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0B" w:rsidRPr="009346CA" w:rsidRDefault="00BC390B" w:rsidP="00AE4756">
      <w:pPr>
        <w:spacing w:line="240" w:lineRule="auto"/>
        <w:ind w:left="180"/>
        <w:jc w:val="center"/>
        <w:rPr>
          <w:rFonts w:ascii="Sylfaen" w:hAnsi="Sylfaen"/>
        </w:rPr>
      </w:pPr>
      <w:r w:rsidRPr="009346CA">
        <w:rPr>
          <w:rFonts w:ascii="Sylfaen" w:hAnsi="Sylfaen"/>
          <w:noProof/>
        </w:rPr>
        <w:drawing>
          <wp:inline distT="0" distB="0" distL="0" distR="0" wp14:anchorId="3416BABE" wp14:editId="6706C996">
            <wp:extent cx="3189428" cy="293194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195987" cy="2937977"/>
                    </a:xfrm>
                    <a:prstGeom prst="rect">
                      <a:avLst/>
                    </a:prstGeom>
                    <a:noFill/>
                    <a:ln w="9525">
                      <a:noFill/>
                      <a:miter lim="800000"/>
                      <a:headEnd/>
                      <a:tailEnd/>
                    </a:ln>
                  </pic:spPr>
                </pic:pic>
              </a:graphicData>
            </a:graphic>
          </wp:inline>
        </w:drawing>
      </w:r>
    </w:p>
    <w:p w:rsidR="00BC390B" w:rsidRPr="009346CA" w:rsidRDefault="00BC390B" w:rsidP="00AE4756">
      <w:pPr>
        <w:pStyle w:val="Default"/>
        <w:ind w:left="180"/>
        <w:jc w:val="center"/>
        <w:rPr>
          <w:sz w:val="22"/>
          <w:szCs w:val="22"/>
        </w:rPr>
      </w:pPr>
    </w:p>
    <w:p w:rsidR="00BC390B" w:rsidRPr="009346CA" w:rsidRDefault="00BC390B" w:rsidP="00AE4756">
      <w:pPr>
        <w:tabs>
          <w:tab w:val="left" w:pos="4980"/>
        </w:tabs>
        <w:spacing w:line="240" w:lineRule="auto"/>
        <w:ind w:left="180"/>
        <w:jc w:val="center"/>
        <w:rPr>
          <w:rFonts w:ascii="Sylfaen" w:hAnsi="Sylfaen"/>
          <w:lang w:val="ka-GE"/>
        </w:rPr>
      </w:pPr>
      <w:r w:rsidRPr="009346CA">
        <w:rPr>
          <w:rFonts w:ascii="Sylfaen" w:hAnsi="Sylfaen" w:cs="Sylfaen"/>
        </w:rPr>
        <w:t>ინფორმაცია</w:t>
      </w:r>
      <w:r w:rsidRPr="009346CA">
        <w:rPr>
          <w:rFonts w:ascii="Sylfaen" w:hAnsi="Sylfaen"/>
        </w:rPr>
        <w:t xml:space="preserve"> </w:t>
      </w:r>
      <w:r w:rsidRPr="009346CA">
        <w:rPr>
          <w:rFonts w:ascii="Sylfaen" w:hAnsi="Sylfaen"/>
          <w:lang w:val="ka-GE"/>
        </w:rPr>
        <w:t>20</w:t>
      </w:r>
      <w:r w:rsidRPr="009346CA">
        <w:rPr>
          <w:rFonts w:ascii="Sylfaen" w:hAnsi="Sylfaen"/>
        </w:rPr>
        <w:t xml:space="preserve">24 </w:t>
      </w:r>
      <w:r w:rsidRPr="009346CA">
        <w:rPr>
          <w:rFonts w:ascii="Sylfaen" w:hAnsi="Sylfaen" w:cs="Sylfaen"/>
        </w:rPr>
        <w:t>წლის</w:t>
      </w:r>
      <w:r w:rsidRPr="009346CA">
        <w:rPr>
          <w:rFonts w:ascii="Sylfaen" w:hAnsi="Sylfaen"/>
        </w:rPr>
        <w:t xml:space="preserve"> </w:t>
      </w:r>
      <w:r w:rsidRPr="009346CA">
        <w:rPr>
          <w:rFonts w:ascii="Sylfaen" w:hAnsi="Sylfaen" w:cs="Sylfaen"/>
        </w:rPr>
        <w:t>სახელმწიფო</w:t>
      </w:r>
      <w:r w:rsidRPr="009346CA">
        <w:rPr>
          <w:rFonts w:ascii="Sylfaen" w:hAnsi="Sylfaen"/>
        </w:rPr>
        <w:t xml:space="preserve"> </w:t>
      </w:r>
      <w:r w:rsidRPr="009346CA">
        <w:rPr>
          <w:rFonts w:ascii="Sylfaen" w:hAnsi="Sylfaen" w:cs="Sylfaen"/>
        </w:rPr>
        <w:t>ბიუჯეტით</w:t>
      </w:r>
      <w:r w:rsidRPr="009346CA">
        <w:rPr>
          <w:rFonts w:ascii="Sylfaen" w:hAnsi="Sylfaen"/>
        </w:rPr>
        <w:t xml:space="preserve"> </w:t>
      </w:r>
      <w:r w:rsidRPr="009346CA">
        <w:rPr>
          <w:rFonts w:ascii="Sylfaen" w:hAnsi="Sylfaen" w:cs="Sylfaen"/>
        </w:rPr>
        <w:t>გათვალისწინებული</w:t>
      </w:r>
    </w:p>
    <w:p w:rsidR="00BC390B" w:rsidRPr="009346CA" w:rsidRDefault="00BC390B" w:rsidP="00AE4756">
      <w:pPr>
        <w:tabs>
          <w:tab w:val="left" w:pos="4980"/>
        </w:tabs>
        <w:spacing w:line="240" w:lineRule="auto"/>
        <w:ind w:left="180"/>
        <w:jc w:val="center"/>
        <w:rPr>
          <w:rFonts w:ascii="Sylfaen" w:hAnsi="Sylfaen"/>
          <w:lang w:val="pt-BR"/>
        </w:rPr>
      </w:pPr>
      <w:r w:rsidRPr="009346CA">
        <w:rPr>
          <w:rFonts w:ascii="Sylfaen" w:hAnsi="Sylfaen" w:cs="Sylfaen"/>
          <w:lang w:val="ka-GE"/>
        </w:rPr>
        <w:t>პროგრამების</w:t>
      </w:r>
      <w:r w:rsidRPr="009346CA">
        <w:rPr>
          <w:rFonts w:ascii="Sylfaen" w:hAnsi="Sylfaen"/>
        </w:rPr>
        <w:t xml:space="preserve"> </w:t>
      </w:r>
      <w:r w:rsidRPr="009346CA">
        <w:rPr>
          <w:rFonts w:ascii="Sylfaen" w:hAnsi="Sylfaen"/>
          <w:lang w:val="ka-GE"/>
        </w:rPr>
        <w:t xml:space="preserve">შესრულების </w:t>
      </w:r>
      <w:r w:rsidRPr="009346CA">
        <w:rPr>
          <w:rFonts w:ascii="Sylfaen" w:hAnsi="Sylfaen" w:cs="Sylfaen"/>
        </w:rPr>
        <w:t>შესახებ</w:t>
      </w:r>
    </w:p>
    <w:p w:rsidR="00BC390B" w:rsidRPr="009346CA" w:rsidRDefault="00BC390B" w:rsidP="00AE4756">
      <w:pPr>
        <w:tabs>
          <w:tab w:val="left" w:pos="4980"/>
        </w:tabs>
        <w:spacing w:line="240" w:lineRule="auto"/>
        <w:ind w:left="180"/>
        <w:jc w:val="center"/>
        <w:rPr>
          <w:rFonts w:ascii="Sylfaen" w:hAnsi="Sylfaen"/>
          <w:lang w:val="pt-BR"/>
        </w:rPr>
      </w:pPr>
    </w:p>
    <w:p w:rsidR="00BC390B" w:rsidRPr="009346CA" w:rsidRDefault="00BC390B" w:rsidP="00AE4756">
      <w:pPr>
        <w:tabs>
          <w:tab w:val="left" w:pos="4980"/>
        </w:tabs>
        <w:spacing w:line="240" w:lineRule="auto"/>
        <w:jc w:val="center"/>
        <w:rPr>
          <w:rFonts w:ascii="Sylfaen" w:hAnsi="Sylfaen"/>
          <w:lang w:val="pt-BR"/>
        </w:rPr>
      </w:pPr>
    </w:p>
    <w:p w:rsidR="00BC390B" w:rsidRPr="009346CA" w:rsidRDefault="00BC390B" w:rsidP="00AE4756">
      <w:pPr>
        <w:tabs>
          <w:tab w:val="left" w:pos="4980"/>
        </w:tabs>
        <w:spacing w:line="240" w:lineRule="auto"/>
        <w:ind w:left="180"/>
        <w:jc w:val="center"/>
        <w:rPr>
          <w:rFonts w:ascii="Sylfaen" w:hAnsi="Sylfaen"/>
          <w:lang w:val="pt-BR"/>
        </w:rPr>
      </w:pPr>
    </w:p>
    <w:p w:rsidR="00BC390B" w:rsidRPr="009346CA" w:rsidRDefault="00BC390B" w:rsidP="00AE4756">
      <w:pPr>
        <w:tabs>
          <w:tab w:val="left" w:pos="4980"/>
        </w:tabs>
        <w:spacing w:line="240" w:lineRule="auto"/>
        <w:ind w:left="180"/>
        <w:jc w:val="center"/>
        <w:rPr>
          <w:rFonts w:ascii="Sylfaen" w:hAnsi="Sylfaen" w:cs="Sylfaen"/>
        </w:rPr>
      </w:pPr>
      <w:r w:rsidRPr="009346CA">
        <w:rPr>
          <w:rFonts w:ascii="Sylfaen" w:hAnsi="Sylfaen" w:cs="Sylfaen"/>
        </w:rPr>
        <w:t>თბილისი</w:t>
      </w:r>
    </w:p>
    <w:p w:rsidR="00BC390B" w:rsidRPr="009346CA" w:rsidRDefault="00BC390B" w:rsidP="00AE4756">
      <w:pPr>
        <w:tabs>
          <w:tab w:val="left" w:pos="4980"/>
        </w:tabs>
        <w:spacing w:line="240" w:lineRule="auto"/>
        <w:ind w:left="180"/>
        <w:jc w:val="center"/>
        <w:rPr>
          <w:rFonts w:ascii="Sylfaen" w:hAnsi="Sylfaen"/>
        </w:rPr>
      </w:pPr>
      <w:r w:rsidRPr="009346CA">
        <w:rPr>
          <w:rFonts w:ascii="Sylfaen" w:hAnsi="Sylfaen"/>
          <w:lang w:val="pt-BR"/>
        </w:rPr>
        <w:t>20</w:t>
      </w:r>
      <w:r w:rsidRPr="009346CA">
        <w:rPr>
          <w:rFonts w:ascii="Sylfaen" w:hAnsi="Sylfaen"/>
          <w:lang w:val="ka-GE"/>
        </w:rPr>
        <w:t>2</w:t>
      </w:r>
      <w:r w:rsidRPr="009346CA">
        <w:rPr>
          <w:rFonts w:ascii="Sylfaen" w:hAnsi="Sylfaen"/>
        </w:rPr>
        <w:t>5</w:t>
      </w:r>
    </w:p>
    <w:p w:rsidR="00BC390B" w:rsidRPr="009346CA" w:rsidRDefault="00BC390B" w:rsidP="00AE4756">
      <w:pPr>
        <w:tabs>
          <w:tab w:val="left" w:pos="4980"/>
        </w:tabs>
        <w:spacing w:line="240" w:lineRule="auto"/>
        <w:ind w:left="180"/>
        <w:jc w:val="center"/>
        <w:rPr>
          <w:rFonts w:ascii="Sylfaen" w:hAnsi="Sylfaen"/>
        </w:rPr>
      </w:pPr>
    </w:p>
    <w:p w:rsidR="00BC390B" w:rsidRPr="009346CA" w:rsidRDefault="00913D49" w:rsidP="00AE4756">
      <w:pPr>
        <w:pStyle w:val="Heading1"/>
        <w:spacing w:line="240" w:lineRule="auto"/>
        <w:jc w:val="center"/>
      </w:pPr>
      <w:r>
        <w:rPr>
          <w:lang w:val="ka-GE"/>
        </w:rPr>
        <w:br w:type="column"/>
      </w:r>
      <w:r w:rsidR="00BC390B" w:rsidRPr="00913D49">
        <w:rPr>
          <w:rFonts w:ascii="Sylfaen" w:hAnsi="Sylfaen"/>
          <w:sz w:val="22"/>
          <w:szCs w:val="22"/>
          <w:lang w:val="ka-GE"/>
        </w:rPr>
        <w:lastRenderedPageBreak/>
        <w:t>1 პრიორიტეტი − ხელმისაწვდომი ხარისხიანი ჯანდაცვა და სოციალური უზრუნველყოფა</w:t>
      </w:r>
    </w:p>
    <w:p w:rsidR="00BC390B" w:rsidRPr="009346CA" w:rsidRDefault="00BC390B" w:rsidP="00AE4756">
      <w:pPr>
        <w:spacing w:line="240" w:lineRule="auto"/>
        <w:rPr>
          <w:rFonts w:ascii="Sylfaen" w:hAnsi="Sylfaen"/>
        </w:rPr>
      </w:pPr>
    </w:p>
    <w:p w:rsidR="00BC390B" w:rsidRDefault="00BC390B" w:rsidP="00AE4756">
      <w:pPr>
        <w:spacing w:after="0" w:line="240" w:lineRule="auto"/>
        <w:ind w:left="180"/>
        <w:jc w:val="right"/>
        <w:rPr>
          <w:rFonts w:ascii="Sylfaen" w:hAnsi="Sylfaen"/>
          <w:i/>
          <w:sz w:val="18"/>
          <w:szCs w:val="18"/>
          <w:lang w:val="ka-GE"/>
        </w:rPr>
      </w:pPr>
      <w:r w:rsidRPr="00822A85">
        <w:rPr>
          <w:rFonts w:ascii="Sylfaen" w:hAnsi="Sylfaen"/>
          <w:i/>
          <w:sz w:val="18"/>
          <w:szCs w:val="18"/>
          <w:lang w:val="ka-GE"/>
        </w:rPr>
        <w:t>ათას ლარებში</w:t>
      </w:r>
    </w:p>
    <w:p w:rsidR="00337085" w:rsidRDefault="00337085" w:rsidP="00AE4756">
      <w:pPr>
        <w:spacing w:after="0" w:line="240" w:lineRule="auto"/>
        <w:ind w:left="180"/>
        <w:jc w:val="right"/>
        <w:rPr>
          <w:rFonts w:ascii="Sylfaen" w:hAnsi="Sylfaen"/>
          <w:i/>
          <w:sz w:val="18"/>
          <w:szCs w:val="18"/>
          <w:lang w:val="ka-GE"/>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ook w:val="04A0" w:firstRow="1" w:lastRow="0" w:firstColumn="1" w:lastColumn="0" w:noHBand="0" w:noVBand="1"/>
      </w:tblPr>
      <w:tblGrid>
        <w:gridCol w:w="859"/>
        <w:gridCol w:w="4854"/>
        <w:gridCol w:w="1521"/>
        <w:gridCol w:w="1203"/>
        <w:gridCol w:w="1197"/>
        <w:gridCol w:w="1270"/>
        <w:gridCol w:w="1203"/>
        <w:gridCol w:w="1198"/>
      </w:tblGrid>
      <w:tr w:rsidR="00337085" w:rsidRPr="00337085" w:rsidTr="00337085">
        <w:trPr>
          <w:trHeight w:val="340"/>
          <w:tblHeader/>
        </w:trPr>
        <w:tc>
          <w:tcPr>
            <w:tcW w:w="33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 xml:space="preserve">  კოდი </w:t>
            </w:r>
          </w:p>
        </w:tc>
        <w:tc>
          <w:tcPr>
            <w:tcW w:w="1833"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 xml:space="preserve"> დასახელება </w:t>
            </w:r>
          </w:p>
        </w:tc>
        <w:tc>
          <w:tcPr>
            <w:tcW w:w="533"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2024 წლის</w:t>
            </w:r>
            <w:r w:rsidRPr="00337085">
              <w:rPr>
                <w:rFonts w:ascii="Sylfaen" w:eastAsia="Times New Roman" w:hAnsi="Sylfaen" w:cs="Calibri"/>
                <w:b/>
                <w:bCs/>
                <w:color w:val="000000"/>
                <w:sz w:val="18"/>
                <w:szCs w:val="18"/>
              </w:rPr>
              <w:br/>
              <w:t>დაზუსტებული</w:t>
            </w:r>
            <w:r w:rsidRPr="00337085">
              <w:rPr>
                <w:rFonts w:ascii="Sylfaen" w:eastAsia="Times New Roman" w:hAnsi="Sylfaen" w:cs="Calibri"/>
                <w:b/>
                <w:bCs/>
                <w:color w:val="000000"/>
                <w:sz w:val="18"/>
                <w:szCs w:val="18"/>
              </w:rPr>
              <w:br/>
              <w:t>გეგმა</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მ.შ. საბიუჯეტო სახსრები</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მ.შ. საკუთარი სახსრები</w:t>
            </w:r>
          </w:p>
        </w:tc>
        <w:tc>
          <w:tcPr>
            <w:tcW w:w="46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2024 წლის</w:t>
            </w:r>
            <w:r w:rsidRPr="00337085">
              <w:rPr>
                <w:rFonts w:ascii="Sylfaen" w:eastAsia="Times New Roman" w:hAnsi="Sylfaen" w:cs="Calibri"/>
                <w:b/>
                <w:bCs/>
                <w:color w:val="000000"/>
                <w:sz w:val="18"/>
                <w:szCs w:val="18"/>
              </w:rPr>
              <w:br/>
              <w:t>ფაქტიური</w:t>
            </w:r>
            <w:r w:rsidRPr="00337085">
              <w:rPr>
                <w:rFonts w:ascii="Sylfaen" w:eastAsia="Times New Roman" w:hAnsi="Sylfaen" w:cs="Calibri"/>
                <w:b/>
                <w:bCs/>
                <w:color w:val="000000"/>
                <w:sz w:val="18"/>
                <w:szCs w:val="18"/>
              </w:rPr>
              <w:br/>
              <w:t>დაფინანსება</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მ.შ. საბიუჯეტო სახსრები</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მ.შ. საკუთარი სახსრები</w:t>
            </w:r>
          </w:p>
        </w:tc>
      </w:tr>
      <w:tr w:rsidR="00337085" w:rsidRPr="00337085" w:rsidTr="00337085">
        <w:trPr>
          <w:trHeight w:val="340"/>
        </w:trPr>
        <w:tc>
          <w:tcPr>
            <w:tcW w:w="33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27 02</w:t>
            </w:r>
          </w:p>
        </w:tc>
        <w:tc>
          <w:tcPr>
            <w:tcW w:w="1833" w:type="pct"/>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მოსახლეობის სოციალური დაცვა </w:t>
            </w:r>
          </w:p>
        </w:tc>
        <w:tc>
          <w:tcPr>
            <w:tcW w:w="533"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5,673,516.9</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5,673,516.9</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5,673,549.1</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5,673,549.1</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27 03</w:t>
            </w:r>
          </w:p>
        </w:tc>
        <w:tc>
          <w:tcPr>
            <w:tcW w:w="1833" w:type="pct"/>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მოსახლეობის ჯანმრთელობის დაცვა </w:t>
            </w:r>
          </w:p>
        </w:tc>
        <w:tc>
          <w:tcPr>
            <w:tcW w:w="533"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1,914,700.4</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1,903,723.8</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10,976.5</w:t>
            </w:r>
          </w:p>
        </w:tc>
        <w:tc>
          <w:tcPr>
            <w:tcW w:w="46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1,927,676.4</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1,916,792.7</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10,883.7</w:t>
            </w:r>
          </w:p>
        </w:tc>
      </w:tr>
      <w:tr w:rsidR="00337085" w:rsidRPr="00337085" w:rsidTr="00337085">
        <w:trPr>
          <w:trHeight w:val="340"/>
        </w:trPr>
        <w:tc>
          <w:tcPr>
            <w:tcW w:w="33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27 05</w:t>
            </w:r>
          </w:p>
        </w:tc>
        <w:tc>
          <w:tcPr>
            <w:tcW w:w="1833" w:type="pct"/>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შრომისა და დასაქმების სისტემის რეფორმების პროგრამა </w:t>
            </w:r>
          </w:p>
        </w:tc>
        <w:tc>
          <w:tcPr>
            <w:tcW w:w="533"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115,976.1</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115,976.1</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115,806.6</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115,806.6</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27 01</w:t>
            </w:r>
          </w:p>
        </w:tc>
        <w:tc>
          <w:tcPr>
            <w:tcW w:w="1833" w:type="pct"/>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ოკუპირებული ტერიტორიებიდან დევნილთა, შრომის, ჯანმრთელობისა და სოციალური დაცვის პროგრამების მართვა </w:t>
            </w:r>
          </w:p>
        </w:tc>
        <w:tc>
          <w:tcPr>
            <w:tcW w:w="533"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111,833.8</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102,296.2</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9,537.5</w:t>
            </w:r>
          </w:p>
        </w:tc>
        <w:tc>
          <w:tcPr>
            <w:tcW w:w="46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122,130.0</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113,774.9</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8,355.1</w:t>
            </w:r>
          </w:p>
        </w:tc>
      </w:tr>
      <w:tr w:rsidR="00337085" w:rsidRPr="00337085" w:rsidTr="00337085">
        <w:trPr>
          <w:trHeight w:val="340"/>
        </w:trPr>
        <w:tc>
          <w:tcPr>
            <w:tcW w:w="33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27 04</w:t>
            </w:r>
          </w:p>
        </w:tc>
        <w:tc>
          <w:tcPr>
            <w:tcW w:w="1833" w:type="pct"/>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სამინისტროს სისტემაში შემავალი სამედიცინო და სხვა დაწესებულებათა რეაბილიტაცია და აღჭურვა </w:t>
            </w:r>
          </w:p>
        </w:tc>
        <w:tc>
          <w:tcPr>
            <w:tcW w:w="533"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53,679.7</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53,679.7</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41,983.5</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41,983.5</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30 05</w:t>
            </w:r>
          </w:p>
        </w:tc>
        <w:tc>
          <w:tcPr>
            <w:tcW w:w="1833" w:type="pct"/>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tc>
        <w:tc>
          <w:tcPr>
            <w:tcW w:w="533"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7,023.6</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6,329.1</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694.5</w:t>
            </w:r>
          </w:p>
        </w:tc>
        <w:tc>
          <w:tcPr>
            <w:tcW w:w="46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6,703.8</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6,328.8</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374.9</w:t>
            </w:r>
          </w:p>
        </w:tc>
      </w:tr>
      <w:tr w:rsidR="00337085" w:rsidRPr="00337085" w:rsidTr="00337085">
        <w:trPr>
          <w:trHeight w:val="340"/>
        </w:trPr>
        <w:tc>
          <w:tcPr>
            <w:tcW w:w="33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60 00</w:t>
            </w:r>
          </w:p>
        </w:tc>
        <w:tc>
          <w:tcPr>
            <w:tcW w:w="1833" w:type="pct"/>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სსიპ - საპენსიო სააგენტო </w:t>
            </w:r>
          </w:p>
        </w:tc>
        <w:tc>
          <w:tcPr>
            <w:tcW w:w="533"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16,500.0</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16,500.0</w:t>
            </w:r>
          </w:p>
        </w:tc>
        <w:tc>
          <w:tcPr>
            <w:tcW w:w="462"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14,632.6</w:t>
            </w:r>
          </w:p>
        </w:tc>
        <w:tc>
          <w:tcPr>
            <w:tcW w:w="461"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59" w:type="pct"/>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14,632.6</w:t>
            </w:r>
          </w:p>
        </w:tc>
      </w:tr>
      <w:tr w:rsidR="00337085" w:rsidRPr="00337085" w:rsidTr="00337085">
        <w:trPr>
          <w:trHeight w:val="340"/>
        </w:trPr>
        <w:tc>
          <w:tcPr>
            <w:tcW w:w="2165" w:type="pct"/>
            <w:gridSpan w:val="2"/>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 xml:space="preserve"> ჯამი </w:t>
            </w:r>
          </w:p>
        </w:tc>
        <w:tc>
          <w:tcPr>
            <w:tcW w:w="533" w:type="pct"/>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7,893,230.4</w:t>
            </w:r>
          </w:p>
        </w:tc>
        <w:tc>
          <w:tcPr>
            <w:tcW w:w="461" w:type="pct"/>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7,855,521.9</w:t>
            </w:r>
          </w:p>
        </w:tc>
        <w:tc>
          <w:tcPr>
            <w:tcW w:w="459" w:type="pct"/>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37,708.5</w:t>
            </w:r>
          </w:p>
        </w:tc>
        <w:tc>
          <w:tcPr>
            <w:tcW w:w="462" w:type="pct"/>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7,902,481.9</w:t>
            </w:r>
          </w:p>
        </w:tc>
        <w:tc>
          <w:tcPr>
            <w:tcW w:w="461" w:type="pct"/>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7,868,235.6</w:t>
            </w:r>
          </w:p>
        </w:tc>
        <w:tc>
          <w:tcPr>
            <w:tcW w:w="459" w:type="pct"/>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34,246.3</w:t>
            </w:r>
          </w:p>
        </w:tc>
      </w:tr>
    </w:tbl>
    <w:p w:rsidR="00337085" w:rsidRPr="00822A85" w:rsidRDefault="00337085" w:rsidP="00AE4756">
      <w:pPr>
        <w:spacing w:after="0" w:line="240" w:lineRule="auto"/>
        <w:ind w:left="180"/>
        <w:jc w:val="right"/>
        <w:rPr>
          <w:rFonts w:ascii="Sylfaen" w:hAnsi="Sylfaen"/>
          <w:i/>
          <w:sz w:val="18"/>
          <w:szCs w:val="18"/>
          <w:lang w:val="ka-GE"/>
        </w:rPr>
      </w:pPr>
    </w:p>
    <w:p w:rsidR="00DA1070" w:rsidRPr="009346CA" w:rsidRDefault="00F3168E" w:rsidP="00AE4756">
      <w:pPr>
        <w:pStyle w:val="Heading2"/>
        <w:spacing w:line="240" w:lineRule="auto"/>
        <w:jc w:val="both"/>
        <w:rPr>
          <w:rFonts w:ascii="Sylfaen" w:hAnsi="Sylfaen" w:cs="Sylfaen"/>
          <w:bCs/>
          <w:sz w:val="22"/>
          <w:szCs w:val="22"/>
        </w:rPr>
      </w:pPr>
      <w:r w:rsidRPr="009346CA">
        <w:rPr>
          <w:rFonts w:ascii="Sylfaen" w:hAnsi="Sylfaen"/>
          <w:i/>
          <w:sz w:val="22"/>
          <w:szCs w:val="22"/>
          <w:lang w:val="ka-GE"/>
        </w:rPr>
        <w:br w:type="column"/>
      </w:r>
      <w:r w:rsidR="00DA1070" w:rsidRPr="009346CA">
        <w:rPr>
          <w:rFonts w:ascii="Sylfaen" w:hAnsi="Sylfaen" w:cs="Sylfaen"/>
          <w:bCs/>
          <w:sz w:val="22"/>
          <w:szCs w:val="22"/>
        </w:rPr>
        <w:lastRenderedPageBreak/>
        <w:t>1.1.   მოსახლეობის სოციალური დაცვა (პროგრამული კოდი 27 02)</w:t>
      </w:r>
    </w:p>
    <w:p w:rsidR="00DA1070" w:rsidRPr="009346CA" w:rsidRDefault="00DA1070" w:rsidP="00AE4756">
      <w:pPr>
        <w:pStyle w:val="abzacixml"/>
      </w:pPr>
    </w:p>
    <w:p w:rsidR="00DA1070" w:rsidRPr="009346CA" w:rsidRDefault="00DA107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DA1070" w:rsidRPr="009346CA" w:rsidRDefault="00DA1070"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სოციალური მომსახურების სააგენტო</w:t>
      </w:r>
      <w:r w:rsidRPr="009346CA">
        <w:rPr>
          <w:rFonts w:ascii="Sylfaen" w:eastAsia="Sylfaen" w:hAnsi="Sylfaen"/>
          <w:lang w:val="ka-GE"/>
        </w:rPr>
        <w:t>;</w:t>
      </w:r>
    </w:p>
    <w:p w:rsidR="00DA1070" w:rsidRPr="009346CA" w:rsidRDefault="00DA1070"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DA1070" w:rsidRPr="009346CA" w:rsidRDefault="00DA1070"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DA1070" w:rsidRPr="009346CA" w:rsidRDefault="00DA1070" w:rsidP="00AE4756">
      <w:pPr>
        <w:spacing w:line="240" w:lineRule="auto"/>
        <w:rPr>
          <w:rFonts w:ascii="Sylfaen" w:hAnsi="Sylfaen"/>
          <w:lang w:val="ka-GE"/>
        </w:rPr>
      </w:pPr>
    </w:p>
    <w:p w:rsidR="00233941" w:rsidRPr="009346CA" w:rsidRDefault="00233941" w:rsidP="00AE4756">
      <w:pPr>
        <w:spacing w:after="0" w:line="240" w:lineRule="auto"/>
        <w:jc w:val="both"/>
        <w:rPr>
          <w:rFonts w:ascii="Sylfaen" w:hAnsi="Sylfaen" w:cs="Sylfaen"/>
          <w:lang w:val="ka-GE"/>
        </w:rPr>
      </w:pPr>
      <w:r w:rsidRPr="009346CA">
        <w:rPr>
          <w:rFonts w:ascii="Sylfaen" w:hAnsi="Sylfaen" w:cs="Sylfaen"/>
          <w:lang w:val="ka-GE"/>
        </w:rPr>
        <w:t>დაგეგმილი საბოლოო შედეგები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მოქალაქეთათვის კანონმდებლობით გარანტირებული და რეალიზებული სოციალურ-ეკონომიკური უფლებები;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მოწყვლადი ჯგუფების სოციალურ-ეკონომიკური მდგომარეობის გაუმჯობესება, დეინსტიტუციონალიზაცია, მიტოვების პრევენცია, რეინტეგრაცია;</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შშმ პირთა უწყვეტი ფინანსური მხარდაჭერა;</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ოჯახების გაძლიერება, ალტერნატიული სერვისების განვითარება და მათი ხელმისაწვდომობის გაზრდა;</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დაკავშირებით;</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უსახლკარო მრავალშვილიანი ოჯახები უზრუნველყოფილნი არიან ღირსეული საცხოვრებელი პირობებით.</w:t>
      </w:r>
    </w:p>
    <w:p w:rsidR="00233941" w:rsidRPr="009346CA" w:rsidRDefault="00233941" w:rsidP="00AE4756">
      <w:pPr>
        <w:pStyle w:val="Normal0"/>
        <w:rPr>
          <w:rFonts w:ascii="Sylfaen" w:hAnsi="Sylfaen"/>
          <w:sz w:val="22"/>
          <w:szCs w:val="22"/>
        </w:rPr>
      </w:pPr>
    </w:p>
    <w:p w:rsidR="00233941" w:rsidRPr="009346CA" w:rsidRDefault="00233941" w:rsidP="00AE4756">
      <w:pPr>
        <w:spacing w:after="0" w:line="240" w:lineRule="auto"/>
        <w:jc w:val="both"/>
        <w:rPr>
          <w:rFonts w:ascii="Sylfaen" w:hAnsi="Sylfaen" w:cs="Sylfaen"/>
          <w:lang w:val="ka-GE"/>
        </w:rPr>
      </w:pPr>
      <w:r w:rsidRPr="009346CA">
        <w:rPr>
          <w:rFonts w:ascii="Sylfaen" w:hAnsi="Sylfaen" w:cs="Sylfaen"/>
          <w:lang w:val="ka-GE"/>
        </w:rPr>
        <w:t>მიღწეული საბოლოო შედეგები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დაფინანსდა სახელმწიფო პენსიები, სახელმწიფო კომპენსაციები, სამიზნე ჯგუფების ფულადი სოციალური დახმარებები  და სოციალური მომსახურებები;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„მაღალმთიანი რეგიონების განვითარების შესახებ“ საქართველოს კანონიდან გამომდინარე, დაფინანსდა მაღალმთიან დასახლებაში აბონენტის (საყოფაცხოვრებო მომხმარებლის) მიერ მოხმარებული ელექტროენერგიის ყოველთვიური საფასური</w:t>
      </w:r>
      <w:r w:rsidRPr="009346CA">
        <w:rPr>
          <w:rFonts w:ascii="Sylfaen" w:hAnsi="Sylfaen"/>
          <w:lang w:val="ka-GE"/>
        </w:rPr>
        <w:t>ს</w:t>
      </w:r>
      <w:r w:rsidRPr="009346CA">
        <w:rPr>
          <w:rFonts w:ascii="Sylfaen" w:hAnsi="Sylfaen"/>
        </w:rPr>
        <w:t xml:space="preserve"> 50</w:t>
      </w:r>
      <w:r w:rsidRPr="009346CA">
        <w:rPr>
          <w:rFonts w:ascii="Sylfaen" w:hAnsi="Sylfaen"/>
          <w:lang w:val="ka-GE"/>
        </w:rPr>
        <w:t xml:space="preserve">%, </w:t>
      </w:r>
      <w:r w:rsidRPr="009346CA">
        <w:rPr>
          <w:rFonts w:ascii="Sylfaen" w:hAnsi="Sylfaen"/>
        </w:rPr>
        <w:t>მაგრამ არაუმეტეს მოხმარებული 100 კვტ.სთ ელექტროენერგიის საფასურისა;</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დაფინანსდა მიზნობრივი ჯგუფების სოციალური დახმარებები;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შეზღუდული შესაძლებლობების მქონე პირთა (მათ შორის, ბავშვთა), ხანდაზმულთა და ოჯახურ მზრუნველობას მოკლებულ, სოციალურად დაუცველ</w:t>
      </w:r>
      <w:r w:rsidRPr="009346CA">
        <w:rPr>
          <w:rFonts w:ascii="Sylfaen" w:hAnsi="Sylfaen"/>
          <w:lang w:val="ka-GE"/>
        </w:rPr>
        <w:t>თ</w:t>
      </w:r>
      <w:r w:rsidRPr="009346CA">
        <w:rPr>
          <w:rFonts w:ascii="Sylfaen" w:hAnsi="Sylfaen"/>
        </w:rPr>
        <w:t xml:space="preserve">ა </w:t>
      </w:r>
      <w:r w:rsidR="00777064">
        <w:rPr>
          <w:rFonts w:ascii="Sylfaen" w:hAnsi="Sylfaen"/>
          <w:lang w:val="ka-GE"/>
        </w:rPr>
        <w:t xml:space="preserve">და </w:t>
      </w:r>
      <w:r w:rsidRPr="009346CA">
        <w:rPr>
          <w:rFonts w:ascii="Sylfaen" w:hAnsi="Sylfaen"/>
        </w:rPr>
        <w:t>მიუსაფარ ბავშვთა საზოგადოებაში ინტეგრაციის მიზნით გაიზარდა მომსახურებათა ქსელი და დაფინანსება;</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ამაღლდა საზოგადოების ცნობიერება, ნდობა და ჩართულობა  ძალადობის მსხვერპლთა დაცვასთან დაკავშირებულ საქმიანობაში</w:t>
      </w:r>
      <w:r w:rsidRPr="009346CA">
        <w:rPr>
          <w:rFonts w:ascii="Sylfaen" w:hAnsi="Sylfaen"/>
          <w:lang w:val="ka-GE"/>
        </w:rPr>
        <w:t>;</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უსახლკარო მრავალშვილიანი ოჯახები უზრუნველყოფილნი არიან ღირსეული საცხოვრებელი პირობებით.</w:t>
      </w:r>
    </w:p>
    <w:p w:rsidR="00233941" w:rsidRPr="009346CA" w:rsidRDefault="00233941" w:rsidP="00AE4756">
      <w:pPr>
        <w:pStyle w:val="Normal0"/>
        <w:rPr>
          <w:rFonts w:ascii="Sylfaen" w:hAnsi="Sylfaen"/>
          <w:sz w:val="22"/>
          <w:szCs w:val="22"/>
        </w:rPr>
      </w:pPr>
    </w:p>
    <w:p w:rsidR="00233941" w:rsidRPr="009346CA" w:rsidRDefault="00233941" w:rsidP="00AE4756">
      <w:pPr>
        <w:spacing w:after="0" w:line="240" w:lineRule="auto"/>
        <w:jc w:val="both"/>
        <w:rPr>
          <w:rFonts w:ascii="Sylfaen" w:hAnsi="Sylfaen"/>
          <w:color w:val="000000"/>
          <w:lang w:val="ka-GE"/>
        </w:rPr>
      </w:pPr>
      <w:r w:rsidRPr="009346CA">
        <w:rPr>
          <w:rFonts w:ascii="Sylfaen" w:hAnsi="Sylfaen"/>
          <w:color w:val="000000"/>
          <w:lang w:val="ka-GE"/>
        </w:rPr>
        <w:t>დაგეგმილი და მიღწეული საბოლოო შედეგების შეფასების ინდიკატორები</w:t>
      </w:r>
    </w:p>
    <w:p w:rsidR="00233941" w:rsidRPr="009346CA" w:rsidRDefault="00233941" w:rsidP="00AE4756">
      <w:pPr>
        <w:pStyle w:val="Normal0"/>
        <w:rPr>
          <w:rFonts w:ascii="Sylfaen" w:hAnsi="Sylfaen"/>
          <w:sz w:val="22"/>
          <w:szCs w:val="22"/>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33941" w:rsidRPr="009346CA">
        <w:rPr>
          <w:rFonts w:ascii="Sylfaen" w:eastAsia="Sylfaen" w:hAnsi="Sylfaen"/>
          <w:color w:val="000000"/>
        </w:rPr>
        <w:t>- სახელმწიფო პენსია/კომპენსაციის, სოციალური პაკეტის, მიზნობრივი სოციალური დახმარების მიმღებთა დაფარვის მაჩვენებელი;</w:t>
      </w:r>
    </w:p>
    <w:p w:rsidR="00233941" w:rsidRPr="009346CA" w:rsidRDefault="00233941" w:rsidP="00AE4756">
      <w:pPr>
        <w:spacing w:after="0" w:line="240" w:lineRule="auto"/>
        <w:jc w:val="both"/>
        <w:rPr>
          <w:rFonts w:ascii="Sylfaen" w:eastAsia="Sylfaen" w:hAnsi="Sylfaen"/>
          <w:color w:val="000000"/>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233941" w:rsidRPr="009346CA">
        <w:rPr>
          <w:rFonts w:ascii="Sylfaen" w:eastAsia="Sylfaen" w:hAnsi="Sylfaen"/>
          <w:color w:val="000000"/>
        </w:rPr>
        <w:t xml:space="preserve">- მოსახლეობის 43% (მთლიან მოსახლეობასთან მიმართებაში); </w:t>
      </w:r>
      <w:r w:rsidR="00233941"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233941" w:rsidRPr="009346CA">
        <w:rPr>
          <w:rFonts w:ascii="Sylfaen" w:eastAsia="Sylfaen" w:hAnsi="Sylfaen"/>
          <w:color w:val="000000"/>
        </w:rPr>
        <w:t>- მოსახლეობის არანაკლებ 50% (მთლიან მოსახლეობასთან მიმართებაში);</w:t>
      </w:r>
    </w:p>
    <w:p w:rsidR="00233941" w:rsidRPr="009346CA" w:rsidRDefault="008525E2" w:rsidP="00AE4756">
      <w:pPr>
        <w:spacing w:after="0" w:line="240" w:lineRule="auto"/>
        <w:jc w:val="both"/>
        <w:rPr>
          <w:rFonts w:ascii="Sylfaen" w:eastAsia="Sylfaen" w:hAnsi="Sylfaen"/>
        </w:rPr>
      </w:pPr>
      <w:r w:rsidRPr="008525E2">
        <w:rPr>
          <w:rFonts w:ascii="Sylfaen" w:hAnsi="Sylfaen" w:cs="Calibri"/>
          <w:i/>
          <w:color w:val="000000"/>
          <w:lang w:val="ka-GE"/>
        </w:rPr>
        <w:t>მიღწეული საბოლოო შედეგის შეფასების ინდიკატორი</w:t>
      </w:r>
      <w:r w:rsidR="00233941" w:rsidRPr="009346CA">
        <w:rPr>
          <w:rFonts w:ascii="Sylfaen" w:hAnsi="Sylfaen" w:cs="Calibri"/>
          <w:color w:val="000000"/>
          <w:lang w:val="ka-GE"/>
        </w:rPr>
        <w:t xml:space="preserve"> - </w:t>
      </w:r>
      <w:r w:rsidR="00233941" w:rsidRPr="009346CA">
        <w:rPr>
          <w:rFonts w:ascii="Sylfaen" w:eastAsia="Sylfaen" w:hAnsi="Sylfaen"/>
        </w:rPr>
        <w:t xml:space="preserve">მოსახლეობის </w:t>
      </w:r>
      <w:r w:rsidR="00233941" w:rsidRPr="009346CA">
        <w:rPr>
          <w:rFonts w:ascii="Sylfaen" w:eastAsia="Sylfaen" w:hAnsi="Sylfaen"/>
          <w:lang w:val="ka-GE"/>
        </w:rPr>
        <w:t>49</w:t>
      </w:r>
      <w:r w:rsidR="00233941" w:rsidRPr="009346CA">
        <w:rPr>
          <w:rFonts w:ascii="Sylfaen" w:eastAsia="Sylfaen" w:hAnsi="Sylfaen"/>
        </w:rPr>
        <w:t>% (მთლიან მოსახლეობასთან მიმართებაში) დაფარულია</w:t>
      </w:r>
      <w:r w:rsidR="00233941" w:rsidRPr="009346CA">
        <w:rPr>
          <w:rFonts w:ascii="Sylfaen" w:eastAsia="Sylfaen" w:hAnsi="Sylfaen"/>
          <w:lang w:val="ka-GE"/>
        </w:rPr>
        <w:t xml:space="preserve"> </w:t>
      </w:r>
      <w:r w:rsidR="00233941" w:rsidRPr="009346CA">
        <w:rPr>
          <w:rFonts w:ascii="Sylfaen" w:eastAsia="Sylfaen" w:hAnsi="Sylfaen"/>
        </w:rPr>
        <w:t xml:space="preserve">სოციალური დაცვის </w:t>
      </w:r>
      <w:r w:rsidR="00233941" w:rsidRPr="009346CA">
        <w:rPr>
          <w:rFonts w:ascii="Sylfaen" w:eastAsia="Sylfaen" w:hAnsi="Sylfaen"/>
          <w:lang w:val="ka-GE"/>
        </w:rPr>
        <w:t xml:space="preserve"> ძირითადი </w:t>
      </w:r>
      <w:r w:rsidR="00233941" w:rsidRPr="009346CA">
        <w:rPr>
          <w:rFonts w:ascii="Sylfaen" w:eastAsia="Sylfaen" w:hAnsi="Sylfaen"/>
        </w:rPr>
        <w:t>სისტემებით</w:t>
      </w:r>
      <w:r w:rsidR="00233941" w:rsidRPr="009346CA">
        <w:rPr>
          <w:rFonts w:ascii="Sylfaen" w:eastAsia="Sylfaen" w:hAnsi="Sylfaen"/>
          <w:lang w:val="ka-GE"/>
        </w:rPr>
        <w:t xml:space="preserve"> (სახელმწიფო პენსია/კომპენსაცია, საარსებო შემწეობა, სოციალური პაკეტი)</w:t>
      </w:r>
      <w:r w:rsidR="00233941" w:rsidRPr="009346CA">
        <w:rPr>
          <w:rFonts w:ascii="Sylfaen" w:eastAsia="Sylfaen" w:hAnsi="Sylfaen"/>
        </w:rPr>
        <w:t>;</w:t>
      </w:r>
    </w:p>
    <w:p w:rsidR="00233941" w:rsidRPr="009346CA" w:rsidRDefault="00233941" w:rsidP="00AE4756">
      <w:pPr>
        <w:spacing w:after="0" w:line="240" w:lineRule="auto"/>
        <w:jc w:val="both"/>
        <w:rPr>
          <w:rFonts w:ascii="Sylfaen" w:eastAsiaTheme="minorEastAsia" w:hAnsi="Sylfaen" w:cs="Calibri"/>
          <w:color w:val="000000"/>
          <w:lang w:val="ka-GE"/>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33941" w:rsidRPr="009346CA">
        <w:rPr>
          <w:rFonts w:ascii="Sylfaen" w:eastAsia="Sylfaen" w:hAnsi="Sylfaen"/>
          <w:color w:val="000000"/>
        </w:rPr>
        <w:t>- „სოციალურად დაუცველი ოჯახების მონაცემთა ერთიან ბაზაში“ რეგისტრირებული და ამავდროულად ფულადი სოციალური დახმარების -</w:t>
      </w:r>
      <w:r w:rsidR="00233941" w:rsidRPr="009346CA">
        <w:rPr>
          <w:rFonts w:ascii="Sylfaen" w:eastAsia="Sylfaen" w:hAnsi="Sylfaen"/>
          <w:color w:val="000000"/>
          <w:lang w:val="ka-GE"/>
        </w:rPr>
        <w:t xml:space="preserve"> </w:t>
      </w:r>
      <w:r w:rsidR="00233941" w:rsidRPr="009346CA">
        <w:rPr>
          <w:rFonts w:ascii="Sylfaen" w:eastAsia="Sylfaen" w:hAnsi="Sylfaen"/>
          <w:color w:val="000000"/>
        </w:rPr>
        <w:t>„საარსებო შემწეობის“ მიმღებ პირთა რაოდენობა;</w:t>
      </w:r>
    </w:p>
    <w:p w:rsidR="00233941" w:rsidRPr="009346CA" w:rsidRDefault="00233941" w:rsidP="00AE4756">
      <w:pPr>
        <w:spacing w:after="0" w:line="240" w:lineRule="auto"/>
        <w:jc w:val="both"/>
        <w:rPr>
          <w:rFonts w:ascii="Sylfaen" w:eastAsia="Sylfaen" w:hAnsi="Sylfaen"/>
          <w:color w:val="000000"/>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233941" w:rsidRPr="009346CA">
        <w:rPr>
          <w:rFonts w:ascii="Sylfaen" w:eastAsia="Sylfaen" w:hAnsi="Sylfaen"/>
          <w:color w:val="000000"/>
        </w:rPr>
        <w:t>- 627.7 ათასზე მეტი პირი (2023 წლის 1 ნოემბრის მდგომარეობით);</w:t>
      </w: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233941" w:rsidRPr="009346CA">
        <w:rPr>
          <w:rFonts w:ascii="Sylfaen" w:eastAsia="Sylfaen" w:hAnsi="Sylfaen"/>
          <w:color w:val="000000"/>
        </w:rPr>
        <w:t>- წინა წელთან შედარებით გაზრდილია მოსახლეობის დაფარვის მაჩვენებელი;</w:t>
      </w:r>
    </w:p>
    <w:p w:rsidR="00233941" w:rsidRPr="009346CA" w:rsidRDefault="008525E2" w:rsidP="00AE4756">
      <w:pPr>
        <w:spacing w:after="0" w:line="240" w:lineRule="auto"/>
        <w:jc w:val="both"/>
        <w:rPr>
          <w:rFonts w:ascii="Sylfaen" w:eastAsia="Sylfaen" w:hAnsi="Sylfaen"/>
          <w:lang w:val="ka-GE"/>
        </w:rPr>
      </w:pPr>
      <w:r w:rsidRPr="008525E2">
        <w:rPr>
          <w:rFonts w:ascii="Sylfaen" w:hAnsi="Sylfaen" w:cs="Calibri"/>
          <w:i/>
          <w:color w:val="000000"/>
          <w:lang w:val="ka-GE"/>
        </w:rPr>
        <w:t>მიღწეული საბოლოო შედეგის შეფასების ინდიკატორი</w:t>
      </w:r>
      <w:r w:rsidR="00233941" w:rsidRPr="009346CA">
        <w:rPr>
          <w:rFonts w:ascii="Sylfaen" w:hAnsi="Sylfaen" w:cs="Calibri"/>
          <w:color w:val="000000"/>
          <w:lang w:val="ka-GE"/>
        </w:rPr>
        <w:t xml:space="preserve"> - </w:t>
      </w:r>
      <w:r w:rsidR="00233941" w:rsidRPr="009346CA">
        <w:rPr>
          <w:rFonts w:ascii="Sylfaen" w:eastAsia="Times New Roman" w:hAnsi="Sylfaen" w:cs="Calibri"/>
          <w:lang w:val="ka-GE"/>
        </w:rPr>
        <w:t>2024</w:t>
      </w:r>
      <w:r w:rsidR="00233941" w:rsidRPr="009346CA">
        <w:rPr>
          <w:rFonts w:ascii="Sylfaen" w:eastAsia="Times New Roman" w:hAnsi="Sylfaen" w:cs="Calibri"/>
        </w:rPr>
        <w:t xml:space="preserve"> </w:t>
      </w:r>
      <w:r w:rsidR="00233941" w:rsidRPr="009346CA">
        <w:rPr>
          <w:rFonts w:ascii="Sylfaen" w:eastAsia="Times New Roman" w:hAnsi="Sylfaen" w:cs="Calibri"/>
          <w:lang w:val="ka-GE"/>
        </w:rPr>
        <w:t xml:space="preserve">წელს </w:t>
      </w:r>
      <w:r w:rsidR="00233941" w:rsidRPr="009346CA">
        <w:rPr>
          <w:rFonts w:ascii="Sylfaen" w:eastAsia="Sylfaen" w:hAnsi="Sylfaen"/>
        </w:rPr>
        <w:t>„სოციალურად დაუცველი ოჯახების მონაცემთა ერთიან ბაზაში</w:t>
      </w:r>
      <w:r w:rsidR="00663529">
        <w:rPr>
          <w:rFonts w:ascii="Sylfaen" w:eastAsia="Sylfaen" w:hAnsi="Sylfaen"/>
          <w:lang w:val="ka-GE"/>
        </w:rPr>
        <w:t>“</w:t>
      </w:r>
      <w:r w:rsidR="00233941" w:rsidRPr="009346CA">
        <w:rPr>
          <w:rFonts w:ascii="Sylfaen" w:eastAsia="Sylfaen" w:hAnsi="Sylfaen"/>
        </w:rPr>
        <w:t xml:space="preserve"> რეგისტრირებული და ამავდროულად ფულადი სოციალური დახმარების „საარსებო შემწეობის“ მიმღებ </w:t>
      </w:r>
      <w:r w:rsidR="00233941" w:rsidRPr="009346CA">
        <w:rPr>
          <w:rFonts w:ascii="Sylfaen" w:eastAsia="Sylfaen" w:hAnsi="Sylfaen"/>
          <w:lang w:val="ka-GE"/>
        </w:rPr>
        <w:t>პ</w:t>
      </w:r>
      <w:r w:rsidR="00233941" w:rsidRPr="009346CA">
        <w:rPr>
          <w:rFonts w:ascii="Sylfaen" w:eastAsia="Sylfaen" w:hAnsi="Sylfaen"/>
        </w:rPr>
        <w:t>ირთა რაოდენობა - 6</w:t>
      </w:r>
      <w:r w:rsidR="00233941" w:rsidRPr="009346CA">
        <w:rPr>
          <w:rFonts w:ascii="Sylfaen" w:eastAsia="Sylfaen" w:hAnsi="Sylfaen"/>
          <w:lang w:val="ka-GE"/>
        </w:rPr>
        <w:t>90.4 ათასზე მეტი პირი;</w:t>
      </w:r>
    </w:p>
    <w:p w:rsidR="00233941" w:rsidRPr="009346CA" w:rsidRDefault="00233941" w:rsidP="00AE4756">
      <w:pPr>
        <w:spacing w:after="0" w:line="240" w:lineRule="auto"/>
        <w:jc w:val="both"/>
        <w:rPr>
          <w:rFonts w:ascii="Sylfaen" w:eastAsia="Sylfaen" w:hAnsi="Sylfaen"/>
          <w:lang w:val="ka-GE"/>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33941" w:rsidRPr="009346CA">
        <w:rPr>
          <w:rFonts w:ascii="Sylfaen" w:eastAsia="Sylfaen" w:hAnsi="Sylfaen"/>
          <w:color w:val="000000"/>
        </w:rPr>
        <w:t xml:space="preserve">- სოციალური სერვისების მიმღებთა რაოდენობა; </w:t>
      </w:r>
    </w:p>
    <w:p w:rsidR="00233941" w:rsidRPr="009346CA" w:rsidRDefault="00233941" w:rsidP="00AE4756">
      <w:pPr>
        <w:spacing w:after="0" w:line="240" w:lineRule="auto"/>
        <w:jc w:val="both"/>
        <w:rPr>
          <w:rFonts w:ascii="Sylfaen" w:eastAsia="Sylfaen" w:hAnsi="Sylfaen"/>
          <w:color w:val="000000"/>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233941" w:rsidRPr="009346CA">
        <w:rPr>
          <w:rFonts w:ascii="Sylfaen" w:eastAsia="Sylfaen" w:hAnsi="Sylfaen"/>
          <w:color w:val="000000"/>
        </w:rPr>
        <w:t>- 12.0 ათასი;</w:t>
      </w: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233941" w:rsidRPr="009346CA">
        <w:rPr>
          <w:rFonts w:ascii="Sylfaen" w:eastAsia="Sylfaen" w:hAnsi="Sylfaen"/>
          <w:color w:val="000000"/>
        </w:rPr>
        <w:t>- დამატებით უზრუნველყოფილია ბენეფიციარების 5%;</w:t>
      </w:r>
    </w:p>
    <w:p w:rsidR="00233941" w:rsidRPr="009346CA" w:rsidRDefault="008525E2" w:rsidP="00AE4756">
      <w:pPr>
        <w:tabs>
          <w:tab w:val="left" w:pos="1680"/>
        </w:tabs>
        <w:spacing w:after="0" w:line="240" w:lineRule="auto"/>
        <w:jc w:val="both"/>
        <w:rPr>
          <w:rFonts w:ascii="Sylfaen" w:eastAsia="Sylfaen" w:hAnsi="Sylfaen"/>
        </w:rPr>
      </w:pPr>
      <w:r w:rsidRPr="008525E2">
        <w:rPr>
          <w:rFonts w:ascii="Sylfaen" w:hAnsi="Sylfaen" w:cs="Calibri"/>
          <w:i/>
          <w:lang w:val="ka-GE"/>
        </w:rPr>
        <w:t>მიღწეული საბოლოო შედეგის შეფასების ინდიკატორი</w:t>
      </w:r>
      <w:r w:rsidR="00233941" w:rsidRPr="009346CA">
        <w:rPr>
          <w:rFonts w:ascii="Sylfaen" w:hAnsi="Sylfaen" w:cs="Calibri"/>
        </w:rPr>
        <w:t xml:space="preserve"> </w:t>
      </w:r>
      <w:r w:rsidR="00233941" w:rsidRPr="009346CA">
        <w:rPr>
          <w:rFonts w:ascii="Sylfaen" w:hAnsi="Sylfaen" w:cs="Calibri"/>
          <w:lang w:val="ka-GE"/>
        </w:rPr>
        <w:t xml:space="preserve">- </w:t>
      </w:r>
      <w:r w:rsidR="00233941" w:rsidRPr="009346CA">
        <w:rPr>
          <w:rFonts w:ascii="Sylfaen" w:eastAsia="Sylfaen" w:hAnsi="Sylfaen"/>
        </w:rPr>
        <w:t xml:space="preserve">ბენეფიციართა ჯამური რაოდენობა შეადგენს </w:t>
      </w:r>
      <w:r w:rsidR="00233941" w:rsidRPr="009346CA">
        <w:rPr>
          <w:rFonts w:ascii="Sylfaen" w:eastAsia="Sylfaen" w:hAnsi="Sylfaen"/>
          <w:lang w:val="ka-GE"/>
        </w:rPr>
        <w:t>17.1 ათასს</w:t>
      </w:r>
      <w:r w:rsidR="00233941" w:rsidRPr="009346CA">
        <w:rPr>
          <w:rFonts w:ascii="Sylfaen" w:eastAsia="Sylfaen" w:hAnsi="Sylfaen"/>
        </w:rPr>
        <w:t>.</w:t>
      </w:r>
    </w:p>
    <w:p w:rsidR="00233941" w:rsidRPr="009346CA" w:rsidRDefault="00233941" w:rsidP="00AE4756">
      <w:pPr>
        <w:tabs>
          <w:tab w:val="left" w:pos="1680"/>
        </w:tabs>
        <w:spacing w:after="0" w:line="240" w:lineRule="auto"/>
        <w:jc w:val="both"/>
        <w:rPr>
          <w:rFonts w:ascii="Sylfaen" w:eastAsia="Sylfaen" w:hAnsi="Sylfaen"/>
        </w:rPr>
      </w:pPr>
    </w:p>
    <w:p w:rsidR="00233941" w:rsidRPr="009346CA" w:rsidRDefault="009346CA" w:rsidP="00AE4756">
      <w:pPr>
        <w:tabs>
          <w:tab w:val="left" w:pos="1680"/>
        </w:tabs>
        <w:spacing w:after="0" w:line="240" w:lineRule="auto"/>
        <w:jc w:val="both"/>
        <w:rPr>
          <w:rFonts w:ascii="Sylfaen" w:eastAsia="Sylfaen" w:hAnsi="Sylfaen"/>
          <w:color w:val="000000"/>
        </w:rPr>
      </w:pPr>
      <w:r w:rsidRPr="009346CA">
        <w:rPr>
          <w:rFonts w:ascii="Sylfaen" w:eastAsia="Sylfaen" w:hAnsi="Sylfaen"/>
          <w:b/>
          <w:bCs/>
          <w:color w:val="000000"/>
        </w:rPr>
        <w:t xml:space="preserve">ინდიკატორის დასახელება </w:t>
      </w:r>
      <w:r w:rsidR="00233941" w:rsidRPr="009346CA">
        <w:rPr>
          <w:rFonts w:ascii="Sylfaen" w:eastAsia="Sylfaen" w:hAnsi="Sylfaen"/>
          <w:color w:val="000000"/>
        </w:rPr>
        <w:t xml:space="preserve">- საცხოვრებლით უზრუნველყოფილი ოჯახების რაოდენობა; </w:t>
      </w:r>
    </w:p>
    <w:p w:rsidR="00233941" w:rsidRPr="009346CA" w:rsidRDefault="00233941" w:rsidP="00AE4756">
      <w:pPr>
        <w:spacing w:after="0" w:line="240" w:lineRule="auto"/>
        <w:jc w:val="both"/>
        <w:rPr>
          <w:rFonts w:ascii="Sylfaen" w:eastAsia="Sylfaen" w:hAnsi="Sylfaen"/>
          <w:color w:val="000000"/>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233941" w:rsidRPr="009346CA">
        <w:rPr>
          <w:rFonts w:ascii="Sylfaen" w:eastAsia="Sylfaen" w:hAnsi="Sylfaen"/>
          <w:color w:val="000000"/>
        </w:rPr>
        <w:t xml:space="preserve">- 500 ოჯახი 2024 წელს, 500 ოჯახი 2025 წელს; </w:t>
      </w:r>
    </w:p>
    <w:p w:rsidR="00233941" w:rsidRPr="009346CA" w:rsidRDefault="008525E2" w:rsidP="00AE4756">
      <w:pPr>
        <w:autoSpaceDE w:val="0"/>
        <w:autoSpaceDN w:val="0"/>
        <w:spacing w:after="40" w:line="240" w:lineRule="auto"/>
        <w:jc w:val="both"/>
        <w:rPr>
          <w:rFonts w:ascii="Sylfaen" w:hAnsi="Sylfaen" w:cs="Calibri"/>
          <w:bCs/>
          <w:color w:val="000000"/>
          <w:lang w:val="ka-GE"/>
        </w:rPr>
      </w:pPr>
      <w:r w:rsidRPr="008525E2">
        <w:rPr>
          <w:rFonts w:ascii="Sylfaen" w:hAnsi="Sylfaen" w:cs="Calibri"/>
          <w:i/>
          <w:lang w:val="ka-GE"/>
        </w:rPr>
        <w:t>მიღწეული საბოლოო შედეგის შეფასების ინდიკატორი</w:t>
      </w:r>
      <w:r w:rsidR="00233941" w:rsidRPr="009346CA">
        <w:rPr>
          <w:rFonts w:ascii="Sylfaen" w:hAnsi="Sylfaen" w:cs="Calibri"/>
        </w:rPr>
        <w:t xml:space="preserve"> </w:t>
      </w:r>
      <w:r w:rsidR="00233941" w:rsidRPr="009346CA">
        <w:rPr>
          <w:rFonts w:ascii="Sylfaen" w:hAnsi="Sylfaen" w:cs="Calibri"/>
          <w:lang w:val="ka-GE"/>
        </w:rPr>
        <w:t>-</w:t>
      </w:r>
      <w:r w:rsidR="00233941" w:rsidRPr="009346CA">
        <w:rPr>
          <w:rFonts w:ascii="Sylfaen" w:hAnsi="Sylfaen" w:cs="Calibri"/>
        </w:rPr>
        <w:t xml:space="preserve"> </w:t>
      </w:r>
      <w:r w:rsidR="00233941" w:rsidRPr="009346CA">
        <w:rPr>
          <w:rFonts w:ascii="Sylfaen" w:hAnsi="Sylfaen" w:cs="Calibri"/>
          <w:bCs/>
          <w:color w:val="000000"/>
          <w:lang w:val="ka-GE"/>
        </w:rPr>
        <w:t>უსახლკარო/მძიმე საცხოვრებელ პირობებში მყოფი მრავალშვილიანი ოჯახ(ებ)ის განსახლების პროგრამის ფარგლებში 57 ოჯახს საკუთრებაში გადაეცა საცხოვრებელი ფართი;</w:t>
      </w:r>
    </w:p>
    <w:p w:rsidR="00233941" w:rsidRPr="009346CA" w:rsidRDefault="00233941" w:rsidP="00AE4756">
      <w:pPr>
        <w:autoSpaceDE w:val="0"/>
        <w:autoSpaceDN w:val="0"/>
        <w:spacing w:after="40" w:line="240" w:lineRule="auto"/>
        <w:jc w:val="both"/>
        <w:rPr>
          <w:rFonts w:ascii="Sylfaen" w:hAnsi="Sylfaen" w:cs="Calibri"/>
          <w:bCs/>
          <w:color w:val="000000"/>
          <w:lang w:val="ka-GE"/>
        </w:rPr>
      </w:pPr>
    </w:p>
    <w:p w:rsidR="00233941" w:rsidRPr="009346CA" w:rsidRDefault="00663529" w:rsidP="00AE4756">
      <w:pPr>
        <w:spacing w:line="240" w:lineRule="auto"/>
        <w:jc w:val="both"/>
        <w:rPr>
          <w:rFonts w:ascii="Sylfaen" w:hAnsi="Sylfaen"/>
        </w:rPr>
      </w:pPr>
      <w:r w:rsidRPr="00663529">
        <w:rPr>
          <w:rFonts w:ascii="Sylfaen" w:eastAsia="Sylfaen" w:hAnsi="Sylfaen"/>
          <w:bCs/>
          <w:i/>
        </w:rPr>
        <w:t xml:space="preserve">ცდომილების მაჩვენებელი </w:t>
      </w:r>
      <w:r w:rsidR="00233941" w:rsidRPr="009346CA">
        <w:rPr>
          <w:rFonts w:ascii="Sylfaen" w:eastAsia="Sylfaen" w:hAnsi="Sylfaen"/>
          <w:bCs/>
        </w:rPr>
        <w:t xml:space="preserve">- </w:t>
      </w:r>
      <w:r w:rsidR="00233941" w:rsidRPr="009346CA">
        <w:rPr>
          <w:rFonts w:ascii="Sylfaen" w:eastAsia="Sylfaen" w:hAnsi="Sylfaen"/>
          <w:bCs/>
          <w:color w:val="000000" w:themeColor="text1"/>
          <w:lang w:val="ka-GE" w:eastAsia="x-none"/>
        </w:rPr>
        <w:t xml:space="preserve">ცდომილება დაგეგმილსა და მიღწეულ შედეგებს შორის გამოწვეულია იმ გარემოებით, რომ </w:t>
      </w:r>
      <w:r w:rsidR="00233941" w:rsidRPr="009346CA">
        <w:rPr>
          <w:rFonts w:ascii="Sylfaen" w:eastAsia="Sylfaen" w:hAnsi="Sylfaen"/>
        </w:rPr>
        <w:t>პროგრამის განხორციელებ</w:t>
      </w:r>
      <w:r w:rsidR="00233941" w:rsidRPr="009346CA">
        <w:rPr>
          <w:rFonts w:ascii="Sylfaen" w:eastAsia="Sylfaen" w:hAnsi="Sylfaen"/>
          <w:lang w:val="ka-GE"/>
        </w:rPr>
        <w:t>ა დაიწყო</w:t>
      </w:r>
      <w:r w:rsidR="00233941" w:rsidRPr="009346CA">
        <w:rPr>
          <w:rFonts w:ascii="Sylfaen" w:eastAsia="Sylfaen" w:hAnsi="Sylfaen"/>
        </w:rPr>
        <w:t xml:space="preserve"> </w:t>
      </w:r>
      <w:r w:rsidR="00233941" w:rsidRPr="009346CA">
        <w:rPr>
          <w:rFonts w:ascii="Sylfaen" w:eastAsia="Sylfaen" w:hAnsi="Sylfaen"/>
          <w:lang w:val="ka-GE"/>
        </w:rPr>
        <w:t>2024</w:t>
      </w:r>
      <w:r w:rsidR="00233941" w:rsidRPr="009346CA">
        <w:rPr>
          <w:rFonts w:ascii="Sylfaen" w:eastAsia="Sylfaen" w:hAnsi="Sylfaen"/>
        </w:rPr>
        <w:t xml:space="preserve"> წელ</w:t>
      </w:r>
      <w:r w:rsidR="00233941" w:rsidRPr="009346CA">
        <w:rPr>
          <w:rFonts w:ascii="Sylfaen" w:eastAsia="Sylfaen" w:hAnsi="Sylfaen"/>
          <w:lang w:val="ka-GE"/>
        </w:rPr>
        <w:t>ს</w:t>
      </w:r>
      <w:r w:rsidR="00233941" w:rsidRPr="009346CA">
        <w:rPr>
          <w:rFonts w:ascii="Sylfaen" w:eastAsia="Sylfaen" w:hAnsi="Sylfaen"/>
        </w:rPr>
        <w:t xml:space="preserve"> </w:t>
      </w:r>
      <w:r w:rsidR="00233941" w:rsidRPr="009346CA">
        <w:rPr>
          <w:rFonts w:ascii="Sylfaen" w:eastAsia="Sylfaen" w:hAnsi="Sylfaen"/>
          <w:lang w:val="ka-GE"/>
        </w:rPr>
        <w:t>და მის განხორციელების</w:t>
      </w:r>
      <w:r w:rsidR="00233941" w:rsidRPr="009346CA">
        <w:rPr>
          <w:rFonts w:ascii="Sylfaen" w:eastAsia="Sylfaen" w:hAnsi="Sylfaen"/>
        </w:rPr>
        <w:t xml:space="preserve"> პროცესში</w:t>
      </w:r>
      <w:r w:rsidR="00233941" w:rsidRPr="009346CA">
        <w:rPr>
          <w:rFonts w:ascii="Sylfaen" w:eastAsia="Sylfaen" w:hAnsi="Sylfaen"/>
          <w:lang w:val="ka-GE"/>
        </w:rPr>
        <w:t xml:space="preserve"> წარმოქმნილი</w:t>
      </w:r>
      <w:r w:rsidR="00233941" w:rsidRPr="009346CA">
        <w:rPr>
          <w:rFonts w:ascii="Sylfaen" w:eastAsia="Sylfaen" w:hAnsi="Sylfaen"/>
        </w:rPr>
        <w:t xml:space="preserve"> გარკვეული გამოწვევები</w:t>
      </w:r>
      <w:r w:rsidR="00233941" w:rsidRPr="009346CA">
        <w:rPr>
          <w:rFonts w:ascii="Sylfaen" w:eastAsia="Sylfaen" w:hAnsi="Sylfaen"/>
          <w:lang w:val="ka-GE"/>
        </w:rPr>
        <w:t xml:space="preserve">ს გამო </w:t>
      </w:r>
      <w:r w:rsidR="00233941" w:rsidRPr="009346CA">
        <w:rPr>
          <w:rFonts w:ascii="Sylfaen" w:eastAsia="Sylfaen" w:hAnsi="Sylfaen"/>
        </w:rPr>
        <w:t xml:space="preserve">გადაწყვეტილებების მიღება </w:t>
      </w:r>
      <w:r w:rsidR="00233941" w:rsidRPr="009346CA">
        <w:rPr>
          <w:rFonts w:ascii="Sylfaen" w:eastAsia="Sylfaen" w:hAnsi="Sylfaen"/>
          <w:lang w:val="ka-GE"/>
        </w:rPr>
        <w:t xml:space="preserve">ხდებოდა </w:t>
      </w:r>
      <w:r w:rsidR="00233941" w:rsidRPr="009346CA">
        <w:rPr>
          <w:rFonts w:ascii="Sylfaen" w:eastAsia="Sylfaen" w:hAnsi="Sylfaen"/>
        </w:rPr>
        <w:t>დაგეგმილზე გვიან</w:t>
      </w:r>
      <w:r w:rsidR="00233941" w:rsidRPr="009346CA">
        <w:rPr>
          <w:rFonts w:ascii="Sylfaen" w:eastAsia="Sylfaen" w:hAnsi="Sylfaen"/>
          <w:lang w:val="ka-GE"/>
        </w:rPr>
        <w:t>. გარდა ამისა,</w:t>
      </w:r>
      <w:r w:rsidR="00233941" w:rsidRPr="009346CA">
        <w:rPr>
          <w:rFonts w:ascii="Sylfaen" w:eastAsia="Sylfaen" w:hAnsi="Sylfaen"/>
        </w:rPr>
        <w:t xml:space="preserve"> ოჯახების მიერ შესასყიდი სახლების წარმოდგენის პროცესი მიმდინარეობ</w:t>
      </w:r>
      <w:r w:rsidR="00233941" w:rsidRPr="009346CA">
        <w:rPr>
          <w:rFonts w:ascii="Sylfaen" w:eastAsia="Sylfaen" w:hAnsi="Sylfaen"/>
          <w:lang w:val="ka-GE"/>
        </w:rPr>
        <w:t>დ</w:t>
      </w:r>
      <w:r w:rsidR="00233941" w:rsidRPr="009346CA">
        <w:rPr>
          <w:rFonts w:ascii="Sylfaen" w:eastAsia="Sylfaen" w:hAnsi="Sylfaen"/>
        </w:rPr>
        <w:t>ა ძალიან ნელა.</w:t>
      </w:r>
    </w:p>
    <w:p w:rsidR="00233941" w:rsidRPr="009346CA" w:rsidRDefault="00233941" w:rsidP="00AE4756">
      <w:pPr>
        <w:pStyle w:val="Normal0"/>
        <w:rPr>
          <w:rFonts w:ascii="Sylfaen" w:hAnsi="Sylfaen"/>
          <w:sz w:val="22"/>
          <w:szCs w:val="22"/>
        </w:rPr>
      </w:pPr>
    </w:p>
    <w:p w:rsidR="00233941" w:rsidRPr="009346CA" w:rsidRDefault="00233941" w:rsidP="00AE4756">
      <w:pPr>
        <w:spacing w:after="0" w:line="240" w:lineRule="auto"/>
        <w:jc w:val="both"/>
        <w:rPr>
          <w:rFonts w:ascii="Sylfaen" w:hAnsi="Sylfaen"/>
          <w:i/>
          <w:color w:val="5B9BD5" w:themeColor="accent1"/>
          <w:lang w:val="ka-GE"/>
        </w:rPr>
      </w:pPr>
      <w:r w:rsidRPr="009346CA">
        <w:rPr>
          <w:rFonts w:ascii="Sylfaen" w:hAnsi="Sylfaen"/>
          <w:i/>
          <w:color w:val="5B9BD5" w:themeColor="accent1"/>
          <w:lang w:val="ka-GE"/>
        </w:rPr>
        <w:t>საპენსიო პოლიტიკის ახალი მიმართულება - პენსიის ინდექსაცია</w:t>
      </w:r>
    </w:p>
    <w:p w:rsidR="00233941" w:rsidRPr="009346CA" w:rsidRDefault="00233941" w:rsidP="00AE4756">
      <w:pPr>
        <w:pStyle w:val="Normal0"/>
        <w:rPr>
          <w:rFonts w:ascii="Sylfaen" w:hAnsi="Sylfaen"/>
          <w:sz w:val="22"/>
          <w:szCs w:val="22"/>
        </w:rPr>
      </w:pPr>
    </w:p>
    <w:p w:rsidR="00233941" w:rsidRPr="009346CA" w:rsidRDefault="00233941" w:rsidP="00AE4756">
      <w:pPr>
        <w:spacing w:after="0" w:line="240" w:lineRule="auto"/>
        <w:jc w:val="both"/>
        <w:rPr>
          <w:rFonts w:ascii="Sylfaen" w:hAnsi="Sylfaen"/>
          <w:lang w:val="ka-GE"/>
        </w:rPr>
      </w:pPr>
      <w:r w:rsidRPr="009346CA">
        <w:rPr>
          <w:rFonts w:ascii="Sylfaen" w:hAnsi="Sylfaen"/>
          <w:lang w:val="ka-GE"/>
        </w:rPr>
        <w:t>სახელმწიფო პენსიის ოდენობა 2024 წლის 1 იანვრიდან 70 წლამდე ასაკის პენსიონერისათვის განისაზღვრა 315 ლარით, ხოლო 70 წლის ან მეტი ასაკის პენსიონერისათვის − 415 ლარით;</w:t>
      </w:r>
    </w:p>
    <w:p w:rsidR="00233941" w:rsidRPr="009346CA" w:rsidRDefault="00233941" w:rsidP="00AE4756">
      <w:pPr>
        <w:spacing w:after="0" w:line="240" w:lineRule="auto"/>
        <w:jc w:val="both"/>
        <w:rPr>
          <w:rFonts w:ascii="Sylfaen" w:hAnsi="Sylfaen"/>
          <w:lang w:val="ka-GE"/>
        </w:rPr>
      </w:pPr>
    </w:p>
    <w:p w:rsidR="00233941" w:rsidRPr="009346CA" w:rsidRDefault="00233941" w:rsidP="00AE4756">
      <w:pPr>
        <w:spacing w:after="0" w:line="240" w:lineRule="auto"/>
        <w:jc w:val="both"/>
        <w:rPr>
          <w:rFonts w:ascii="Sylfaen" w:hAnsi="Sylfaen"/>
          <w:lang w:val="ka-GE"/>
        </w:rPr>
      </w:pPr>
      <w:r w:rsidRPr="009346CA">
        <w:rPr>
          <w:rFonts w:ascii="Sylfaen" w:hAnsi="Sylfaen"/>
          <w:lang w:val="ka-GE"/>
        </w:rPr>
        <w:t xml:space="preserve">ყოველთვიურად სსიპ - სოციალური მომსახურების სააგენტო, სსიპ - სახელმწიფო სერვისების განვითარების სააგენტოს მიერ წარმოებულ მონაცემთა ბაზაზე დაყრდნობით, აიდენტიფიცირებს იმ პენსიონერებს, რომელთაც უსრულდება 70 წელი და უზრუნველყოფს პენსიის ოდენობის ავტომატურ გადაანგარიშებას. ასევე, უზრუნველყოფს ასაკით პენსიის ოდენობაზე დამოკიდებული ბენეფიტების - სახელმწიფო კომპენსაციისა და მაღალმთიან დასახლებაში მუდმივად მცხოვრები ასაკით პენსიის დანამატის გადაანგარიშებას. </w:t>
      </w:r>
    </w:p>
    <w:p w:rsidR="00233941" w:rsidRPr="009346CA" w:rsidRDefault="00233941" w:rsidP="00AE4756">
      <w:pPr>
        <w:pStyle w:val="Normal0"/>
        <w:rPr>
          <w:rFonts w:ascii="Sylfaen" w:hAnsi="Sylfaen"/>
          <w:sz w:val="22"/>
          <w:szCs w:val="22"/>
        </w:rPr>
      </w:pPr>
    </w:p>
    <w:p w:rsidR="00233941" w:rsidRPr="009346CA" w:rsidRDefault="00233941" w:rsidP="00AE4756">
      <w:pPr>
        <w:spacing w:after="0" w:line="240" w:lineRule="auto"/>
        <w:jc w:val="both"/>
        <w:rPr>
          <w:rFonts w:ascii="Sylfaen" w:eastAsia="Calibri" w:hAnsi="Sylfaen"/>
          <w:i/>
          <w:color w:val="5B9BD5" w:themeColor="accent1"/>
          <w:lang w:val="ka-GE"/>
        </w:rPr>
      </w:pPr>
      <w:r w:rsidRPr="009346CA">
        <w:rPr>
          <w:rFonts w:ascii="Sylfaen" w:hAnsi="Sylfaen"/>
          <w:i/>
          <w:color w:val="5B9BD5" w:themeColor="accent1"/>
          <w:lang w:val="ka-GE"/>
        </w:rPr>
        <w:t>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233941" w:rsidRPr="009346CA" w:rsidRDefault="00233941" w:rsidP="00AE4756">
      <w:pPr>
        <w:pStyle w:val="Normal0"/>
        <w:rPr>
          <w:rFonts w:ascii="Sylfaen" w:hAnsi="Sylfaen"/>
          <w:sz w:val="22"/>
          <w:szCs w:val="22"/>
        </w:rPr>
      </w:pPr>
    </w:p>
    <w:p w:rsidR="00233941" w:rsidRPr="009346CA" w:rsidRDefault="00233941" w:rsidP="00AE4756">
      <w:pPr>
        <w:spacing w:after="0" w:line="240" w:lineRule="auto"/>
        <w:jc w:val="both"/>
        <w:rPr>
          <w:rFonts w:ascii="Sylfaen" w:hAnsi="Sylfaen"/>
          <w:lang w:val="ka-GE"/>
        </w:rPr>
      </w:pPr>
      <w:r w:rsidRPr="009346CA">
        <w:rPr>
          <w:rFonts w:ascii="Sylfaen" w:hAnsi="Sylfaen"/>
          <w:lang w:val="ka-GE"/>
        </w:rPr>
        <w:t>განხორციელდა ბავშვებისა და ბავშვიანი ოჯახების სოციალური მდგომარეობის გაუმჯობესების უზრუნველყოფის მიზნით სოციალურად დაუცველი ოჯახების მონაცემთა ბაზაში რეგისტრირებული ოჯახებისათვის ყოველთვიური დახმარების გაწევა. 2023 წლის 1 ივლისიდან 150 ლარიდან 200 ლარამდე გაიზარდა სოციალურად დაუცველ ოჯახებში მცხოვრები ბავშვის ბენეფიტის ოდენობა („სოციალური დახმარების შესახებ“ საქართველოს მთავრობის 2006 წლის 28 ივლისის №145 დადგენილებაში ცვლილების შეტანის თაობაზე” საქართველოს მთავრობის 2023 წლის 19 ივნისის №229 დადგენილება);</w:t>
      </w:r>
    </w:p>
    <w:p w:rsidR="00233941" w:rsidRPr="009346CA" w:rsidRDefault="00233941" w:rsidP="00AE4756">
      <w:pPr>
        <w:spacing w:after="0" w:line="240" w:lineRule="auto"/>
        <w:jc w:val="both"/>
        <w:rPr>
          <w:rFonts w:ascii="Sylfaen" w:hAnsi="Sylfaen"/>
          <w:lang w:val="ka-GE"/>
        </w:rPr>
      </w:pPr>
    </w:p>
    <w:p w:rsidR="00233941" w:rsidRPr="009346CA" w:rsidRDefault="00233941" w:rsidP="00AE4756">
      <w:pPr>
        <w:spacing w:after="0" w:line="240" w:lineRule="auto"/>
        <w:jc w:val="both"/>
        <w:rPr>
          <w:rFonts w:ascii="Sylfaen" w:hAnsi="Sylfaen"/>
          <w:lang w:val="ka-GE"/>
        </w:rPr>
      </w:pPr>
      <w:r w:rsidRPr="009346CA">
        <w:rPr>
          <w:rFonts w:ascii="Sylfaen" w:hAnsi="Sylfaen"/>
          <w:lang w:val="ka-GE"/>
        </w:rPr>
        <w:t>2024 წელსაც ბავშვებისა და ბავშვიანი ოჯახების მხარდაჭერის მიზნით უწყვეტად გაგრძელდა ბავშვის ბენეფიტის გაცემა 200 ლარის ოდენობით.</w:t>
      </w:r>
    </w:p>
    <w:p w:rsidR="00233941" w:rsidRPr="009346CA" w:rsidRDefault="00233941" w:rsidP="00AE4756">
      <w:pPr>
        <w:pStyle w:val="Normal0"/>
        <w:rPr>
          <w:rFonts w:ascii="Sylfaen" w:hAnsi="Sylfaen"/>
          <w:sz w:val="22"/>
          <w:szCs w:val="22"/>
        </w:rPr>
      </w:pPr>
    </w:p>
    <w:p w:rsidR="00233941" w:rsidRPr="009346CA" w:rsidRDefault="00233941" w:rsidP="00AE4756">
      <w:pPr>
        <w:spacing w:after="0" w:line="240" w:lineRule="auto"/>
        <w:jc w:val="both"/>
        <w:rPr>
          <w:rFonts w:ascii="Sylfaen" w:hAnsi="Sylfaen"/>
          <w:i/>
          <w:color w:val="5B9BD5" w:themeColor="accent1"/>
          <w:lang w:val="ka-GE"/>
        </w:rPr>
      </w:pPr>
      <w:r w:rsidRPr="009346CA">
        <w:rPr>
          <w:rFonts w:ascii="Sylfaen" w:hAnsi="Sylfaen"/>
          <w:i/>
          <w:color w:val="5B9BD5" w:themeColor="accent1"/>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233941" w:rsidRPr="009346CA" w:rsidRDefault="00233941" w:rsidP="00AE4756">
      <w:pPr>
        <w:spacing w:after="0" w:line="240" w:lineRule="auto"/>
        <w:jc w:val="both"/>
        <w:rPr>
          <w:rFonts w:ascii="Sylfaen" w:eastAsiaTheme="minorEastAsia" w:hAnsi="Sylfaen" w:cs="Sylfaen"/>
          <w:bCs/>
          <w:color w:val="000000"/>
          <w:shd w:val="clear" w:color="auto" w:fill="FFFFFF"/>
          <w:lang w:val="ka-GE"/>
        </w:rPr>
      </w:pPr>
    </w:p>
    <w:p w:rsidR="00233941" w:rsidRPr="009346CA" w:rsidRDefault="00233941" w:rsidP="00AE4756">
      <w:pPr>
        <w:spacing w:after="0" w:line="240" w:lineRule="auto"/>
        <w:jc w:val="both"/>
        <w:rPr>
          <w:rFonts w:ascii="Sylfaen" w:hAnsi="Sylfaen"/>
          <w:lang w:val="ka-GE"/>
        </w:rPr>
      </w:pPr>
      <w:r w:rsidRPr="009346CA">
        <w:rPr>
          <w:rFonts w:ascii="Sylfaen" w:hAnsi="Sylfaen"/>
          <w:lang w:val="ka-GE"/>
        </w:rPr>
        <w:t>2024 წელს უსახლკარო/მძიმე საცხოვრებელ პირობებში მყოფი მრავალშვილიანი ოჯახების საცხოვრებლით უზრუნველყოფის პროგრამის ფარგლებში დადებითი გადაწყვეტილება იქნა მიღებული 570 უსახლკარო ოჯახის განსახლებაზე, ხოლო 57 ოჯახისთვის განხორციელდა საცხოვრებელი სახლის შესყიდვა.</w:t>
      </w:r>
    </w:p>
    <w:p w:rsidR="00233941" w:rsidRPr="009346CA" w:rsidRDefault="00233941" w:rsidP="00AE4756">
      <w:pPr>
        <w:spacing w:line="240" w:lineRule="auto"/>
        <w:rPr>
          <w:rFonts w:ascii="Sylfaen" w:hAnsi="Sylfaen"/>
          <w:lang w:val="ka-GE"/>
        </w:rPr>
      </w:pPr>
    </w:p>
    <w:p w:rsidR="00DA1070" w:rsidRPr="009346CA" w:rsidRDefault="00DA1070" w:rsidP="00AE4756">
      <w:pPr>
        <w:pStyle w:val="Heading4"/>
        <w:spacing w:line="240" w:lineRule="auto"/>
        <w:rPr>
          <w:rFonts w:ascii="Sylfaen" w:eastAsia="SimSun" w:hAnsi="Sylfaen" w:cs="Calibri"/>
          <w:i w:val="0"/>
        </w:rPr>
      </w:pPr>
      <w:r w:rsidRPr="009346CA">
        <w:rPr>
          <w:rFonts w:ascii="Sylfaen" w:eastAsia="SimSun" w:hAnsi="Sylfaen" w:cs="Calibri"/>
          <w:i w:val="0"/>
        </w:rPr>
        <w:t>1.1.1 მოსახლეობის საპენსიო უზრუნველყოფა (პროგრამული კოდი 27 02 01)</w:t>
      </w:r>
    </w:p>
    <w:p w:rsidR="00DA1070" w:rsidRPr="009346CA" w:rsidRDefault="00DA1070" w:rsidP="00AE4756">
      <w:pPr>
        <w:pStyle w:val="abzacixml"/>
      </w:pPr>
    </w:p>
    <w:p w:rsidR="00DA1070" w:rsidRPr="009346CA" w:rsidRDefault="00DA1070" w:rsidP="00AE4756">
      <w:pPr>
        <w:spacing w:after="0" w:line="240" w:lineRule="auto"/>
        <w:ind w:left="270"/>
        <w:jc w:val="both"/>
        <w:rPr>
          <w:rFonts w:ascii="Sylfaen" w:eastAsia="Sylfaen" w:hAnsi="Sylfaen"/>
        </w:rPr>
      </w:pPr>
      <w:r w:rsidRPr="009346CA">
        <w:rPr>
          <w:rFonts w:ascii="Sylfaen" w:hAnsi="Sylfaen" w:cs="Sylfaen"/>
          <w:lang w:val="ka-GE"/>
        </w:rPr>
        <w:t>პროგრამის</w:t>
      </w:r>
      <w:r w:rsidRPr="009346CA">
        <w:rPr>
          <w:rFonts w:ascii="Sylfaen" w:hAnsi="Sylfaen" w:cs="Sylfaen"/>
        </w:rPr>
        <w:t xml:space="preserve"> </w:t>
      </w:r>
      <w:r w:rsidRPr="009346CA">
        <w:rPr>
          <w:rFonts w:ascii="Sylfaen" w:hAnsi="Sylfaen" w:cs="Sylfaen"/>
          <w:lang w:val="ka-GE"/>
        </w:rPr>
        <w:t>განმახორციელებელი</w:t>
      </w:r>
      <w:r w:rsidRPr="009346CA">
        <w:rPr>
          <w:rFonts w:ascii="Sylfaen" w:eastAsia="Sylfaen" w:hAnsi="Sylfaen"/>
        </w:rPr>
        <w:t xml:space="preserve">: </w:t>
      </w:r>
    </w:p>
    <w:p w:rsidR="00DA1070" w:rsidRPr="009346CA" w:rsidRDefault="00DA1070" w:rsidP="00AE4756">
      <w:pPr>
        <w:pStyle w:val="abzacixml"/>
        <w:numPr>
          <w:ilvl w:val="0"/>
          <w:numId w:val="6"/>
        </w:numPr>
      </w:pPr>
      <w:r w:rsidRPr="009346CA">
        <w:t>სსიპ - სოციალური მომსახურების სააგენტო;</w:t>
      </w:r>
    </w:p>
    <w:p w:rsidR="00DA1070" w:rsidRPr="009346CA" w:rsidRDefault="00DA1070" w:rsidP="00AE4756">
      <w:pPr>
        <w:spacing w:line="240" w:lineRule="auto"/>
        <w:rPr>
          <w:rFonts w:ascii="Sylfaen" w:hAnsi="Sylfaen"/>
          <w:lang w:val="ka-GE"/>
        </w:rPr>
      </w:pPr>
    </w:p>
    <w:p w:rsidR="00233941" w:rsidRPr="009346CA" w:rsidRDefault="00233941" w:rsidP="00AE4756">
      <w:pPr>
        <w:spacing w:after="0" w:line="240" w:lineRule="auto"/>
        <w:jc w:val="both"/>
        <w:rPr>
          <w:rFonts w:ascii="Sylfaen" w:hAnsi="Sylfaen" w:cs="Sylfaen"/>
          <w:lang w:val="ka-GE"/>
        </w:rPr>
      </w:pPr>
      <w:r w:rsidRPr="009346CA">
        <w:rPr>
          <w:rFonts w:ascii="Sylfaen" w:hAnsi="Sylfaen" w:cs="Sylfaen"/>
          <w:lang w:val="ka-GE"/>
        </w:rPr>
        <w:lastRenderedPageBreak/>
        <w:t xml:space="preserve">დაგეგმილი </w:t>
      </w:r>
      <w:r w:rsidRPr="009346CA">
        <w:rPr>
          <w:rFonts w:ascii="Sylfaen" w:eastAsia="Sylfaen" w:hAnsi="Sylfaen"/>
          <w:color w:val="000000"/>
        </w:rPr>
        <w:t xml:space="preserve">შუალედური </w:t>
      </w:r>
      <w:r w:rsidRPr="009346CA">
        <w:rPr>
          <w:rFonts w:ascii="Sylfaen" w:hAnsi="Sylfaen" w:cs="Sylfaen"/>
          <w:lang w:val="ka-GE"/>
        </w:rPr>
        <w:t>შედეგები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საპენსიო ასაკის მოსახლეობა და სპეციფიური კატეგორიები უზრუნველყოფილნი არიან პენსიით</w:t>
      </w:r>
      <w:r w:rsidRPr="009346CA">
        <w:rPr>
          <w:rFonts w:ascii="Sylfaen" w:hAnsi="Sylfaen"/>
          <w:lang w:val="ka-GE"/>
        </w:rPr>
        <w:t>ა</w:t>
      </w:r>
      <w:r w:rsidRPr="009346CA">
        <w:rPr>
          <w:rFonts w:ascii="Sylfaen" w:hAnsi="Sylfaen"/>
        </w:rPr>
        <w:t xml:space="preserve"> და სახელმწიფო კომპენსაციით, განხორციელებულია პენსიების ინდექსაცია.</w:t>
      </w:r>
    </w:p>
    <w:p w:rsidR="00233941" w:rsidRPr="009346CA" w:rsidRDefault="00233941" w:rsidP="00AE4756">
      <w:pPr>
        <w:spacing w:after="0" w:line="240" w:lineRule="auto"/>
        <w:jc w:val="both"/>
        <w:rPr>
          <w:rFonts w:ascii="Sylfaen" w:eastAsiaTheme="minorEastAsia" w:hAnsi="Sylfaen" w:cs="Sylfaen"/>
          <w:bCs/>
          <w:color w:val="000000"/>
          <w:shd w:val="clear" w:color="auto" w:fill="FFFFFF"/>
          <w:lang w:val="ka-GE"/>
        </w:rPr>
      </w:pPr>
    </w:p>
    <w:p w:rsidR="00233941" w:rsidRPr="009346CA" w:rsidRDefault="00233941" w:rsidP="00AE4756">
      <w:pPr>
        <w:spacing w:after="0" w:line="240" w:lineRule="auto"/>
        <w:jc w:val="both"/>
        <w:rPr>
          <w:rFonts w:ascii="Sylfaen" w:hAnsi="Sylfaen" w:cs="Sylfaen"/>
          <w:lang w:val="ka-GE"/>
        </w:rPr>
      </w:pPr>
      <w:r w:rsidRPr="009346CA">
        <w:rPr>
          <w:rFonts w:ascii="Sylfaen" w:hAnsi="Sylfaen" w:cs="Sylfaen"/>
          <w:lang w:val="ka-GE"/>
        </w:rPr>
        <w:t>მიღწეული შუალედური შედეგები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სახელმწიფო გასაცემელი - სახელმწიფო პენსია და სახელმწიფო კომპენსაცია გაიცა სრულად და დროულად.</w:t>
      </w:r>
    </w:p>
    <w:p w:rsidR="00233941" w:rsidRPr="009346CA" w:rsidRDefault="00233941" w:rsidP="00AE4756">
      <w:pPr>
        <w:spacing w:after="0" w:line="240" w:lineRule="auto"/>
        <w:ind w:left="2160"/>
        <w:jc w:val="both"/>
        <w:rPr>
          <w:rFonts w:ascii="Sylfaen" w:eastAsiaTheme="minorEastAsia" w:hAnsi="Sylfaen" w:cs="Sylfaen"/>
          <w:bCs/>
          <w:color w:val="000000"/>
          <w:shd w:val="clear" w:color="auto" w:fill="FFFFFF"/>
          <w:lang w:val="ka-GE"/>
        </w:rPr>
      </w:pPr>
    </w:p>
    <w:p w:rsidR="00233941" w:rsidRPr="009346CA" w:rsidRDefault="00233941" w:rsidP="00AE4756">
      <w:pPr>
        <w:spacing w:after="0" w:line="240" w:lineRule="auto"/>
        <w:jc w:val="both"/>
        <w:rPr>
          <w:rFonts w:ascii="Sylfaen" w:hAnsi="Sylfaen"/>
          <w:color w:val="000000"/>
          <w:lang w:val="ka-GE"/>
        </w:rPr>
      </w:pPr>
      <w:r w:rsidRPr="009346CA">
        <w:rPr>
          <w:rFonts w:ascii="Sylfaen" w:hAnsi="Sylfaen"/>
          <w:color w:val="000000"/>
          <w:lang w:val="ka-GE"/>
        </w:rPr>
        <w:t xml:space="preserve">დაგეგმილი და მიღწეული </w:t>
      </w:r>
      <w:bookmarkStart w:id="0" w:name="_Hlk129091257"/>
      <w:r w:rsidRPr="009346CA">
        <w:rPr>
          <w:rFonts w:ascii="Sylfaen" w:eastAsia="Sylfaen" w:hAnsi="Sylfaen"/>
          <w:color w:val="000000"/>
        </w:rPr>
        <w:t xml:space="preserve">შუალედური </w:t>
      </w:r>
      <w:bookmarkEnd w:id="0"/>
      <w:r w:rsidRPr="009346CA">
        <w:rPr>
          <w:rFonts w:ascii="Sylfaen" w:hAnsi="Sylfaen"/>
          <w:color w:val="000000"/>
          <w:lang w:val="ka-GE"/>
        </w:rPr>
        <w:t>შედეგების შეფასების ინდიკატორები</w:t>
      </w:r>
    </w:p>
    <w:p w:rsidR="00233941" w:rsidRPr="009346CA" w:rsidRDefault="00233941" w:rsidP="00AE4756">
      <w:pPr>
        <w:spacing w:after="0" w:line="240" w:lineRule="auto"/>
        <w:jc w:val="both"/>
        <w:rPr>
          <w:rFonts w:ascii="Sylfaen" w:hAnsi="Sylfaen"/>
          <w:color w:val="000000"/>
          <w:lang w:val="ka-GE"/>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33941" w:rsidRPr="009346CA">
        <w:rPr>
          <w:rFonts w:ascii="Sylfaen" w:eastAsia="Sylfaen" w:hAnsi="Sylfaen"/>
          <w:color w:val="000000"/>
        </w:rPr>
        <w:t>- სახელმწიფო პენსიის მიმღებთა რაოდენობა;</w:t>
      </w:r>
    </w:p>
    <w:p w:rsidR="00233941" w:rsidRPr="009346CA" w:rsidRDefault="00233941" w:rsidP="00AE4756">
      <w:pPr>
        <w:spacing w:after="0" w:line="240" w:lineRule="auto"/>
        <w:jc w:val="both"/>
        <w:rPr>
          <w:rFonts w:ascii="Sylfaen" w:eastAsia="Sylfaen" w:hAnsi="Sylfaen"/>
          <w:color w:val="000000"/>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233941" w:rsidRPr="009346CA">
        <w:rPr>
          <w:rFonts w:ascii="Sylfaen" w:eastAsia="Sylfaen" w:hAnsi="Sylfaen"/>
          <w:color w:val="000000"/>
        </w:rPr>
        <w:t>- 835.4 ათასი პენსიონერი (მათ შორის</w:t>
      </w:r>
      <w:r w:rsidR="00233941" w:rsidRPr="009346CA">
        <w:rPr>
          <w:rFonts w:ascii="Sylfaen" w:eastAsia="Sylfaen" w:hAnsi="Sylfaen"/>
          <w:color w:val="000000"/>
          <w:lang w:val="ka-GE"/>
        </w:rPr>
        <w:t>,</w:t>
      </w:r>
      <w:r w:rsidR="00233941" w:rsidRPr="009346CA">
        <w:rPr>
          <w:rFonts w:ascii="Sylfaen" w:eastAsia="Sylfaen" w:hAnsi="Sylfaen"/>
          <w:color w:val="000000"/>
        </w:rPr>
        <w:t xml:space="preserve"> 434.5 ათასამდე პირს 50 ლარიანი მატება) (2023 წლის 1 ნოემბრის მდგომარეობით); </w:t>
      </w: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bCs/>
          <w:i/>
          <w:color w:val="000000"/>
        </w:rPr>
        <w:t xml:space="preserve">მიზნობრივი მაჩვენებელი </w:t>
      </w:r>
      <w:r w:rsidR="00233941" w:rsidRPr="009346CA">
        <w:rPr>
          <w:rFonts w:ascii="Sylfaen" w:eastAsia="Sylfaen" w:hAnsi="Sylfaen"/>
          <w:bCs/>
          <w:color w:val="000000"/>
        </w:rPr>
        <w:t xml:space="preserve">- </w:t>
      </w:r>
      <w:r w:rsidR="00233941" w:rsidRPr="009346CA">
        <w:rPr>
          <w:rFonts w:ascii="Sylfaen" w:eastAsia="Sylfaen" w:hAnsi="Sylfaen"/>
          <w:color w:val="000000"/>
        </w:rPr>
        <w:t>837.5 ათასი პენსიონერი (მათ შორის</w:t>
      </w:r>
      <w:r w:rsidR="00233941" w:rsidRPr="009346CA">
        <w:rPr>
          <w:rFonts w:ascii="Sylfaen" w:eastAsia="Sylfaen" w:hAnsi="Sylfaen"/>
          <w:color w:val="000000"/>
          <w:lang w:val="ka-GE"/>
        </w:rPr>
        <w:t>,</w:t>
      </w:r>
      <w:r w:rsidR="00233941" w:rsidRPr="009346CA">
        <w:rPr>
          <w:rFonts w:ascii="Sylfaen" w:eastAsia="Sylfaen" w:hAnsi="Sylfaen"/>
          <w:color w:val="000000"/>
        </w:rPr>
        <w:t xml:space="preserve"> 435.1 ათასამდე პირს 50 ლარიანი მატება); </w:t>
      </w:r>
    </w:p>
    <w:p w:rsidR="00233941" w:rsidRPr="009346CA" w:rsidRDefault="008525E2" w:rsidP="00AE4756">
      <w:pPr>
        <w:spacing w:after="0" w:line="240" w:lineRule="auto"/>
        <w:jc w:val="both"/>
        <w:rPr>
          <w:rFonts w:ascii="Sylfaen" w:eastAsia="Sylfaen" w:hAnsi="Sylfaen"/>
          <w:bCs/>
          <w:color w:val="FF0000"/>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233941" w:rsidRPr="009346CA">
        <w:rPr>
          <w:rFonts w:ascii="Sylfaen" w:hAnsi="Sylfaen" w:cs="Calibri"/>
          <w:bCs/>
          <w:color w:val="000000"/>
          <w:lang w:val="ka-GE"/>
        </w:rPr>
        <w:t xml:space="preserve"> - </w:t>
      </w:r>
      <w:r w:rsidR="00233941" w:rsidRPr="009346CA">
        <w:rPr>
          <w:rFonts w:ascii="Sylfaen" w:eastAsia="Sylfaen" w:hAnsi="Sylfaen"/>
          <w:bCs/>
          <w:lang w:val="ka-GE"/>
        </w:rPr>
        <w:t>ასაკით პენსია გაიცემოდა თვეში საშუალოდ 853.0 ათას პირზე. პენსიის მიმღებთა რაოდენობა წლის განმავლობაში თვეში საშუალოდ 2 300 პენსიონერით იზრდებოდა</w:t>
      </w:r>
      <w:r w:rsidR="00233941" w:rsidRPr="009346CA">
        <w:rPr>
          <w:rFonts w:ascii="Sylfaen" w:eastAsia="Sylfaen" w:hAnsi="Sylfaen"/>
          <w:bCs/>
        </w:rPr>
        <w:t>.</w:t>
      </w:r>
      <w:r w:rsidR="00233941" w:rsidRPr="009346CA">
        <w:rPr>
          <w:rFonts w:ascii="Sylfaen" w:eastAsia="Sylfaen" w:hAnsi="Sylfaen"/>
          <w:bCs/>
          <w:lang w:val="ka-GE"/>
        </w:rPr>
        <w:t xml:space="preserve"> 2024 წლის იანვარში პენსიონერთა რაოდენობა 840.0 ათასზე მეტ პირს შეადგენდა, მათ შორის, 714.2 პირს შეეხო</w:t>
      </w:r>
      <w:r w:rsidR="00233941" w:rsidRPr="009346CA">
        <w:rPr>
          <w:rFonts w:ascii="Sylfaen" w:eastAsia="Sylfaen" w:hAnsi="Sylfaen"/>
          <w:bCs/>
        </w:rPr>
        <w:t xml:space="preserve"> </w:t>
      </w:r>
      <w:r w:rsidR="00233941" w:rsidRPr="009346CA">
        <w:rPr>
          <w:rFonts w:ascii="Sylfaen" w:eastAsia="Sylfaen" w:hAnsi="Sylfaen"/>
          <w:bCs/>
          <w:lang w:val="ka-GE"/>
        </w:rPr>
        <w:t xml:space="preserve">პენსიის 50 ლარიანი მატება, </w:t>
      </w:r>
      <w:r w:rsidR="00233941" w:rsidRPr="009346CA">
        <w:rPr>
          <w:rFonts w:ascii="Sylfaen" w:eastAsia="Sylfaen" w:hAnsi="Sylfaen"/>
          <w:bCs/>
          <w:color w:val="000000"/>
          <w:lang w:val="ka-GE"/>
        </w:rPr>
        <w:t>პენსიის მიმღებთა გადანაწილება სქესობრივ ჭრილში შენარჩუნებულია</w:t>
      </w:r>
      <w:r w:rsidR="00233941" w:rsidRPr="009346CA">
        <w:rPr>
          <w:rFonts w:ascii="Sylfaen" w:eastAsia="Sylfaen" w:hAnsi="Sylfaen"/>
          <w:bCs/>
          <w:lang w:val="ka-GE"/>
        </w:rPr>
        <w:t xml:space="preserve"> (მიმღებთა დაახლოებით 71% ქალია).</w:t>
      </w:r>
    </w:p>
    <w:p w:rsidR="00233941" w:rsidRPr="009346CA" w:rsidRDefault="00233941" w:rsidP="00AE4756">
      <w:pPr>
        <w:spacing w:after="0" w:line="240" w:lineRule="auto"/>
        <w:jc w:val="both"/>
        <w:rPr>
          <w:rFonts w:ascii="Sylfaen" w:eastAsia="Sylfaen" w:hAnsi="Sylfaen"/>
          <w:bCs/>
          <w:color w:val="000000"/>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bCs/>
          <w:color w:val="000000"/>
        </w:rPr>
        <w:t xml:space="preserve">ინდიკატორის დასახელება </w:t>
      </w:r>
      <w:r w:rsidR="00233941" w:rsidRPr="009346CA">
        <w:rPr>
          <w:rFonts w:ascii="Sylfaen" w:eastAsia="Sylfaen" w:hAnsi="Sylfaen"/>
          <w:bCs/>
          <w:color w:val="000000"/>
        </w:rPr>
        <w:t xml:space="preserve">- </w:t>
      </w:r>
      <w:r w:rsidR="00233941" w:rsidRPr="009346CA">
        <w:rPr>
          <w:rFonts w:ascii="Sylfaen" w:eastAsia="Sylfaen" w:hAnsi="Sylfaen"/>
          <w:color w:val="000000"/>
        </w:rPr>
        <w:t>კომპენსაციის მიმღებთა რაოდენობა;</w:t>
      </w:r>
    </w:p>
    <w:p w:rsidR="00233941" w:rsidRPr="009346CA" w:rsidRDefault="00233941" w:rsidP="00AE4756">
      <w:pPr>
        <w:spacing w:after="0" w:line="240" w:lineRule="auto"/>
        <w:jc w:val="both"/>
        <w:rPr>
          <w:rFonts w:ascii="Sylfaen" w:eastAsia="Sylfaen" w:hAnsi="Sylfaen"/>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bCs/>
          <w:i/>
          <w:color w:val="000000"/>
        </w:rPr>
        <w:t xml:space="preserve">საბაზისო მაჩვენებელი  </w:t>
      </w:r>
      <w:r w:rsidR="00233941" w:rsidRPr="009346CA">
        <w:rPr>
          <w:rFonts w:ascii="Sylfaen" w:eastAsia="Sylfaen" w:hAnsi="Sylfaen"/>
          <w:bCs/>
          <w:color w:val="000000"/>
        </w:rPr>
        <w:t xml:space="preserve">- </w:t>
      </w:r>
      <w:r w:rsidR="00233941" w:rsidRPr="009346CA">
        <w:rPr>
          <w:rFonts w:ascii="Sylfaen" w:eastAsia="Sylfaen" w:hAnsi="Sylfaen"/>
          <w:color w:val="000000"/>
        </w:rPr>
        <w:t>22.3 ათასამდე პირი (მათ შორის</w:t>
      </w:r>
      <w:r w:rsidR="00233941" w:rsidRPr="009346CA">
        <w:rPr>
          <w:rFonts w:ascii="Sylfaen" w:eastAsia="Sylfaen" w:hAnsi="Sylfaen"/>
          <w:color w:val="000000"/>
          <w:lang w:val="ka-GE"/>
        </w:rPr>
        <w:t>,</w:t>
      </w:r>
      <w:r w:rsidR="00233941" w:rsidRPr="009346CA">
        <w:rPr>
          <w:rFonts w:ascii="Sylfaen" w:eastAsia="Sylfaen" w:hAnsi="Sylfaen"/>
          <w:color w:val="000000"/>
        </w:rPr>
        <w:t xml:space="preserve"> ქალი - 4.2 ათასი, მამაკაცი - 18.1 ათასი) (2023 წლის 1 ნოემბრის მდგომარეობით); </w:t>
      </w:r>
    </w:p>
    <w:p w:rsidR="00233941"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მიზნობრივი მაჩვენებელი </w:t>
      </w:r>
      <w:r w:rsidR="00233941" w:rsidRPr="009346CA">
        <w:rPr>
          <w:rFonts w:ascii="Sylfaen" w:eastAsia="Sylfaen" w:hAnsi="Sylfaen"/>
          <w:bCs/>
          <w:color w:val="000000"/>
        </w:rPr>
        <w:t xml:space="preserve">- </w:t>
      </w:r>
      <w:r w:rsidR="00233941" w:rsidRPr="009346CA">
        <w:rPr>
          <w:rFonts w:ascii="Sylfaen" w:eastAsia="Sylfaen" w:hAnsi="Sylfaen"/>
          <w:color w:val="000000"/>
        </w:rPr>
        <w:t>22.</w:t>
      </w:r>
      <w:r w:rsidR="00233941" w:rsidRPr="009346CA">
        <w:rPr>
          <w:rFonts w:ascii="Sylfaen" w:eastAsia="Sylfaen" w:hAnsi="Sylfaen"/>
          <w:color w:val="000000"/>
          <w:lang w:val="ka-GE"/>
        </w:rPr>
        <w:t>4</w:t>
      </w:r>
      <w:r w:rsidR="00233941" w:rsidRPr="009346CA">
        <w:rPr>
          <w:rFonts w:ascii="Sylfaen" w:eastAsia="Sylfaen" w:hAnsi="Sylfaen"/>
          <w:color w:val="000000"/>
        </w:rPr>
        <w:t xml:space="preserve"> ათასამდე პირი;</w:t>
      </w:r>
    </w:p>
    <w:p w:rsidR="00233941" w:rsidRPr="009346CA" w:rsidRDefault="008525E2" w:rsidP="00AE4756">
      <w:pPr>
        <w:spacing w:after="0" w:line="240" w:lineRule="auto"/>
        <w:jc w:val="both"/>
        <w:rPr>
          <w:rFonts w:ascii="Sylfaen" w:eastAsia="Sylfaen" w:hAnsi="Sylfaen"/>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233941" w:rsidRPr="009346CA">
        <w:rPr>
          <w:rFonts w:ascii="Sylfaen" w:hAnsi="Sylfaen" w:cs="Calibri"/>
          <w:bCs/>
          <w:color w:val="000000"/>
        </w:rPr>
        <w:t xml:space="preserve"> - </w:t>
      </w:r>
      <w:r w:rsidR="00233941" w:rsidRPr="009346CA">
        <w:rPr>
          <w:rFonts w:ascii="Sylfaen" w:hAnsi="Sylfaen" w:cs="Calibri"/>
          <w:bCs/>
          <w:color w:val="000000"/>
          <w:lang w:val="ka-GE"/>
        </w:rPr>
        <w:t xml:space="preserve"> </w:t>
      </w:r>
      <w:r w:rsidR="00233941" w:rsidRPr="009346CA">
        <w:rPr>
          <w:rFonts w:ascii="Sylfaen" w:eastAsia="Sylfaen" w:hAnsi="Sylfaen"/>
          <w:bCs/>
          <w:color w:val="000000"/>
        </w:rPr>
        <w:t>კომპენსაცია გაიცემოდა თვეში საშუალოდ 22</w:t>
      </w:r>
      <w:r w:rsidR="00233941" w:rsidRPr="009346CA">
        <w:rPr>
          <w:rFonts w:ascii="Sylfaen" w:eastAsia="Sylfaen" w:hAnsi="Sylfaen"/>
          <w:bCs/>
          <w:color w:val="000000"/>
          <w:lang w:val="ka-GE"/>
        </w:rPr>
        <w:t>.6</w:t>
      </w:r>
      <w:r w:rsidR="00233941" w:rsidRPr="009346CA">
        <w:rPr>
          <w:rFonts w:ascii="Sylfaen" w:eastAsia="Sylfaen" w:hAnsi="Sylfaen"/>
          <w:bCs/>
          <w:color w:val="000000"/>
        </w:rPr>
        <w:t xml:space="preserve"> ათას</w:t>
      </w:r>
      <w:r w:rsidR="00233941" w:rsidRPr="009346CA">
        <w:rPr>
          <w:rFonts w:ascii="Sylfaen" w:eastAsia="Sylfaen" w:hAnsi="Sylfaen"/>
          <w:bCs/>
          <w:color w:val="000000"/>
          <w:lang w:val="ka-GE"/>
        </w:rPr>
        <w:t>ამდე</w:t>
      </w:r>
      <w:r w:rsidR="00233941" w:rsidRPr="009346CA">
        <w:rPr>
          <w:rFonts w:ascii="Sylfaen" w:eastAsia="Sylfaen" w:hAnsi="Sylfaen"/>
          <w:bCs/>
          <w:color w:val="000000"/>
        </w:rPr>
        <w:t xml:space="preserve"> პირზე. კომპენსაციის მიმღებთა გადანაწილება სქესობრივ ჭრილში</w:t>
      </w:r>
      <w:r w:rsidR="00233941" w:rsidRPr="009346CA">
        <w:rPr>
          <w:rFonts w:ascii="Sylfaen" w:eastAsia="Sylfaen" w:hAnsi="Sylfaen"/>
          <w:color w:val="000000"/>
        </w:rPr>
        <w:t xml:space="preserve"> შენარჩუნებულია</w:t>
      </w:r>
      <w:r w:rsidR="00233941" w:rsidRPr="009346CA">
        <w:rPr>
          <w:rFonts w:ascii="Sylfaen" w:eastAsia="Sylfaen" w:hAnsi="Sylfaen"/>
          <w:color w:val="000000"/>
          <w:lang w:val="ka-GE"/>
        </w:rPr>
        <w:t xml:space="preserve"> (</w:t>
      </w:r>
      <w:r w:rsidR="00233941" w:rsidRPr="009346CA">
        <w:rPr>
          <w:rFonts w:ascii="Sylfaen" w:eastAsia="Sylfaen" w:hAnsi="Sylfaen"/>
          <w:color w:val="000000"/>
        </w:rPr>
        <w:t>მიმღებთა დაახლოებით 18</w:t>
      </w:r>
      <w:r w:rsidR="00233941" w:rsidRPr="009346CA">
        <w:rPr>
          <w:rFonts w:ascii="Sylfaen" w:eastAsia="Sylfaen" w:hAnsi="Sylfaen"/>
          <w:color w:val="000000"/>
          <w:lang w:val="ka-GE"/>
        </w:rPr>
        <w:t xml:space="preserve"> </w:t>
      </w:r>
      <w:r w:rsidR="00233941" w:rsidRPr="009346CA">
        <w:rPr>
          <w:rFonts w:ascii="Sylfaen" w:eastAsia="Sylfaen" w:hAnsi="Sylfaen"/>
          <w:color w:val="000000"/>
        </w:rPr>
        <w:t>%</w:t>
      </w:r>
      <w:r w:rsidR="00233941" w:rsidRPr="009346CA">
        <w:rPr>
          <w:rFonts w:ascii="Sylfaen" w:eastAsia="Sylfaen" w:hAnsi="Sylfaen"/>
          <w:color w:val="000000"/>
          <w:lang w:val="ka-GE"/>
        </w:rPr>
        <w:t>-მდე</w:t>
      </w:r>
      <w:r w:rsidR="00233941" w:rsidRPr="009346CA">
        <w:rPr>
          <w:rFonts w:ascii="Sylfaen" w:eastAsia="Sylfaen" w:hAnsi="Sylfaen"/>
          <w:color w:val="000000"/>
        </w:rPr>
        <w:t xml:space="preserve"> ქალია</w:t>
      </w:r>
      <w:r w:rsidR="00233941" w:rsidRPr="009346CA">
        <w:rPr>
          <w:rFonts w:ascii="Sylfaen" w:eastAsia="Sylfaen" w:hAnsi="Sylfaen"/>
          <w:color w:val="000000"/>
          <w:lang w:val="ka-GE"/>
        </w:rPr>
        <w:t>)</w:t>
      </w:r>
      <w:r w:rsidR="00233941" w:rsidRPr="009346CA">
        <w:rPr>
          <w:rFonts w:ascii="Sylfaen" w:eastAsia="Sylfaen" w:hAnsi="Sylfaen"/>
          <w:color w:val="000000"/>
        </w:rPr>
        <w:t>.</w:t>
      </w:r>
    </w:p>
    <w:p w:rsidR="00233941" w:rsidRPr="009346CA" w:rsidRDefault="00233941" w:rsidP="00AE4756">
      <w:pPr>
        <w:spacing w:line="240" w:lineRule="auto"/>
        <w:rPr>
          <w:rFonts w:ascii="Sylfaen" w:hAnsi="Sylfaen"/>
          <w:lang w:val="ka-GE"/>
        </w:rPr>
      </w:pPr>
    </w:p>
    <w:p w:rsidR="00DA1070" w:rsidRPr="009346CA" w:rsidRDefault="00DA1070" w:rsidP="00AE4756">
      <w:pPr>
        <w:pStyle w:val="Heading4"/>
        <w:spacing w:line="240" w:lineRule="auto"/>
        <w:rPr>
          <w:rFonts w:ascii="Sylfaen" w:eastAsia="SimSun" w:hAnsi="Sylfaen" w:cs="Calibri"/>
          <w:i w:val="0"/>
        </w:rPr>
      </w:pPr>
      <w:r w:rsidRPr="009346CA">
        <w:rPr>
          <w:rFonts w:ascii="Sylfaen" w:eastAsia="SimSun" w:hAnsi="Sylfaen" w:cs="Calibri"/>
          <w:i w:val="0"/>
        </w:rPr>
        <w:t>1.1.2. მოსახლეობის მიზნობრივი ჯგუფების სოციალური დახმარება (პროგრამული კოდი 27 02 02)</w:t>
      </w:r>
    </w:p>
    <w:p w:rsidR="00DA1070" w:rsidRPr="009346CA" w:rsidRDefault="00DA1070" w:rsidP="00AE4756">
      <w:pPr>
        <w:spacing w:after="0" w:line="240" w:lineRule="auto"/>
        <w:ind w:left="270"/>
        <w:jc w:val="both"/>
        <w:rPr>
          <w:rFonts w:ascii="Sylfaen" w:hAnsi="Sylfaen" w:cs="Sylfaen"/>
          <w:lang w:val="ka-GE"/>
        </w:rPr>
      </w:pPr>
    </w:p>
    <w:p w:rsidR="00DA1070" w:rsidRPr="009346CA" w:rsidRDefault="00DA1070" w:rsidP="00AE4756">
      <w:pPr>
        <w:spacing w:after="0" w:line="240" w:lineRule="auto"/>
        <w:ind w:left="270"/>
        <w:jc w:val="both"/>
        <w:rPr>
          <w:rFonts w:ascii="Sylfaen" w:eastAsia="Sylfaen" w:hAnsi="Sylfaen"/>
        </w:rPr>
      </w:pPr>
      <w:r w:rsidRPr="009346CA">
        <w:rPr>
          <w:rFonts w:ascii="Sylfaen" w:hAnsi="Sylfaen" w:cs="Sylfaen"/>
          <w:lang w:val="ka-GE"/>
        </w:rPr>
        <w:t>პროგრამის</w:t>
      </w:r>
      <w:r w:rsidRPr="009346CA">
        <w:rPr>
          <w:rFonts w:ascii="Sylfaen" w:hAnsi="Sylfaen" w:cs="Sylfaen"/>
        </w:rPr>
        <w:t xml:space="preserve"> </w:t>
      </w:r>
      <w:r w:rsidRPr="009346CA">
        <w:rPr>
          <w:rFonts w:ascii="Sylfaen" w:hAnsi="Sylfaen" w:cs="Sylfaen"/>
          <w:lang w:val="ka-GE"/>
        </w:rPr>
        <w:t>განმახორციელებელი</w:t>
      </w:r>
      <w:r w:rsidRPr="009346CA">
        <w:rPr>
          <w:rFonts w:ascii="Sylfaen" w:eastAsia="Sylfaen" w:hAnsi="Sylfaen"/>
        </w:rPr>
        <w:t xml:space="preserve">: </w:t>
      </w:r>
    </w:p>
    <w:p w:rsidR="00DA1070" w:rsidRPr="009346CA" w:rsidRDefault="00DA1070" w:rsidP="00AE4756">
      <w:pPr>
        <w:pStyle w:val="abzacixml"/>
        <w:numPr>
          <w:ilvl w:val="0"/>
          <w:numId w:val="6"/>
        </w:numPr>
      </w:pPr>
      <w:r w:rsidRPr="009346CA">
        <w:t>სსიპ - სოციალური მომსახურების სააგენტო;</w:t>
      </w:r>
    </w:p>
    <w:p w:rsidR="00DA1070" w:rsidRPr="009346CA" w:rsidRDefault="00DA1070" w:rsidP="00AE4756">
      <w:pPr>
        <w:pStyle w:val="abzacixml"/>
        <w:numPr>
          <w:ilvl w:val="0"/>
          <w:numId w:val="6"/>
        </w:numPr>
      </w:pPr>
      <w:r w:rsidRPr="009346CA">
        <w:t>სსიპ - დევნილთა, ეკომიგრანტთა და საარსებო წყაროებით უზრუნველყოფის სააგენტო;</w:t>
      </w:r>
    </w:p>
    <w:p w:rsidR="00DA1070" w:rsidRPr="009346CA" w:rsidRDefault="00DA1070" w:rsidP="00AE4756">
      <w:pPr>
        <w:spacing w:line="240" w:lineRule="auto"/>
        <w:rPr>
          <w:rFonts w:ascii="Sylfaen" w:hAnsi="Sylfaen"/>
          <w:lang w:val="ka-GE"/>
        </w:rPr>
      </w:pPr>
    </w:p>
    <w:p w:rsidR="00233941" w:rsidRPr="009346CA" w:rsidRDefault="00233941" w:rsidP="00AE4756">
      <w:pPr>
        <w:spacing w:after="0" w:line="240" w:lineRule="auto"/>
        <w:jc w:val="both"/>
        <w:rPr>
          <w:rFonts w:ascii="Sylfaen" w:hAnsi="Sylfaen" w:cs="Sylfaen"/>
          <w:lang w:val="ka-GE"/>
        </w:rPr>
      </w:pPr>
      <w:r w:rsidRPr="009346CA">
        <w:rPr>
          <w:rFonts w:ascii="Sylfaen" w:hAnsi="Sylfaen" w:cs="Sylfaen"/>
          <w:lang w:val="ka-GE"/>
        </w:rPr>
        <w:lastRenderedPageBreak/>
        <w:t xml:space="preserve">დაგეგმილი </w:t>
      </w:r>
      <w:r w:rsidRPr="009346CA">
        <w:rPr>
          <w:rFonts w:ascii="Sylfaen" w:eastAsia="Sylfaen" w:hAnsi="Sylfaen"/>
          <w:color w:val="000000"/>
        </w:rPr>
        <w:t xml:space="preserve">შუალედური </w:t>
      </w:r>
      <w:r w:rsidRPr="009346CA">
        <w:rPr>
          <w:rFonts w:ascii="Sylfaen" w:hAnsi="Sylfaen" w:cs="Sylfaen"/>
          <w:lang w:val="ka-GE"/>
        </w:rPr>
        <w:t>შედეგები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მოსახლეობის მიზნობრივი ჯგუფების სოციალური დახმარების გაცემა ხდება დროულად (მიმღებთა რაოდენობა 2023 წლის 1 ნოემბრის მდგომარეობით 627.7 ათასზე მეტი პირი);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უსახლკარო მრავალშვილიანი ოჯახები უზრუნველყოფილნი არიან ღირსეული საცხოვრებელი პირობებით.</w:t>
      </w:r>
    </w:p>
    <w:p w:rsidR="00233941" w:rsidRPr="009346CA" w:rsidRDefault="00233941" w:rsidP="00AE4756">
      <w:pPr>
        <w:spacing w:after="0" w:line="240" w:lineRule="auto"/>
        <w:jc w:val="both"/>
        <w:rPr>
          <w:rFonts w:ascii="Sylfaen" w:eastAsiaTheme="minorEastAsia" w:hAnsi="Sylfaen" w:cs="Sylfaen"/>
          <w:bCs/>
          <w:color w:val="000000"/>
          <w:shd w:val="clear" w:color="auto" w:fill="FFFFFF"/>
          <w:lang w:val="ka-GE"/>
        </w:rPr>
      </w:pPr>
    </w:p>
    <w:p w:rsidR="00233941" w:rsidRPr="009346CA" w:rsidRDefault="00233941" w:rsidP="00AE4756">
      <w:pPr>
        <w:spacing w:after="0" w:line="240" w:lineRule="auto"/>
        <w:jc w:val="both"/>
        <w:rPr>
          <w:rFonts w:ascii="Sylfaen" w:hAnsi="Sylfaen"/>
          <w:color w:val="000000"/>
          <w:lang w:val="ka-GE"/>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ბენეფიციართა 100% უზრუნველყოფილია კანონმდებლობით გათვალისწინებული შესაბამისი გასაცემ</w:t>
      </w:r>
      <w:r w:rsidRPr="009346CA">
        <w:rPr>
          <w:rFonts w:ascii="Sylfaen" w:hAnsi="Sylfaen"/>
          <w:lang w:val="ka-GE"/>
        </w:rPr>
        <w:t>ე</w:t>
      </w:r>
      <w:r w:rsidRPr="009346CA">
        <w:rPr>
          <w:rFonts w:ascii="Sylfaen" w:hAnsi="Sylfaen"/>
        </w:rPr>
        <w:t>ლით.</w:t>
      </w:r>
    </w:p>
    <w:p w:rsidR="00233941" w:rsidRPr="009346CA" w:rsidRDefault="00233941" w:rsidP="00AE4756">
      <w:pPr>
        <w:spacing w:after="0" w:line="240" w:lineRule="auto"/>
        <w:jc w:val="both"/>
        <w:rPr>
          <w:rFonts w:ascii="Sylfaen" w:hAnsi="Sylfaen"/>
          <w:lang w:val="ka-GE"/>
        </w:rPr>
      </w:pPr>
    </w:p>
    <w:p w:rsidR="00233941" w:rsidRPr="009346CA" w:rsidRDefault="00233941" w:rsidP="00AE4756">
      <w:pPr>
        <w:spacing w:after="0" w:line="240" w:lineRule="auto"/>
        <w:jc w:val="both"/>
        <w:rPr>
          <w:rFonts w:ascii="Sylfaen" w:hAnsi="Sylfae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233941" w:rsidRPr="009346CA" w:rsidRDefault="00233941" w:rsidP="00AE4756">
      <w:pPr>
        <w:spacing w:after="0" w:line="240" w:lineRule="auto"/>
        <w:jc w:val="both"/>
        <w:rPr>
          <w:rFonts w:ascii="Sylfaen" w:hAnsi="Sylfaen"/>
          <w:color w:val="000000"/>
          <w:lang w:val="ka-GE"/>
        </w:rPr>
      </w:pPr>
    </w:p>
    <w:p w:rsidR="002339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bCs/>
          <w:color w:val="000000"/>
          <w:sz w:val="22"/>
          <w:szCs w:val="22"/>
        </w:rPr>
        <w:t xml:space="preserve">ინდიკატორის დასახელება </w:t>
      </w:r>
      <w:r w:rsidR="00233941" w:rsidRPr="009346CA">
        <w:rPr>
          <w:rFonts w:ascii="Sylfaen" w:eastAsia="Sylfaen" w:hAnsi="Sylfaen"/>
          <w:bCs/>
          <w:color w:val="000000"/>
          <w:sz w:val="22"/>
          <w:szCs w:val="22"/>
        </w:rPr>
        <w:t xml:space="preserve">- </w:t>
      </w:r>
      <w:r w:rsidR="00233941" w:rsidRPr="009346CA">
        <w:rPr>
          <w:rFonts w:ascii="Sylfaen" w:eastAsia="Sylfaen" w:hAnsi="Sylfaen"/>
          <w:color w:val="000000"/>
          <w:sz w:val="22"/>
          <w:szCs w:val="22"/>
        </w:rPr>
        <w:t xml:space="preserve">სოციალურად დაუცველი ოჯახების ფულადი დახმარება; </w:t>
      </w:r>
    </w:p>
    <w:p w:rsidR="00233941" w:rsidRPr="009346CA" w:rsidRDefault="00233941"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საარსებო შემწეობის მიმღებია (2023 წლის 1 ნოემბრის მდგომარეობით) 627.7 ათასზე მეტი პირი, მათ შორის</w:t>
      </w:r>
      <w:r w:rsidRPr="009346CA">
        <w:rPr>
          <w:rFonts w:ascii="Sylfaen" w:eastAsia="Sylfaen" w:hAnsi="Sylfaen"/>
          <w:color w:val="000000"/>
          <w:sz w:val="22"/>
          <w:szCs w:val="22"/>
          <w:lang w:val="ka-GE"/>
        </w:rPr>
        <w:t>,</w:t>
      </w:r>
      <w:r w:rsidRPr="009346CA">
        <w:rPr>
          <w:rFonts w:ascii="Sylfaen" w:eastAsia="Sylfaen" w:hAnsi="Sylfaen"/>
          <w:color w:val="000000"/>
          <w:sz w:val="22"/>
          <w:szCs w:val="22"/>
        </w:rPr>
        <w:t xml:space="preserve"> 36% ბავშვია და დახმარების გაცემა ხდება დროულად;</w:t>
      </w:r>
    </w:p>
    <w:p w:rsidR="002339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233941" w:rsidRPr="009346CA">
        <w:rPr>
          <w:rFonts w:ascii="Sylfaen" w:eastAsia="Sylfaen" w:hAnsi="Sylfaen"/>
          <w:bCs/>
          <w:color w:val="000000"/>
          <w:sz w:val="22"/>
          <w:szCs w:val="22"/>
        </w:rPr>
        <w:t xml:space="preserve">- </w:t>
      </w:r>
      <w:r w:rsidR="00233941" w:rsidRPr="009346CA">
        <w:rPr>
          <w:rFonts w:ascii="Sylfaen" w:eastAsia="Sylfaen" w:hAnsi="Sylfaen"/>
          <w:color w:val="000000"/>
          <w:sz w:val="22"/>
          <w:szCs w:val="22"/>
        </w:rPr>
        <w:t xml:space="preserve">შენარჩუნდება საარსებო შემწეობის ბავშვების დაფარვის მაჩენებელი; </w:t>
      </w:r>
    </w:p>
    <w:p w:rsidR="00233941" w:rsidRPr="009346CA" w:rsidRDefault="008525E2" w:rsidP="00AE4756">
      <w:pPr>
        <w:spacing w:after="0" w:line="240" w:lineRule="auto"/>
        <w:jc w:val="both"/>
        <w:rPr>
          <w:rStyle w:val="Emphasis"/>
          <w:rFonts w:ascii="Sylfaen" w:hAnsi="Sylfaen"/>
          <w:bCs/>
          <w:i w:val="0"/>
          <w:iCs w:val="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233941" w:rsidRPr="009346CA">
        <w:rPr>
          <w:rFonts w:ascii="Sylfaen" w:hAnsi="Sylfaen" w:cs="Calibri"/>
          <w:bCs/>
          <w:color w:val="000000"/>
          <w:lang w:val="ka-GE"/>
        </w:rPr>
        <w:t xml:space="preserve"> - </w:t>
      </w:r>
      <w:r w:rsidR="00233941" w:rsidRPr="009346CA">
        <w:rPr>
          <w:rStyle w:val="Emphasis"/>
          <w:rFonts w:ascii="Sylfaen" w:hAnsi="Sylfaen"/>
          <w:bCs/>
        </w:rPr>
        <w:t xml:space="preserve">საარსებო შემწეობა სრულად და დროულად გაიცემოდა თვეში საშუალოდ </w:t>
      </w:r>
      <w:r w:rsidR="00233941" w:rsidRPr="009346CA">
        <w:rPr>
          <w:rStyle w:val="Emphasis"/>
          <w:rFonts w:ascii="Sylfaen" w:hAnsi="Sylfaen"/>
          <w:bCs/>
          <w:lang w:val="ka-GE"/>
        </w:rPr>
        <w:t xml:space="preserve">671.3 </w:t>
      </w:r>
      <w:r w:rsidR="00233941" w:rsidRPr="009346CA">
        <w:rPr>
          <w:rStyle w:val="Emphasis"/>
          <w:rFonts w:ascii="Sylfaen" w:hAnsi="Sylfaen"/>
          <w:bCs/>
        </w:rPr>
        <w:t xml:space="preserve">ათასზე მეტ პირზე. </w:t>
      </w:r>
      <w:r w:rsidR="00233941" w:rsidRPr="009346CA">
        <w:rPr>
          <w:rStyle w:val="Emphasis"/>
          <w:rFonts w:ascii="Sylfaen" w:hAnsi="Sylfaen"/>
          <w:bCs/>
          <w:lang w:val="ka-GE"/>
        </w:rPr>
        <w:t>გაზრდილია</w:t>
      </w:r>
      <w:r w:rsidR="00233941" w:rsidRPr="009346CA">
        <w:rPr>
          <w:rStyle w:val="Emphasis"/>
          <w:rFonts w:ascii="Sylfaen" w:hAnsi="Sylfaen"/>
          <w:bCs/>
        </w:rPr>
        <w:t xml:space="preserve"> მიმღებთა შორის პენსიონერთა, შშმ პირთა და ბავშვთა </w:t>
      </w:r>
      <w:r w:rsidR="00233941" w:rsidRPr="009346CA">
        <w:rPr>
          <w:rStyle w:val="Emphasis"/>
          <w:rFonts w:ascii="Sylfaen" w:hAnsi="Sylfaen"/>
          <w:bCs/>
          <w:lang w:val="ka-GE"/>
        </w:rPr>
        <w:t>მოცვა საარსებო შემწეობით (მიმღებია დაახლოებით 62%)</w:t>
      </w:r>
      <w:r w:rsidR="00233941" w:rsidRPr="009346CA">
        <w:rPr>
          <w:rStyle w:val="Emphasis"/>
          <w:rFonts w:ascii="Sylfaen" w:hAnsi="Sylfaen"/>
          <w:bCs/>
        </w:rPr>
        <w:t>.</w:t>
      </w:r>
    </w:p>
    <w:p w:rsidR="00233941" w:rsidRPr="009346CA" w:rsidRDefault="00233941" w:rsidP="00AE4756">
      <w:pPr>
        <w:spacing w:after="0" w:line="240" w:lineRule="auto"/>
        <w:jc w:val="both"/>
        <w:rPr>
          <w:rFonts w:ascii="Sylfaen" w:eastAsia="Sylfaen" w:hAnsi="Sylfaen"/>
          <w:bCs/>
          <w:color w:val="000000"/>
        </w:rPr>
      </w:pPr>
    </w:p>
    <w:p w:rsidR="00233941"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bCs/>
          <w:color w:val="000000"/>
        </w:rPr>
        <w:t xml:space="preserve">ინდიკატორის დასახელება </w:t>
      </w:r>
      <w:r w:rsidR="00233941" w:rsidRPr="009346CA">
        <w:rPr>
          <w:rFonts w:ascii="Sylfaen" w:eastAsia="Sylfaen" w:hAnsi="Sylfaen"/>
          <w:bCs/>
          <w:color w:val="000000"/>
        </w:rPr>
        <w:t xml:space="preserve">- </w:t>
      </w:r>
      <w:r w:rsidR="00233941" w:rsidRPr="009346CA">
        <w:rPr>
          <w:rFonts w:ascii="Sylfaen" w:eastAsia="Sylfaen" w:hAnsi="Sylfaen"/>
          <w:color w:val="000000"/>
        </w:rPr>
        <w:t xml:space="preserve">დევნილთა, ლტოლვილისა და ჰუმანიტარული სტატუსის მქონე პირთა შემწეობით უზრუნველყოფა, სხვა მიზნობრივი ჯგუფების სოციალური დახმარება და სოციალური პაკეტით უზრუნველყოფა; </w:t>
      </w:r>
    </w:p>
    <w:p w:rsidR="00233941" w:rsidRPr="009346CA" w:rsidRDefault="00233941" w:rsidP="00AE4756">
      <w:pPr>
        <w:spacing w:after="0" w:line="240" w:lineRule="auto"/>
        <w:jc w:val="both"/>
        <w:rPr>
          <w:rFonts w:ascii="Sylfaen" w:eastAsia="Sylfaen" w:hAnsi="Sylfaen"/>
          <w:color w:val="000000"/>
        </w:rPr>
      </w:pPr>
    </w:p>
    <w:p w:rsidR="002339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საბაზისო მაჩვენებელი  </w:t>
      </w:r>
      <w:r w:rsidR="00233941" w:rsidRPr="009346CA">
        <w:rPr>
          <w:rFonts w:ascii="Sylfaen" w:eastAsia="Sylfaen" w:hAnsi="Sylfaen"/>
          <w:bCs/>
          <w:color w:val="000000"/>
          <w:sz w:val="22"/>
          <w:szCs w:val="22"/>
        </w:rPr>
        <w:t xml:space="preserve">- </w:t>
      </w:r>
      <w:r w:rsidR="00233941" w:rsidRPr="009346CA">
        <w:rPr>
          <w:rFonts w:ascii="Sylfaen" w:eastAsia="Sylfaen" w:hAnsi="Sylfaen"/>
          <w:color w:val="000000"/>
          <w:sz w:val="22"/>
          <w:szCs w:val="22"/>
        </w:rPr>
        <w:t>სხვა მიზნობრივი ჯგუფებისათვის სოციალური დახმარების გაცემა ხდება დროულად, დევნილი, ლტოლვილი და ჰუმანიტარული სტატუსი მქონე პირები უზრუნველყოფილნი არიან შემწეობით და გაცემა ხდება დროულად (მიმღები 198.8 ათასზე მეტი პირი 2023 წლის 1 ნოემბრის მდგომარეობით), მიზნობრივი ჯგუფები უზრუნველყოფილნი არიან სოციალური პაკეტით და გაცემა ხდება დროულად (2023 წლის 1 ნოემბრის მდგომარეობით მიმღებთა რაოდენობა - 181.2 ათასამდე პირი, მათ შორის, 65% მამაკაცი, 35% ქალი);</w:t>
      </w:r>
    </w:p>
    <w:p w:rsidR="002339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233941" w:rsidRPr="009346CA">
        <w:rPr>
          <w:rFonts w:ascii="Sylfaen" w:eastAsia="Sylfaen" w:hAnsi="Sylfaen"/>
          <w:bCs/>
          <w:color w:val="000000"/>
          <w:sz w:val="22"/>
          <w:szCs w:val="22"/>
        </w:rPr>
        <w:t xml:space="preserve">- </w:t>
      </w:r>
      <w:r w:rsidR="00233941" w:rsidRPr="009346CA">
        <w:rPr>
          <w:rFonts w:ascii="Sylfaen" w:eastAsia="Sylfaen" w:hAnsi="Sylfaen"/>
          <w:color w:val="000000"/>
          <w:sz w:val="22"/>
          <w:szCs w:val="22"/>
        </w:rPr>
        <w:t>შენარჩუნდება სოციალური პაკეტის დროულად გაცემის მაჩვენებელი და შემწეობის მიმღებთა რაოდენობა;</w:t>
      </w:r>
    </w:p>
    <w:p w:rsidR="00233941" w:rsidRPr="009346CA" w:rsidRDefault="008525E2" w:rsidP="00AE4756">
      <w:pPr>
        <w:pStyle w:val="Normal0"/>
        <w:jc w:val="both"/>
        <w:rPr>
          <w:rStyle w:val="Emphasis"/>
          <w:rFonts w:ascii="Sylfaen" w:hAnsi="Sylfaen"/>
          <w:i w:val="0"/>
          <w:iCs w:val="0"/>
          <w:sz w:val="22"/>
          <w:szCs w:val="22"/>
          <w:lang w:val="ka-GE"/>
        </w:rPr>
      </w:pPr>
      <w:r w:rsidRPr="008525E2">
        <w:rPr>
          <w:rFonts w:ascii="Sylfaen" w:hAnsi="Sylfaen" w:cs="Calibri"/>
          <w:bCs/>
          <w:i/>
          <w:color w:val="000000"/>
          <w:sz w:val="22"/>
          <w:szCs w:val="22"/>
          <w:lang w:val="ka-GE"/>
        </w:rPr>
        <w:t>მიღწეული შუალედური შედეგის შეფასების ინდიკატორი</w:t>
      </w:r>
      <w:r w:rsidR="00233941" w:rsidRPr="009346CA">
        <w:rPr>
          <w:rFonts w:ascii="Sylfaen" w:hAnsi="Sylfaen" w:cs="Calibri"/>
          <w:bCs/>
          <w:color w:val="000000"/>
          <w:sz w:val="22"/>
          <w:szCs w:val="22"/>
          <w:lang w:val="ka-GE"/>
        </w:rPr>
        <w:t xml:space="preserve"> - </w:t>
      </w:r>
      <w:r w:rsidR="00233941" w:rsidRPr="009346CA">
        <w:rPr>
          <w:rStyle w:val="Emphasis"/>
          <w:rFonts w:ascii="Sylfaen" w:hAnsi="Sylfaen"/>
          <w:bCs/>
          <w:sz w:val="22"/>
          <w:szCs w:val="22"/>
        </w:rPr>
        <w:t>მიზნობრივი ჯგუფები</w:t>
      </w:r>
      <w:r w:rsidR="00233941" w:rsidRPr="009346CA">
        <w:rPr>
          <w:rStyle w:val="Emphasis"/>
          <w:rFonts w:ascii="Sylfaen" w:hAnsi="Sylfaen"/>
          <w:sz w:val="22"/>
          <w:szCs w:val="22"/>
        </w:rPr>
        <w:t xml:space="preserve"> უზრუნველყოფილნი არიან სოციალური პაკეტით და გაცემა ხდება დროულად (მიმღებთა რაოდენობა </w:t>
      </w:r>
      <w:r w:rsidR="00233941" w:rsidRPr="009346CA">
        <w:rPr>
          <w:rStyle w:val="Emphasis"/>
          <w:rFonts w:ascii="Sylfaen" w:hAnsi="Sylfaen"/>
          <w:sz w:val="22"/>
          <w:szCs w:val="22"/>
          <w:lang w:val="ka-GE"/>
        </w:rPr>
        <w:t xml:space="preserve">- </w:t>
      </w:r>
      <w:r w:rsidR="00233941" w:rsidRPr="009346CA">
        <w:rPr>
          <w:rStyle w:val="Emphasis"/>
          <w:rFonts w:ascii="Sylfaen" w:hAnsi="Sylfaen"/>
          <w:sz w:val="22"/>
          <w:szCs w:val="22"/>
        </w:rPr>
        <w:t xml:space="preserve">დაახლოებით </w:t>
      </w:r>
      <w:r w:rsidR="00233941" w:rsidRPr="009346CA">
        <w:rPr>
          <w:rFonts w:ascii="Sylfaen" w:eastAsiaTheme="minorEastAsia" w:hAnsi="Sylfaen" w:cs="Sylfaen"/>
          <w:bCs/>
          <w:color w:val="000000"/>
          <w:sz w:val="22"/>
          <w:szCs w:val="22"/>
          <w:shd w:val="clear" w:color="auto" w:fill="FFFFFF"/>
          <w:lang w:val="ka-GE"/>
        </w:rPr>
        <w:t xml:space="preserve">185.3 </w:t>
      </w:r>
      <w:r w:rsidR="00233941" w:rsidRPr="009346CA">
        <w:rPr>
          <w:rStyle w:val="Emphasis"/>
          <w:rFonts w:ascii="Sylfaen" w:hAnsi="Sylfaen"/>
          <w:sz w:val="22"/>
          <w:szCs w:val="22"/>
        </w:rPr>
        <w:t>ათას</w:t>
      </w:r>
      <w:r w:rsidR="00233941" w:rsidRPr="009346CA">
        <w:rPr>
          <w:rStyle w:val="Emphasis"/>
          <w:rFonts w:ascii="Sylfaen" w:hAnsi="Sylfaen"/>
          <w:sz w:val="22"/>
          <w:szCs w:val="22"/>
          <w:lang w:val="ka-GE"/>
        </w:rPr>
        <w:t xml:space="preserve">ი </w:t>
      </w:r>
      <w:r w:rsidR="00233941" w:rsidRPr="009346CA">
        <w:rPr>
          <w:rStyle w:val="Emphasis"/>
          <w:rFonts w:ascii="Sylfaen" w:hAnsi="Sylfaen"/>
          <w:sz w:val="22"/>
          <w:szCs w:val="22"/>
        </w:rPr>
        <w:t>პირ</w:t>
      </w:r>
      <w:r w:rsidR="00233941" w:rsidRPr="009346CA">
        <w:rPr>
          <w:rStyle w:val="Emphasis"/>
          <w:rFonts w:ascii="Sylfaen" w:hAnsi="Sylfaen"/>
          <w:sz w:val="22"/>
          <w:szCs w:val="22"/>
          <w:lang w:val="ka-GE"/>
        </w:rPr>
        <w:t>ი 2024 წლის დეკემბრის მდგომარეობით</w:t>
      </w:r>
      <w:r w:rsidR="00233941" w:rsidRPr="009346CA">
        <w:rPr>
          <w:rStyle w:val="Emphasis"/>
          <w:rFonts w:ascii="Sylfaen" w:hAnsi="Sylfaen"/>
          <w:sz w:val="22"/>
          <w:szCs w:val="22"/>
        </w:rPr>
        <w:t xml:space="preserve">, მათ შორის, </w:t>
      </w:r>
      <w:r w:rsidR="00233941" w:rsidRPr="009346CA">
        <w:rPr>
          <w:rStyle w:val="Emphasis"/>
          <w:rFonts w:ascii="Sylfaen" w:hAnsi="Sylfaen"/>
          <w:sz w:val="22"/>
          <w:szCs w:val="22"/>
          <w:lang w:val="ka-GE"/>
        </w:rPr>
        <w:t>67</w:t>
      </w:r>
      <w:r w:rsidR="00233941" w:rsidRPr="009346CA">
        <w:rPr>
          <w:rStyle w:val="Emphasis"/>
          <w:rFonts w:ascii="Sylfaen" w:hAnsi="Sylfaen"/>
          <w:sz w:val="22"/>
          <w:szCs w:val="22"/>
        </w:rPr>
        <w:t>% მამაკაცი</w:t>
      </w:r>
      <w:r w:rsidR="00233941" w:rsidRPr="009346CA">
        <w:rPr>
          <w:rStyle w:val="Emphasis"/>
          <w:rFonts w:ascii="Sylfaen" w:hAnsi="Sylfaen"/>
          <w:sz w:val="22"/>
          <w:szCs w:val="22"/>
          <w:lang w:val="ka-GE"/>
        </w:rPr>
        <w:t>ა და</w:t>
      </w:r>
      <w:r w:rsidR="00233941" w:rsidRPr="009346CA">
        <w:rPr>
          <w:rStyle w:val="Emphasis"/>
          <w:rFonts w:ascii="Sylfaen" w:hAnsi="Sylfaen"/>
          <w:sz w:val="22"/>
          <w:szCs w:val="22"/>
        </w:rPr>
        <w:t xml:space="preserve"> </w:t>
      </w:r>
      <w:r w:rsidR="00233941" w:rsidRPr="009346CA">
        <w:rPr>
          <w:rStyle w:val="Emphasis"/>
          <w:rFonts w:ascii="Sylfaen" w:hAnsi="Sylfaen"/>
          <w:sz w:val="22"/>
          <w:szCs w:val="22"/>
          <w:lang w:val="ka-GE"/>
        </w:rPr>
        <w:t>2</w:t>
      </w:r>
      <w:r w:rsidR="00233941" w:rsidRPr="009346CA">
        <w:rPr>
          <w:rStyle w:val="Emphasis"/>
          <w:rFonts w:ascii="Sylfaen" w:hAnsi="Sylfaen"/>
          <w:sz w:val="22"/>
          <w:szCs w:val="22"/>
        </w:rPr>
        <w:t>3% ქალი)</w:t>
      </w:r>
      <w:r w:rsidR="00233941" w:rsidRPr="009346CA">
        <w:rPr>
          <w:rStyle w:val="Emphasis"/>
          <w:rFonts w:ascii="Sylfaen" w:hAnsi="Sylfaen"/>
          <w:sz w:val="22"/>
          <w:szCs w:val="22"/>
          <w:lang w:val="ka-GE"/>
        </w:rPr>
        <w:t>;</w:t>
      </w:r>
    </w:p>
    <w:p w:rsidR="00233941" w:rsidRPr="009346CA" w:rsidRDefault="00233941" w:rsidP="00AE4756">
      <w:pPr>
        <w:pStyle w:val="Normal0"/>
        <w:jc w:val="both"/>
        <w:rPr>
          <w:rFonts w:ascii="Sylfaen" w:eastAsia="Sylfaen" w:hAnsi="Sylfaen"/>
          <w:color w:val="000000"/>
          <w:sz w:val="22"/>
          <w:szCs w:val="22"/>
        </w:rPr>
      </w:pPr>
    </w:p>
    <w:p w:rsidR="00233941"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
          <w:bCs/>
          <w:color w:val="000000"/>
          <w:sz w:val="22"/>
          <w:szCs w:val="22"/>
        </w:rPr>
        <w:lastRenderedPageBreak/>
        <w:t xml:space="preserve">ინდიკატორის დასახელება </w:t>
      </w:r>
      <w:r w:rsidR="00233941" w:rsidRPr="009346CA">
        <w:rPr>
          <w:rFonts w:ascii="Sylfaen" w:eastAsia="Sylfaen" w:hAnsi="Sylfaen"/>
          <w:bCs/>
          <w:color w:val="000000"/>
          <w:sz w:val="22"/>
          <w:szCs w:val="22"/>
        </w:rPr>
        <w:t xml:space="preserve">- </w:t>
      </w:r>
      <w:r w:rsidR="00233941" w:rsidRPr="009346CA">
        <w:rPr>
          <w:rFonts w:ascii="Sylfaen" w:eastAsia="Sylfaen" w:hAnsi="Sylfaen"/>
          <w:color w:val="000000"/>
          <w:sz w:val="22"/>
          <w:szCs w:val="22"/>
        </w:rPr>
        <w:t>ორსულობის, მშობიარობის და ბავშვთა მოვლის</w:t>
      </w:r>
      <w:r w:rsidR="00233941" w:rsidRPr="009346CA">
        <w:rPr>
          <w:rFonts w:ascii="Sylfaen" w:eastAsia="Sylfaen" w:hAnsi="Sylfaen"/>
          <w:color w:val="000000"/>
          <w:sz w:val="22"/>
          <w:szCs w:val="22"/>
          <w:lang w:val="ka-GE"/>
        </w:rPr>
        <w:t>,</w:t>
      </w:r>
      <w:r w:rsidR="00233941" w:rsidRPr="009346CA">
        <w:rPr>
          <w:rFonts w:ascii="Sylfaen" w:eastAsia="Sylfaen" w:hAnsi="Sylfaen"/>
          <w:color w:val="000000"/>
          <w:sz w:val="22"/>
          <w:szCs w:val="22"/>
        </w:rPr>
        <w:t xml:space="preserve"> ასევე ახალშობილის შვილად აყვანის დახმარება და დემოგრაფიული მდგომარეობის გაუმჯობესების ხელშეწყობა;</w:t>
      </w:r>
    </w:p>
    <w:p w:rsidR="00233941" w:rsidRPr="009346CA" w:rsidRDefault="00233941" w:rsidP="00AE4756">
      <w:pPr>
        <w:pStyle w:val="Normal0"/>
        <w:jc w:val="both"/>
        <w:rPr>
          <w:rFonts w:ascii="Sylfaen" w:eastAsia="Sylfaen" w:hAnsi="Sylfaen"/>
          <w:bCs/>
          <w:color w:val="000000"/>
          <w:sz w:val="22"/>
          <w:szCs w:val="22"/>
        </w:rPr>
      </w:pPr>
    </w:p>
    <w:p w:rsidR="00233941"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Cs/>
          <w:i/>
          <w:color w:val="000000"/>
          <w:sz w:val="22"/>
          <w:szCs w:val="22"/>
        </w:rPr>
        <w:t xml:space="preserve">საბაზისო მაჩვენებელი  </w:t>
      </w:r>
      <w:r w:rsidR="00233941" w:rsidRPr="009346CA">
        <w:rPr>
          <w:rFonts w:ascii="Sylfaen" w:eastAsia="Sylfaen" w:hAnsi="Sylfaen"/>
          <w:bCs/>
          <w:color w:val="000000"/>
          <w:sz w:val="22"/>
          <w:szCs w:val="22"/>
        </w:rPr>
        <w:t xml:space="preserve">- </w:t>
      </w:r>
      <w:r w:rsidR="00233941" w:rsidRPr="009346CA">
        <w:rPr>
          <w:rFonts w:ascii="Sylfaen" w:eastAsia="Sylfaen" w:hAnsi="Sylfaen"/>
          <w:color w:val="000000"/>
          <w:sz w:val="22"/>
          <w:szCs w:val="22"/>
        </w:rPr>
        <w:t>მოწყვლადი ჯგუფები უზრუნველყოფილნი არიან სოციალური დახმარებებით (ფულადი დახმარება ორსულობის, მშობიარობის, ბავშვის მოვლის, ასევე ახალშობილის შვილად აყვანის გამო გაიცემა დროულად (დაახლოებით - 1.3 ათასზე მეტი პირი 2023 წლის 1 ნოემბრის მდგომარეობით), დემოგრაფიული მდგომარეობის გაუმჯობესების ხელშეწყობის მიზნით (ყოველწლიურად უარყოფითი ბუნებრივი მატების რეგიონებ</w:t>
      </w:r>
      <w:r w:rsidR="00233941" w:rsidRPr="009346CA">
        <w:rPr>
          <w:rFonts w:ascii="Sylfaen" w:eastAsia="Sylfaen" w:hAnsi="Sylfaen"/>
          <w:color w:val="000000"/>
          <w:sz w:val="22"/>
          <w:szCs w:val="22"/>
          <w:lang w:val="ka-GE"/>
        </w:rPr>
        <w:t>სა</w:t>
      </w:r>
      <w:r w:rsidR="00233941" w:rsidRPr="009346CA">
        <w:rPr>
          <w:rFonts w:ascii="Sylfaen" w:eastAsia="Sylfaen" w:hAnsi="Sylfaen"/>
          <w:color w:val="000000"/>
          <w:sz w:val="22"/>
          <w:szCs w:val="22"/>
        </w:rPr>
        <w:t xml:space="preserve"> და ასევე მაღალმთიან დასახლებაში მუდმივად მცხოვრები ბავშვები უზრუნველყოფილნი არიან სოციალური დახმარებით და გაცემა ხდება დროულად (2023 წლის 1 ნოემბრის მდგომარეობით 11.3 ათასზე მეტი პირი); </w:t>
      </w:r>
      <w:r w:rsidR="00233941" w:rsidRPr="009346CA">
        <w:rPr>
          <w:rFonts w:ascii="Sylfaen" w:eastAsia="Sylfaen" w:hAnsi="Sylfaen"/>
          <w:color w:val="000000"/>
          <w:sz w:val="22"/>
          <w:szCs w:val="22"/>
        </w:rPr>
        <w:br/>
      </w:r>
      <w:r w:rsidRPr="009346CA">
        <w:rPr>
          <w:rFonts w:ascii="Sylfaen" w:eastAsia="Sylfaen" w:hAnsi="Sylfaen"/>
          <w:bCs/>
          <w:i/>
          <w:color w:val="000000"/>
          <w:sz w:val="22"/>
          <w:szCs w:val="22"/>
        </w:rPr>
        <w:t xml:space="preserve">მიზნობრივი მაჩვენებელი </w:t>
      </w:r>
      <w:r w:rsidR="00233941" w:rsidRPr="009346CA">
        <w:rPr>
          <w:rFonts w:ascii="Sylfaen" w:eastAsia="Sylfaen" w:hAnsi="Sylfaen"/>
          <w:bCs/>
          <w:color w:val="000000"/>
          <w:sz w:val="22"/>
          <w:szCs w:val="22"/>
        </w:rPr>
        <w:t xml:space="preserve">- </w:t>
      </w:r>
      <w:r w:rsidR="00233941" w:rsidRPr="009346CA">
        <w:rPr>
          <w:rFonts w:ascii="Sylfaen" w:eastAsia="Sylfaen" w:hAnsi="Sylfaen"/>
          <w:color w:val="000000"/>
          <w:sz w:val="22"/>
          <w:szCs w:val="22"/>
        </w:rPr>
        <w:t>შენარჩუნდება დახმარების მიმღებთა რაოდენობა;</w:t>
      </w:r>
    </w:p>
    <w:p w:rsidR="00233941" w:rsidRPr="009346CA" w:rsidRDefault="008525E2" w:rsidP="00AE4756">
      <w:pPr>
        <w:spacing w:after="0" w:line="240" w:lineRule="auto"/>
        <w:jc w:val="both"/>
        <w:rPr>
          <w:rFonts w:ascii="Sylfaen" w:eastAsia="Sylfaen" w:hAnsi="Sylfaen"/>
          <w:color w:val="000000"/>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233941" w:rsidRPr="009346CA">
        <w:rPr>
          <w:rFonts w:ascii="Sylfaen" w:hAnsi="Sylfaen" w:cs="Calibri"/>
          <w:bCs/>
          <w:color w:val="000000"/>
          <w:lang w:val="ka-GE"/>
        </w:rPr>
        <w:t xml:space="preserve"> - </w:t>
      </w:r>
      <w:r w:rsidR="00233941" w:rsidRPr="009346CA">
        <w:rPr>
          <w:rFonts w:ascii="Sylfaen" w:eastAsia="Sylfaen" w:hAnsi="Sylfaen"/>
          <w:color w:val="000000"/>
        </w:rPr>
        <w:t>ორსულობის, მშობიარობის და ბავშვთა მოვლის</w:t>
      </w:r>
      <w:r w:rsidR="00233941" w:rsidRPr="009346CA">
        <w:rPr>
          <w:rFonts w:ascii="Sylfaen" w:eastAsia="Sylfaen" w:hAnsi="Sylfaen"/>
          <w:color w:val="000000"/>
          <w:lang w:val="ka-GE"/>
        </w:rPr>
        <w:t>,</w:t>
      </w:r>
      <w:r w:rsidR="00233941" w:rsidRPr="009346CA">
        <w:rPr>
          <w:rFonts w:ascii="Sylfaen" w:eastAsia="Sylfaen" w:hAnsi="Sylfaen"/>
          <w:color w:val="000000"/>
        </w:rPr>
        <w:t xml:space="preserve"> ასევე ახალშობილის შვილად აყვანის დახმარე</w:t>
      </w:r>
      <w:r w:rsidR="00233941" w:rsidRPr="009346CA">
        <w:rPr>
          <w:rFonts w:ascii="Sylfaen" w:eastAsia="Sylfaen" w:hAnsi="Sylfaen"/>
          <w:color w:val="000000"/>
          <w:lang w:val="ka-GE"/>
        </w:rPr>
        <w:t xml:space="preserve">ბა საშუალოდ ყოველთვიურად გაიცემოდა 1.1 ათასზე მეტ პირზე, ხოლო დემოგრაფიული მდგომარეობის გაუმჯობესების ხელშეწყობის დახმარება გაიცემოდა ყოველთვიურად საშუალოდ 13 ათასზე მეტ პირზე. </w:t>
      </w:r>
    </w:p>
    <w:p w:rsidR="00233941" w:rsidRPr="009346CA" w:rsidRDefault="00233941" w:rsidP="00AE4756">
      <w:pPr>
        <w:pStyle w:val="NoSpacing"/>
        <w:jc w:val="both"/>
        <w:rPr>
          <w:rFonts w:ascii="Sylfaen" w:eastAsia="Sylfaen" w:hAnsi="Sylfaen"/>
          <w:color w:val="000000"/>
        </w:rPr>
      </w:pPr>
    </w:p>
    <w:p w:rsidR="00233941" w:rsidRPr="009346CA" w:rsidRDefault="009346CA" w:rsidP="00AE4756">
      <w:pPr>
        <w:pStyle w:val="NoSpacing"/>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33941" w:rsidRPr="009346CA">
        <w:rPr>
          <w:rFonts w:ascii="Sylfaen" w:eastAsia="Sylfaen" w:hAnsi="Sylfaen"/>
          <w:color w:val="000000"/>
        </w:rPr>
        <w:t>- საყოფაცხო</w:t>
      </w:r>
      <w:r w:rsidR="00233941" w:rsidRPr="009346CA">
        <w:rPr>
          <w:rFonts w:ascii="Sylfaen" w:eastAsia="Sylfaen" w:hAnsi="Sylfaen"/>
          <w:color w:val="000000"/>
          <w:lang w:val="ka-GE"/>
        </w:rPr>
        <w:t>ვ</w:t>
      </w:r>
      <w:r w:rsidR="00233941" w:rsidRPr="009346CA">
        <w:rPr>
          <w:rFonts w:ascii="Sylfaen" w:eastAsia="Sylfaen" w:hAnsi="Sylfaen"/>
          <w:color w:val="000000"/>
        </w:rPr>
        <w:t>რებო სუბსიდიით და სიღარიბის ზღვარს მიღმა მყოფი და მრავალშვილიანი ოჯახების მიერ მოხმარებული ზოგიერთი კომუნალური მომსახურების სუბსიდიით უზრუნველყოფა;</w:t>
      </w:r>
    </w:p>
    <w:p w:rsidR="00233941" w:rsidRPr="009346CA" w:rsidRDefault="00233941" w:rsidP="00AE4756">
      <w:pPr>
        <w:pStyle w:val="NoSpacing"/>
        <w:jc w:val="both"/>
        <w:rPr>
          <w:rFonts w:ascii="Sylfaen" w:eastAsia="Sylfaen" w:hAnsi="Sylfaen"/>
          <w:color w:val="000000"/>
        </w:rPr>
      </w:pPr>
      <w:r w:rsidRPr="009346CA">
        <w:rPr>
          <w:rFonts w:ascii="Sylfaen" w:eastAsia="Sylfaen" w:hAnsi="Sylfaen"/>
          <w:color w:val="000000"/>
        </w:rPr>
        <w:t xml:space="preserve"> </w:t>
      </w: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საყოფაცხოვრებო სუბსიდიით უზრუნველყოფილნი არიან შესაბამისი კატეგორიის პირები და გაცემა ხდება დროულად (2023 წლის 1 ნოემბრის მდგომარეობით მიმღებია 20.9 ათასზე მეტი პირი), კომუნალური მომსახურების სუბსიდიის გაცემა ხდება დროულად (2023 წლის 1 ნოემბრის მდგომარეობით მიმღებია 250.6 ათასზე მეტი ოჯახი;</w:t>
      </w:r>
    </w:p>
    <w:p w:rsidR="00233941" w:rsidRPr="009346CA" w:rsidRDefault="009346CA" w:rsidP="00AE4756">
      <w:pPr>
        <w:pStyle w:val="NoSpacing"/>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233941" w:rsidRPr="009346CA">
        <w:rPr>
          <w:rFonts w:ascii="Sylfaen" w:eastAsia="Sylfaen" w:hAnsi="Sylfaen"/>
          <w:color w:val="000000"/>
        </w:rPr>
        <w:t>- შენარჩუნდება დახმარების მიმღებთა რაოდენობა;</w:t>
      </w:r>
    </w:p>
    <w:p w:rsidR="00233941" w:rsidRPr="009346CA" w:rsidRDefault="008525E2" w:rsidP="00AE4756">
      <w:pPr>
        <w:pStyle w:val="NoSpacing"/>
        <w:jc w:val="both"/>
        <w:rPr>
          <w:rFonts w:ascii="Sylfaen" w:eastAsia="Sylfaen" w:hAnsi="Sylfaen"/>
          <w:color w:val="000000"/>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233941" w:rsidRPr="009346CA">
        <w:rPr>
          <w:rFonts w:ascii="Sylfaen" w:hAnsi="Sylfaen" w:cs="Calibri"/>
          <w:bCs/>
          <w:color w:val="000000"/>
          <w:lang w:val="ka-GE"/>
        </w:rPr>
        <w:t xml:space="preserve"> - </w:t>
      </w:r>
      <w:r w:rsidR="00233941" w:rsidRPr="009346CA">
        <w:rPr>
          <w:rFonts w:ascii="Sylfaen" w:eastAsia="Sylfaen" w:hAnsi="Sylfaen"/>
          <w:color w:val="000000"/>
        </w:rPr>
        <w:t>საყოფაცხო</w:t>
      </w:r>
      <w:r w:rsidR="00233941" w:rsidRPr="009346CA">
        <w:rPr>
          <w:rFonts w:ascii="Sylfaen" w:eastAsia="Sylfaen" w:hAnsi="Sylfaen"/>
          <w:color w:val="000000"/>
          <w:lang w:val="ka-GE"/>
        </w:rPr>
        <w:t>ვ</w:t>
      </w:r>
      <w:r w:rsidR="00233941" w:rsidRPr="009346CA">
        <w:rPr>
          <w:rFonts w:ascii="Sylfaen" w:eastAsia="Sylfaen" w:hAnsi="Sylfaen"/>
          <w:color w:val="000000"/>
        </w:rPr>
        <w:t>რებო სუბსიდიით</w:t>
      </w:r>
      <w:r w:rsidR="00233941" w:rsidRPr="009346CA">
        <w:rPr>
          <w:rFonts w:ascii="Sylfaen" w:eastAsia="Sylfaen" w:hAnsi="Sylfaen"/>
          <w:color w:val="000000"/>
          <w:lang w:val="ka-GE"/>
        </w:rPr>
        <w:t xml:space="preserve"> </w:t>
      </w:r>
      <w:r w:rsidR="00233941" w:rsidRPr="009346CA">
        <w:rPr>
          <w:rFonts w:ascii="Sylfaen" w:eastAsia="Sylfaen" w:hAnsi="Sylfaen"/>
          <w:color w:val="000000"/>
        </w:rPr>
        <w:t>თვიურად ისარგებლა საშუალოდ  - 21</w:t>
      </w:r>
      <w:r w:rsidR="00233941" w:rsidRPr="009346CA">
        <w:rPr>
          <w:rFonts w:ascii="Sylfaen" w:eastAsia="Sylfaen" w:hAnsi="Sylfaen"/>
          <w:color w:val="000000"/>
          <w:lang w:val="ka-GE"/>
        </w:rPr>
        <w:t>.</w:t>
      </w:r>
      <w:r w:rsidR="00233941" w:rsidRPr="009346CA">
        <w:rPr>
          <w:rFonts w:ascii="Sylfaen" w:eastAsia="Sylfaen" w:hAnsi="Sylfaen"/>
          <w:color w:val="000000"/>
        </w:rPr>
        <w:t xml:space="preserve">2 ათასზე მეტმა </w:t>
      </w:r>
      <w:r w:rsidR="00233941" w:rsidRPr="009346CA">
        <w:rPr>
          <w:rFonts w:ascii="Sylfaen" w:eastAsia="Sylfaen" w:hAnsi="Sylfaen"/>
          <w:color w:val="000000"/>
          <w:lang w:val="ka-GE"/>
        </w:rPr>
        <w:t xml:space="preserve">პირმა, ხოლო </w:t>
      </w:r>
      <w:r w:rsidR="00233941" w:rsidRPr="009346CA">
        <w:rPr>
          <w:rFonts w:ascii="Sylfaen" w:eastAsia="Sylfaen" w:hAnsi="Sylfaen"/>
          <w:color w:val="000000"/>
        </w:rPr>
        <w:t xml:space="preserve">სიღარიბის ზღვარს მიღმა მყოფ და მრავალშვილიანი ოჯახების ზოგიერთი კომუნალური მომსახურებისთვის სუბსიდიით უზრუნველყოფილ იქნა საშუალოდ </w:t>
      </w:r>
      <w:r w:rsidR="00233941" w:rsidRPr="009346CA">
        <w:rPr>
          <w:rFonts w:ascii="Sylfaen" w:eastAsia="Sylfaen" w:hAnsi="Sylfaen"/>
          <w:color w:val="000000"/>
          <w:lang w:val="ka-GE"/>
        </w:rPr>
        <w:t xml:space="preserve">- </w:t>
      </w:r>
      <w:r w:rsidR="00233941" w:rsidRPr="009346CA">
        <w:rPr>
          <w:rFonts w:ascii="Sylfaen" w:eastAsia="Sylfaen" w:hAnsi="Sylfaen"/>
          <w:color w:val="000000"/>
        </w:rPr>
        <w:t>236</w:t>
      </w:r>
      <w:r w:rsidR="00233941" w:rsidRPr="009346CA">
        <w:rPr>
          <w:rFonts w:ascii="Sylfaen" w:eastAsia="Sylfaen" w:hAnsi="Sylfaen"/>
          <w:color w:val="000000"/>
          <w:lang w:val="ka-GE"/>
        </w:rPr>
        <w:t>.2 ათასზე მეტი</w:t>
      </w:r>
      <w:r w:rsidR="00233941" w:rsidRPr="009346CA">
        <w:rPr>
          <w:rFonts w:ascii="Sylfaen" w:eastAsia="Sylfaen" w:hAnsi="Sylfaen"/>
          <w:color w:val="000000"/>
        </w:rPr>
        <w:t xml:space="preserve"> </w:t>
      </w:r>
      <w:r w:rsidR="00233941" w:rsidRPr="009346CA">
        <w:rPr>
          <w:rFonts w:ascii="Sylfaen" w:eastAsia="Sylfaen" w:hAnsi="Sylfaen"/>
          <w:color w:val="000000"/>
          <w:lang w:val="ka-GE"/>
        </w:rPr>
        <w:t xml:space="preserve">ოჯახი. </w:t>
      </w:r>
    </w:p>
    <w:p w:rsidR="00233941" w:rsidRPr="009346CA" w:rsidRDefault="00233941" w:rsidP="00AE4756">
      <w:pPr>
        <w:pStyle w:val="NoSpacing"/>
        <w:jc w:val="both"/>
        <w:rPr>
          <w:rFonts w:ascii="Sylfaen" w:eastAsia="Sylfaen" w:hAnsi="Sylfaen"/>
          <w:color w:val="000000"/>
        </w:rPr>
      </w:pPr>
    </w:p>
    <w:p w:rsidR="00233941" w:rsidRPr="009346CA" w:rsidRDefault="009346CA" w:rsidP="00AE4756">
      <w:pPr>
        <w:pStyle w:val="NoSpacing"/>
        <w:jc w:val="both"/>
        <w:rPr>
          <w:rFonts w:ascii="Sylfaen" w:eastAsia="Sylfaen" w:hAnsi="Sylfaen"/>
          <w:color w:val="FF0000"/>
        </w:rPr>
      </w:pPr>
      <w:r w:rsidRPr="009346CA">
        <w:rPr>
          <w:rFonts w:ascii="Sylfaen" w:eastAsia="Sylfaen" w:hAnsi="Sylfaen"/>
          <w:b/>
          <w:color w:val="000000"/>
        </w:rPr>
        <w:t xml:space="preserve">ინდიკატორის დასახელება </w:t>
      </w:r>
      <w:r w:rsidR="00233941" w:rsidRPr="009346CA">
        <w:rPr>
          <w:rFonts w:ascii="Sylfaen" w:eastAsia="Sylfaen" w:hAnsi="Sylfaen"/>
          <w:color w:val="000000"/>
        </w:rPr>
        <w:t xml:space="preserve">- საცხოვრებლით უზრუნველყოფილი ოჯახების რაოდენობა; </w:t>
      </w:r>
      <w:r w:rsidR="00233941" w:rsidRPr="009346CA">
        <w:rPr>
          <w:rFonts w:ascii="Sylfaen" w:eastAsia="Sylfaen" w:hAnsi="Sylfaen"/>
          <w:color w:val="000000"/>
        </w:rPr>
        <w:br/>
      </w:r>
    </w:p>
    <w:p w:rsidR="00233941" w:rsidRPr="009346CA" w:rsidRDefault="009346CA" w:rsidP="00AE4756">
      <w:pPr>
        <w:pStyle w:val="NoSpacing"/>
        <w:jc w:val="both"/>
        <w:rPr>
          <w:rFonts w:ascii="Sylfaen" w:eastAsia="Sylfaen" w:hAnsi="Sylfaen"/>
          <w:color w:val="000000" w:themeColor="text1"/>
        </w:rPr>
      </w:pPr>
      <w:r w:rsidRPr="009346CA">
        <w:rPr>
          <w:rFonts w:ascii="Sylfaen" w:eastAsia="Sylfaen" w:hAnsi="Sylfaen"/>
          <w:i/>
          <w:color w:val="000000" w:themeColor="text1"/>
        </w:rPr>
        <w:t xml:space="preserve">მიზნობრივი მაჩვენებელი </w:t>
      </w:r>
      <w:r w:rsidR="00233941" w:rsidRPr="009346CA">
        <w:rPr>
          <w:rFonts w:ascii="Sylfaen" w:eastAsia="Sylfaen" w:hAnsi="Sylfaen"/>
          <w:color w:val="000000" w:themeColor="text1"/>
        </w:rPr>
        <w:t>- 500 ოჯახი;</w:t>
      </w:r>
    </w:p>
    <w:p w:rsidR="00233941" w:rsidRPr="009346CA" w:rsidRDefault="008525E2" w:rsidP="00AE4756">
      <w:pPr>
        <w:pStyle w:val="NoSpacing"/>
        <w:jc w:val="both"/>
        <w:rPr>
          <w:rFonts w:ascii="Sylfaen" w:eastAsia="Sylfaen" w:hAnsi="Sylfaen"/>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233941" w:rsidRPr="009346CA">
        <w:rPr>
          <w:rFonts w:ascii="Sylfaen" w:hAnsi="Sylfaen" w:cs="Calibri"/>
          <w:bCs/>
          <w:color w:val="000000"/>
          <w:lang w:val="ka-GE"/>
        </w:rPr>
        <w:t xml:space="preserve"> - </w:t>
      </w:r>
      <w:r w:rsidR="00233941" w:rsidRPr="009346CA">
        <w:rPr>
          <w:rFonts w:ascii="Sylfaen" w:eastAsia="Sylfaen" w:hAnsi="Sylfaen"/>
          <w:color w:val="000000"/>
        </w:rPr>
        <w:t>უსახლკარო/მძიმე საცხოვრებელ პირობებში მყოფი მრავალშვილიანი ოჯახ(ებ)ის განსახლების პროგრამის ფარგლებში 57 ოჯახს საკუთრებაში გადაეცა საცხოვრებელი ფართი;</w:t>
      </w:r>
    </w:p>
    <w:p w:rsidR="00663529" w:rsidRDefault="00663529" w:rsidP="00AE4756">
      <w:pPr>
        <w:spacing w:after="0" w:line="240" w:lineRule="auto"/>
        <w:jc w:val="both"/>
        <w:rPr>
          <w:rFonts w:ascii="Sylfaen" w:eastAsia="Sylfaen" w:hAnsi="Sylfaen"/>
          <w:bCs/>
        </w:rPr>
      </w:pPr>
    </w:p>
    <w:p w:rsidR="00233941" w:rsidRPr="009346CA" w:rsidRDefault="00663529" w:rsidP="00AE4756">
      <w:pPr>
        <w:spacing w:after="0" w:line="240" w:lineRule="auto"/>
        <w:jc w:val="both"/>
        <w:rPr>
          <w:rFonts w:ascii="Sylfaen" w:hAnsi="Sylfaen"/>
        </w:rPr>
      </w:pPr>
      <w:r w:rsidRPr="00663529">
        <w:rPr>
          <w:rFonts w:ascii="Sylfaen" w:eastAsia="Sylfaen" w:hAnsi="Sylfaen"/>
          <w:bCs/>
          <w:i/>
        </w:rPr>
        <w:t xml:space="preserve">ცდომილების მაჩვენებელი </w:t>
      </w:r>
      <w:r w:rsidR="00233941" w:rsidRPr="009346CA">
        <w:rPr>
          <w:rFonts w:ascii="Sylfaen" w:eastAsia="Sylfaen" w:hAnsi="Sylfaen"/>
          <w:bCs/>
        </w:rPr>
        <w:t xml:space="preserve">- </w:t>
      </w:r>
      <w:r w:rsidR="00233941" w:rsidRPr="009346CA">
        <w:rPr>
          <w:rFonts w:ascii="Sylfaen" w:eastAsia="Sylfaen" w:hAnsi="Sylfaen"/>
          <w:bCs/>
          <w:color w:val="000000" w:themeColor="text1"/>
          <w:lang w:val="ka-GE" w:eastAsia="x-none"/>
        </w:rPr>
        <w:t xml:space="preserve">ცდომილება დაგეგმილსა და მიღწეულ შედეგებს შორის გამოწვეულია იმ გარემოებით, რომ </w:t>
      </w:r>
      <w:r w:rsidR="00233941" w:rsidRPr="009346CA">
        <w:rPr>
          <w:rFonts w:ascii="Sylfaen" w:eastAsia="Sylfaen" w:hAnsi="Sylfaen"/>
        </w:rPr>
        <w:t>პროგრამის განხორციელებ</w:t>
      </w:r>
      <w:r w:rsidR="00233941" w:rsidRPr="009346CA">
        <w:rPr>
          <w:rFonts w:ascii="Sylfaen" w:eastAsia="Sylfaen" w:hAnsi="Sylfaen"/>
          <w:lang w:val="ka-GE"/>
        </w:rPr>
        <w:t>ა დაიწყო</w:t>
      </w:r>
      <w:r w:rsidR="00233941" w:rsidRPr="009346CA">
        <w:rPr>
          <w:rFonts w:ascii="Sylfaen" w:eastAsia="Sylfaen" w:hAnsi="Sylfaen"/>
        </w:rPr>
        <w:t xml:space="preserve"> </w:t>
      </w:r>
      <w:r w:rsidR="00233941" w:rsidRPr="009346CA">
        <w:rPr>
          <w:rFonts w:ascii="Sylfaen" w:eastAsia="Sylfaen" w:hAnsi="Sylfaen"/>
          <w:lang w:val="ka-GE"/>
        </w:rPr>
        <w:t>2024</w:t>
      </w:r>
      <w:r w:rsidR="00233941" w:rsidRPr="009346CA">
        <w:rPr>
          <w:rFonts w:ascii="Sylfaen" w:eastAsia="Sylfaen" w:hAnsi="Sylfaen"/>
        </w:rPr>
        <w:t xml:space="preserve"> წელ</w:t>
      </w:r>
      <w:r w:rsidR="00233941" w:rsidRPr="009346CA">
        <w:rPr>
          <w:rFonts w:ascii="Sylfaen" w:eastAsia="Sylfaen" w:hAnsi="Sylfaen"/>
          <w:lang w:val="ka-GE"/>
        </w:rPr>
        <w:t>ს</w:t>
      </w:r>
      <w:r w:rsidR="00233941" w:rsidRPr="009346CA">
        <w:rPr>
          <w:rFonts w:ascii="Sylfaen" w:eastAsia="Sylfaen" w:hAnsi="Sylfaen"/>
        </w:rPr>
        <w:t xml:space="preserve"> </w:t>
      </w:r>
      <w:r w:rsidR="00233941" w:rsidRPr="009346CA">
        <w:rPr>
          <w:rFonts w:ascii="Sylfaen" w:eastAsia="Sylfaen" w:hAnsi="Sylfaen"/>
          <w:lang w:val="ka-GE"/>
        </w:rPr>
        <w:t>და მის განხორციელების</w:t>
      </w:r>
      <w:r w:rsidR="00233941" w:rsidRPr="009346CA">
        <w:rPr>
          <w:rFonts w:ascii="Sylfaen" w:eastAsia="Sylfaen" w:hAnsi="Sylfaen"/>
        </w:rPr>
        <w:t xml:space="preserve"> პროცესში</w:t>
      </w:r>
      <w:r w:rsidR="00233941" w:rsidRPr="009346CA">
        <w:rPr>
          <w:rFonts w:ascii="Sylfaen" w:eastAsia="Sylfaen" w:hAnsi="Sylfaen"/>
          <w:lang w:val="ka-GE"/>
        </w:rPr>
        <w:t xml:space="preserve"> წარმოქმნილი</w:t>
      </w:r>
      <w:r w:rsidR="00233941" w:rsidRPr="009346CA">
        <w:rPr>
          <w:rFonts w:ascii="Sylfaen" w:eastAsia="Sylfaen" w:hAnsi="Sylfaen"/>
        </w:rPr>
        <w:t xml:space="preserve"> გარკვეული გამოწვევები</w:t>
      </w:r>
      <w:r w:rsidR="00233941" w:rsidRPr="009346CA">
        <w:rPr>
          <w:rFonts w:ascii="Sylfaen" w:eastAsia="Sylfaen" w:hAnsi="Sylfaen"/>
          <w:lang w:val="ka-GE"/>
        </w:rPr>
        <w:t xml:space="preserve">ს გამო </w:t>
      </w:r>
      <w:r w:rsidR="00233941" w:rsidRPr="009346CA">
        <w:rPr>
          <w:rFonts w:ascii="Sylfaen" w:eastAsia="Sylfaen" w:hAnsi="Sylfaen"/>
        </w:rPr>
        <w:lastRenderedPageBreak/>
        <w:t xml:space="preserve">გადაწყვეტილებების მიღება </w:t>
      </w:r>
      <w:r w:rsidR="00233941" w:rsidRPr="009346CA">
        <w:rPr>
          <w:rFonts w:ascii="Sylfaen" w:eastAsia="Sylfaen" w:hAnsi="Sylfaen"/>
          <w:lang w:val="ka-GE"/>
        </w:rPr>
        <w:t xml:space="preserve">ხდებოდა </w:t>
      </w:r>
      <w:r w:rsidR="00233941" w:rsidRPr="009346CA">
        <w:rPr>
          <w:rFonts w:ascii="Sylfaen" w:eastAsia="Sylfaen" w:hAnsi="Sylfaen"/>
        </w:rPr>
        <w:t>დაგეგმილზე გვიან</w:t>
      </w:r>
      <w:r w:rsidR="00233941" w:rsidRPr="009346CA">
        <w:rPr>
          <w:rFonts w:ascii="Sylfaen" w:eastAsia="Sylfaen" w:hAnsi="Sylfaen"/>
          <w:lang w:val="ka-GE"/>
        </w:rPr>
        <w:t>. გარდა ამისა,</w:t>
      </w:r>
      <w:r w:rsidR="00233941" w:rsidRPr="009346CA">
        <w:rPr>
          <w:rFonts w:ascii="Sylfaen" w:eastAsia="Sylfaen" w:hAnsi="Sylfaen"/>
        </w:rPr>
        <w:t xml:space="preserve"> ოჯახების მიერ შესასყიდი სახლების წარმოდგენის პროცესი მიმდინარეობ</w:t>
      </w:r>
      <w:r w:rsidR="00233941" w:rsidRPr="009346CA">
        <w:rPr>
          <w:rFonts w:ascii="Sylfaen" w:eastAsia="Sylfaen" w:hAnsi="Sylfaen"/>
          <w:lang w:val="ka-GE"/>
        </w:rPr>
        <w:t>დ</w:t>
      </w:r>
      <w:r w:rsidR="00233941" w:rsidRPr="009346CA">
        <w:rPr>
          <w:rFonts w:ascii="Sylfaen" w:eastAsia="Sylfaen" w:hAnsi="Sylfaen"/>
        </w:rPr>
        <w:t>ა ძალიან ნელა.</w:t>
      </w:r>
    </w:p>
    <w:p w:rsidR="00233941" w:rsidRPr="009346CA" w:rsidRDefault="00233941" w:rsidP="00AE4756">
      <w:pPr>
        <w:spacing w:line="240" w:lineRule="auto"/>
        <w:rPr>
          <w:rFonts w:ascii="Sylfaen" w:hAnsi="Sylfaen"/>
          <w:lang w:val="ka-GE"/>
        </w:rPr>
      </w:pPr>
    </w:p>
    <w:p w:rsidR="00DA1070" w:rsidRPr="009346CA" w:rsidRDefault="00DA1070" w:rsidP="00AE4756">
      <w:pPr>
        <w:pStyle w:val="Heading4"/>
        <w:spacing w:line="240" w:lineRule="auto"/>
        <w:rPr>
          <w:rFonts w:ascii="Sylfaen" w:eastAsia="SimSun" w:hAnsi="Sylfaen" w:cs="Calibri"/>
          <w:i w:val="0"/>
        </w:rPr>
      </w:pPr>
      <w:r w:rsidRPr="009346CA">
        <w:rPr>
          <w:rFonts w:ascii="Sylfaen" w:eastAsia="SimSun" w:hAnsi="Sylfaen" w:cs="Calibri"/>
          <w:i w:val="0"/>
        </w:rPr>
        <w:t>1.1.3. სოციალური რეაბილიტაცია და ბავშვზე ზრუნვა (პროგრამული კოდი 27 02 03)</w:t>
      </w:r>
    </w:p>
    <w:p w:rsidR="00DA1070" w:rsidRPr="009346CA" w:rsidRDefault="00DA1070" w:rsidP="00AE4756">
      <w:pPr>
        <w:spacing w:after="0" w:line="240" w:lineRule="auto"/>
        <w:jc w:val="both"/>
        <w:rPr>
          <w:rFonts w:ascii="Sylfaen" w:hAnsi="Sylfaen"/>
          <w:lang w:val="ru-RU" w:eastAsia="ru-RU"/>
        </w:rPr>
      </w:pPr>
    </w:p>
    <w:p w:rsidR="00DA1070" w:rsidRPr="009346CA" w:rsidRDefault="00DA1070" w:rsidP="00AE4756">
      <w:pPr>
        <w:spacing w:after="0" w:line="240" w:lineRule="auto"/>
        <w:jc w:val="both"/>
        <w:rPr>
          <w:rFonts w:ascii="Sylfaen" w:eastAsia="Sylfaen" w:hAnsi="Sylfaen"/>
        </w:rPr>
      </w:pPr>
      <w:r w:rsidRPr="009346CA">
        <w:rPr>
          <w:rFonts w:ascii="Sylfaen" w:hAnsi="Sylfaen"/>
          <w:lang w:val="ka-GE" w:eastAsia="ru-RU"/>
        </w:rPr>
        <w:t xml:space="preserve"> </w:t>
      </w:r>
      <w:r w:rsidRPr="009346CA">
        <w:rPr>
          <w:rFonts w:ascii="Sylfaen" w:hAnsi="Sylfaen" w:cs="Sylfaen"/>
          <w:lang w:val="ka-GE"/>
        </w:rPr>
        <w:t>პროგრამის</w:t>
      </w:r>
      <w:r w:rsidRPr="009346CA">
        <w:rPr>
          <w:rFonts w:ascii="Sylfaen" w:hAnsi="Sylfaen" w:cs="Sylfaen"/>
        </w:rPr>
        <w:t xml:space="preserve"> </w:t>
      </w:r>
      <w:r w:rsidRPr="009346CA">
        <w:rPr>
          <w:rFonts w:ascii="Sylfaen" w:hAnsi="Sylfaen" w:cs="Sylfaen"/>
          <w:lang w:val="ka-GE"/>
        </w:rPr>
        <w:t>განმახორციელებელი</w:t>
      </w:r>
      <w:r w:rsidRPr="009346CA">
        <w:rPr>
          <w:rFonts w:ascii="Sylfaen" w:eastAsia="Sylfaen" w:hAnsi="Sylfaen"/>
        </w:rPr>
        <w:t xml:space="preserve">: </w:t>
      </w:r>
    </w:p>
    <w:p w:rsidR="00DA1070" w:rsidRPr="009346CA" w:rsidRDefault="00DA1070" w:rsidP="00AE4756">
      <w:pPr>
        <w:pStyle w:val="abzacixml"/>
        <w:numPr>
          <w:ilvl w:val="0"/>
          <w:numId w:val="6"/>
        </w:numPr>
      </w:pPr>
      <w:r w:rsidRPr="009346CA">
        <w:t>სსიპ - სახელმწიფო ზრუნვისა და ტრეფიკინგის მსხვერპლთა, დაზარალებულთა დახმარების სააგენტო;</w:t>
      </w:r>
    </w:p>
    <w:p w:rsidR="00DA1070" w:rsidRPr="009346CA" w:rsidRDefault="00DA1070" w:rsidP="00AE4756">
      <w:pPr>
        <w:spacing w:line="240" w:lineRule="auto"/>
        <w:rPr>
          <w:rFonts w:ascii="Sylfaen" w:hAnsi="Sylfaen"/>
          <w:lang w:val="ka-GE"/>
        </w:rPr>
      </w:pPr>
    </w:p>
    <w:p w:rsidR="00233941" w:rsidRPr="009346CA" w:rsidRDefault="00233941" w:rsidP="00AE4756">
      <w:pPr>
        <w:spacing w:after="0" w:line="240" w:lineRule="auto"/>
        <w:jc w:val="both"/>
        <w:rPr>
          <w:rFonts w:ascii="Sylfaen" w:hAnsi="Sylfaen"/>
          <w:color w:val="000000"/>
          <w:lang w:val="ka-GE"/>
        </w:rPr>
      </w:pPr>
      <w:r w:rsidRPr="009346CA">
        <w:rPr>
          <w:rFonts w:ascii="Sylfaen" w:hAnsi="Sylfaen"/>
          <w:color w:val="000000"/>
          <w:lang w:val="ka-GE"/>
        </w:rPr>
        <w:t xml:space="preserve">დაგეგმილი შუალედური </w:t>
      </w:r>
      <w:r w:rsidRPr="009346CA">
        <w:rPr>
          <w:rFonts w:ascii="Sylfaen" w:hAnsi="Sylfaen" w:cs="Sylfaen"/>
          <w:lang w:val="ka-GE"/>
        </w:rPr>
        <w:t>შედეგები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სოციალური სერვისებით და პროდუქტებით მიზნობრივი ჯგუფების უზრუნველყოფა.</w:t>
      </w:r>
    </w:p>
    <w:p w:rsidR="00233941" w:rsidRPr="009346CA" w:rsidRDefault="00233941" w:rsidP="00AE4756">
      <w:pPr>
        <w:spacing w:after="0" w:line="240" w:lineRule="auto"/>
        <w:jc w:val="both"/>
        <w:rPr>
          <w:rFonts w:ascii="Sylfaen" w:hAnsi="Sylfaen"/>
          <w:color w:val="000000"/>
          <w:lang w:val="ka-GE"/>
        </w:rPr>
      </w:pPr>
    </w:p>
    <w:p w:rsidR="00233941" w:rsidRPr="009346CA" w:rsidRDefault="00233941" w:rsidP="00AE4756">
      <w:pPr>
        <w:spacing w:after="0" w:line="240" w:lineRule="auto"/>
        <w:jc w:val="both"/>
        <w:rPr>
          <w:rFonts w:ascii="Sylfaen" w:hAnsi="Sylfaen"/>
          <w:color w:val="000000"/>
          <w:lang w:val="ka-GE"/>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233941" w:rsidRPr="009346CA" w:rsidRDefault="00233941"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მიზნობრივი ჯგუფები უზრუნველყოფილია სოციალური სერვისებით და პროდუქტებით.</w:t>
      </w:r>
    </w:p>
    <w:p w:rsidR="00233941" w:rsidRPr="009346CA" w:rsidRDefault="00233941" w:rsidP="00AE4756">
      <w:pPr>
        <w:spacing w:after="0" w:line="240" w:lineRule="auto"/>
        <w:jc w:val="both"/>
        <w:rPr>
          <w:rFonts w:ascii="Sylfaen" w:eastAsiaTheme="minorEastAsia" w:hAnsi="Sylfaen" w:cs="Sylfaen"/>
          <w:bCs/>
          <w:color w:val="000000"/>
          <w:shd w:val="clear" w:color="auto" w:fill="FFFFFF"/>
          <w:lang w:val="ka-GE"/>
        </w:rPr>
      </w:pPr>
    </w:p>
    <w:p w:rsidR="00233941" w:rsidRPr="009346CA" w:rsidRDefault="00233941" w:rsidP="00AE4756">
      <w:pPr>
        <w:spacing w:after="0" w:line="240" w:lineRule="auto"/>
        <w:jc w:val="both"/>
        <w:rPr>
          <w:rFonts w:ascii="Sylfaen" w:hAnsi="Sylfae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233941" w:rsidRPr="009346CA" w:rsidRDefault="00233941" w:rsidP="00AE4756">
      <w:pPr>
        <w:spacing w:after="0" w:line="240" w:lineRule="auto"/>
        <w:jc w:val="both"/>
        <w:rPr>
          <w:rFonts w:ascii="Sylfaen" w:hAnsi="Sylfaen"/>
          <w:color w:val="000000"/>
          <w:lang w:val="ka-GE"/>
        </w:rPr>
      </w:pPr>
    </w:p>
    <w:p w:rsidR="002339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233941" w:rsidRPr="009346CA">
        <w:rPr>
          <w:rFonts w:ascii="Sylfaen" w:eastAsia="Sylfaen" w:hAnsi="Sylfaen"/>
          <w:color w:val="000000"/>
          <w:sz w:val="22"/>
          <w:szCs w:val="22"/>
        </w:rPr>
        <w:t>- სოციალური სერვისებით და პროდუქტებით უზრუნველყოფილ ბენეფიციართა რაოდენობა;</w:t>
      </w:r>
    </w:p>
    <w:p w:rsidR="00233941" w:rsidRPr="009346CA" w:rsidRDefault="00233941" w:rsidP="00AE4756">
      <w:pPr>
        <w:pStyle w:val="Normal0"/>
        <w:jc w:val="both"/>
        <w:rPr>
          <w:rFonts w:ascii="Sylfaen" w:eastAsia="Sylfaen" w:hAnsi="Sylfaen"/>
          <w:color w:val="000000"/>
          <w:sz w:val="22"/>
          <w:szCs w:val="22"/>
        </w:rPr>
      </w:pPr>
    </w:p>
    <w:p w:rsidR="002339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233941" w:rsidRPr="009346CA">
        <w:rPr>
          <w:rFonts w:ascii="Sylfaen" w:eastAsia="Sylfaen" w:hAnsi="Sylfaen"/>
          <w:color w:val="000000"/>
          <w:sz w:val="22"/>
          <w:szCs w:val="22"/>
        </w:rPr>
        <w:t>-12.0 ათასი;</w:t>
      </w:r>
    </w:p>
    <w:p w:rsidR="002339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მიზნობრივი მაჩვენებელი </w:t>
      </w:r>
      <w:r w:rsidR="00233941" w:rsidRPr="009346CA">
        <w:rPr>
          <w:rFonts w:ascii="Sylfaen" w:eastAsia="Sylfaen" w:hAnsi="Sylfaen"/>
          <w:color w:val="000000"/>
          <w:sz w:val="22"/>
          <w:szCs w:val="22"/>
        </w:rPr>
        <w:t>- სოციალური სერვისებით და პროდუქტებით დამატებით უზრუნველყოფილია ბენეფიციარების 5%;</w:t>
      </w:r>
    </w:p>
    <w:p w:rsidR="00233941" w:rsidRPr="009346CA" w:rsidRDefault="008525E2" w:rsidP="00AE4756">
      <w:pPr>
        <w:tabs>
          <w:tab w:val="left" w:pos="1680"/>
        </w:tabs>
        <w:spacing w:after="0" w:line="240" w:lineRule="auto"/>
        <w:jc w:val="both"/>
        <w:rPr>
          <w:rFonts w:ascii="Sylfaen" w:eastAsia="Sylfaen" w:hAnsi="Sylfaen"/>
          <w:color w:val="000000"/>
        </w:rPr>
      </w:pPr>
      <w:r w:rsidRPr="008525E2">
        <w:rPr>
          <w:rFonts w:ascii="Sylfaen" w:hAnsi="Sylfaen" w:cs="Calibri"/>
          <w:i/>
          <w:color w:val="000000"/>
          <w:lang w:val="ka-GE"/>
        </w:rPr>
        <w:t>მიღწეული შუალედური შედეგის შეფასების ინდიკატორი</w:t>
      </w:r>
      <w:r w:rsidR="00233941" w:rsidRPr="009346CA">
        <w:rPr>
          <w:rFonts w:ascii="Sylfaen" w:hAnsi="Sylfaen" w:cs="Calibri"/>
          <w:color w:val="000000"/>
          <w:lang w:val="ka-GE"/>
        </w:rPr>
        <w:t xml:space="preserve"> - სოციალური სერვისებით და პროდუქტებით ისარგებლა თვიურად საშუალოდ </w:t>
      </w:r>
      <w:r w:rsidR="00233941" w:rsidRPr="009346CA">
        <w:rPr>
          <w:rFonts w:ascii="Sylfaen" w:eastAsia="Sylfaen" w:hAnsi="Sylfaen"/>
          <w:color w:val="000000"/>
        </w:rPr>
        <w:t xml:space="preserve">- </w:t>
      </w:r>
      <w:r w:rsidR="00233941" w:rsidRPr="009346CA">
        <w:rPr>
          <w:rFonts w:ascii="Sylfaen" w:eastAsia="Sylfaen" w:hAnsi="Sylfaen"/>
          <w:color w:val="000000"/>
          <w:lang w:val="ka-GE"/>
        </w:rPr>
        <w:t>17.1 ათას</w:t>
      </w:r>
      <w:r w:rsidR="00233941" w:rsidRPr="009346CA">
        <w:rPr>
          <w:rFonts w:ascii="Sylfaen" w:eastAsia="Sylfaen" w:hAnsi="Sylfaen"/>
          <w:color w:val="000000"/>
        </w:rPr>
        <w:t>ზე მეტ</w:t>
      </w:r>
      <w:r w:rsidR="00233941" w:rsidRPr="009346CA">
        <w:rPr>
          <w:rFonts w:ascii="Sylfaen" w:eastAsia="Sylfaen" w:hAnsi="Sylfaen"/>
          <w:color w:val="000000"/>
          <w:lang w:val="ka-GE"/>
        </w:rPr>
        <w:t>მა</w:t>
      </w:r>
      <w:r w:rsidR="00233941" w:rsidRPr="009346CA">
        <w:rPr>
          <w:rFonts w:ascii="Sylfaen" w:eastAsia="Sylfaen" w:hAnsi="Sylfaen"/>
          <w:color w:val="000000"/>
        </w:rPr>
        <w:t xml:space="preserve"> ბენეფიციარ</w:t>
      </w:r>
      <w:r w:rsidR="00233941" w:rsidRPr="009346CA">
        <w:rPr>
          <w:rFonts w:ascii="Sylfaen" w:eastAsia="Sylfaen" w:hAnsi="Sylfaen"/>
          <w:color w:val="000000"/>
          <w:lang w:val="ka-GE"/>
        </w:rPr>
        <w:t>მა</w:t>
      </w:r>
      <w:r w:rsidR="00233941" w:rsidRPr="009346CA">
        <w:rPr>
          <w:rFonts w:ascii="Sylfaen" w:eastAsia="Sylfaen" w:hAnsi="Sylfaen"/>
          <w:color w:val="000000"/>
        </w:rPr>
        <w:t>.</w:t>
      </w:r>
    </w:p>
    <w:p w:rsidR="00233941" w:rsidRPr="009346CA" w:rsidRDefault="00233941" w:rsidP="00AE4756">
      <w:pPr>
        <w:tabs>
          <w:tab w:val="left" w:pos="1680"/>
        </w:tabs>
        <w:spacing w:after="0" w:line="240" w:lineRule="auto"/>
        <w:jc w:val="both"/>
        <w:rPr>
          <w:rFonts w:ascii="Sylfaen" w:eastAsia="Sylfaen" w:hAnsi="Sylfaen"/>
          <w:color w:val="000000"/>
        </w:rPr>
      </w:pPr>
    </w:p>
    <w:p w:rsidR="00233941"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
          <w:bCs/>
          <w:color w:val="000000"/>
          <w:sz w:val="22"/>
          <w:szCs w:val="22"/>
        </w:rPr>
        <w:t xml:space="preserve">ინდიკატორის დასახელება </w:t>
      </w:r>
      <w:r w:rsidR="00233941" w:rsidRPr="009346CA">
        <w:rPr>
          <w:rFonts w:ascii="Sylfaen" w:eastAsia="Sylfaen" w:hAnsi="Sylfaen"/>
          <w:bCs/>
          <w:color w:val="000000"/>
          <w:sz w:val="22"/>
          <w:szCs w:val="22"/>
        </w:rPr>
        <w:t>- 24 საათიანი სერვისით უზრუნველყოფილ ბენეფიციართა რაოდენობა თვეში;</w:t>
      </w:r>
    </w:p>
    <w:p w:rsidR="00233941" w:rsidRPr="009346CA" w:rsidRDefault="00233941" w:rsidP="00AE4756">
      <w:pPr>
        <w:pStyle w:val="Normal0"/>
        <w:jc w:val="both"/>
        <w:rPr>
          <w:rFonts w:ascii="Sylfaen" w:eastAsia="Sylfaen" w:hAnsi="Sylfaen"/>
          <w:bCs/>
          <w:color w:val="000000"/>
          <w:sz w:val="22"/>
          <w:szCs w:val="22"/>
        </w:rPr>
      </w:pPr>
    </w:p>
    <w:p w:rsidR="00233941" w:rsidRPr="009346CA" w:rsidRDefault="009346CA" w:rsidP="00AE4756">
      <w:pPr>
        <w:pStyle w:val="Normal0"/>
        <w:jc w:val="both"/>
        <w:rPr>
          <w:rFonts w:ascii="Sylfaen" w:eastAsia="Sylfaen" w:hAnsi="Sylfaen"/>
          <w:color w:val="000000"/>
          <w:sz w:val="22"/>
          <w:szCs w:val="22"/>
          <w:lang w:val="ka-GE"/>
        </w:rPr>
      </w:pPr>
      <w:r w:rsidRPr="009346CA">
        <w:rPr>
          <w:rFonts w:ascii="Sylfaen" w:eastAsia="Sylfaen" w:hAnsi="Sylfaen"/>
          <w:i/>
          <w:color w:val="000000"/>
          <w:sz w:val="22"/>
          <w:szCs w:val="22"/>
        </w:rPr>
        <w:t xml:space="preserve">საბაზისო მაჩვენებელი  </w:t>
      </w:r>
      <w:r w:rsidR="00233941" w:rsidRPr="009346CA">
        <w:rPr>
          <w:rFonts w:ascii="Sylfaen" w:eastAsia="Sylfaen" w:hAnsi="Sylfaen"/>
          <w:color w:val="000000"/>
          <w:sz w:val="22"/>
          <w:szCs w:val="22"/>
        </w:rPr>
        <w:t>- 2.5 ათასი;</w:t>
      </w:r>
    </w:p>
    <w:p w:rsidR="002339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მიზნობრივი მაჩვენებელი </w:t>
      </w:r>
      <w:r w:rsidR="00233941" w:rsidRPr="009346CA">
        <w:rPr>
          <w:rFonts w:ascii="Sylfaen" w:eastAsia="Sylfaen" w:hAnsi="Sylfaen"/>
          <w:color w:val="000000"/>
          <w:sz w:val="22"/>
          <w:szCs w:val="22"/>
        </w:rPr>
        <w:t>- შენარჩუნებულია 24 საათიანი სერვისით მოსარგებლე ბენეფიციართა ყოველთვიური რაოდენობა;</w:t>
      </w:r>
    </w:p>
    <w:p w:rsidR="00233941" w:rsidRPr="009346CA" w:rsidRDefault="008525E2" w:rsidP="00AE4756">
      <w:pPr>
        <w:pStyle w:val="Normal0"/>
        <w:jc w:val="both"/>
        <w:rPr>
          <w:rFonts w:ascii="Sylfaen" w:eastAsia="Sylfaen" w:hAnsi="Sylfaen"/>
          <w:bCs/>
          <w:sz w:val="22"/>
          <w:szCs w:val="22"/>
          <w:lang w:val="ka-GE"/>
        </w:rPr>
      </w:pPr>
      <w:r w:rsidRPr="008525E2">
        <w:rPr>
          <w:rFonts w:ascii="Sylfaen" w:hAnsi="Sylfaen" w:cs="Calibri"/>
          <w:i/>
          <w:color w:val="000000"/>
          <w:sz w:val="22"/>
          <w:szCs w:val="22"/>
          <w:lang w:val="ka-GE"/>
        </w:rPr>
        <w:t>მიღწეული შუალედური შედეგის შეფასების ინდიკატორი</w:t>
      </w:r>
      <w:r w:rsidR="00233941" w:rsidRPr="009346CA">
        <w:rPr>
          <w:rFonts w:ascii="Sylfaen" w:hAnsi="Sylfaen" w:cs="Calibri"/>
          <w:color w:val="000000"/>
          <w:sz w:val="22"/>
          <w:szCs w:val="22"/>
          <w:lang w:val="ka-GE"/>
        </w:rPr>
        <w:t xml:space="preserve"> - </w:t>
      </w:r>
      <w:r w:rsidR="00233941" w:rsidRPr="009346CA">
        <w:rPr>
          <w:rFonts w:ascii="Sylfaen" w:eastAsia="Sylfaen" w:hAnsi="Sylfaen"/>
          <w:sz w:val="22"/>
          <w:szCs w:val="22"/>
          <w:lang w:val="ka-GE"/>
        </w:rPr>
        <w:t>24 საათიანი სერვისით</w:t>
      </w:r>
      <w:r w:rsidR="00233941" w:rsidRPr="009346CA">
        <w:rPr>
          <w:rFonts w:ascii="Sylfaen" w:eastAsia="Sylfaen" w:hAnsi="Sylfaen"/>
          <w:bCs/>
          <w:sz w:val="22"/>
          <w:szCs w:val="22"/>
          <w:lang w:val="ka-GE"/>
        </w:rPr>
        <w:t xml:space="preserve"> ისარგებლა დაახლოებით </w:t>
      </w:r>
      <w:r w:rsidR="00233941" w:rsidRPr="009346CA">
        <w:rPr>
          <w:rFonts w:ascii="Sylfaen" w:eastAsia="Sylfaen" w:hAnsi="Sylfaen"/>
          <w:bCs/>
          <w:sz w:val="22"/>
          <w:szCs w:val="22"/>
        </w:rPr>
        <w:t>2</w:t>
      </w:r>
      <w:r w:rsidR="00233941" w:rsidRPr="009346CA">
        <w:rPr>
          <w:rFonts w:ascii="Sylfaen" w:eastAsia="Sylfaen" w:hAnsi="Sylfaen"/>
          <w:bCs/>
          <w:sz w:val="22"/>
          <w:szCs w:val="22"/>
          <w:lang w:val="ka-GE"/>
        </w:rPr>
        <w:t>.</w:t>
      </w:r>
      <w:r w:rsidR="00233941" w:rsidRPr="009346CA">
        <w:rPr>
          <w:rFonts w:ascii="Sylfaen" w:eastAsia="Sylfaen" w:hAnsi="Sylfaen"/>
          <w:bCs/>
          <w:sz w:val="22"/>
          <w:szCs w:val="22"/>
        </w:rPr>
        <w:t>5</w:t>
      </w:r>
      <w:r w:rsidR="00233941" w:rsidRPr="009346CA">
        <w:rPr>
          <w:rFonts w:ascii="Sylfaen" w:eastAsia="Sylfaen" w:hAnsi="Sylfaen"/>
          <w:bCs/>
          <w:sz w:val="22"/>
          <w:szCs w:val="22"/>
          <w:lang w:val="ka-GE"/>
        </w:rPr>
        <w:t xml:space="preserve"> ათასმა  პირმა.</w:t>
      </w:r>
    </w:p>
    <w:p w:rsidR="00233941" w:rsidRPr="009346CA" w:rsidRDefault="00233941" w:rsidP="00AE4756">
      <w:pPr>
        <w:pStyle w:val="NoSpacing"/>
        <w:jc w:val="both"/>
        <w:rPr>
          <w:rFonts w:ascii="Sylfaen" w:eastAsia="Sylfaen" w:hAnsi="Sylfaen"/>
          <w:color w:val="000000"/>
        </w:rPr>
      </w:pPr>
    </w:p>
    <w:p w:rsidR="00233941"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
          <w:bCs/>
          <w:color w:val="000000"/>
        </w:rPr>
        <w:t xml:space="preserve">ინდიკატორის დასახელება </w:t>
      </w:r>
      <w:r w:rsidR="00233941" w:rsidRPr="009346CA">
        <w:rPr>
          <w:rFonts w:ascii="Sylfaen" w:eastAsia="Sylfaen" w:hAnsi="Sylfaen"/>
          <w:bCs/>
          <w:color w:val="000000"/>
        </w:rPr>
        <w:t>- მიტოვების პრევენციისა და ადრეული ინტერვენციის ქვეპროგრამებით დაფარულ ბენეფიციართა რაოდენობა თვეში;</w:t>
      </w:r>
    </w:p>
    <w:p w:rsidR="00233941" w:rsidRPr="009346CA" w:rsidRDefault="00233941" w:rsidP="00AE4756">
      <w:pPr>
        <w:spacing w:after="0" w:line="240" w:lineRule="auto"/>
        <w:jc w:val="both"/>
        <w:rPr>
          <w:rFonts w:ascii="Sylfaen" w:eastAsia="Sylfaen" w:hAnsi="Sylfaen"/>
          <w:bCs/>
          <w:color w:val="000000"/>
        </w:rPr>
      </w:pPr>
    </w:p>
    <w:p w:rsidR="002339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საბაზისო მაჩვენებელი  </w:t>
      </w:r>
      <w:r w:rsidR="00233941" w:rsidRPr="009346CA">
        <w:rPr>
          <w:rFonts w:ascii="Sylfaen" w:eastAsia="Sylfaen" w:hAnsi="Sylfaen"/>
          <w:bCs/>
          <w:color w:val="000000"/>
          <w:sz w:val="22"/>
          <w:szCs w:val="22"/>
        </w:rPr>
        <w:t xml:space="preserve">- </w:t>
      </w:r>
      <w:r w:rsidR="00233941" w:rsidRPr="009346CA">
        <w:rPr>
          <w:rFonts w:ascii="Sylfaen" w:eastAsia="Sylfaen" w:hAnsi="Sylfaen"/>
          <w:color w:val="000000"/>
          <w:sz w:val="22"/>
          <w:szCs w:val="22"/>
        </w:rPr>
        <w:t>3.7 ათასი;</w:t>
      </w:r>
    </w:p>
    <w:p w:rsidR="00233941"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Cs/>
          <w:i/>
          <w:color w:val="000000"/>
          <w:sz w:val="22"/>
          <w:szCs w:val="22"/>
        </w:rPr>
        <w:lastRenderedPageBreak/>
        <w:t xml:space="preserve">მიზნობრივი მაჩვენებელი </w:t>
      </w:r>
      <w:r w:rsidR="00233941" w:rsidRPr="009346CA">
        <w:rPr>
          <w:rFonts w:ascii="Sylfaen" w:eastAsia="Sylfaen" w:hAnsi="Sylfaen"/>
          <w:bCs/>
          <w:color w:val="000000"/>
          <w:sz w:val="22"/>
          <w:szCs w:val="22"/>
        </w:rPr>
        <w:t>- შენარჩუნებულია მიტოვების პრევენციისა და ადრეული ინტერვენციის ქვეპროგრამებით ყოველთვიურად დაფარული ბენეფიციარების რაოდენობა;</w:t>
      </w:r>
    </w:p>
    <w:p w:rsidR="00233941"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bCs/>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233941" w:rsidRPr="009346CA">
        <w:rPr>
          <w:rFonts w:ascii="Sylfaen" w:hAnsi="Sylfaen" w:cs="Calibri"/>
          <w:bCs/>
          <w:color w:val="000000"/>
          <w:lang w:val="ka-GE"/>
        </w:rPr>
        <w:t xml:space="preserve"> - </w:t>
      </w:r>
      <w:bookmarkStart w:id="1" w:name="_Hlk129105188"/>
      <w:r w:rsidR="00233941" w:rsidRPr="009346CA">
        <w:rPr>
          <w:rFonts w:ascii="Sylfaen" w:eastAsia="Sylfaen" w:hAnsi="Sylfaen"/>
          <w:bCs/>
          <w:lang w:val="ka-GE"/>
        </w:rPr>
        <w:t>შესაბამისი სერვისები მიიღო 4.2 ათასზე  მეტმა ბენეფიციარმა/ოჯახმა;</w:t>
      </w:r>
    </w:p>
    <w:bookmarkEnd w:id="1"/>
    <w:p w:rsidR="00663529" w:rsidRDefault="00663529" w:rsidP="00AE4756">
      <w:pPr>
        <w:spacing w:line="240" w:lineRule="auto"/>
        <w:jc w:val="both"/>
        <w:rPr>
          <w:rFonts w:ascii="Sylfaen" w:hAnsi="Sylfaen" w:cs="Sylfaen"/>
          <w:i/>
        </w:rPr>
      </w:pPr>
    </w:p>
    <w:p w:rsidR="00233941" w:rsidRPr="009346CA" w:rsidRDefault="00663529" w:rsidP="00AE4756">
      <w:pPr>
        <w:spacing w:line="240" w:lineRule="auto"/>
        <w:jc w:val="both"/>
        <w:rPr>
          <w:rFonts w:ascii="Sylfaen" w:eastAsia="Sylfaen" w:hAnsi="Sylfaen"/>
          <w:color w:val="000000"/>
          <w:lang w:val="ka-GE"/>
        </w:rPr>
      </w:pPr>
      <w:r w:rsidRPr="00663529">
        <w:rPr>
          <w:rFonts w:ascii="Sylfaen" w:hAnsi="Sylfaen" w:cs="Sylfaen"/>
          <w:i/>
        </w:rPr>
        <w:t xml:space="preserve">ცდომილების მაჩვენებელი </w:t>
      </w:r>
      <w:r w:rsidR="00233941" w:rsidRPr="009346CA">
        <w:rPr>
          <w:rFonts w:ascii="Times New Roman" w:hAnsi="Times New Roman" w:cs="Times New Roman"/>
        </w:rPr>
        <w:t>​</w:t>
      </w:r>
      <w:r w:rsidR="00233941" w:rsidRPr="009346CA">
        <w:rPr>
          <w:rFonts w:ascii="Sylfaen" w:hAnsi="Sylfaen"/>
          <w:lang w:val="ka-GE"/>
        </w:rPr>
        <w:t xml:space="preserve">- </w:t>
      </w:r>
      <w:r w:rsidR="00233941" w:rsidRPr="009346CA">
        <w:rPr>
          <w:rFonts w:ascii="Sylfaen" w:eastAsia="Sylfaen" w:hAnsi="Sylfaen"/>
          <w:color w:val="000000"/>
        </w:rPr>
        <w:t>სერვისებით და პროდუქტებით უზრუნველყოფილ</w:t>
      </w:r>
      <w:r w:rsidR="00233941" w:rsidRPr="009346CA">
        <w:rPr>
          <w:rFonts w:ascii="Sylfaen" w:eastAsia="Sylfaen" w:hAnsi="Sylfaen"/>
          <w:color w:val="000000"/>
          <w:lang w:val="ka-GE"/>
        </w:rPr>
        <w:t xml:space="preserve"> </w:t>
      </w:r>
      <w:r w:rsidR="00233941" w:rsidRPr="009346CA">
        <w:rPr>
          <w:rFonts w:ascii="Sylfaen" w:eastAsia="Sylfaen" w:hAnsi="Sylfaen"/>
          <w:color w:val="000000"/>
        </w:rPr>
        <w:t xml:space="preserve">ბენეფიციართა </w:t>
      </w:r>
      <w:r w:rsidR="00233941" w:rsidRPr="009346CA">
        <w:rPr>
          <w:rFonts w:ascii="Sylfaen" w:eastAsia="Sylfaen" w:hAnsi="Sylfaen"/>
          <w:color w:val="000000"/>
          <w:lang w:val="ka-GE"/>
        </w:rPr>
        <w:t xml:space="preserve">და </w:t>
      </w:r>
      <w:r w:rsidR="00233941" w:rsidRPr="009346CA">
        <w:rPr>
          <w:rFonts w:ascii="Sylfaen" w:eastAsia="Sylfaen" w:hAnsi="Sylfaen"/>
          <w:bCs/>
          <w:color w:val="000000"/>
        </w:rPr>
        <w:t>მიტოვების პრევენციისა და ადრეული ინტერვენციის ქვეპროგრამებით დაფარულ</w:t>
      </w:r>
      <w:r w:rsidR="00233941" w:rsidRPr="009346CA">
        <w:rPr>
          <w:rFonts w:ascii="Sylfaen" w:eastAsia="Sylfaen" w:hAnsi="Sylfaen"/>
          <w:bCs/>
          <w:color w:val="000000"/>
          <w:lang w:val="ka-GE"/>
        </w:rPr>
        <w:t xml:space="preserve"> </w:t>
      </w:r>
      <w:r w:rsidR="00233941" w:rsidRPr="009346CA">
        <w:rPr>
          <w:rFonts w:ascii="Sylfaen" w:eastAsia="Sylfaen" w:hAnsi="Sylfaen"/>
          <w:bCs/>
          <w:color w:val="000000"/>
        </w:rPr>
        <w:t xml:space="preserve">ბენეფიციართა რაოდენობა </w:t>
      </w:r>
      <w:r w:rsidR="00233941" w:rsidRPr="009346CA">
        <w:rPr>
          <w:rFonts w:ascii="Sylfaen" w:eastAsia="Sylfaen" w:hAnsi="Sylfaen"/>
          <w:color w:val="000000"/>
        </w:rPr>
        <w:t xml:space="preserve">საბაზისოსთან შედარებით მნიშვნელოვნად მომატებულია. აღნიშნული გამოიწვია პროგრამის ბიუჯეტის ზრდამ, რომელიც თავდაპირველად განსაზღვრული იყო 76 350 000 ლარით, ხოლო წლის ბოლოსკენ ბიუჯეტის დაზუსტებულმა მაჩვენებელმა შეადგინა 80 037 000 </w:t>
      </w:r>
      <w:r w:rsidR="00233941" w:rsidRPr="009346CA">
        <w:rPr>
          <w:rFonts w:ascii="Sylfaen" w:eastAsia="Sylfaen" w:hAnsi="Sylfaen"/>
          <w:color w:val="000000"/>
          <w:lang w:val="ka-GE"/>
        </w:rPr>
        <w:t>ლარი</w:t>
      </w:r>
      <w:r w:rsidR="00233941" w:rsidRPr="009346CA">
        <w:rPr>
          <w:rFonts w:ascii="Sylfaen" w:eastAsia="Sylfaen" w:hAnsi="Sylfaen"/>
          <w:color w:val="000000"/>
        </w:rPr>
        <w:t xml:space="preserve">. განსაკუთრებით ხაზგასასმელია ბავშვთა რეაბილიტაცია-აბილიტაციის პროგრამით მოსარგებლეთა მსურველი ბენეფიციარების გაზრდილი რაოდენობა, რომელთა დაკმაყოფილებაც ხორციელდებოდა ეტაპობრივად. წლის განმავლობაში მოხდა მომსახურების მიმწოდებელი ორგანიზაციების გეოგრაფიული არეალის გაფართოება, რამაც ხელი შეუწყო კიდევ უფრო მეტი საჭიროების მქონე პირების სერვისებში </w:t>
      </w:r>
      <w:r w:rsidR="00A371CB">
        <w:rPr>
          <w:rFonts w:ascii="Sylfaen" w:eastAsia="Sylfaen" w:hAnsi="Sylfaen"/>
          <w:color w:val="000000"/>
        </w:rPr>
        <w:t>ჩა</w:t>
      </w:r>
      <w:r w:rsidR="00233941" w:rsidRPr="009346CA">
        <w:rPr>
          <w:rFonts w:ascii="Sylfaen" w:eastAsia="Sylfaen" w:hAnsi="Sylfaen"/>
          <w:color w:val="000000"/>
        </w:rPr>
        <w:t>რთვის შესაძლებლობის გაჩენას.</w:t>
      </w:r>
    </w:p>
    <w:p w:rsidR="00233941" w:rsidRPr="009346CA" w:rsidRDefault="00233941" w:rsidP="00AE4756">
      <w:pPr>
        <w:spacing w:line="240" w:lineRule="auto"/>
        <w:rPr>
          <w:rFonts w:ascii="Sylfaen" w:hAnsi="Sylfaen"/>
          <w:lang w:val="ka-GE"/>
        </w:rPr>
      </w:pPr>
    </w:p>
    <w:p w:rsidR="00DA1070" w:rsidRPr="009346CA" w:rsidRDefault="00DA1070" w:rsidP="00AE4756">
      <w:pPr>
        <w:pStyle w:val="Heading4"/>
        <w:spacing w:line="240" w:lineRule="auto"/>
        <w:rPr>
          <w:rFonts w:ascii="Sylfaen" w:eastAsia="SimSun" w:hAnsi="Sylfaen" w:cs="Calibri"/>
          <w:i w:val="0"/>
        </w:rPr>
      </w:pPr>
      <w:r w:rsidRPr="009346CA">
        <w:rPr>
          <w:rFonts w:ascii="Sylfaen" w:eastAsia="SimSun" w:hAnsi="Sylfaen" w:cs="Calibri"/>
          <w:i w:val="0"/>
        </w:rPr>
        <w:t>1.1.4. სოციალური შეღავათები მაღალმთიან დასახლებაში (პროგრამული კოდი 27 02 04)</w:t>
      </w:r>
    </w:p>
    <w:p w:rsidR="00DA1070" w:rsidRPr="009346CA" w:rsidRDefault="00DA1070" w:rsidP="00AE4756">
      <w:pPr>
        <w:spacing w:after="0" w:line="240" w:lineRule="auto"/>
        <w:jc w:val="both"/>
        <w:rPr>
          <w:rFonts w:ascii="Sylfaen" w:hAnsi="Sylfaen"/>
          <w:lang w:val="ka-GE"/>
        </w:rPr>
      </w:pPr>
    </w:p>
    <w:p w:rsidR="00DA1070" w:rsidRPr="009346CA" w:rsidRDefault="00DA1070" w:rsidP="00AE4756">
      <w:pPr>
        <w:spacing w:after="0" w:line="240" w:lineRule="auto"/>
        <w:ind w:left="270"/>
        <w:jc w:val="both"/>
        <w:rPr>
          <w:rFonts w:ascii="Sylfaen" w:eastAsia="Sylfaen" w:hAnsi="Sylfaen"/>
        </w:rPr>
      </w:pPr>
      <w:r w:rsidRPr="009346CA">
        <w:rPr>
          <w:rFonts w:ascii="Sylfaen" w:hAnsi="Sylfaen" w:cs="Sylfaen"/>
          <w:lang w:val="ka-GE"/>
        </w:rPr>
        <w:t>პროგრამის</w:t>
      </w:r>
      <w:r w:rsidRPr="009346CA">
        <w:rPr>
          <w:rFonts w:ascii="Sylfaen" w:hAnsi="Sylfaen" w:cs="Sylfaen"/>
        </w:rPr>
        <w:t xml:space="preserve"> </w:t>
      </w:r>
      <w:r w:rsidRPr="009346CA">
        <w:rPr>
          <w:rFonts w:ascii="Sylfaen" w:hAnsi="Sylfaen" w:cs="Sylfaen"/>
          <w:lang w:val="ka-GE"/>
        </w:rPr>
        <w:t>განმახორციელებელი</w:t>
      </w:r>
      <w:r w:rsidRPr="009346CA">
        <w:rPr>
          <w:rFonts w:ascii="Sylfaen" w:eastAsia="Sylfaen" w:hAnsi="Sylfaen"/>
        </w:rPr>
        <w:t xml:space="preserve">: </w:t>
      </w:r>
    </w:p>
    <w:p w:rsidR="00DA1070" w:rsidRPr="009346CA" w:rsidRDefault="00DA1070" w:rsidP="00AE4756">
      <w:pPr>
        <w:pStyle w:val="abzacixml"/>
        <w:numPr>
          <w:ilvl w:val="0"/>
          <w:numId w:val="6"/>
        </w:numPr>
      </w:pPr>
      <w:r w:rsidRPr="009346CA">
        <w:t>სსიპ - სოციალური მომსახურების სააგენტო;</w:t>
      </w:r>
    </w:p>
    <w:p w:rsidR="00DA1070" w:rsidRPr="009346CA" w:rsidRDefault="00DA1070" w:rsidP="00AE4756">
      <w:pPr>
        <w:spacing w:line="240" w:lineRule="auto"/>
        <w:rPr>
          <w:rFonts w:ascii="Sylfaen" w:hAnsi="Sylfaen"/>
          <w:lang w:val="ka-GE"/>
        </w:rPr>
      </w:pPr>
    </w:p>
    <w:p w:rsidR="004E70E2" w:rsidRPr="009346CA" w:rsidRDefault="004E70E2" w:rsidP="00AE4756">
      <w:pPr>
        <w:spacing w:after="0" w:line="240" w:lineRule="auto"/>
        <w:jc w:val="both"/>
        <w:rPr>
          <w:rFonts w:ascii="Sylfaen" w:hAnsi="Sylfaen" w:cs="Sylfaen"/>
          <w:lang w:val="ka-GE"/>
        </w:rPr>
      </w:pPr>
      <w:r w:rsidRPr="009346CA">
        <w:rPr>
          <w:rFonts w:ascii="Sylfaen" w:hAnsi="Sylfaen" w:cs="Sylfaen"/>
          <w:lang w:val="ka-GE"/>
        </w:rPr>
        <w:t xml:space="preserve">დაგეგმილი </w:t>
      </w:r>
      <w:r w:rsidRPr="009346CA">
        <w:rPr>
          <w:rFonts w:ascii="Sylfaen" w:eastAsia="Sylfaen" w:hAnsi="Sylfaen"/>
          <w:color w:val="000000"/>
        </w:rPr>
        <w:t xml:space="preserve">შუალედური </w:t>
      </w:r>
      <w:r w:rsidRPr="009346CA">
        <w:rPr>
          <w:rFonts w:ascii="Sylfaen" w:hAnsi="Sylfaen" w:cs="Sylfaen"/>
          <w:lang w:val="ka-GE"/>
        </w:rPr>
        <w:t>შედეგები</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პირები/სამედიცინო დაწესებულებაში დასაქმებული სამედიცინო პერსონალი მიიღებენ სახელმწიფო გასაცემელს გაზრდილი ოდენობით;</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ანაზღაურდება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w:t>
      </w:r>
      <w:r w:rsidRPr="009346CA">
        <w:rPr>
          <w:rFonts w:ascii="Sylfaen" w:hAnsi="Sylfaen"/>
          <w:lang w:val="ka-GE"/>
        </w:rPr>
        <w:t>ს</w:t>
      </w:r>
      <w:r w:rsidRPr="009346CA">
        <w:rPr>
          <w:rFonts w:ascii="Sylfaen" w:hAnsi="Sylfaen"/>
        </w:rPr>
        <w:t xml:space="preserve"> 50</w:t>
      </w:r>
      <w:r w:rsidRPr="009346CA">
        <w:rPr>
          <w:rFonts w:ascii="Sylfaen" w:hAnsi="Sylfaen"/>
          <w:lang w:val="ka-GE"/>
        </w:rPr>
        <w:t xml:space="preserve"> პროცენტი</w:t>
      </w:r>
      <w:r w:rsidRPr="009346CA">
        <w:rPr>
          <w:rFonts w:ascii="Sylfaen" w:hAnsi="Sylfaen"/>
        </w:rPr>
        <w:t xml:space="preserve"> (არაუმეტეს მოხმარებული 100 კვტ.სთ ელექტროენერგიის საფასური);</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„სახელმწიფო პენსიის შესახებ“ საქართველოს კანონით გათვალისწინებულია პენსიის ინდექსაცია, რაც თავის მხრივ, იწვევს დანამატის ოდენობის ზრდას, პენსიონერებისთ</w:t>
      </w:r>
      <w:r w:rsidRPr="009346CA">
        <w:rPr>
          <w:rFonts w:ascii="Sylfaen" w:hAnsi="Sylfaen"/>
          <w:lang w:val="ka-GE"/>
        </w:rPr>
        <w:t>ვ</w:t>
      </w:r>
      <w:r w:rsidRPr="009346CA">
        <w:rPr>
          <w:rFonts w:ascii="Sylfaen" w:hAnsi="Sylfaen"/>
        </w:rPr>
        <w:t>ის, ექიმებისა და ექთნებისთვის. გარდა ამისა, შეზღუდული შესაძლებლობის მქონე პირთათვის სოციალური პაკეტის ოდენობის ზრდაც, სოციალური პაკეტის დანამატის ოდენობის გაზრდასაც გამოიწვევს, ვინაიდან „მაღალმთიანი რეგიონების განვითარების შესახებ“ საქართველოს კანონით დანამატების ოდენობა სწორედ პენსიის/სოციალური პაკეტის ოდენობაზეა დამოკიდებული. ამასთან, იზრდება პენსიის/სოციალური პაკეტის მიმღებთა რაოდენობა, რაც ასევე იწვევს ამ მიზნისთვის გათვალისწინებული ასიგნე</w:t>
      </w:r>
      <w:r w:rsidRPr="009346CA">
        <w:rPr>
          <w:rFonts w:ascii="Sylfaen" w:hAnsi="Sylfaen"/>
          <w:lang w:val="ka-GE"/>
        </w:rPr>
        <w:t>ბ</w:t>
      </w:r>
      <w:r w:rsidRPr="009346CA">
        <w:rPr>
          <w:rFonts w:ascii="Sylfaen" w:hAnsi="Sylfaen"/>
        </w:rPr>
        <w:t>ების ზრდას.</w:t>
      </w:r>
    </w:p>
    <w:p w:rsidR="004E70E2" w:rsidRPr="009346CA" w:rsidRDefault="004E70E2" w:rsidP="00AE4756">
      <w:pPr>
        <w:spacing w:after="0" w:line="240" w:lineRule="auto"/>
        <w:jc w:val="both"/>
        <w:rPr>
          <w:rFonts w:ascii="Sylfaen" w:hAnsi="Sylfaen"/>
          <w:color w:val="000000"/>
          <w:lang w:val="ka-GE"/>
        </w:rPr>
      </w:pPr>
    </w:p>
    <w:p w:rsidR="004E70E2" w:rsidRPr="009346CA" w:rsidRDefault="004E70E2" w:rsidP="00AE4756">
      <w:pPr>
        <w:spacing w:after="0" w:line="240" w:lineRule="auto"/>
        <w:jc w:val="both"/>
        <w:rPr>
          <w:rFonts w:ascii="Sylfaen" w:hAnsi="Sylfaen"/>
          <w:color w:val="000000"/>
          <w:lang w:val="ka-GE"/>
        </w:rPr>
      </w:pPr>
      <w:r w:rsidRPr="009346CA">
        <w:rPr>
          <w:rFonts w:ascii="Sylfaen" w:hAnsi="Sylfaen"/>
          <w:color w:val="000000"/>
          <w:lang w:val="ka-GE"/>
        </w:rPr>
        <w:lastRenderedPageBreak/>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მაღალმთიან დასახლებაში მცხოვრებ პენსიონერებზე/სოციალური პაკეტის მიმღებ პირებზე, ასევე ექიმებ</w:t>
      </w:r>
      <w:r w:rsidRPr="009346CA">
        <w:rPr>
          <w:rFonts w:ascii="Sylfaen" w:hAnsi="Sylfaen"/>
          <w:lang w:val="ka-GE"/>
        </w:rPr>
        <w:t>სა</w:t>
      </w:r>
      <w:r w:rsidR="008C649A">
        <w:rPr>
          <w:rFonts w:ascii="Sylfaen" w:hAnsi="Sylfaen"/>
          <w:lang w:val="ka-GE"/>
        </w:rPr>
        <w:t xml:space="preserve"> </w:t>
      </w:r>
      <w:r w:rsidRPr="009346CA">
        <w:rPr>
          <w:rFonts w:ascii="Sylfaen" w:hAnsi="Sylfaen"/>
        </w:rPr>
        <w:t>და ექთნებზე გაზრდილი დანამატი გაიცა სრულად და დროულად;</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მაღალმთიან დასახლებაში მცხოვრებ აბონენტებზე გავრცელდა ელექტროენერგიის შეღავათი.</w:t>
      </w:r>
    </w:p>
    <w:p w:rsidR="004E70E2" w:rsidRPr="009346CA" w:rsidRDefault="004E70E2" w:rsidP="00AE4756">
      <w:pPr>
        <w:spacing w:after="0" w:line="240" w:lineRule="auto"/>
        <w:jc w:val="both"/>
        <w:rPr>
          <w:rFonts w:ascii="Sylfaen" w:eastAsiaTheme="minorEastAsia" w:hAnsi="Sylfaen" w:cs="Sylfaen"/>
          <w:bCs/>
          <w:color w:val="000000"/>
          <w:shd w:val="clear" w:color="auto" w:fill="FFFFFF"/>
          <w:lang w:val="ka-GE"/>
        </w:rPr>
      </w:pPr>
    </w:p>
    <w:p w:rsidR="004E70E2" w:rsidRPr="009346CA" w:rsidRDefault="004E70E2" w:rsidP="00AE4756">
      <w:pPr>
        <w:pStyle w:val="Normal0"/>
        <w:rPr>
          <w:rFonts w:ascii="Sylfaen" w:hAnsi="Sylfaen"/>
          <w:sz w:val="22"/>
          <w:szCs w:val="22"/>
          <w:lang w:val="ka-GE"/>
        </w:rPr>
      </w:pPr>
      <w:r w:rsidRPr="009346CA">
        <w:rPr>
          <w:rFonts w:ascii="Sylfaen" w:hAnsi="Sylfaen" w:cs="Sylfaen"/>
          <w:sz w:val="22"/>
          <w:szCs w:val="22"/>
          <w:lang w:val="ka-GE"/>
        </w:rPr>
        <w:t>დაგეგმილი</w:t>
      </w:r>
      <w:r w:rsidRPr="009346CA">
        <w:rPr>
          <w:rFonts w:ascii="Sylfaen" w:hAnsi="Sylfaen"/>
          <w:sz w:val="22"/>
          <w:szCs w:val="22"/>
          <w:lang w:val="ka-GE"/>
        </w:rPr>
        <w:t xml:space="preserve"> </w:t>
      </w:r>
      <w:r w:rsidRPr="009346CA">
        <w:rPr>
          <w:rFonts w:ascii="Sylfaen" w:hAnsi="Sylfaen" w:cs="Sylfaen"/>
          <w:sz w:val="22"/>
          <w:szCs w:val="22"/>
          <w:lang w:val="ka-GE"/>
        </w:rPr>
        <w:t>და</w:t>
      </w:r>
      <w:r w:rsidRPr="009346CA">
        <w:rPr>
          <w:rFonts w:ascii="Sylfaen" w:hAnsi="Sylfaen"/>
          <w:sz w:val="22"/>
          <w:szCs w:val="22"/>
          <w:lang w:val="ka-GE"/>
        </w:rPr>
        <w:t xml:space="preserve"> </w:t>
      </w:r>
      <w:r w:rsidRPr="009346CA">
        <w:rPr>
          <w:rFonts w:ascii="Sylfaen" w:hAnsi="Sylfaen" w:cs="Sylfaen"/>
          <w:sz w:val="22"/>
          <w:szCs w:val="22"/>
          <w:lang w:val="ka-GE"/>
        </w:rPr>
        <w:t>მიღწეული</w:t>
      </w:r>
      <w:r w:rsidRPr="009346CA">
        <w:rPr>
          <w:rFonts w:ascii="Sylfaen" w:hAnsi="Sylfaen"/>
          <w:sz w:val="22"/>
          <w:szCs w:val="22"/>
          <w:lang w:val="ka-GE"/>
        </w:rPr>
        <w:t xml:space="preserve"> </w:t>
      </w:r>
      <w:r w:rsidRPr="009346CA">
        <w:rPr>
          <w:rFonts w:ascii="Sylfaen" w:eastAsia="Sylfaen" w:hAnsi="Sylfaen" w:cs="Sylfaen"/>
          <w:sz w:val="22"/>
          <w:szCs w:val="22"/>
        </w:rPr>
        <w:t>შუალედური</w:t>
      </w:r>
      <w:r w:rsidRPr="009346CA">
        <w:rPr>
          <w:rFonts w:ascii="Sylfaen" w:eastAsia="Sylfaen" w:hAnsi="Sylfaen"/>
          <w:sz w:val="22"/>
          <w:szCs w:val="22"/>
        </w:rPr>
        <w:t xml:space="preserve"> </w:t>
      </w:r>
      <w:r w:rsidRPr="009346CA">
        <w:rPr>
          <w:rFonts w:ascii="Sylfaen" w:hAnsi="Sylfaen" w:cs="Sylfaen"/>
          <w:sz w:val="22"/>
          <w:szCs w:val="22"/>
          <w:lang w:val="ka-GE"/>
        </w:rPr>
        <w:t>შედეგების</w:t>
      </w:r>
      <w:r w:rsidRPr="009346CA">
        <w:rPr>
          <w:rFonts w:ascii="Sylfaen" w:hAnsi="Sylfaen"/>
          <w:sz w:val="22"/>
          <w:szCs w:val="22"/>
          <w:lang w:val="ka-GE"/>
        </w:rPr>
        <w:t xml:space="preserve"> </w:t>
      </w:r>
      <w:r w:rsidRPr="009346CA">
        <w:rPr>
          <w:rFonts w:ascii="Sylfaen" w:hAnsi="Sylfaen" w:cs="Sylfaen"/>
          <w:sz w:val="22"/>
          <w:szCs w:val="22"/>
          <w:lang w:val="ka-GE"/>
        </w:rPr>
        <w:t>შეფასების</w:t>
      </w:r>
      <w:r w:rsidRPr="009346CA">
        <w:rPr>
          <w:rFonts w:ascii="Sylfaen" w:hAnsi="Sylfaen"/>
          <w:sz w:val="22"/>
          <w:szCs w:val="22"/>
          <w:lang w:val="ka-GE"/>
        </w:rPr>
        <w:t xml:space="preserve"> </w:t>
      </w:r>
      <w:r w:rsidRPr="009346CA">
        <w:rPr>
          <w:rFonts w:ascii="Sylfaen" w:hAnsi="Sylfaen" w:cs="Sylfaen"/>
          <w:sz w:val="22"/>
          <w:szCs w:val="22"/>
          <w:lang w:val="ka-GE"/>
        </w:rPr>
        <w:t>ინდიკატორები</w:t>
      </w:r>
    </w:p>
    <w:p w:rsidR="004E70E2" w:rsidRPr="009346CA" w:rsidRDefault="004E70E2" w:rsidP="00AE4756">
      <w:pPr>
        <w:pStyle w:val="Normal0"/>
        <w:rPr>
          <w:rFonts w:ascii="Sylfaen" w:hAnsi="Sylfaen"/>
          <w:sz w:val="22"/>
          <w:szCs w:val="22"/>
          <w:lang w:val="ka-GE"/>
        </w:rPr>
      </w:pPr>
    </w:p>
    <w:p w:rsidR="004E70E2" w:rsidRPr="009346CA" w:rsidRDefault="009346CA" w:rsidP="00AE4756">
      <w:pPr>
        <w:spacing w:after="0" w:line="240" w:lineRule="auto"/>
        <w:jc w:val="both"/>
        <w:rPr>
          <w:rFonts w:ascii="Sylfaen" w:eastAsia="Sylfaen" w:hAnsi="Sylfaen"/>
          <w:color w:val="000000"/>
        </w:rPr>
      </w:pPr>
      <w:bookmarkStart w:id="2" w:name="_Hlk129091839"/>
      <w:r w:rsidRPr="009346CA">
        <w:rPr>
          <w:rFonts w:ascii="Sylfaen" w:eastAsia="Sylfaen" w:hAnsi="Sylfaen"/>
          <w:b/>
          <w:color w:val="000000"/>
        </w:rPr>
        <w:t xml:space="preserve">ინდიკატორის დასახელება </w:t>
      </w:r>
      <w:r w:rsidR="004E70E2" w:rsidRPr="009346CA">
        <w:rPr>
          <w:rFonts w:ascii="Sylfaen" w:eastAsia="Sylfaen" w:hAnsi="Sylfaen"/>
          <w:color w:val="000000"/>
        </w:rPr>
        <w:t>- დანამატებით მოსარგებლე ბენეფიციართა რაოდენობა;</w:t>
      </w:r>
    </w:p>
    <w:p w:rsidR="004E70E2" w:rsidRPr="009346CA" w:rsidRDefault="004E70E2" w:rsidP="00AE4756">
      <w:pPr>
        <w:spacing w:after="0" w:line="240" w:lineRule="auto"/>
        <w:jc w:val="both"/>
        <w:rPr>
          <w:rFonts w:ascii="Sylfaen" w:eastAsia="Sylfaen" w:hAnsi="Sylfaen"/>
          <w:color w:val="000000"/>
        </w:rPr>
      </w:pPr>
    </w:p>
    <w:p w:rsidR="004E70E2"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საბაზისო მაჩვენებელი  </w:t>
      </w:r>
      <w:r w:rsidR="004E70E2" w:rsidRPr="009346CA">
        <w:rPr>
          <w:rFonts w:ascii="Sylfaen" w:eastAsia="Sylfaen" w:hAnsi="Sylfaen"/>
          <w:bCs/>
          <w:color w:val="000000"/>
        </w:rPr>
        <w:t>- პენსიის/სოციალური პაკეტის დანამატით, ასევე ექიმისა და ექთნის დანამატით სარგებლობს 97.6 ათასამდე (2023 წლის 1ივნისის მონაცემებით);</w:t>
      </w:r>
    </w:p>
    <w:p w:rsidR="004E70E2"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მიზნობრივი მაჩვენებელი </w:t>
      </w:r>
      <w:r w:rsidR="004E70E2" w:rsidRPr="009346CA">
        <w:rPr>
          <w:rFonts w:ascii="Sylfaen" w:eastAsia="Sylfaen" w:hAnsi="Sylfaen"/>
          <w:bCs/>
          <w:color w:val="000000"/>
        </w:rPr>
        <w:t>- შენარჩუნებულია დანამატის მიმღებთა რაოდენობა;</w:t>
      </w:r>
    </w:p>
    <w:p w:rsidR="004E70E2" w:rsidRPr="009346CA" w:rsidRDefault="008525E2" w:rsidP="00AE4756">
      <w:pPr>
        <w:spacing w:after="0" w:line="240" w:lineRule="auto"/>
        <w:jc w:val="both"/>
        <w:rPr>
          <w:rFonts w:ascii="Sylfaen" w:eastAsia="Sylfaen" w:hAnsi="Sylfaen"/>
          <w:bCs/>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4E70E2" w:rsidRPr="009346CA">
        <w:rPr>
          <w:rFonts w:ascii="Sylfaen" w:hAnsi="Sylfaen" w:cs="Calibri"/>
          <w:bCs/>
          <w:color w:val="000000"/>
          <w:lang w:val="ka-GE"/>
        </w:rPr>
        <w:t xml:space="preserve"> - </w:t>
      </w:r>
      <w:r w:rsidR="004E70E2" w:rsidRPr="009346CA">
        <w:rPr>
          <w:rFonts w:ascii="Sylfaen" w:eastAsia="Sylfaen" w:hAnsi="Sylfaen"/>
          <w:bCs/>
          <w:color w:val="000000"/>
        </w:rPr>
        <w:t>დანამატი მიიღო მაღალმთიან</w:t>
      </w:r>
      <w:r w:rsidR="004E70E2" w:rsidRPr="009346CA">
        <w:rPr>
          <w:rFonts w:ascii="Sylfaen" w:eastAsia="Sylfaen" w:hAnsi="Sylfaen"/>
          <w:bCs/>
        </w:rPr>
        <w:t xml:space="preserve"> </w:t>
      </w:r>
      <w:r w:rsidR="004E70E2" w:rsidRPr="009346CA">
        <w:rPr>
          <w:rFonts w:ascii="Sylfaen" w:eastAsia="Sylfaen" w:hAnsi="Sylfaen"/>
          <w:bCs/>
          <w:color w:val="000000"/>
        </w:rPr>
        <w:t>დასახლებაში მუდმივად მცხოვრებმა პენსიონერებმა/სოციალური პაკეტის მიმღებმა პირებმა (სულ 99</w:t>
      </w:r>
      <w:r w:rsidR="004E70E2" w:rsidRPr="009346CA">
        <w:rPr>
          <w:rFonts w:ascii="Sylfaen" w:eastAsia="Sylfaen" w:hAnsi="Sylfaen"/>
          <w:bCs/>
          <w:color w:val="000000"/>
          <w:lang w:val="ka-GE"/>
        </w:rPr>
        <w:t>.7</w:t>
      </w:r>
      <w:r w:rsidR="004E70E2" w:rsidRPr="009346CA">
        <w:rPr>
          <w:rFonts w:ascii="Sylfaen" w:eastAsia="Sylfaen" w:hAnsi="Sylfaen"/>
          <w:bCs/>
          <w:color w:val="000000"/>
        </w:rPr>
        <w:t xml:space="preserve"> ათასზე მეტმა პირმა).</w:t>
      </w:r>
    </w:p>
    <w:p w:rsidR="004E70E2" w:rsidRPr="009346CA" w:rsidRDefault="004E70E2" w:rsidP="00AE4756">
      <w:pPr>
        <w:spacing w:after="0" w:line="240" w:lineRule="auto"/>
        <w:jc w:val="both"/>
        <w:rPr>
          <w:rFonts w:ascii="Sylfaen" w:eastAsia="Sylfaen" w:hAnsi="Sylfaen"/>
          <w:color w:val="000000"/>
        </w:rPr>
      </w:pPr>
    </w:p>
    <w:p w:rsidR="004E70E2"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4E70E2" w:rsidRPr="009346CA">
        <w:rPr>
          <w:rFonts w:ascii="Sylfaen" w:eastAsia="Sylfaen" w:hAnsi="Sylfaen"/>
          <w:color w:val="000000"/>
        </w:rPr>
        <w:t>- ელექტროენერგიის შეღავათებით მოსარგებლე ბენეფიციართა რაოდენობა;</w:t>
      </w:r>
    </w:p>
    <w:p w:rsidR="004E70E2" w:rsidRPr="009346CA" w:rsidRDefault="004E70E2" w:rsidP="00AE4756">
      <w:pPr>
        <w:spacing w:after="0" w:line="240" w:lineRule="auto"/>
        <w:jc w:val="both"/>
        <w:rPr>
          <w:rFonts w:ascii="Sylfaen" w:eastAsia="Sylfaen" w:hAnsi="Sylfaen"/>
          <w:color w:val="000000"/>
        </w:rPr>
      </w:pPr>
    </w:p>
    <w:p w:rsidR="004E70E2"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საბაზისო მაჩვენებელი  </w:t>
      </w:r>
      <w:r w:rsidR="004E70E2" w:rsidRPr="009346CA">
        <w:rPr>
          <w:rFonts w:ascii="Sylfaen" w:eastAsia="Sylfaen" w:hAnsi="Sylfaen"/>
          <w:bCs/>
          <w:color w:val="000000"/>
        </w:rPr>
        <w:t>- ელექტროენერგიის შეღავათით სარგებლობს 88.4 ათასამდე აბონენტი (2023 1</w:t>
      </w:r>
      <w:r w:rsidR="004E70E2" w:rsidRPr="009346CA">
        <w:rPr>
          <w:rFonts w:ascii="Sylfaen" w:eastAsia="Sylfaen" w:hAnsi="Sylfaen"/>
          <w:bCs/>
          <w:color w:val="000000"/>
          <w:lang w:val="ka-GE"/>
        </w:rPr>
        <w:t xml:space="preserve"> </w:t>
      </w:r>
      <w:r w:rsidR="004E70E2" w:rsidRPr="009346CA">
        <w:rPr>
          <w:rFonts w:ascii="Sylfaen" w:eastAsia="Sylfaen" w:hAnsi="Sylfaen"/>
          <w:bCs/>
          <w:color w:val="000000"/>
        </w:rPr>
        <w:t>ივნისის მდ</w:t>
      </w:r>
      <w:r w:rsidR="004E70E2" w:rsidRPr="009346CA">
        <w:rPr>
          <w:rFonts w:ascii="Sylfaen" w:eastAsia="Sylfaen" w:hAnsi="Sylfaen"/>
          <w:bCs/>
          <w:color w:val="000000"/>
          <w:lang w:val="ka-GE"/>
        </w:rPr>
        <w:t>გ</w:t>
      </w:r>
      <w:r w:rsidR="004E70E2" w:rsidRPr="009346CA">
        <w:rPr>
          <w:rFonts w:ascii="Sylfaen" w:eastAsia="Sylfaen" w:hAnsi="Sylfaen"/>
          <w:bCs/>
          <w:color w:val="000000"/>
        </w:rPr>
        <w:t>ომარეობით);</w:t>
      </w:r>
    </w:p>
    <w:p w:rsidR="004E70E2"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მიზნობრივი მაჩვენებელი </w:t>
      </w:r>
      <w:r w:rsidR="004E70E2" w:rsidRPr="009346CA">
        <w:rPr>
          <w:rFonts w:ascii="Sylfaen" w:eastAsia="Sylfaen" w:hAnsi="Sylfaen"/>
          <w:bCs/>
          <w:color w:val="000000"/>
        </w:rPr>
        <w:t>- შენარჩუნებულია დანამატის მიმღებთა რაოდენობა;</w:t>
      </w:r>
    </w:p>
    <w:p w:rsidR="004E70E2"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Calibri"/>
          <w:bCs/>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4E70E2" w:rsidRPr="009346CA">
        <w:rPr>
          <w:rFonts w:ascii="Sylfaen" w:hAnsi="Sylfaen" w:cs="Calibri"/>
          <w:bCs/>
          <w:color w:val="000000"/>
          <w:lang w:val="ka-GE"/>
        </w:rPr>
        <w:t xml:space="preserve"> - </w:t>
      </w:r>
      <w:bookmarkEnd w:id="2"/>
      <w:r w:rsidR="004E70E2" w:rsidRPr="009346CA">
        <w:rPr>
          <w:rFonts w:ascii="Sylfaen" w:eastAsia="Times New Roman" w:hAnsi="Sylfaen" w:cs="Calibri"/>
          <w:bCs/>
          <w:lang w:val="ka-GE"/>
        </w:rPr>
        <w:t>მაღალმთიან დასახლებაში ელექტროენერგიის 50%-იანი შეღავათით, მაგრამ არაუმეტეს 100 კვტ.სთ-ისა, ისარგებლა 86.6 ათასზე მეტმა აბონენტმა.</w:t>
      </w:r>
    </w:p>
    <w:p w:rsidR="004E70E2" w:rsidRPr="009346CA" w:rsidRDefault="004E70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Calibri"/>
          <w:bCs/>
          <w:lang w:val="ka-GE"/>
        </w:rPr>
      </w:pPr>
    </w:p>
    <w:p w:rsidR="004E70E2" w:rsidRPr="009346CA" w:rsidRDefault="00663529" w:rsidP="00AE4756">
      <w:pPr>
        <w:spacing w:after="0" w:line="240" w:lineRule="auto"/>
        <w:jc w:val="both"/>
        <w:rPr>
          <w:rFonts w:ascii="Sylfaen" w:hAnsi="Sylfaen" w:cs="Calibri"/>
          <w:bCs/>
          <w:color w:val="000000"/>
          <w:lang w:val="ka-GE"/>
        </w:rPr>
      </w:pPr>
      <w:bookmarkStart w:id="3" w:name="_Hlk190943990"/>
      <w:r w:rsidRPr="00663529">
        <w:rPr>
          <w:rFonts w:ascii="Sylfaen" w:hAnsi="Sylfaen" w:cs="Sylfaen"/>
          <w:bCs/>
          <w:i/>
        </w:rPr>
        <w:t xml:space="preserve">ცდომილების მაჩვენებელი </w:t>
      </w:r>
      <w:r w:rsidR="004E70E2" w:rsidRPr="009346CA">
        <w:rPr>
          <w:rFonts w:ascii="Times New Roman" w:hAnsi="Times New Roman" w:cs="Times New Roman"/>
          <w:bCs/>
        </w:rPr>
        <w:t>​</w:t>
      </w:r>
      <w:r w:rsidR="004E70E2" w:rsidRPr="009346CA">
        <w:rPr>
          <w:rFonts w:ascii="Sylfaen" w:hAnsi="Sylfaen"/>
          <w:bCs/>
          <w:lang w:val="ka-GE"/>
        </w:rPr>
        <w:t>-</w:t>
      </w:r>
      <w:bookmarkEnd w:id="3"/>
      <w:r w:rsidR="004E70E2" w:rsidRPr="009346CA">
        <w:rPr>
          <w:rFonts w:ascii="Sylfaen" w:hAnsi="Sylfaen"/>
          <w:bCs/>
        </w:rPr>
        <w:t xml:space="preserve"> </w:t>
      </w:r>
      <w:r w:rsidR="004E70E2" w:rsidRPr="009346CA">
        <w:rPr>
          <w:rFonts w:ascii="Sylfaen" w:hAnsi="Sylfaen" w:cs="Calibri"/>
          <w:bCs/>
          <w:color w:val="000000"/>
          <w:lang w:val="ka-GE"/>
        </w:rPr>
        <w:t xml:space="preserve">მაღალმთიან დასახლებაში მცხოვრებთა ელექტროენერგიის შეღავათით სარგებლობის დინამიკის ბოლო წლების ანალიზი აჩვენებს, რომ წლის ბოლოს იკლებს მოსარგებლეთა რაოდენობა, რაც სავარაუდოდ დაკავშირებულია შიდა მიგრაციასთან, ვინაიდან ზამთრის თვეებში მაღალმთიანი დასახლებებიდან  მოსარგებლეები არა მაღალმთიან რეგიონში გადადიან დროებით საცხოვრებლად. </w:t>
      </w:r>
    </w:p>
    <w:p w:rsidR="004E70E2" w:rsidRPr="009346CA" w:rsidRDefault="004E70E2" w:rsidP="00AE4756">
      <w:pPr>
        <w:spacing w:line="240" w:lineRule="auto"/>
        <w:rPr>
          <w:rFonts w:ascii="Sylfaen" w:hAnsi="Sylfaen"/>
          <w:lang w:val="ka-GE"/>
        </w:rPr>
      </w:pPr>
    </w:p>
    <w:p w:rsidR="00DA1070" w:rsidRPr="009346CA" w:rsidRDefault="00DA1070" w:rsidP="00AE4756">
      <w:pPr>
        <w:pStyle w:val="Heading4"/>
        <w:spacing w:line="240" w:lineRule="auto"/>
        <w:jc w:val="both"/>
        <w:rPr>
          <w:rFonts w:ascii="Sylfaen" w:eastAsia="SimSun" w:hAnsi="Sylfaen" w:cs="Calibri"/>
          <w:i w:val="0"/>
        </w:rPr>
      </w:pPr>
      <w:r w:rsidRPr="009346CA">
        <w:rPr>
          <w:rFonts w:ascii="Sylfaen" w:eastAsia="SimSun"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rsidR="00DA1070" w:rsidRPr="009346CA" w:rsidRDefault="00DA1070" w:rsidP="00AE4756">
      <w:pPr>
        <w:spacing w:line="240" w:lineRule="auto"/>
        <w:rPr>
          <w:rFonts w:ascii="Sylfaen" w:hAnsi="Sylfaen"/>
          <w:lang w:val="ka-GE" w:eastAsia="ru-RU"/>
        </w:rPr>
      </w:pPr>
    </w:p>
    <w:p w:rsidR="00DA1070" w:rsidRPr="009346CA" w:rsidRDefault="00DA1070" w:rsidP="00AE4756">
      <w:pPr>
        <w:spacing w:after="0" w:line="240" w:lineRule="auto"/>
        <w:ind w:left="270"/>
        <w:jc w:val="both"/>
        <w:rPr>
          <w:rFonts w:ascii="Sylfaen" w:eastAsia="Sylfaen" w:hAnsi="Sylfaen"/>
        </w:rPr>
      </w:pPr>
      <w:r w:rsidRPr="009346CA">
        <w:rPr>
          <w:rFonts w:ascii="Sylfaen" w:hAnsi="Sylfaen" w:cs="Sylfaen"/>
          <w:lang w:val="ka-GE"/>
        </w:rPr>
        <w:t>პროგრამის</w:t>
      </w:r>
      <w:r w:rsidRPr="009346CA">
        <w:rPr>
          <w:rFonts w:ascii="Sylfaen" w:hAnsi="Sylfaen" w:cs="Sylfaen"/>
        </w:rPr>
        <w:t xml:space="preserve"> </w:t>
      </w:r>
      <w:r w:rsidRPr="009346CA">
        <w:rPr>
          <w:rFonts w:ascii="Sylfaen" w:hAnsi="Sylfaen" w:cs="Sylfaen"/>
          <w:lang w:val="ka-GE"/>
        </w:rPr>
        <w:t>განმახორციელებელი</w:t>
      </w:r>
      <w:r w:rsidRPr="009346CA">
        <w:rPr>
          <w:rFonts w:ascii="Sylfaen" w:eastAsia="Sylfaen" w:hAnsi="Sylfaen"/>
        </w:rPr>
        <w:t xml:space="preserve">: </w:t>
      </w:r>
    </w:p>
    <w:p w:rsidR="00DA1070" w:rsidRPr="009346CA" w:rsidRDefault="00DA1070" w:rsidP="00AE4756">
      <w:pPr>
        <w:pStyle w:val="abzacixml"/>
        <w:numPr>
          <w:ilvl w:val="0"/>
          <w:numId w:val="6"/>
        </w:numPr>
      </w:pPr>
      <w:r w:rsidRPr="009346CA">
        <w:t>სსიპ - სახელმწიფო ზრუნვისა და ტრეფიკინგის მსხვერპლთა, დაზარალებულთა დახმარების სააგენტო;</w:t>
      </w:r>
    </w:p>
    <w:p w:rsidR="00DA1070" w:rsidRPr="009346CA" w:rsidRDefault="00DA1070" w:rsidP="00AE4756">
      <w:pPr>
        <w:pStyle w:val="Normal0"/>
        <w:rPr>
          <w:rFonts w:ascii="Sylfaen" w:hAnsi="Sylfaen"/>
          <w:sz w:val="22"/>
          <w:szCs w:val="22"/>
          <w:lang w:val="ka-GE"/>
        </w:rPr>
      </w:pPr>
    </w:p>
    <w:p w:rsidR="004E70E2" w:rsidRPr="009346CA" w:rsidRDefault="004E70E2" w:rsidP="00AE4756">
      <w:pPr>
        <w:spacing w:after="0" w:line="240" w:lineRule="auto"/>
        <w:jc w:val="both"/>
        <w:rPr>
          <w:rFonts w:ascii="Sylfaen" w:hAnsi="Sylfaen" w:cs="Sylfaen"/>
          <w:lang w:val="ka-GE"/>
        </w:rPr>
      </w:pPr>
      <w:r w:rsidRPr="009346CA">
        <w:rPr>
          <w:rFonts w:ascii="Sylfaen" w:hAnsi="Sylfaen" w:cs="Sylfaen"/>
          <w:lang w:val="ka-GE"/>
        </w:rPr>
        <w:lastRenderedPageBreak/>
        <w:t xml:space="preserve">დაგეგმილი </w:t>
      </w:r>
      <w:r w:rsidRPr="009346CA">
        <w:rPr>
          <w:rFonts w:ascii="Sylfaen" w:eastAsia="Sylfaen" w:hAnsi="Sylfaen"/>
          <w:color w:val="000000"/>
        </w:rPr>
        <w:t xml:space="preserve">შუალედური </w:t>
      </w:r>
      <w:r w:rsidRPr="009346CA">
        <w:rPr>
          <w:rFonts w:ascii="Sylfaen" w:hAnsi="Sylfaen" w:cs="Sylfaen"/>
          <w:lang w:val="ka-GE"/>
        </w:rPr>
        <w:t>შედეგები</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დაკავშირებულ საქმიანობაში;</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ალტერნატიულ ფორმებში გადაყვანილი სააგენტოს ზრუნვის ქვეშ მყოფი ბავშვები (მინდობით აღზრდა, შვილად აყვანა, მცირე საოჯახო ტიპის სახლი, ნათესაური მინდობით აღზრდა);</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ფიზიკურად და სოციალურად აქტიური და სათემო ცხოვრებაში ჩართული სააგენტოს მზრუნველობაში მყოფი შშმპ დაწესებულების ბენეფიციარები.</w:t>
      </w:r>
    </w:p>
    <w:p w:rsidR="004E70E2" w:rsidRPr="009346CA" w:rsidRDefault="004E70E2" w:rsidP="00AE4756">
      <w:pPr>
        <w:pStyle w:val="Normal0"/>
        <w:rPr>
          <w:rFonts w:ascii="Sylfaen" w:hAnsi="Sylfaen"/>
          <w:sz w:val="22"/>
          <w:szCs w:val="22"/>
        </w:rPr>
      </w:pPr>
    </w:p>
    <w:p w:rsidR="004E70E2" w:rsidRPr="009346CA" w:rsidRDefault="004E70E2" w:rsidP="00AE4756">
      <w:pPr>
        <w:spacing w:after="0" w:line="240" w:lineRule="auto"/>
        <w:jc w:val="both"/>
        <w:rPr>
          <w:rFonts w:ascii="Sylfaen" w:hAnsi="Sylfaen"/>
          <w:color w:val="000000"/>
          <w:lang w:val="ka-GE"/>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მაღალია საზოგადოების ცნობიერება, ნდობა და ჩართულობა  ძალადობის მსხვერპლთა დაცვასთან დაკავშირებულ საქმიანობაში;</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სააგენტოს ზრუნვის ქვეშ მყოფი ბავშვები გადაყვანილნი არიან  ალტერნატიულ ფორმებში (მინდობით აღზრდა, შვილად აყვანა, მცირე საოჯახო ტიპის სახლი, ნათესაური მინდობით აღზრდა);</w:t>
      </w:r>
    </w:p>
    <w:p w:rsidR="004E70E2" w:rsidRPr="009346CA" w:rsidRDefault="004E70E2" w:rsidP="00AE4756">
      <w:pPr>
        <w:pStyle w:val="ListParagraph"/>
        <w:numPr>
          <w:ilvl w:val="0"/>
          <w:numId w:val="82"/>
        </w:numPr>
        <w:spacing w:after="0" w:line="240" w:lineRule="auto"/>
        <w:ind w:left="360"/>
        <w:jc w:val="both"/>
        <w:outlineLvl w:val="9"/>
        <w:rPr>
          <w:rFonts w:ascii="Sylfaen" w:hAnsi="Sylfaen"/>
        </w:rPr>
      </w:pPr>
      <w:r w:rsidRPr="009346CA">
        <w:rPr>
          <w:rFonts w:ascii="Sylfaen" w:hAnsi="Sylfaen"/>
        </w:rPr>
        <w:t>სააგენტოს მზრუნველობაში მყოფი შშმპ დაწესებულების ბენეფიციარი არის ფიზიკურად და სოციალურად აქტიური და ჩართულია სათემო ცხოვრებაში.</w:t>
      </w:r>
    </w:p>
    <w:p w:rsidR="004E70E2" w:rsidRPr="009346CA" w:rsidRDefault="004E70E2" w:rsidP="00AE4756">
      <w:pPr>
        <w:spacing w:after="0" w:line="240" w:lineRule="auto"/>
        <w:jc w:val="both"/>
        <w:rPr>
          <w:rFonts w:ascii="Sylfaen" w:hAnsi="Sylfaen"/>
          <w:color w:val="000000"/>
          <w:lang w:val="ka-GE"/>
        </w:rPr>
      </w:pPr>
    </w:p>
    <w:p w:rsidR="004E70E2" w:rsidRPr="009346CA" w:rsidRDefault="004E70E2" w:rsidP="00AE4756">
      <w:pPr>
        <w:spacing w:after="0" w:line="240" w:lineRule="auto"/>
        <w:jc w:val="both"/>
        <w:rPr>
          <w:rFonts w:ascii="Sylfaen" w:hAnsi="Sylfae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4E70E2" w:rsidRPr="009346CA" w:rsidRDefault="004E70E2" w:rsidP="00AE4756">
      <w:pPr>
        <w:spacing w:after="0" w:line="240" w:lineRule="auto"/>
        <w:jc w:val="both"/>
        <w:rPr>
          <w:rFonts w:ascii="Sylfaen" w:eastAsia="Sylfaen" w:hAnsi="Sylfaen"/>
          <w:color w:val="000000"/>
        </w:rPr>
      </w:pPr>
    </w:p>
    <w:p w:rsidR="004E70E2"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4E70E2" w:rsidRPr="009346CA">
        <w:rPr>
          <w:rFonts w:ascii="Sylfaen" w:eastAsia="Sylfaen" w:hAnsi="Sylfaen"/>
          <w:color w:val="000000"/>
        </w:rPr>
        <w:t>- სერვისით მოსარგებლე პირების რაოდენობა;</w:t>
      </w:r>
    </w:p>
    <w:p w:rsidR="004E70E2" w:rsidRPr="009346CA" w:rsidRDefault="004E70E2" w:rsidP="00AE4756">
      <w:pPr>
        <w:spacing w:after="0" w:line="240" w:lineRule="auto"/>
        <w:jc w:val="both"/>
        <w:rPr>
          <w:rFonts w:ascii="Sylfaen" w:eastAsia="Sylfaen" w:hAnsi="Sylfaen"/>
          <w:color w:val="000000"/>
        </w:rPr>
      </w:pPr>
    </w:p>
    <w:p w:rsidR="004E70E2"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საბაზისო მაჩვენებელი  </w:t>
      </w:r>
      <w:r w:rsidR="004E70E2" w:rsidRPr="009346CA">
        <w:rPr>
          <w:rFonts w:ascii="Sylfaen" w:eastAsia="Sylfaen" w:hAnsi="Sylfaen"/>
          <w:bCs/>
          <w:color w:val="000000"/>
        </w:rPr>
        <w:t xml:space="preserve">- </w:t>
      </w:r>
      <w:r w:rsidR="004E70E2" w:rsidRPr="009346CA">
        <w:rPr>
          <w:rFonts w:ascii="Sylfaen" w:eastAsia="Sylfaen" w:hAnsi="Sylfaen"/>
          <w:bCs/>
          <w:color w:val="000000"/>
          <w:lang w:val="ka-GE"/>
        </w:rPr>
        <w:t>3 120</w:t>
      </w:r>
      <w:r w:rsidR="004E70E2" w:rsidRPr="009346CA">
        <w:rPr>
          <w:rFonts w:ascii="Sylfaen" w:eastAsia="Sylfaen" w:hAnsi="Sylfaen"/>
          <w:bCs/>
          <w:color w:val="000000"/>
        </w:rPr>
        <w:t xml:space="preserve"> ერთეული;</w:t>
      </w:r>
    </w:p>
    <w:p w:rsidR="004E70E2"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მიზნობრივი მაჩვენებელი </w:t>
      </w:r>
      <w:r w:rsidR="004E70E2" w:rsidRPr="009346CA">
        <w:rPr>
          <w:rFonts w:ascii="Sylfaen" w:eastAsia="Sylfaen" w:hAnsi="Sylfaen"/>
          <w:bCs/>
          <w:color w:val="000000"/>
        </w:rPr>
        <w:t>- საბაზისო მაჩვენებლის შენარჩუნება;</w:t>
      </w:r>
    </w:p>
    <w:p w:rsidR="004E70E2" w:rsidRPr="009346CA" w:rsidRDefault="008525E2" w:rsidP="00AE4756">
      <w:pPr>
        <w:spacing w:after="0" w:line="240" w:lineRule="auto"/>
        <w:jc w:val="both"/>
        <w:rPr>
          <w:rFonts w:ascii="Sylfaen" w:hAnsi="Sylfaen" w:cs="Sylfaen"/>
          <w:bCs/>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4E70E2" w:rsidRPr="009346CA">
        <w:rPr>
          <w:rFonts w:ascii="Sylfaen" w:hAnsi="Sylfaen" w:cs="Calibri"/>
          <w:bCs/>
          <w:color w:val="000000"/>
          <w:lang w:val="ka-GE"/>
        </w:rPr>
        <w:t xml:space="preserve"> - ცნობიერების ამაღლების კუთხით ჩატარებული პრევენციული ღონისძიებების შედეგად </w:t>
      </w:r>
      <w:r w:rsidR="004E70E2" w:rsidRPr="009346CA">
        <w:rPr>
          <w:rFonts w:ascii="Sylfaen" w:hAnsi="Sylfaen" w:cs="Sylfaen"/>
          <w:bCs/>
        </w:rPr>
        <w:t>ადამიანით ვაჭრობის</w:t>
      </w:r>
      <w:r w:rsidR="004E70E2" w:rsidRPr="009346CA">
        <w:rPr>
          <w:rFonts w:ascii="Sylfaen" w:hAnsi="Sylfaen" w:cs="Sylfaen"/>
          <w:bCs/>
          <w:lang w:val="ka-GE"/>
        </w:rPr>
        <w:t>ა</w:t>
      </w:r>
      <w:r w:rsidR="004E70E2" w:rsidRPr="009346CA">
        <w:rPr>
          <w:rFonts w:ascii="Sylfaen" w:hAnsi="Sylfaen" w:cs="Sylfaen"/>
          <w:bCs/>
        </w:rPr>
        <w:t xml:space="preserve"> (ტრეფიკინგის) და ოჯახში ძალადობის შემთხვევასთან დაკავშირებით მომართვიანობის (მ.შ. თავშესაფარი, იურიდიული, ფსიქოლოგიური და სამედიცინო მომსახურება, კომპენსაცია, ცხელი ხაზი) მაჩვენებელმა </w:t>
      </w:r>
      <w:r w:rsidR="004E70E2" w:rsidRPr="009346CA">
        <w:rPr>
          <w:rFonts w:ascii="Sylfaen" w:hAnsi="Sylfaen" w:cs="Sylfaen"/>
          <w:bCs/>
          <w:lang w:val="ka-GE"/>
        </w:rPr>
        <w:t xml:space="preserve">შეადგინა 4 708 </w:t>
      </w:r>
      <w:r w:rsidR="004E70E2" w:rsidRPr="009346CA">
        <w:rPr>
          <w:rFonts w:ascii="Sylfaen" w:hAnsi="Sylfaen" w:cs="Sylfaen"/>
          <w:bCs/>
        </w:rPr>
        <w:t xml:space="preserve">ერთეული. </w:t>
      </w:r>
    </w:p>
    <w:p w:rsidR="004E70E2" w:rsidRPr="009346CA" w:rsidRDefault="004E70E2" w:rsidP="00AE4756">
      <w:pPr>
        <w:spacing w:after="0" w:line="240" w:lineRule="auto"/>
        <w:jc w:val="both"/>
        <w:rPr>
          <w:rFonts w:ascii="Sylfaen" w:eastAsia="Sylfaen" w:hAnsi="Sylfaen"/>
          <w:bCs/>
          <w:color w:val="000000"/>
        </w:rPr>
      </w:pPr>
    </w:p>
    <w:p w:rsidR="004E70E2"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bCs/>
          <w:color w:val="000000"/>
        </w:rPr>
        <w:t xml:space="preserve">ინდიკატორის დასახელება </w:t>
      </w:r>
      <w:r w:rsidR="004E70E2" w:rsidRPr="009346CA">
        <w:rPr>
          <w:rFonts w:ascii="Sylfaen" w:eastAsia="Sylfaen" w:hAnsi="Sylfaen"/>
          <w:bCs/>
          <w:color w:val="000000"/>
        </w:rPr>
        <w:t xml:space="preserve">- </w:t>
      </w:r>
      <w:r w:rsidR="004E70E2" w:rsidRPr="009346CA">
        <w:rPr>
          <w:rFonts w:ascii="Sylfaen" w:eastAsia="Sylfaen" w:hAnsi="Sylfaen"/>
          <w:color w:val="000000"/>
        </w:rPr>
        <w:t xml:space="preserve">შშმ ბენეფიციარების ალტერნატიულ ფორმებში გადაყვანის მაჩვენებელი; </w:t>
      </w:r>
    </w:p>
    <w:p w:rsidR="004E70E2" w:rsidRPr="009346CA" w:rsidRDefault="004E70E2" w:rsidP="00AE4756">
      <w:pPr>
        <w:spacing w:after="0" w:line="240" w:lineRule="auto"/>
        <w:jc w:val="both"/>
        <w:rPr>
          <w:rFonts w:ascii="Sylfaen" w:eastAsia="Sylfaen" w:hAnsi="Sylfaen"/>
          <w:bCs/>
          <w:color w:val="000000"/>
        </w:rPr>
      </w:pPr>
    </w:p>
    <w:p w:rsidR="004E70E2"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4E70E2" w:rsidRPr="009346CA">
        <w:rPr>
          <w:rFonts w:ascii="Sylfaen" w:eastAsia="Sylfaen" w:hAnsi="Sylfaen"/>
          <w:color w:val="000000"/>
        </w:rPr>
        <w:t>- ალტერნატიულ ფორმებში, მცირე საოჯახო ტიპის სახლ</w:t>
      </w:r>
      <w:r w:rsidR="004E70E2" w:rsidRPr="009346CA">
        <w:rPr>
          <w:rFonts w:ascii="Sylfaen" w:eastAsia="Sylfaen" w:hAnsi="Sylfaen"/>
          <w:color w:val="000000"/>
          <w:lang w:val="ka-GE"/>
        </w:rPr>
        <w:t>ში</w:t>
      </w:r>
      <w:r w:rsidR="004E70E2" w:rsidRPr="009346CA">
        <w:rPr>
          <w:rFonts w:ascii="Sylfaen" w:eastAsia="Sylfaen" w:hAnsi="Sylfaen"/>
          <w:color w:val="000000"/>
        </w:rPr>
        <w:t xml:space="preserve">, გადაყვანილია </w:t>
      </w:r>
      <w:r w:rsidR="004E70E2" w:rsidRPr="009346CA">
        <w:rPr>
          <w:rFonts w:ascii="Sylfaen" w:eastAsia="Sylfaen" w:hAnsi="Sylfaen"/>
          <w:color w:val="000000"/>
          <w:lang w:val="ka-GE"/>
        </w:rPr>
        <w:t>21</w:t>
      </w:r>
      <w:r w:rsidR="004E70E2" w:rsidRPr="009346CA">
        <w:rPr>
          <w:rFonts w:ascii="Sylfaen" w:eastAsia="Sylfaen" w:hAnsi="Sylfaen"/>
          <w:color w:val="000000"/>
        </w:rPr>
        <w:t xml:space="preserve"> შშმ ბენეფიციარი; </w:t>
      </w:r>
    </w:p>
    <w:p w:rsidR="004E70E2"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4E70E2" w:rsidRPr="009346CA">
        <w:rPr>
          <w:rFonts w:ascii="Sylfaen" w:eastAsia="Sylfaen" w:hAnsi="Sylfaen"/>
          <w:color w:val="000000"/>
        </w:rPr>
        <w:t xml:space="preserve">საბაზისო მაჩვენებლის შენარჩუნება; </w:t>
      </w:r>
    </w:p>
    <w:p w:rsidR="004E70E2" w:rsidRPr="009346CA" w:rsidRDefault="008525E2" w:rsidP="00AE4756">
      <w:pPr>
        <w:spacing w:after="0" w:line="240" w:lineRule="auto"/>
        <w:jc w:val="both"/>
        <w:rPr>
          <w:rFonts w:ascii="Sylfaen" w:hAnsi="Sylfaen" w:cs="Sylfaen"/>
          <w:lang w:val="ka-GE"/>
        </w:rPr>
      </w:pPr>
      <w:r w:rsidRPr="008525E2">
        <w:rPr>
          <w:rFonts w:ascii="Sylfaen" w:hAnsi="Sylfaen" w:cs="Calibri"/>
          <w:i/>
          <w:color w:val="000000"/>
          <w:lang w:val="ka-GE"/>
        </w:rPr>
        <w:t>მიღწეული შუალედური შედეგის შეფასების ინდიკატორი</w:t>
      </w:r>
      <w:r w:rsidR="004E70E2" w:rsidRPr="009346CA">
        <w:rPr>
          <w:rFonts w:ascii="Sylfaen" w:hAnsi="Sylfaen" w:cs="Calibri"/>
          <w:color w:val="000000"/>
          <w:lang w:val="ka-GE"/>
        </w:rPr>
        <w:t xml:space="preserve"> - </w:t>
      </w:r>
      <w:r w:rsidR="004E70E2" w:rsidRPr="009346CA">
        <w:rPr>
          <w:rFonts w:ascii="Sylfaen" w:hAnsi="Sylfaen" w:cs="Sylfaen"/>
        </w:rPr>
        <w:t>სახელმწიფო ზრუნვის ინსტიტუციურ ფორმებში მყოფი</w:t>
      </w:r>
      <w:r w:rsidR="004E70E2" w:rsidRPr="009346CA">
        <w:rPr>
          <w:rFonts w:ascii="Sylfaen" w:hAnsi="Sylfaen" w:cs="Sylfaen"/>
          <w:lang w:val="ka-GE"/>
        </w:rPr>
        <w:t xml:space="preserve"> 21</w:t>
      </w:r>
      <w:r w:rsidR="004E70E2" w:rsidRPr="009346CA">
        <w:rPr>
          <w:rFonts w:ascii="Sylfaen" w:hAnsi="Sylfaen" w:cs="Sylfaen"/>
        </w:rPr>
        <w:t xml:space="preserve"> ბავ</w:t>
      </w:r>
      <w:r w:rsidR="004E70E2" w:rsidRPr="009346CA">
        <w:rPr>
          <w:rFonts w:ascii="Sylfaen" w:hAnsi="Sylfaen" w:cs="Sylfaen"/>
          <w:lang w:val="ka-GE"/>
        </w:rPr>
        <w:t>შვი</w:t>
      </w:r>
      <w:r w:rsidR="004E70E2" w:rsidRPr="009346CA">
        <w:rPr>
          <w:rFonts w:ascii="Sylfaen" w:hAnsi="Sylfaen" w:cs="Sylfaen"/>
        </w:rPr>
        <w:t xml:space="preserve"> </w:t>
      </w:r>
      <w:r w:rsidR="004E70E2" w:rsidRPr="009346CA">
        <w:rPr>
          <w:rFonts w:ascii="Sylfaen" w:hAnsi="Sylfaen" w:cs="Sylfaen"/>
          <w:lang w:val="ka-GE"/>
        </w:rPr>
        <w:t>გადაყვანილია</w:t>
      </w:r>
      <w:r w:rsidR="004E70E2" w:rsidRPr="009346CA">
        <w:rPr>
          <w:rFonts w:ascii="Sylfaen" w:hAnsi="Sylfaen" w:cs="Sylfaen"/>
        </w:rPr>
        <w:t xml:space="preserve"> ალტერნატიულ ფორმებში - მცირე ზომის ბავ</w:t>
      </w:r>
      <w:r w:rsidR="004E70E2" w:rsidRPr="009346CA">
        <w:rPr>
          <w:rFonts w:ascii="Sylfaen" w:hAnsi="Sylfaen" w:cs="Sylfaen"/>
          <w:lang w:val="ka-GE"/>
        </w:rPr>
        <w:t>შვთა სახლში.</w:t>
      </w:r>
    </w:p>
    <w:p w:rsidR="004E70E2" w:rsidRPr="009346CA" w:rsidRDefault="004E70E2" w:rsidP="00AE4756">
      <w:pPr>
        <w:spacing w:after="0" w:line="240" w:lineRule="auto"/>
        <w:jc w:val="both"/>
        <w:rPr>
          <w:rFonts w:ascii="Sylfaen" w:eastAsia="Sylfaen" w:hAnsi="Sylfaen"/>
          <w:bCs/>
          <w:color w:val="000000"/>
        </w:rPr>
      </w:pPr>
    </w:p>
    <w:p w:rsidR="004E70E2"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
          <w:bCs/>
          <w:color w:val="000000"/>
        </w:rPr>
        <w:t xml:space="preserve">ინდიკატორის დასახელება </w:t>
      </w:r>
      <w:r w:rsidR="004E70E2" w:rsidRPr="009346CA">
        <w:rPr>
          <w:rFonts w:ascii="Sylfaen" w:eastAsia="Sylfaen" w:hAnsi="Sylfaen"/>
          <w:bCs/>
          <w:color w:val="000000"/>
        </w:rPr>
        <w:t>- ბენეფიციარის კულტურულ ღონისძიებებში ჩართვის მაჩვენებელი;</w:t>
      </w:r>
    </w:p>
    <w:p w:rsidR="004E70E2" w:rsidRPr="009346CA" w:rsidRDefault="004E70E2" w:rsidP="00AE4756">
      <w:pPr>
        <w:spacing w:after="0" w:line="240" w:lineRule="auto"/>
        <w:jc w:val="both"/>
        <w:rPr>
          <w:rFonts w:ascii="Sylfaen" w:eastAsia="Sylfaen" w:hAnsi="Sylfaen"/>
          <w:bCs/>
          <w:color w:val="000000"/>
        </w:rPr>
      </w:pPr>
    </w:p>
    <w:p w:rsidR="004E70E2"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4E70E2" w:rsidRPr="009346CA">
        <w:rPr>
          <w:rFonts w:ascii="Sylfaen" w:eastAsia="Sylfaen" w:hAnsi="Sylfaen"/>
          <w:color w:val="000000"/>
        </w:rPr>
        <w:t xml:space="preserve">- </w:t>
      </w:r>
      <w:r w:rsidR="004E70E2" w:rsidRPr="009346CA">
        <w:rPr>
          <w:rFonts w:ascii="Sylfaen" w:eastAsia="Sylfaen" w:hAnsi="Sylfaen"/>
          <w:color w:val="000000"/>
          <w:lang w:val="ka-GE"/>
        </w:rPr>
        <w:t xml:space="preserve">16 </w:t>
      </w:r>
      <w:r w:rsidR="004E70E2" w:rsidRPr="009346CA">
        <w:rPr>
          <w:rFonts w:ascii="Sylfaen" w:eastAsia="Sylfaen" w:hAnsi="Sylfaen"/>
          <w:color w:val="000000"/>
        </w:rPr>
        <w:t xml:space="preserve">ერთეული; </w:t>
      </w:r>
    </w:p>
    <w:p w:rsidR="004E70E2"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4E70E2" w:rsidRPr="009346CA">
        <w:rPr>
          <w:rFonts w:ascii="Sylfaen" w:eastAsia="Sylfaen" w:hAnsi="Sylfaen"/>
          <w:color w:val="000000"/>
        </w:rPr>
        <w:t>- საბაზისო მაჩვენებლის შენარჩუნება;</w:t>
      </w:r>
    </w:p>
    <w:p w:rsidR="004E70E2" w:rsidRPr="009346CA" w:rsidRDefault="008525E2" w:rsidP="00AE4756">
      <w:pPr>
        <w:spacing w:after="0" w:line="240" w:lineRule="auto"/>
        <w:jc w:val="both"/>
        <w:rPr>
          <w:rFonts w:ascii="Sylfaen" w:eastAsia="Sylfaen" w:hAnsi="Sylfaen"/>
          <w:color w:val="000000"/>
        </w:rPr>
      </w:pPr>
      <w:r w:rsidRPr="008525E2">
        <w:rPr>
          <w:rFonts w:ascii="Sylfaen" w:hAnsi="Sylfaen" w:cs="Calibri"/>
          <w:i/>
          <w:color w:val="000000"/>
          <w:lang w:val="ka-GE"/>
        </w:rPr>
        <w:t>მიღწეული შუალედური შედეგის შეფასების ინდიკატორი</w:t>
      </w:r>
      <w:r w:rsidR="004E70E2" w:rsidRPr="009346CA">
        <w:rPr>
          <w:rFonts w:ascii="Sylfaen" w:hAnsi="Sylfaen" w:cs="Calibri"/>
          <w:color w:val="000000"/>
          <w:lang w:val="ka-GE"/>
        </w:rPr>
        <w:t xml:space="preserve"> - </w:t>
      </w:r>
      <w:r w:rsidR="004E70E2" w:rsidRPr="009346CA">
        <w:rPr>
          <w:rFonts w:ascii="Sylfaen" w:hAnsi="Sylfaen"/>
          <w:color w:val="000000" w:themeColor="text1"/>
        </w:rPr>
        <w:t xml:space="preserve">შშმპ დაწესებულების ბენეფიციარებმა მონაწილეობა მიიღეს  </w:t>
      </w:r>
      <w:r w:rsidR="004E70E2" w:rsidRPr="009346CA">
        <w:rPr>
          <w:rFonts w:ascii="Sylfaen" w:hAnsi="Sylfaen"/>
          <w:color w:val="000000" w:themeColor="text1"/>
          <w:lang w:val="ka-GE"/>
        </w:rPr>
        <w:t xml:space="preserve">16 </w:t>
      </w:r>
      <w:r w:rsidR="004E70E2" w:rsidRPr="009346CA">
        <w:rPr>
          <w:rFonts w:ascii="Sylfaen" w:hAnsi="Sylfaen"/>
          <w:color w:val="000000" w:themeColor="text1"/>
        </w:rPr>
        <w:t>კულტურულ ღონისძიებაში.</w:t>
      </w:r>
    </w:p>
    <w:p w:rsidR="004E70E2" w:rsidRPr="009346CA" w:rsidRDefault="004E70E2" w:rsidP="00AE4756">
      <w:pPr>
        <w:pStyle w:val="Normal0"/>
        <w:rPr>
          <w:rFonts w:ascii="Sylfaen" w:hAnsi="Sylfaen"/>
          <w:sz w:val="22"/>
          <w:szCs w:val="22"/>
          <w:lang w:val="ka-GE"/>
        </w:rPr>
      </w:pPr>
    </w:p>
    <w:p w:rsidR="00BD1137" w:rsidRPr="009346CA" w:rsidRDefault="00BD1137" w:rsidP="00AE4756">
      <w:pPr>
        <w:pStyle w:val="Heading2"/>
        <w:spacing w:line="240" w:lineRule="auto"/>
        <w:jc w:val="both"/>
        <w:rPr>
          <w:rFonts w:ascii="Sylfaen" w:hAnsi="Sylfaen" w:cs="Sylfaen"/>
          <w:bCs/>
          <w:sz w:val="22"/>
          <w:szCs w:val="22"/>
        </w:rPr>
      </w:pPr>
      <w:r w:rsidRPr="009346CA">
        <w:rPr>
          <w:rFonts w:ascii="Sylfaen" w:hAnsi="Sylfaen" w:cs="Sylfaen"/>
          <w:bCs/>
          <w:sz w:val="22"/>
          <w:szCs w:val="22"/>
        </w:rPr>
        <w:t>1.2. მოსახლეობის ჯანმრთელობის დაცვა (პროგრამული კოდი 27 03)</w:t>
      </w:r>
    </w:p>
    <w:p w:rsidR="00BD1137" w:rsidRPr="009346CA" w:rsidRDefault="00BD1137" w:rsidP="00AE4756">
      <w:pPr>
        <w:spacing w:after="0" w:line="240" w:lineRule="auto"/>
        <w:rPr>
          <w:rFonts w:ascii="Sylfaen" w:hAnsi="Sylfaen"/>
          <w:lang w:val="ka-GE"/>
        </w:rPr>
      </w:pPr>
    </w:p>
    <w:p w:rsidR="00BD1137" w:rsidRPr="009346CA" w:rsidRDefault="00BD1137" w:rsidP="00AE4756">
      <w:pPr>
        <w:spacing w:after="0" w:line="240" w:lineRule="auto"/>
        <w:ind w:left="270"/>
        <w:jc w:val="both"/>
        <w:rPr>
          <w:rFonts w:ascii="Sylfaen" w:eastAsia="Sylfaen" w:hAnsi="Sylfaen"/>
        </w:rPr>
      </w:pPr>
      <w:r w:rsidRPr="009346CA">
        <w:rPr>
          <w:rFonts w:ascii="Sylfaen" w:hAnsi="Sylfaen" w:cs="Sylfaen"/>
          <w:lang w:val="ka-GE"/>
        </w:rPr>
        <w:t>პროგრამის</w:t>
      </w:r>
      <w:r w:rsidRPr="009346CA">
        <w:rPr>
          <w:rFonts w:ascii="Sylfaen" w:hAnsi="Sylfaen" w:cs="Sylfaen"/>
        </w:rPr>
        <w:t xml:space="preserve"> </w:t>
      </w:r>
      <w:r w:rsidRPr="009346CA">
        <w:rPr>
          <w:rFonts w:ascii="Sylfaen" w:hAnsi="Sylfaen" w:cs="Sylfaen"/>
          <w:lang w:val="ka-GE"/>
        </w:rPr>
        <w:t>განმახორციელებელი</w:t>
      </w:r>
      <w:r w:rsidRPr="009346CA">
        <w:rPr>
          <w:rFonts w:ascii="Sylfaen" w:eastAsia="Sylfaen" w:hAnsi="Sylfaen"/>
        </w:rPr>
        <w:t xml:space="preserve">: </w:t>
      </w:r>
    </w:p>
    <w:p w:rsidR="00BD1137" w:rsidRPr="009346CA" w:rsidRDefault="00BD1137" w:rsidP="00AE4756">
      <w:pPr>
        <w:pStyle w:val="abzacixml"/>
        <w:numPr>
          <w:ilvl w:val="0"/>
          <w:numId w:val="6"/>
        </w:numPr>
      </w:pPr>
      <w:r w:rsidRPr="009346CA">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D1137" w:rsidRPr="009346CA" w:rsidRDefault="00BD1137" w:rsidP="00AE4756">
      <w:pPr>
        <w:pStyle w:val="abzacixml"/>
        <w:numPr>
          <w:ilvl w:val="0"/>
          <w:numId w:val="6"/>
        </w:numPr>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BD1137" w:rsidRPr="009346CA" w:rsidRDefault="00BD1137" w:rsidP="00AE4756">
      <w:pPr>
        <w:pStyle w:val="abzacixml"/>
        <w:numPr>
          <w:ilvl w:val="0"/>
          <w:numId w:val="6"/>
        </w:numPr>
      </w:pPr>
      <w:r w:rsidRPr="009346CA">
        <w:t>სსიპ - საგანგებო სიტუაციების კოორდინაციისა და გადაუდებელი დახმარების ცენტრი;</w:t>
      </w:r>
    </w:p>
    <w:p w:rsidR="00BD1137" w:rsidRPr="009346CA" w:rsidRDefault="00BD1137" w:rsidP="00AE4756">
      <w:pPr>
        <w:pStyle w:val="abzacixml"/>
        <w:numPr>
          <w:ilvl w:val="0"/>
          <w:numId w:val="6"/>
        </w:numPr>
      </w:pPr>
      <w:r w:rsidRPr="009346CA">
        <w:t>სსიპ - ჯანმრთელობის ეროვნული სააგენტო;</w:t>
      </w:r>
    </w:p>
    <w:p w:rsidR="00BD1137" w:rsidRPr="009346CA" w:rsidRDefault="00BD1137" w:rsidP="00AE4756">
      <w:pPr>
        <w:pStyle w:val="abzacixml"/>
        <w:numPr>
          <w:ilvl w:val="0"/>
          <w:numId w:val="6"/>
        </w:numPr>
      </w:pPr>
      <w:r w:rsidRPr="009346CA">
        <w:t>ა(ა)იპ-საქართველოს სამედიცინო ჰოლდინგი;</w:t>
      </w:r>
    </w:p>
    <w:p w:rsidR="00BD1137" w:rsidRPr="009346CA" w:rsidRDefault="00BD1137" w:rsidP="00AE4756">
      <w:pPr>
        <w:pStyle w:val="abzacixml"/>
        <w:numPr>
          <w:ilvl w:val="0"/>
          <w:numId w:val="6"/>
        </w:numPr>
      </w:pPr>
      <w:r w:rsidRPr="009346CA">
        <w:t>ა(ა)იპ - საქართველოს სოლიდარობის ფონდი;</w:t>
      </w:r>
    </w:p>
    <w:p w:rsidR="004E70E2" w:rsidRPr="009346CA" w:rsidRDefault="004E70E2" w:rsidP="00AE4756">
      <w:pPr>
        <w:pStyle w:val="Normal0"/>
        <w:rPr>
          <w:rFonts w:ascii="Sylfaen" w:hAnsi="Sylfaen"/>
          <w:sz w:val="22"/>
          <w:szCs w:val="22"/>
          <w:lang w:val="ka-GE"/>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დაგეგმილი საბოლოო 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მოსახლეობის სამედიცინო მომსახურებით უნივერსალური მოცვა.</w:t>
      </w:r>
    </w:p>
    <w:p w:rsidR="00872EF0" w:rsidRPr="009346CA" w:rsidRDefault="00872EF0" w:rsidP="00AE4756">
      <w:pPr>
        <w:spacing w:after="0" w:line="240" w:lineRule="auto"/>
        <w:ind w:left="360" w:hanging="360"/>
        <w:contextualSpacing/>
        <w:jc w:val="both"/>
        <w:rPr>
          <w:rFonts w:ascii="Sylfaen" w:eastAsia="Sylfaen" w:hAnsi="Sylfaen" w:cs="Sylfaen"/>
          <w:color w:val="000000"/>
          <w:highlight w:val="yellow"/>
        </w:rPr>
      </w:pPr>
    </w:p>
    <w:p w:rsidR="00872EF0" w:rsidRPr="009346CA" w:rsidRDefault="00872EF0" w:rsidP="00AE4756">
      <w:pPr>
        <w:spacing w:after="0" w:line="240" w:lineRule="auto"/>
        <w:ind w:left="360" w:hanging="360"/>
        <w:contextualSpacing/>
        <w:jc w:val="both"/>
        <w:rPr>
          <w:rFonts w:ascii="Sylfaen" w:eastAsia="Sylfaen" w:hAnsi="Sylfaen" w:cs="Sylfaen"/>
          <w:bCs/>
          <w:color w:val="000000"/>
          <w:lang w:val="ka-GE"/>
        </w:rPr>
      </w:pPr>
      <w:r w:rsidRPr="009346CA">
        <w:rPr>
          <w:rFonts w:ascii="Sylfaen" w:eastAsia="Sylfaen" w:hAnsi="Sylfaen" w:cs="Sylfaen"/>
          <w:bCs/>
          <w:color w:val="000000"/>
        </w:rPr>
        <w:t>მიღწეული საბოლოო 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დედათა სიკვდილიანობის მაჩვენებლები </w:t>
      </w:r>
      <w:r w:rsidRPr="009346CA">
        <w:rPr>
          <w:rFonts w:ascii="Sylfaen" w:hAnsi="Sylfaen"/>
          <w:color w:val="000000"/>
          <w:lang w:val="ka-GE"/>
        </w:rPr>
        <w:t>შემცირებულია (202</w:t>
      </w:r>
      <w:r w:rsidRPr="009346CA">
        <w:rPr>
          <w:rFonts w:ascii="Sylfaen" w:hAnsi="Sylfaen"/>
          <w:color w:val="000000"/>
        </w:rPr>
        <w:t>3</w:t>
      </w:r>
      <w:r w:rsidRPr="009346CA">
        <w:rPr>
          <w:rFonts w:ascii="Sylfaen" w:hAnsi="Sylfaen"/>
          <w:color w:val="000000"/>
          <w:lang w:val="ka-GE"/>
        </w:rPr>
        <w:t xml:space="preserve"> წლის მონაცემებით);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ინკურაბელური პაციენტები უზრუნველყოფილი არიან სპეციალიზებული სამედიცინო მომსახურებითა და მედიკამენტებით;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ნარკომანიით დაავადებული პირები უზრუნველყოფილი არიან ადე</w:t>
      </w:r>
      <w:r w:rsidRPr="009346CA">
        <w:rPr>
          <w:rFonts w:ascii="Sylfaen" w:hAnsi="Sylfaen"/>
          <w:color w:val="000000"/>
          <w:lang w:val="ka-GE"/>
        </w:rPr>
        <w:t>კ</w:t>
      </w:r>
      <w:r w:rsidRPr="009346CA">
        <w:rPr>
          <w:rFonts w:ascii="Sylfaen" w:hAnsi="Sylfaen"/>
          <w:color w:val="000000"/>
        </w:rPr>
        <w:t>ვატური მკურნალობითა და ჩამანაცვლებელი თერაპიით;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ფსიქიკური ჯანმრთელობის მქონე პირები უზრუნველყოფილი არიან სათემო ამბულატორიული</w:t>
      </w:r>
      <w:r w:rsidRPr="009346CA">
        <w:rPr>
          <w:rFonts w:ascii="Sylfaen" w:hAnsi="Sylfaen"/>
          <w:color w:val="000000"/>
          <w:lang w:val="ka-GE"/>
        </w:rPr>
        <w:t>, მობილური გუნდების, ფსიქოსოციალური და კრიზისული სერვისებით</w:t>
      </w:r>
      <w:r w:rsidRPr="009346CA">
        <w:rPr>
          <w:rFonts w:ascii="Sylfaen" w:hAnsi="Sylfaen"/>
          <w:color w:val="000000"/>
        </w:rPr>
        <w:t xml:space="preserve"> და სტაციონარული მომსახურებით;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დიაბეტის მქონე პროგრამით მოსარგებლე პაციენტები უზრუნველყოფილი არიან სპეციალიზებული სამედიცინო მომსახურებითა და მედიკამენტებით;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ტუბერკულოზის ინციდენტობა ქვეყანაში ხასიათდება კლების ტენდენციით;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ტუბერკულოზითა და აივ-ინფექცია/შიდსით დაავადებული პირები უზრუნველყოფილნი არიან უფასო ამბულატორიული და სტაციონარული მკურნალობით;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პანდემიის გამო, ისევე როგორც მთელს მსოფლიოში</w:t>
      </w:r>
      <w:r w:rsidRPr="009346CA">
        <w:rPr>
          <w:rFonts w:ascii="Sylfaen" w:hAnsi="Sylfaen"/>
          <w:color w:val="000000"/>
          <w:lang w:val="ka-GE"/>
        </w:rPr>
        <w:t>,</w:t>
      </w:r>
      <w:r w:rsidRPr="009346CA">
        <w:rPr>
          <w:rFonts w:ascii="Sylfaen" w:hAnsi="Sylfaen"/>
          <w:color w:val="000000"/>
        </w:rPr>
        <w:t xml:space="preserve"> საქართველოშიც შემცირდა იმუნიზაციით მოცვის მაჩვენებლები</w:t>
      </w:r>
      <w:r w:rsidRPr="009346CA">
        <w:rPr>
          <w:rFonts w:ascii="Sylfaen" w:hAnsi="Sylfaen"/>
          <w:color w:val="000000"/>
          <w:lang w:val="ka-GE"/>
        </w:rPr>
        <w:t>, თუმცა 2023 წელს კვლავ აღინიშნებოდა მატების ტენდენცია</w:t>
      </w:r>
      <w:r w:rsidRPr="009346CA">
        <w:rPr>
          <w:rFonts w:ascii="Sylfaen" w:hAnsi="Sylfaen"/>
          <w:color w:val="000000"/>
        </w:rPr>
        <w:t xml:space="preserve">;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ქვეყანაში გაუმჯობესებულია ინფექციური დაავადებების ეპიდზედამხედველობის სისტემა;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ჰეპატიტ</w:t>
      </w:r>
      <w:r w:rsidRPr="009346CA">
        <w:rPr>
          <w:rFonts w:ascii="Sylfaen" w:hAnsi="Sylfaen"/>
          <w:color w:val="000000"/>
          <w:lang w:val="ka-GE"/>
        </w:rPr>
        <w:t>ებ</w:t>
      </w:r>
      <w:r w:rsidRPr="009346CA">
        <w:rPr>
          <w:rFonts w:ascii="Sylfaen" w:hAnsi="Sylfaen"/>
          <w:color w:val="000000"/>
        </w:rPr>
        <w:t>ით დაავადებული საქართველოს მოქალაქეები უზრუნველყოფილნი არიან სადიაგნოსტიკო კვლევებითა და ჰეპატიტის სამკურნალო უახლესი თაობის მედიკამენტებით;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თირკმლის ტერმინალური უკმარისობით დაავადებული საქართველოს მოსახლეობა სრულად მოცულია ადე</w:t>
      </w:r>
      <w:r w:rsidRPr="009346CA">
        <w:rPr>
          <w:rFonts w:ascii="Sylfaen" w:hAnsi="Sylfaen"/>
          <w:color w:val="000000"/>
          <w:lang w:val="ka-GE"/>
        </w:rPr>
        <w:t>კ</w:t>
      </w:r>
      <w:r w:rsidRPr="009346CA">
        <w:rPr>
          <w:rFonts w:ascii="Sylfaen" w:hAnsi="Sylfaen"/>
          <w:color w:val="000000"/>
        </w:rPr>
        <w:t>ვატური სამედიცინო მომსახურებით;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იშვიათი დაავადებების მქონე და მუდმივ ჩანაცვლებით მკურნალობას დაქვემდებარებული პაციენტები, რომლებიც ჩართულები არიან პროგრამაში, უზრუნველყოფილნი არიან ადეკვატური სამედიცინო მომსახურებით</w:t>
      </w:r>
      <w:r w:rsidRPr="009346CA">
        <w:rPr>
          <w:rFonts w:ascii="Sylfaen" w:hAnsi="Sylfaen"/>
          <w:color w:val="000000"/>
          <w:lang w:val="ka-GE"/>
        </w:rPr>
        <w:t>ა</w:t>
      </w:r>
      <w:r w:rsidRPr="009346CA">
        <w:rPr>
          <w:rFonts w:ascii="Sylfaen" w:hAnsi="Sylfaen"/>
          <w:color w:val="000000"/>
        </w:rPr>
        <w:t xml:space="preserve"> და მედიკამენტებით;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მოსახლეობა უზრუნველყოფილია სასწრაფო სამედიცინო დახმარებითა და ტრანსპორტირებით;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პირველად/ამბულატორიული მომსახურებაზე გაზრდილია უტილიზაციის მაჩვენებელი</w:t>
      </w:r>
      <w:r w:rsidRPr="009346CA">
        <w:rPr>
          <w:rFonts w:ascii="Sylfaen" w:hAnsi="Sylfaen"/>
          <w:color w:val="000000"/>
          <w:lang w:val="ka-GE"/>
        </w:rPr>
        <w:t>;</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„სოციალურად დაუცველი ოჯახების მონაცემთა ერთიან ბაზაში“ რეგისტრირებული პირები, რომლებზეც მინიჭებული სარეიტინგო ქულა არ აღემატება 100 000, ასევე საპენსიო ასაკის მოსახლეობა (ქალი - 60 წლიდან, მამაკაცი - 65 წლიდან), შეზღუდული შესაძლებლობის სტატუსის მქონე ბავშვები და მკვეთრად ან მნიშვნელოვნად გამოხატული შეზღუდული შესაძლებლობის სტატუსის მქონე პირები უზრუნველყოფილი არიან გულ-სისხლძარღვთა, ფილტვის, ფარისებრი ჯირკვლის ქრონიკული დაავადებების, ასევე დიაბეტი ტიპი 2 სამკურნალო მედიკამენტებით. შესაბამისი მედიკამენტებით უზრუნველყოფილნი არიან ასევე, პარკინსონითა და ეპილეფსიით დაავადებული პირები.</w:t>
      </w:r>
    </w:p>
    <w:p w:rsidR="00872EF0" w:rsidRPr="009346CA" w:rsidRDefault="00872EF0" w:rsidP="00AE4756">
      <w:pPr>
        <w:spacing w:after="0" w:line="240" w:lineRule="auto"/>
        <w:jc w:val="both"/>
        <w:rPr>
          <w:rFonts w:ascii="Sylfaen" w:hAnsi="Sylfaen"/>
          <w:color w:val="000000"/>
          <w:highlight w:val="yellow"/>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დაგეგმილი და მიღწეული საბოლოო 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bCs/>
          <w:color w:val="000000"/>
        </w:rPr>
        <w:t xml:space="preserve">- ჰოსპიტალიზაციის მაჩვენებელი 100 მოსახლეზე; </w:t>
      </w:r>
      <w:r w:rsidR="00872EF0" w:rsidRPr="009346CA">
        <w:rPr>
          <w:rFonts w:ascii="Sylfaen" w:eastAsia="Sylfaen" w:hAnsi="Sylfaen"/>
          <w:bCs/>
          <w:color w:val="000000"/>
        </w:rPr>
        <w:br/>
      </w:r>
    </w:p>
    <w:p w:rsidR="00872EF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Cs/>
          <w:i/>
          <w:color w:val="000000"/>
        </w:rPr>
        <w:t xml:space="preserve">საბაზისო მაჩვენებელი  </w:t>
      </w:r>
      <w:r w:rsidR="00872EF0" w:rsidRPr="009346CA">
        <w:rPr>
          <w:rFonts w:ascii="Sylfaen" w:eastAsia="Sylfaen" w:hAnsi="Sylfaen"/>
          <w:bCs/>
          <w:color w:val="000000"/>
        </w:rPr>
        <w:t xml:space="preserve">- </w:t>
      </w:r>
      <w:r w:rsidR="00872EF0" w:rsidRPr="009346CA">
        <w:rPr>
          <w:rFonts w:ascii="Sylfaen" w:eastAsia="Sylfaen" w:hAnsi="Sylfaen"/>
          <w:bCs/>
          <w:color w:val="000000"/>
          <w:lang w:val="ka-GE"/>
        </w:rPr>
        <w:t>16.1</w:t>
      </w:r>
      <w:r w:rsidR="00872EF0" w:rsidRPr="009346CA">
        <w:rPr>
          <w:rFonts w:ascii="Sylfaen" w:eastAsia="Sylfaen" w:hAnsi="Sylfaen"/>
          <w:bCs/>
          <w:color w:val="000000"/>
        </w:rPr>
        <w:t xml:space="preserve"> (202</w:t>
      </w:r>
      <w:r w:rsidR="00872EF0" w:rsidRPr="009346CA">
        <w:rPr>
          <w:rFonts w:ascii="Sylfaen" w:eastAsia="Sylfaen" w:hAnsi="Sylfaen"/>
          <w:bCs/>
          <w:color w:val="000000"/>
          <w:lang w:val="ka-GE"/>
        </w:rPr>
        <w:t>2</w:t>
      </w:r>
      <w:r w:rsidR="00872EF0" w:rsidRPr="009346CA">
        <w:rPr>
          <w:rFonts w:ascii="Sylfaen" w:eastAsia="Sylfaen" w:hAnsi="Sylfaen"/>
          <w:bCs/>
          <w:color w:val="000000"/>
        </w:rPr>
        <w:t xml:space="preserve">); </w:t>
      </w:r>
      <w:r w:rsidR="00872EF0" w:rsidRPr="009346CA">
        <w:rPr>
          <w:rFonts w:ascii="Sylfaen" w:eastAsia="Sylfaen" w:hAnsi="Sylfaen"/>
          <w:bCs/>
          <w:color w:val="000000"/>
        </w:rPr>
        <w:br/>
      </w: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bCs/>
          <w:color w:val="000000"/>
        </w:rPr>
        <w:t xml:space="preserve">- შენარჩუნებულია საბაზისო მაჩვენებელი; </w:t>
      </w:r>
      <w:r w:rsidR="00872EF0" w:rsidRPr="009346CA">
        <w:rPr>
          <w:rFonts w:ascii="Sylfaen" w:eastAsia="Sylfaen" w:hAnsi="Sylfaen"/>
          <w:bCs/>
          <w:color w:val="000000"/>
        </w:rPr>
        <w:br/>
      </w:r>
      <w:r w:rsidR="008525E2" w:rsidRPr="008525E2">
        <w:rPr>
          <w:rFonts w:ascii="Sylfaen" w:hAnsi="Sylfaen" w:cs="Calibri"/>
          <w:bCs/>
          <w:i/>
          <w:color w:val="000000"/>
          <w:lang w:val="ka-GE"/>
        </w:rPr>
        <w:t>მიღწეული საბოლოო შედეგის შეფასების ინდიკატორი</w:t>
      </w:r>
      <w:r w:rsidR="00872EF0" w:rsidRPr="009346CA">
        <w:rPr>
          <w:rFonts w:ascii="Sylfaen" w:hAnsi="Sylfaen" w:cs="Calibri"/>
          <w:bCs/>
          <w:color w:val="000000"/>
        </w:rPr>
        <w:t xml:space="preserve"> </w:t>
      </w:r>
      <w:r w:rsidR="00872EF0" w:rsidRPr="009346CA">
        <w:rPr>
          <w:rFonts w:ascii="Sylfaen" w:hAnsi="Sylfaen"/>
          <w:bCs/>
          <w:color w:val="000000"/>
          <w:lang w:val="ka-GE"/>
        </w:rPr>
        <w:t xml:space="preserve">- </w:t>
      </w:r>
      <w:r w:rsidR="00872EF0" w:rsidRPr="009346CA">
        <w:rPr>
          <w:rFonts w:ascii="Sylfaen" w:eastAsia="Sylfaen" w:hAnsi="Sylfaen"/>
          <w:bCs/>
          <w:color w:val="000000"/>
        </w:rPr>
        <w:t>ჰოსპიტალიზაციის მაჩვენებელი</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16.2 </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100 </w:t>
      </w:r>
      <w:r w:rsidR="00872EF0" w:rsidRPr="009346CA">
        <w:rPr>
          <w:rFonts w:ascii="Sylfaen" w:eastAsia="Sylfaen" w:hAnsi="Sylfaen"/>
          <w:color w:val="000000"/>
          <w:lang w:val="ka-GE"/>
        </w:rPr>
        <w:t>მოსახლეზე</w:t>
      </w:r>
      <w:r w:rsidR="00872EF0" w:rsidRPr="009346CA">
        <w:rPr>
          <w:rFonts w:ascii="Sylfaen" w:eastAsia="Sylfaen" w:hAnsi="Sylfaen"/>
          <w:color w:val="000000"/>
        </w:rPr>
        <w:t xml:space="preserve"> (2023</w:t>
      </w:r>
      <w:r w:rsidR="00872EF0" w:rsidRPr="009346CA">
        <w:rPr>
          <w:rFonts w:ascii="Sylfaen" w:eastAsia="Sylfaen" w:hAnsi="Sylfaen"/>
          <w:color w:val="000000"/>
          <w:lang w:val="ka-GE"/>
        </w:rPr>
        <w:t>);</w:t>
      </w:r>
    </w:p>
    <w:p w:rsidR="00872EF0" w:rsidRPr="009346CA" w:rsidRDefault="00872EF0"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- 1 წლამდე ასაკის ბავშვთა სიკვდილიანობა 1000 ცოცხლადშობილზე; </w:t>
      </w:r>
      <w:r w:rsidRPr="009346CA">
        <w:rPr>
          <w:rFonts w:ascii="Sylfaen" w:eastAsia="Sylfaen" w:hAnsi="Sylfaen"/>
          <w:color w:val="000000"/>
        </w:rPr>
        <w:br/>
      </w:r>
    </w:p>
    <w:p w:rsidR="00872EF0"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საბაზისო მაჩვენებელი  </w:t>
      </w:r>
      <w:r w:rsidR="00872EF0" w:rsidRPr="009346CA">
        <w:rPr>
          <w:rFonts w:ascii="Sylfaen" w:eastAsia="Sylfaen" w:hAnsi="Sylfaen"/>
          <w:bCs/>
          <w:color w:val="000000"/>
        </w:rPr>
        <w:t>- 7.</w:t>
      </w:r>
      <w:r w:rsidR="00872EF0" w:rsidRPr="009346CA">
        <w:rPr>
          <w:rFonts w:ascii="Sylfaen" w:eastAsia="Sylfaen" w:hAnsi="Sylfaen"/>
          <w:bCs/>
          <w:color w:val="000000"/>
          <w:lang w:val="ka-GE"/>
        </w:rPr>
        <w:t>6</w:t>
      </w:r>
      <w:r w:rsidR="00872EF0" w:rsidRPr="009346CA">
        <w:rPr>
          <w:rFonts w:ascii="Sylfaen" w:eastAsia="Sylfaen" w:hAnsi="Sylfaen"/>
          <w:bCs/>
          <w:color w:val="000000"/>
        </w:rPr>
        <w:t xml:space="preserve"> (202</w:t>
      </w:r>
      <w:r w:rsidR="00872EF0" w:rsidRPr="009346CA">
        <w:rPr>
          <w:rFonts w:ascii="Sylfaen" w:eastAsia="Sylfaen" w:hAnsi="Sylfaen"/>
          <w:bCs/>
          <w:color w:val="000000"/>
          <w:lang w:val="ka-GE"/>
        </w:rPr>
        <w:t>2</w:t>
      </w:r>
      <w:r w:rsidR="00872EF0" w:rsidRPr="009346CA">
        <w:rPr>
          <w:rFonts w:ascii="Sylfaen" w:eastAsia="Sylfaen" w:hAnsi="Sylfaen"/>
          <w:bCs/>
          <w:color w:val="000000"/>
        </w:rPr>
        <w:t>);</w:t>
      </w:r>
    </w:p>
    <w:p w:rsidR="00872EF0" w:rsidRPr="009346CA" w:rsidRDefault="009346CA" w:rsidP="00AE4756">
      <w:pPr>
        <w:spacing w:after="0" w:line="240" w:lineRule="auto"/>
        <w:jc w:val="both"/>
        <w:rPr>
          <w:rFonts w:ascii="Sylfaen" w:hAnsi="Sylfaen"/>
          <w:bCs/>
          <w:color w:val="000000"/>
          <w:lang w:val="ka-GE"/>
        </w:rPr>
      </w:pP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bCs/>
          <w:color w:val="000000"/>
        </w:rPr>
        <w:t>- სიკვდილიანობის მაჩვენებლის შემცირება 0,2%-ით;</w:t>
      </w:r>
    </w:p>
    <w:p w:rsidR="00872EF0" w:rsidRPr="009346CA" w:rsidRDefault="008525E2" w:rsidP="00AE4756">
      <w:pPr>
        <w:spacing w:after="0" w:line="240" w:lineRule="auto"/>
        <w:jc w:val="both"/>
        <w:rPr>
          <w:rFonts w:ascii="Sylfaen" w:eastAsia="Sylfaen" w:hAnsi="Sylfaen" w:cs="Sylfaen"/>
          <w:color w:val="000000"/>
          <w:lang w:val="ka-GE"/>
        </w:rPr>
      </w:pPr>
      <w:r w:rsidRPr="008525E2">
        <w:rPr>
          <w:rFonts w:ascii="Sylfaen" w:hAnsi="Sylfaen" w:cs="Calibri"/>
          <w:bCs/>
          <w:i/>
          <w:color w:val="000000"/>
          <w:lang w:val="ka-GE"/>
        </w:rPr>
        <w:t>მიღწეული საბოლოო შედეგის შეფასების ინდიკატორი</w:t>
      </w:r>
      <w:r w:rsidR="00872EF0" w:rsidRPr="009346CA">
        <w:rPr>
          <w:rFonts w:ascii="Sylfaen" w:hAnsi="Sylfaen" w:cs="Calibri"/>
          <w:bCs/>
          <w:color w:val="000000"/>
        </w:rPr>
        <w:t xml:space="preserve"> </w:t>
      </w:r>
      <w:r w:rsidR="00872EF0" w:rsidRPr="009346CA">
        <w:rPr>
          <w:rFonts w:ascii="Sylfaen" w:hAnsi="Sylfaen"/>
          <w:bCs/>
          <w:color w:val="000000"/>
          <w:lang w:val="ka-GE"/>
        </w:rPr>
        <w:t xml:space="preserve">- </w:t>
      </w:r>
      <w:r w:rsidR="00872EF0" w:rsidRPr="009346CA">
        <w:rPr>
          <w:rFonts w:ascii="Sylfaen" w:eastAsia="Sylfaen" w:hAnsi="Sylfaen" w:cs="Sylfaen"/>
          <w:bCs/>
          <w:color w:val="000000"/>
          <w:lang w:val="ka-GE"/>
        </w:rPr>
        <w:t>1 წლამდე ასაკის ბავშვთა სიკვდილიანობა</w:t>
      </w:r>
      <w:r w:rsidR="00872EF0" w:rsidRPr="009346CA">
        <w:rPr>
          <w:rFonts w:ascii="Sylfaen" w:eastAsia="Sylfaen" w:hAnsi="Sylfaen" w:cs="Sylfaen"/>
          <w:color w:val="000000"/>
          <w:lang w:val="ka-GE"/>
        </w:rPr>
        <w:t xml:space="preserve"> 1000 ცოცხლადშობილზე 8.2 (2023);</w:t>
      </w:r>
    </w:p>
    <w:p w:rsidR="00872EF0" w:rsidRPr="009346CA" w:rsidRDefault="00872EF0" w:rsidP="00AE4756">
      <w:pPr>
        <w:spacing w:after="0" w:line="240" w:lineRule="auto"/>
        <w:jc w:val="both"/>
        <w:rPr>
          <w:rFonts w:ascii="Sylfaen" w:eastAsia="Sylfaen" w:hAnsi="Sylfaen" w:cs="Sylfaen"/>
          <w:color w:val="000000"/>
          <w:lang w:val="ka-GE"/>
        </w:rPr>
      </w:pPr>
    </w:p>
    <w:p w:rsidR="00872EF0"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lang w:val="ka-GE"/>
        </w:rPr>
      </w:pPr>
      <w:r w:rsidRPr="00663529">
        <w:rPr>
          <w:rFonts w:ascii="Sylfaen" w:eastAsia="Sylfaen" w:hAnsi="Sylfaen"/>
          <w:bCs/>
          <w:i/>
          <w:lang w:val="ka-GE"/>
        </w:rPr>
        <w:t xml:space="preserve">ცდომილების მაჩვენებელი </w:t>
      </w:r>
      <w:r w:rsidR="00872EF0" w:rsidRPr="009346CA">
        <w:rPr>
          <w:rFonts w:ascii="Sylfaen" w:eastAsia="Sylfaen" w:hAnsi="Sylfaen"/>
          <w:bCs/>
          <w:lang w:val="ka-GE"/>
        </w:rPr>
        <w:t xml:space="preserve">- </w:t>
      </w:r>
      <w:r w:rsidR="00872EF0" w:rsidRPr="009346CA">
        <w:rPr>
          <w:rFonts w:ascii="Sylfaen" w:hAnsi="Sylfaen"/>
          <w:lang w:val="ka-GE"/>
        </w:rPr>
        <w:t xml:space="preserve">განსხვავების მიზეზს წარმოადგენს შობადობის შემცირებული მაჩვენებელი (მაჩვენებელი გამოითვლება ერთ წლამდე გარდაცვლილთა რაოდენობა შეფარდებული ცოცხალშობილთა რაოდენობასთან. საქსტატის მონაცემებით 2022 წელს გარდაიცვალა 1 წლამდე ასაკის 322 ბავშვი, ხოლო 2023 წელს - 328 ბავშვი. რაც შეეხება შობადობას, 2022 წელს დაიბადა 42 301 ბავშვი, ხოლო 2023 წელს - 40 214 ბავშვი. შესაბამისად,  შობადობის რაოდეობის 2 087-ით შემცირებამ გამოიწვია 1 წლამდე ასაკის ბავშვთა სიკვდილიანობის მაჩვენებლის ზრდა). </w:t>
      </w:r>
    </w:p>
    <w:p w:rsidR="00872EF0" w:rsidRPr="009346CA" w:rsidRDefault="00872EF0" w:rsidP="00AE4756">
      <w:pPr>
        <w:spacing w:after="0" w:line="240" w:lineRule="auto"/>
        <w:jc w:val="both"/>
        <w:rPr>
          <w:rFonts w:ascii="Sylfaen" w:eastAsia="Sylfaen" w:hAnsi="Sylfaen" w:cs="Sylfaen"/>
          <w:color w:val="000000"/>
          <w:lang w:val="ka-GE"/>
        </w:rPr>
      </w:pP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ამბულატორიული მიმართვების რაოდენობა 1 სულ მოსახლეზე; </w:t>
      </w:r>
      <w:r w:rsidR="00872EF0" w:rsidRPr="009346CA">
        <w:rPr>
          <w:rFonts w:ascii="Sylfaen" w:eastAsia="Sylfaen" w:hAnsi="Sylfaen"/>
          <w:color w:val="000000"/>
        </w:rPr>
        <w:br/>
      </w:r>
    </w:p>
    <w:p w:rsidR="00872EF0"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საბაზისო მაჩვენებელი  </w:t>
      </w:r>
      <w:r w:rsidR="00872EF0" w:rsidRPr="009346CA">
        <w:rPr>
          <w:rFonts w:ascii="Sylfaen" w:eastAsia="Sylfaen" w:hAnsi="Sylfaen"/>
          <w:bCs/>
          <w:color w:val="000000"/>
        </w:rPr>
        <w:t>- 4.</w:t>
      </w:r>
      <w:r w:rsidR="00872EF0" w:rsidRPr="009346CA">
        <w:rPr>
          <w:rFonts w:ascii="Sylfaen" w:eastAsia="Sylfaen" w:hAnsi="Sylfaen"/>
          <w:bCs/>
          <w:color w:val="000000"/>
          <w:lang w:val="ka-GE"/>
        </w:rPr>
        <w:t>4</w:t>
      </w:r>
      <w:r w:rsidR="00872EF0" w:rsidRPr="009346CA">
        <w:rPr>
          <w:rFonts w:ascii="Sylfaen" w:eastAsia="Sylfaen" w:hAnsi="Sylfaen"/>
          <w:bCs/>
          <w:color w:val="000000"/>
        </w:rPr>
        <w:t xml:space="preserve"> (202</w:t>
      </w:r>
      <w:r w:rsidR="00872EF0" w:rsidRPr="009346CA">
        <w:rPr>
          <w:rFonts w:ascii="Sylfaen" w:eastAsia="Sylfaen" w:hAnsi="Sylfaen"/>
          <w:bCs/>
          <w:color w:val="000000"/>
          <w:lang w:val="ka-GE"/>
        </w:rPr>
        <w:t>2</w:t>
      </w:r>
      <w:r w:rsidR="00872EF0" w:rsidRPr="009346CA">
        <w:rPr>
          <w:rFonts w:ascii="Sylfaen" w:eastAsia="Sylfaen" w:hAnsi="Sylfaen"/>
          <w:bCs/>
          <w:color w:val="000000"/>
        </w:rPr>
        <w:t xml:space="preserve">); </w:t>
      </w:r>
    </w:p>
    <w:p w:rsidR="00872EF0" w:rsidRPr="009346CA" w:rsidRDefault="009346CA" w:rsidP="00AE4756">
      <w:pPr>
        <w:spacing w:after="0" w:line="240" w:lineRule="auto"/>
        <w:jc w:val="both"/>
        <w:rPr>
          <w:rFonts w:ascii="Sylfaen" w:eastAsia="Times New Roman" w:hAnsi="Sylfaen" w:cs="Sylfaen"/>
          <w:bCs/>
          <w:color w:val="000000"/>
          <w:shd w:val="clear" w:color="auto" w:fill="FFFFFF"/>
          <w:lang w:val="ka-GE"/>
        </w:rPr>
      </w:pP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bCs/>
          <w:color w:val="000000"/>
        </w:rPr>
        <w:t>- მიმართვიანობის გაზრდა 0,2%-ით;</w:t>
      </w:r>
    </w:p>
    <w:p w:rsidR="00872EF0" w:rsidRPr="009346CA" w:rsidRDefault="008525E2" w:rsidP="00AE4756">
      <w:pPr>
        <w:spacing w:after="0" w:line="240" w:lineRule="auto"/>
        <w:jc w:val="both"/>
        <w:rPr>
          <w:rFonts w:ascii="Sylfaen" w:eastAsia="Sylfaen" w:hAnsi="Sylfaen"/>
          <w:bCs/>
          <w:lang w:val="ka-GE"/>
        </w:rPr>
      </w:pPr>
      <w:r w:rsidRPr="008525E2">
        <w:rPr>
          <w:rFonts w:ascii="Sylfaen" w:hAnsi="Sylfaen" w:cs="Calibri"/>
          <w:bCs/>
          <w:i/>
          <w:color w:val="000000"/>
          <w:lang w:val="ka-GE"/>
        </w:rPr>
        <w:t>მიღწეული საბოლოო შედეგის შეფასების ინდიკატორი</w:t>
      </w:r>
      <w:r w:rsidR="00872EF0" w:rsidRPr="009346CA">
        <w:rPr>
          <w:rFonts w:ascii="Sylfaen" w:hAnsi="Sylfaen" w:cs="Calibri"/>
          <w:bCs/>
          <w:color w:val="000000"/>
        </w:rPr>
        <w:t xml:space="preserve"> - </w:t>
      </w:r>
      <w:r w:rsidR="00872EF0" w:rsidRPr="009346CA">
        <w:rPr>
          <w:rFonts w:ascii="Sylfaen" w:eastAsia="Sylfaen" w:hAnsi="Sylfaen"/>
          <w:bCs/>
        </w:rPr>
        <w:t>ამბულატორიული მიმართვების რაოდენობა 1 სულ მოსახლეზე</w:t>
      </w:r>
      <w:r w:rsidR="00872EF0" w:rsidRPr="009346CA">
        <w:rPr>
          <w:rFonts w:ascii="Sylfaen" w:eastAsia="Sylfaen" w:hAnsi="Sylfaen"/>
          <w:bCs/>
          <w:lang w:val="ka-GE"/>
        </w:rPr>
        <w:t xml:space="preserve"> - 4.4</w:t>
      </w:r>
      <w:r w:rsidR="00872EF0" w:rsidRPr="009346CA">
        <w:rPr>
          <w:rFonts w:ascii="Sylfaen" w:eastAsia="Sylfaen" w:hAnsi="Sylfaen"/>
          <w:bCs/>
        </w:rPr>
        <w:t xml:space="preserve"> (</w:t>
      </w:r>
      <w:r w:rsidR="00872EF0" w:rsidRPr="009346CA">
        <w:rPr>
          <w:rFonts w:ascii="Sylfaen" w:eastAsia="Sylfaen" w:hAnsi="Sylfaen"/>
          <w:bCs/>
          <w:lang w:val="ka-GE"/>
        </w:rPr>
        <w:t>არ შეცვლილა</w:t>
      </w:r>
      <w:r w:rsidR="00872EF0" w:rsidRPr="009346CA">
        <w:rPr>
          <w:rFonts w:ascii="Sylfaen" w:eastAsia="Sylfaen" w:hAnsi="Sylfaen"/>
          <w:bCs/>
        </w:rPr>
        <w:t>)</w:t>
      </w:r>
      <w:r w:rsidR="00872EF0" w:rsidRPr="009346CA">
        <w:rPr>
          <w:rFonts w:ascii="Sylfaen" w:eastAsia="Sylfaen" w:hAnsi="Sylfaen"/>
          <w:bCs/>
          <w:lang w:val="ka-GE"/>
        </w:rPr>
        <w:t xml:space="preserve">. </w:t>
      </w:r>
    </w:p>
    <w:p w:rsidR="00872EF0" w:rsidRPr="009346CA" w:rsidRDefault="00872EF0" w:rsidP="00AE4756">
      <w:pPr>
        <w:spacing w:after="0" w:line="240" w:lineRule="auto"/>
        <w:jc w:val="both"/>
        <w:rPr>
          <w:rFonts w:ascii="Sylfaen" w:eastAsiaTheme="minorEastAsia" w:hAnsi="Sylfaen" w:cs="Sylfaen"/>
          <w:bCs/>
          <w:color w:val="000000"/>
          <w:shd w:val="clear" w:color="auto" w:fill="FFFFFF"/>
          <w:lang w:val="ka-GE"/>
        </w:rPr>
      </w:pPr>
    </w:p>
    <w:p w:rsidR="00872EF0" w:rsidRPr="009346CA" w:rsidRDefault="00872EF0" w:rsidP="00AE4756">
      <w:pPr>
        <w:spacing w:after="0" w:line="240" w:lineRule="auto"/>
        <w:jc w:val="both"/>
        <w:rPr>
          <w:rFonts w:ascii="Sylfaen" w:eastAsiaTheme="minorEastAsia" w:hAnsi="Sylfaen" w:cs="Sylfaen"/>
          <w:bCs/>
          <w:color w:val="000000"/>
          <w:shd w:val="clear" w:color="auto" w:fill="FFFFFF"/>
          <w:lang w:val="ka-GE"/>
        </w:rPr>
      </w:pPr>
    </w:p>
    <w:p w:rsidR="00872EF0" w:rsidRPr="009346CA" w:rsidRDefault="00872EF0" w:rsidP="00AE4756">
      <w:pPr>
        <w:spacing w:after="0" w:line="240" w:lineRule="auto"/>
        <w:jc w:val="both"/>
        <w:rPr>
          <w:rFonts w:ascii="Sylfaen" w:eastAsia="Times New Roman" w:hAnsi="Sylfaen" w:cs="Calibri"/>
          <w:i/>
          <w:iCs/>
          <w:color w:val="5B9BD5"/>
          <w:lang w:val="ka-GE"/>
        </w:rPr>
      </w:pPr>
      <w:r w:rsidRPr="009346CA">
        <w:rPr>
          <w:rFonts w:ascii="Sylfaen" w:eastAsia="Times New Roman" w:hAnsi="Sylfaen" w:cs="Calibri"/>
          <w:i/>
          <w:iCs/>
          <w:color w:val="5B9BD5"/>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872EF0" w:rsidRPr="009346CA" w:rsidRDefault="00872EF0" w:rsidP="00AE4756">
      <w:pPr>
        <w:spacing w:after="0" w:line="240" w:lineRule="auto"/>
        <w:jc w:val="both"/>
        <w:rPr>
          <w:rFonts w:ascii="Sylfaen" w:eastAsia="Times New Roman" w:hAnsi="Sylfaen" w:cs="Calibri"/>
          <w:i/>
          <w:iCs/>
          <w:color w:val="5B9BD5"/>
          <w:lang w:val="ka-GE"/>
        </w:rPr>
      </w:pPr>
    </w:p>
    <w:p w:rsidR="00872EF0" w:rsidRPr="009346CA" w:rsidRDefault="00872EF0" w:rsidP="00AE4756">
      <w:pPr>
        <w:pStyle w:val="xmsonormal"/>
        <w:shd w:val="clear" w:color="auto" w:fill="FFFFFF"/>
        <w:jc w:val="both"/>
        <w:rPr>
          <w:rFonts w:ascii="Sylfaen" w:hAnsi="Sylfaen"/>
          <w:color w:val="000000" w:themeColor="text1"/>
        </w:rPr>
      </w:pPr>
      <w:r w:rsidRPr="009346CA">
        <w:rPr>
          <w:rFonts w:ascii="Sylfaen" w:eastAsia="Sylfaen" w:hAnsi="Sylfaen"/>
          <w:color w:val="000000"/>
        </w:rPr>
        <w:t xml:space="preserve">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 თანამშრომელი) სამედიცინო დაზღვევის </w:t>
      </w:r>
      <w:r w:rsidRPr="009346CA">
        <w:rPr>
          <w:rFonts w:ascii="Sylfaen" w:eastAsia="Sylfaen" w:hAnsi="Sylfaen"/>
          <w:color w:val="000000" w:themeColor="text1"/>
        </w:rPr>
        <w:t xml:space="preserve">თანადაფინანსება </w:t>
      </w:r>
      <w:r w:rsidRPr="009346CA">
        <w:rPr>
          <w:rFonts w:ascii="Sylfaen" w:hAnsi="Sylfaen"/>
          <w:color w:val="000000" w:themeColor="text1"/>
          <w:lang w:val="ka-GE"/>
        </w:rPr>
        <w:t>(</w:t>
      </w:r>
      <w:r w:rsidRPr="009346CA">
        <w:rPr>
          <w:rFonts w:ascii="Sylfaen" w:hAnsi="Sylfaen"/>
          <w:color w:val="000000" w:themeColor="text1"/>
        </w:rPr>
        <w:t>53.0</w:t>
      </w:r>
      <w:r w:rsidRPr="009346CA">
        <w:rPr>
          <w:rFonts w:ascii="Sylfaen" w:hAnsi="Sylfaen"/>
          <w:color w:val="000000" w:themeColor="text1"/>
          <w:lang w:val="ka-GE"/>
        </w:rPr>
        <w:t> </w:t>
      </w:r>
      <w:r w:rsidRPr="009346CA">
        <w:rPr>
          <w:rFonts w:ascii="Sylfaen" w:hAnsi="Sylfaen"/>
          <w:color w:val="000000" w:themeColor="text1"/>
        </w:rPr>
        <w:t>ლარის ოდენობით) და</w:t>
      </w:r>
      <w:r w:rsidRPr="009346CA">
        <w:rPr>
          <w:rFonts w:ascii="Sylfaen" w:hAnsi="Sylfaen"/>
          <w:color w:val="000000" w:themeColor="text1"/>
          <w:lang w:val="ka-GE"/>
        </w:rPr>
        <w:t xml:space="preserve"> ამ მიზნით </w:t>
      </w:r>
      <w:r w:rsidRPr="009346CA">
        <w:rPr>
          <w:rFonts w:ascii="Sylfaen" w:hAnsi="Sylfaen"/>
          <w:color w:val="000000" w:themeColor="text1"/>
        </w:rPr>
        <w:t>მიმართული იქნა 3.1</w:t>
      </w:r>
      <w:r w:rsidRPr="009346CA">
        <w:rPr>
          <w:rFonts w:ascii="Sylfaen" w:hAnsi="Sylfaen"/>
          <w:color w:val="000000" w:themeColor="text1"/>
          <w:lang w:val="ka-GE"/>
        </w:rPr>
        <w:t xml:space="preserve"> მლნ </w:t>
      </w:r>
      <w:r w:rsidRPr="009346CA">
        <w:rPr>
          <w:rFonts w:ascii="Sylfaen" w:hAnsi="Sylfaen"/>
          <w:color w:val="000000" w:themeColor="text1"/>
        </w:rPr>
        <w:t>ლარ</w:t>
      </w:r>
      <w:r w:rsidRPr="009346CA">
        <w:rPr>
          <w:rFonts w:ascii="Sylfaen" w:hAnsi="Sylfaen"/>
          <w:color w:val="000000" w:themeColor="text1"/>
          <w:lang w:val="ka-GE"/>
        </w:rPr>
        <w:t>ზე მეტი;</w:t>
      </w:r>
    </w:p>
    <w:p w:rsidR="00872EF0" w:rsidRPr="009346CA" w:rsidRDefault="00872EF0" w:rsidP="00AE4756">
      <w:pPr>
        <w:spacing w:after="0" w:line="240" w:lineRule="auto"/>
        <w:ind w:left="-360"/>
        <w:jc w:val="both"/>
        <w:rPr>
          <w:rFonts w:ascii="Sylfaen" w:eastAsia="Times New Roman" w:hAnsi="Sylfaen" w:cs="Sylfaen"/>
          <w:bCs/>
          <w:color w:val="000000"/>
          <w:shd w:val="clear" w:color="auto" w:fill="FFFFFF"/>
          <w:lang w:val="ka-GE"/>
        </w:rPr>
      </w:pPr>
    </w:p>
    <w:p w:rsidR="00872EF0" w:rsidRPr="009346CA" w:rsidRDefault="00872EF0" w:rsidP="00AE4756">
      <w:pPr>
        <w:spacing w:after="0" w:line="240" w:lineRule="auto"/>
        <w:jc w:val="both"/>
        <w:rPr>
          <w:rFonts w:ascii="Sylfaen" w:eastAsia="Times New Roman" w:hAnsi="Sylfaen" w:cs="Calibri"/>
          <w:i/>
          <w:iCs/>
          <w:color w:val="5B9BD5"/>
          <w:lang w:val="ka-GE"/>
        </w:rPr>
      </w:pPr>
      <w:r w:rsidRPr="009346CA">
        <w:rPr>
          <w:rFonts w:ascii="Sylfaen" w:eastAsia="Times New Roman" w:hAnsi="Sylfaen" w:cs="Calibri"/>
          <w:i/>
          <w:iCs/>
          <w:color w:val="5B9BD5"/>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872EF0" w:rsidRPr="009346CA" w:rsidRDefault="00872EF0" w:rsidP="00AE4756">
      <w:pPr>
        <w:spacing w:after="0" w:line="240" w:lineRule="auto"/>
        <w:jc w:val="both"/>
        <w:rPr>
          <w:rFonts w:ascii="Sylfaen" w:eastAsia="Times New Roman" w:hAnsi="Sylfaen" w:cs="Calibri"/>
          <w:i/>
          <w:iCs/>
          <w:color w:val="5B9BD5"/>
          <w:lang w:val="ka-GE"/>
        </w:rPr>
      </w:pPr>
    </w:p>
    <w:p w:rsidR="00872EF0" w:rsidRPr="009346CA" w:rsidRDefault="00872EF0" w:rsidP="00AE4756">
      <w:pPr>
        <w:spacing w:after="0" w:line="240" w:lineRule="auto"/>
        <w:jc w:val="both"/>
        <w:rPr>
          <w:rFonts w:ascii="Sylfaen" w:eastAsia="Sylfaen" w:hAnsi="Sylfaen"/>
          <w:color w:val="000000"/>
        </w:rPr>
      </w:pPr>
      <w:r w:rsidRPr="009346CA">
        <w:rPr>
          <w:rFonts w:ascii="Sylfaen" w:eastAsia="Sylfaen" w:hAnsi="Sylfaen"/>
          <w:color w:val="000000"/>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872EF0" w:rsidRPr="009346CA" w:rsidRDefault="00872EF0" w:rsidP="00AE4756">
      <w:pPr>
        <w:spacing w:after="0" w:line="240" w:lineRule="auto"/>
        <w:jc w:val="both"/>
        <w:rPr>
          <w:rFonts w:ascii="Sylfaen" w:eastAsia="Times New Roman" w:hAnsi="Sylfaen" w:cs="Sylfaen"/>
          <w:bCs/>
          <w:color w:val="000000"/>
          <w:shd w:val="clear" w:color="auto" w:fill="FFFFFF"/>
          <w:lang w:val="ka-GE"/>
        </w:rPr>
      </w:pPr>
    </w:p>
    <w:p w:rsidR="00872EF0" w:rsidRPr="009346CA" w:rsidRDefault="00872EF0" w:rsidP="00AE4756">
      <w:pPr>
        <w:spacing w:after="0" w:line="240" w:lineRule="auto"/>
        <w:jc w:val="both"/>
        <w:rPr>
          <w:rFonts w:ascii="Sylfaen" w:eastAsia="Times New Roman" w:hAnsi="Sylfaen" w:cs="Calibri"/>
          <w:i/>
          <w:iCs/>
          <w:color w:val="5B9BD5"/>
          <w:lang w:val="ka-GE"/>
        </w:rPr>
      </w:pPr>
      <w:r w:rsidRPr="009346CA">
        <w:rPr>
          <w:rFonts w:ascii="Sylfaen" w:eastAsia="Times New Roman" w:hAnsi="Sylfaen" w:cs="Calibri"/>
          <w:i/>
          <w:iCs/>
          <w:color w:val="5B9BD5"/>
          <w:lang w:val="ka-GE"/>
        </w:rPr>
        <w:t xml:space="preserve">მოსახლეობისათვის სამედიცინო მომსახურების მიწოდების ახალი მიმართულება - სპინალურ-კუნთოვანი ატროფია </w:t>
      </w:r>
    </w:p>
    <w:p w:rsidR="00872EF0" w:rsidRPr="009346CA" w:rsidRDefault="00872EF0" w:rsidP="00AE4756">
      <w:pPr>
        <w:spacing w:after="0" w:line="240" w:lineRule="auto"/>
        <w:rPr>
          <w:rFonts w:ascii="Sylfaen" w:eastAsia="Sylfaen" w:hAnsi="Sylfaen"/>
          <w:bCs/>
          <w:color w:val="000000"/>
        </w:rPr>
      </w:pPr>
    </w:p>
    <w:p w:rsidR="00872EF0" w:rsidRPr="009346CA" w:rsidRDefault="00872EF0" w:rsidP="00AE4756">
      <w:pPr>
        <w:spacing w:after="0" w:line="240" w:lineRule="auto"/>
        <w:jc w:val="both"/>
        <w:rPr>
          <w:rFonts w:ascii="Sylfaen" w:eastAsia="Sylfaen" w:hAnsi="Sylfaen"/>
          <w:color w:val="000000"/>
          <w:lang w:val="ka-GE"/>
        </w:rPr>
      </w:pPr>
      <w:r w:rsidRPr="009346CA">
        <w:rPr>
          <w:rFonts w:ascii="Sylfaen" w:eastAsia="Sylfaen" w:hAnsi="Sylfaen"/>
          <w:color w:val="000000"/>
        </w:rPr>
        <w:t xml:space="preserve">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w:t>
      </w:r>
      <w:r w:rsidRPr="009346CA">
        <w:rPr>
          <w:rFonts w:ascii="Sylfaen" w:eastAsia="Sylfaen" w:hAnsi="Sylfaen"/>
          <w:color w:val="000000" w:themeColor="text1"/>
        </w:rPr>
        <w:t>პაციენტთა</w:t>
      </w:r>
      <w:r w:rsidRPr="009346CA">
        <w:rPr>
          <w:rFonts w:ascii="Sylfaen" w:eastAsia="Sylfaen" w:hAnsi="Sylfaen"/>
          <w:color w:val="000000" w:themeColor="text1"/>
          <w:lang w:val="ka-GE"/>
        </w:rPr>
        <w:t>, ხოლო 2023 წლიდან აქონდროპლაზიის დიაგნოზის მქონე პაციენტთა</w:t>
      </w:r>
      <w:r w:rsidRPr="009346CA">
        <w:rPr>
          <w:rFonts w:ascii="Sylfaen" w:eastAsia="Sylfaen" w:hAnsi="Sylfaen"/>
          <w:color w:val="000000" w:themeColor="text1"/>
        </w:rPr>
        <w:t xml:space="preserve"> </w:t>
      </w:r>
      <w:r w:rsidRPr="009346CA">
        <w:rPr>
          <w:rFonts w:ascii="Sylfaen" w:eastAsia="Sylfaen" w:hAnsi="Sylfaen"/>
          <w:color w:val="000000"/>
        </w:rPr>
        <w:t>შესაბამისი მედიკამენ</w:t>
      </w:r>
      <w:r w:rsidRPr="009346CA">
        <w:rPr>
          <w:rFonts w:ascii="Sylfaen" w:eastAsia="Sylfaen" w:hAnsi="Sylfaen"/>
          <w:color w:val="000000"/>
          <w:lang w:val="ka-GE"/>
        </w:rPr>
        <w:t>ტ</w:t>
      </w:r>
      <w:r w:rsidRPr="009346CA">
        <w:rPr>
          <w:rFonts w:ascii="Sylfaen" w:eastAsia="Sylfaen" w:hAnsi="Sylfaen"/>
          <w:color w:val="000000"/>
        </w:rPr>
        <w:t>ით უზრუნველყოფა</w:t>
      </w:r>
      <w:r w:rsidRPr="009346CA">
        <w:rPr>
          <w:rFonts w:ascii="Sylfaen" w:eastAsia="Sylfaen" w:hAnsi="Sylfaen"/>
          <w:color w:val="000000"/>
          <w:lang w:val="ka-GE"/>
        </w:rPr>
        <w:t>;</w:t>
      </w:r>
    </w:p>
    <w:p w:rsidR="00872EF0" w:rsidRPr="009346CA" w:rsidRDefault="00872EF0" w:rsidP="00AE4756">
      <w:pPr>
        <w:spacing w:after="0" w:line="240" w:lineRule="auto"/>
        <w:jc w:val="both"/>
        <w:rPr>
          <w:rFonts w:ascii="Sylfaen" w:eastAsia="Sylfaen" w:hAnsi="Sylfaen"/>
          <w:color w:val="000000"/>
          <w:lang w:val="ka-GE"/>
        </w:rPr>
      </w:pPr>
    </w:p>
    <w:p w:rsidR="00872EF0" w:rsidRPr="009346CA" w:rsidRDefault="00872EF0" w:rsidP="00AE4756">
      <w:pPr>
        <w:spacing w:after="0" w:line="240" w:lineRule="auto"/>
        <w:jc w:val="both"/>
        <w:rPr>
          <w:rFonts w:ascii="Sylfaen" w:eastAsia="Times New Roman" w:hAnsi="Sylfaen" w:cs="Calibri"/>
          <w:i/>
          <w:iCs/>
          <w:color w:val="5B9BD5"/>
          <w:lang w:val="ka-GE"/>
        </w:rPr>
      </w:pPr>
      <w:r w:rsidRPr="009346CA">
        <w:rPr>
          <w:rFonts w:ascii="Sylfaen" w:eastAsia="Times New Roman" w:hAnsi="Sylfaen" w:cs="Calibri"/>
          <w:i/>
          <w:iCs/>
          <w:color w:val="5B9BD5"/>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872EF0" w:rsidRPr="009346CA" w:rsidRDefault="00872EF0" w:rsidP="00AE4756">
      <w:pPr>
        <w:spacing w:after="0" w:line="240" w:lineRule="auto"/>
        <w:jc w:val="both"/>
        <w:rPr>
          <w:rFonts w:ascii="Sylfaen" w:eastAsia="Sylfaen" w:hAnsi="Sylfaen"/>
          <w:bCs/>
          <w:color w:val="000000"/>
        </w:rPr>
      </w:pPr>
    </w:p>
    <w:p w:rsidR="00872EF0" w:rsidRPr="009346CA" w:rsidRDefault="00872EF0" w:rsidP="00AE4756">
      <w:pPr>
        <w:spacing w:after="0" w:line="240" w:lineRule="auto"/>
        <w:jc w:val="both"/>
        <w:rPr>
          <w:rFonts w:ascii="Sylfaen" w:eastAsia="Sylfaen" w:hAnsi="Sylfaen"/>
          <w:color w:val="000000"/>
        </w:rPr>
      </w:pPr>
      <w:r w:rsidRPr="009346CA">
        <w:rPr>
          <w:rFonts w:ascii="Sylfaen" w:eastAsia="Sylfaen" w:hAnsi="Sylfaen"/>
          <w:color w:val="000000"/>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w:t>
      </w:r>
      <w:r w:rsidRPr="009346CA">
        <w:rPr>
          <w:rFonts w:ascii="Sylfaen" w:eastAsia="Sylfaen" w:hAnsi="Sylfaen"/>
          <w:color w:val="000000"/>
          <w:lang w:val="ka-GE"/>
        </w:rPr>
        <w:t>ა</w:t>
      </w:r>
      <w:r w:rsidRPr="009346CA">
        <w:rPr>
          <w:rFonts w:ascii="Sylfaen" w:eastAsia="Sylfaen" w:hAnsi="Sylfaen"/>
          <w:color w:val="000000"/>
        </w:rPr>
        <w:t xml:space="preserve"> და დიაბეტის ეფექტურად მართვის მიზნით</w:t>
      </w:r>
      <w:r w:rsidRPr="009346CA">
        <w:rPr>
          <w:rFonts w:ascii="Sylfaen" w:eastAsia="Sylfaen" w:hAnsi="Sylfaen"/>
          <w:color w:val="000000"/>
          <w:lang w:val="ka-GE"/>
        </w:rPr>
        <w:t>;</w:t>
      </w:r>
      <w:r w:rsidRPr="009346CA">
        <w:rPr>
          <w:rFonts w:ascii="Sylfaen" w:eastAsia="Sylfaen" w:hAnsi="Sylfaen"/>
          <w:color w:val="000000"/>
        </w:rPr>
        <w:t xml:space="preserve"> </w:t>
      </w:r>
    </w:p>
    <w:p w:rsidR="00872EF0" w:rsidRPr="009346CA" w:rsidRDefault="00872EF0" w:rsidP="00AE4756">
      <w:pPr>
        <w:spacing w:after="0" w:line="240" w:lineRule="auto"/>
        <w:jc w:val="both"/>
        <w:rPr>
          <w:rFonts w:ascii="Sylfaen" w:eastAsia="Times New Roman" w:hAnsi="Sylfaen" w:cs="Sylfaen"/>
          <w:bCs/>
          <w:color w:val="000000"/>
          <w:shd w:val="clear" w:color="auto" w:fill="FFFFFF"/>
          <w:lang w:val="ka-GE"/>
        </w:rPr>
      </w:pPr>
    </w:p>
    <w:p w:rsidR="00872EF0" w:rsidRPr="009346CA" w:rsidRDefault="00872EF0" w:rsidP="00AE4756">
      <w:pPr>
        <w:spacing w:after="0" w:line="240" w:lineRule="auto"/>
        <w:jc w:val="both"/>
        <w:rPr>
          <w:rFonts w:ascii="Sylfaen" w:eastAsia="Times New Roman" w:hAnsi="Sylfaen" w:cs="Calibri"/>
          <w:i/>
          <w:iCs/>
          <w:color w:val="5B9BD5"/>
          <w:lang w:val="ka-GE"/>
        </w:rPr>
      </w:pPr>
      <w:r w:rsidRPr="009346CA">
        <w:rPr>
          <w:rFonts w:ascii="Sylfaen" w:eastAsia="Times New Roman" w:hAnsi="Sylfaen" w:cs="Calibri"/>
          <w:i/>
          <w:iCs/>
          <w:color w:val="5B9BD5"/>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872EF0" w:rsidRPr="009346CA" w:rsidRDefault="00872EF0" w:rsidP="00AE4756">
      <w:pPr>
        <w:spacing w:after="0" w:line="240" w:lineRule="auto"/>
        <w:jc w:val="both"/>
        <w:rPr>
          <w:rFonts w:ascii="Sylfaen" w:eastAsia="Times New Roman" w:hAnsi="Sylfaen" w:cs="Sylfaen"/>
          <w:bCs/>
          <w:color w:val="000000"/>
          <w:shd w:val="clear" w:color="auto" w:fill="FFFFFF"/>
          <w:lang w:val="ka-GE"/>
        </w:rPr>
      </w:pPr>
    </w:p>
    <w:p w:rsidR="00872EF0" w:rsidRPr="009346CA" w:rsidRDefault="00872EF0" w:rsidP="00AE4756">
      <w:pPr>
        <w:spacing w:after="0" w:line="240" w:lineRule="auto"/>
        <w:jc w:val="both"/>
        <w:rPr>
          <w:rFonts w:ascii="Sylfaen" w:eastAsiaTheme="minorEastAsia" w:hAnsi="Sylfaen" w:cs="Sylfaen"/>
          <w:bCs/>
          <w:color w:val="000000"/>
          <w:shd w:val="clear" w:color="auto" w:fill="FFFFFF"/>
          <w:lang w:val="ka-GE"/>
        </w:rPr>
      </w:pPr>
      <w:r w:rsidRPr="009346CA">
        <w:rPr>
          <w:rFonts w:ascii="Sylfaen" w:eastAsia="Sylfaen" w:hAnsi="Sylfaen"/>
          <w:color w:val="000000"/>
        </w:rPr>
        <w:t>2023 წლიდან დაიწყ</w:t>
      </w:r>
      <w:r w:rsidRPr="009346CA">
        <w:rPr>
          <w:rFonts w:ascii="Sylfaen" w:eastAsia="Sylfaen" w:hAnsi="Sylfaen"/>
          <w:color w:val="000000"/>
          <w:lang w:val="ka-GE"/>
        </w:rPr>
        <w:t>ო</w:t>
      </w:r>
      <w:r w:rsidRPr="009346CA">
        <w:rPr>
          <w:rFonts w:ascii="Sylfaen" w:eastAsia="Sylfaen" w:hAnsi="Sylfaen"/>
          <w:color w:val="000000"/>
        </w:rPr>
        <w:t xml:space="preserve">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872EF0" w:rsidRPr="009346CA" w:rsidRDefault="00872EF0" w:rsidP="00AE4756">
      <w:pPr>
        <w:spacing w:after="0" w:line="240" w:lineRule="auto"/>
        <w:ind w:right="51"/>
        <w:jc w:val="both"/>
        <w:rPr>
          <w:rFonts w:ascii="Sylfaen" w:hAnsi="Sylfaen"/>
          <w:color w:val="000000" w:themeColor="text1"/>
          <w:lang w:val="ka-GE"/>
        </w:rPr>
      </w:pPr>
    </w:p>
    <w:p w:rsidR="00872EF0" w:rsidRPr="009346CA" w:rsidRDefault="00872EF0" w:rsidP="00AE4756">
      <w:pPr>
        <w:spacing w:after="0" w:line="240" w:lineRule="auto"/>
        <w:ind w:right="51"/>
        <w:jc w:val="both"/>
        <w:rPr>
          <w:rFonts w:ascii="Sylfaen" w:hAnsi="Sylfaen"/>
          <w:color w:val="000000" w:themeColor="text1"/>
          <w:lang w:val="ka-GE"/>
        </w:rPr>
      </w:pPr>
    </w:p>
    <w:p w:rsidR="00872EF0" w:rsidRPr="009346CA" w:rsidRDefault="00872EF0" w:rsidP="00AE4756">
      <w:pPr>
        <w:pStyle w:val="Heading4"/>
        <w:spacing w:before="0" w:line="240" w:lineRule="auto"/>
        <w:rPr>
          <w:rFonts w:ascii="Sylfaen" w:eastAsia="SimSun" w:hAnsi="Sylfaen" w:cs="Calibri"/>
          <w:i w:val="0"/>
        </w:rPr>
      </w:pPr>
      <w:r w:rsidRPr="009346CA">
        <w:rPr>
          <w:rFonts w:ascii="Sylfaen" w:eastAsia="SimSun" w:hAnsi="Sylfaen" w:cs="Calibri"/>
          <w:i w:val="0"/>
        </w:rPr>
        <w:t>1.2.1. მოსახლეობის საყოველთაო ჯანმრთელობის დაცვა (პროგრამული კოდი 27 03 01)</w:t>
      </w:r>
    </w:p>
    <w:p w:rsidR="00872EF0" w:rsidRPr="009346CA" w:rsidRDefault="00872EF0" w:rsidP="00AE4756">
      <w:pPr>
        <w:pStyle w:val="abzacixml"/>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ჯანმრთელობის ეროვნული სააგენტო;</w:t>
      </w:r>
    </w:p>
    <w:p w:rsidR="00872EF0" w:rsidRPr="009346CA" w:rsidRDefault="00872EF0" w:rsidP="00AE4756">
      <w:pPr>
        <w:pStyle w:val="abzacixml"/>
        <w:ind w:left="990"/>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სახელმწიფოს მიერ მიღწეულია სამედიცინო სერვისებით მოსახლეობის უნივერსალური მოცვა. მიზნობრივი ჯგუფები უზრუნველყოფილნი არიან შესაბამისი სამედიცინო მომსახურებით.</w:t>
      </w:r>
    </w:p>
    <w:p w:rsidR="00872EF0" w:rsidRPr="009346CA" w:rsidRDefault="00872EF0" w:rsidP="00AE4756">
      <w:pPr>
        <w:spacing w:after="0" w:line="240" w:lineRule="auto"/>
        <w:jc w:val="both"/>
        <w:rPr>
          <w:rFonts w:ascii="Sylfaen" w:hAnsi="Sylfaen" w:cs="Sylfaen"/>
          <w:highlight w:val="yellow"/>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პროგრამის ფარგლებში უწყვეტად ხორციელდებოდა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ონკოლოგიური დაავადებების მკურნალობა,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w:t>
      </w:r>
    </w:p>
    <w:p w:rsidR="00872EF0" w:rsidRPr="009346CA" w:rsidRDefault="00872EF0" w:rsidP="00AE4756">
      <w:pPr>
        <w:spacing w:after="0" w:line="240" w:lineRule="auto"/>
        <w:jc w:val="both"/>
        <w:rPr>
          <w:rFonts w:ascii="Sylfaen" w:hAnsi="Sylfaen"/>
          <w:color w:val="000000"/>
          <w:highlight w:val="yellow"/>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color w:val="000000"/>
          <w:lang w:val="ka-GE"/>
        </w:rPr>
      </w:pPr>
    </w:p>
    <w:p w:rsidR="00872EF0"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
          <w:bCs/>
          <w:color w:val="000000"/>
        </w:rPr>
        <w:t xml:space="preserve">ინდიკატორის დასახელება </w:t>
      </w:r>
      <w:r w:rsidR="00872EF0" w:rsidRPr="009346CA">
        <w:rPr>
          <w:rFonts w:ascii="Sylfaen" w:eastAsia="Sylfaen" w:hAnsi="Sylfaen"/>
          <w:bCs/>
          <w:color w:val="000000"/>
        </w:rPr>
        <w:t xml:space="preserve">- </w:t>
      </w:r>
      <w:r w:rsidR="00872EF0" w:rsidRPr="009346CA">
        <w:rPr>
          <w:rFonts w:ascii="Sylfaen" w:eastAsia="Sylfaen" w:hAnsi="Sylfaen"/>
          <w:color w:val="000000"/>
        </w:rPr>
        <w:t>ჰოსპიტალიზაციის მაჩვენებელი 100 მოსახლეზე;</w:t>
      </w:r>
      <w:r w:rsidR="00872EF0" w:rsidRPr="009346CA">
        <w:rPr>
          <w:rFonts w:ascii="Sylfaen" w:eastAsia="Sylfaen" w:hAnsi="Sylfaen"/>
          <w:bCs/>
          <w:color w:val="000000"/>
        </w:rPr>
        <w:t xml:space="preserve"> </w:t>
      </w:r>
      <w:r w:rsidR="00872EF0" w:rsidRPr="009346CA">
        <w:rPr>
          <w:rFonts w:ascii="Sylfaen" w:eastAsia="Sylfaen" w:hAnsi="Sylfaen"/>
          <w:bCs/>
          <w:color w:val="000000"/>
        </w:rPr>
        <w:br/>
      </w:r>
    </w:p>
    <w:p w:rsidR="00872EF0"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Cs/>
          <w:i/>
          <w:color w:val="000000"/>
        </w:rPr>
        <w:t xml:space="preserve">საბაზისო მაჩვენებელი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16.1</w:t>
      </w:r>
      <w:r w:rsidR="00872EF0" w:rsidRPr="009346CA">
        <w:rPr>
          <w:rFonts w:ascii="Sylfaen" w:eastAsia="Sylfaen" w:hAnsi="Sylfaen"/>
          <w:color w:val="000000"/>
        </w:rPr>
        <w:t xml:space="preserve">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w:t>
      </w:r>
      <w:r w:rsidR="00872EF0" w:rsidRPr="009346CA">
        <w:rPr>
          <w:rFonts w:ascii="Sylfaen" w:eastAsia="Sylfaen" w:hAnsi="Sylfaen"/>
          <w:color w:val="000000"/>
        </w:rPr>
        <w:br/>
      </w: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color w:val="000000"/>
        </w:rPr>
        <w:t xml:space="preserve">- შენარჩუნებულია საბაზისო მაჩვენებელი; </w:t>
      </w:r>
      <w:r w:rsidR="00872EF0" w:rsidRPr="009346CA">
        <w:rPr>
          <w:rFonts w:ascii="Sylfaen" w:eastAsia="Sylfaen" w:hAnsi="Sylfaen"/>
          <w:color w:val="000000"/>
        </w:rPr>
        <w:br/>
      </w:r>
      <w:r w:rsidR="008525E2" w:rsidRPr="008525E2">
        <w:rPr>
          <w:rFonts w:ascii="Sylfaen" w:eastAsia="Sylfaen" w:hAnsi="Sylfaen"/>
          <w:bCs/>
          <w:i/>
          <w:color w:val="000000"/>
        </w:rPr>
        <w:t>მიღწეული შუალედური შედეგის შეფასების ინდიკატორი</w:t>
      </w:r>
      <w:r w:rsidR="00872EF0" w:rsidRPr="009346CA">
        <w:rPr>
          <w:rFonts w:ascii="Sylfaen" w:eastAsia="Sylfaen" w:hAnsi="Sylfaen"/>
          <w:bCs/>
          <w:color w:val="000000"/>
        </w:rPr>
        <w:t xml:space="preserve"> - ჰოსპიტალიზაციის მაჩვენებელი 16.2 (2023) (100 მოსახლეზე);</w:t>
      </w:r>
    </w:p>
    <w:p w:rsidR="00872EF0" w:rsidRPr="009346CA" w:rsidRDefault="00872EF0" w:rsidP="00AE4756">
      <w:pPr>
        <w:spacing w:after="0" w:line="240" w:lineRule="auto"/>
        <w:jc w:val="both"/>
        <w:rPr>
          <w:rFonts w:ascii="Sylfaen" w:hAnsi="Sylfaen"/>
          <w:color w:val="000000"/>
          <w:highlight w:val="yellow"/>
          <w:lang w:val="ka-GE"/>
        </w:rPr>
      </w:pPr>
    </w:p>
    <w:p w:rsidR="00872EF0" w:rsidRPr="009346CA" w:rsidRDefault="00872EF0" w:rsidP="00AE4756">
      <w:pPr>
        <w:spacing w:after="0" w:line="240" w:lineRule="auto"/>
        <w:jc w:val="both"/>
        <w:rPr>
          <w:rFonts w:ascii="Sylfaen" w:hAnsi="Sylfaen"/>
          <w:color w:val="000000"/>
          <w:highlight w:val="yellow"/>
          <w:lang w:val="ka-GE"/>
        </w:rPr>
      </w:pPr>
    </w:p>
    <w:p w:rsidR="00872EF0"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
          <w:bCs/>
          <w:color w:val="000000"/>
        </w:rPr>
        <w:t xml:space="preserve">ინდიკატორის დასახელება </w:t>
      </w:r>
      <w:r w:rsidR="00872EF0" w:rsidRPr="009346CA">
        <w:rPr>
          <w:rFonts w:ascii="Sylfaen" w:eastAsia="Sylfaen" w:hAnsi="Sylfaen"/>
          <w:bCs/>
          <w:color w:val="000000"/>
        </w:rPr>
        <w:t xml:space="preserve">- </w:t>
      </w:r>
      <w:r w:rsidR="00872EF0" w:rsidRPr="009346CA">
        <w:rPr>
          <w:rFonts w:ascii="Sylfaen" w:eastAsia="Sylfaen" w:hAnsi="Sylfaen"/>
          <w:color w:val="000000"/>
        </w:rPr>
        <w:t xml:space="preserve">ამბულატორიული მიმართვების რაოდენობა 1 სულ მოსახლეზე; </w:t>
      </w:r>
      <w:r w:rsidR="00872EF0" w:rsidRPr="009346CA">
        <w:rPr>
          <w:rFonts w:ascii="Sylfaen" w:eastAsia="Sylfaen" w:hAnsi="Sylfaen"/>
          <w:color w:val="000000"/>
        </w:rPr>
        <w:br/>
      </w: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Cs/>
          <w:i/>
          <w:color w:val="000000"/>
        </w:rPr>
        <w:lastRenderedPageBreak/>
        <w:t xml:space="preserve">საბაზისო მაჩვენებელი  </w:t>
      </w:r>
      <w:r w:rsidR="00872EF0" w:rsidRPr="009346CA">
        <w:rPr>
          <w:rFonts w:ascii="Sylfaen" w:eastAsia="Sylfaen" w:hAnsi="Sylfaen"/>
          <w:color w:val="000000"/>
        </w:rPr>
        <w:t>- 4.</w:t>
      </w:r>
      <w:r w:rsidR="00872EF0" w:rsidRPr="009346CA">
        <w:rPr>
          <w:rFonts w:ascii="Sylfaen" w:eastAsia="Sylfaen" w:hAnsi="Sylfaen"/>
          <w:color w:val="000000"/>
          <w:lang w:val="ka-GE"/>
        </w:rPr>
        <w:t>4</w:t>
      </w:r>
      <w:r w:rsidR="00872EF0" w:rsidRPr="009346CA">
        <w:rPr>
          <w:rFonts w:ascii="Sylfaen" w:eastAsia="Sylfaen" w:hAnsi="Sylfaen"/>
          <w:color w:val="000000"/>
        </w:rPr>
        <w:t xml:space="preserve">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w:t>
      </w:r>
      <w:r w:rsidR="00872EF0" w:rsidRPr="009346CA">
        <w:rPr>
          <w:rFonts w:ascii="Sylfaen" w:eastAsia="Sylfaen" w:hAnsi="Sylfaen"/>
          <w:color w:val="000000"/>
        </w:rPr>
        <w:br/>
      </w: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color w:val="000000"/>
        </w:rPr>
        <w:t>- მიმართვიანობის გაზრდა 0,5%-ით;</w:t>
      </w:r>
    </w:p>
    <w:p w:rsidR="00872EF0" w:rsidRPr="009346CA" w:rsidRDefault="008525E2" w:rsidP="00AE4756">
      <w:pPr>
        <w:spacing w:after="0" w:line="240" w:lineRule="auto"/>
        <w:jc w:val="both"/>
        <w:rPr>
          <w:rFonts w:ascii="Sylfaen" w:hAnsi="Sylfaen" w:cs="Calibri"/>
          <w:color w:val="000000"/>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- 1 სულ მოსახლეზე მიმართვების რაოდენობა - 4.4 (2023)</w:t>
      </w:r>
    </w:p>
    <w:p w:rsidR="00872EF0" w:rsidRPr="009346CA" w:rsidRDefault="00872EF0" w:rsidP="00AE4756">
      <w:pPr>
        <w:spacing w:after="0" w:line="240" w:lineRule="auto"/>
        <w:jc w:val="both"/>
        <w:rPr>
          <w:rFonts w:ascii="Sylfaen" w:eastAsia="Sylfaen" w:hAnsi="Sylfaen"/>
          <w:bCs/>
        </w:rPr>
      </w:pPr>
    </w:p>
    <w:p w:rsidR="00872EF0" w:rsidRPr="009346CA" w:rsidRDefault="00663529" w:rsidP="00AE4756">
      <w:pPr>
        <w:spacing w:after="0" w:line="240" w:lineRule="auto"/>
        <w:jc w:val="both"/>
        <w:rPr>
          <w:rFonts w:ascii="Sylfaen" w:hAnsi="Sylfaen"/>
          <w:color w:val="000000"/>
          <w:lang w:val="ka-GE"/>
        </w:rPr>
      </w:pPr>
      <w:r w:rsidRPr="00663529">
        <w:rPr>
          <w:rFonts w:ascii="Sylfaen" w:eastAsia="Sylfaen" w:hAnsi="Sylfaen"/>
          <w:bCs/>
          <w:i/>
        </w:rPr>
        <w:t xml:space="preserve">ცდომილების მაჩვენებელი </w:t>
      </w:r>
      <w:r w:rsidR="00872EF0" w:rsidRPr="009346CA">
        <w:rPr>
          <w:rFonts w:ascii="Sylfaen" w:eastAsia="Sylfaen" w:hAnsi="Sylfaen"/>
          <w:bCs/>
        </w:rPr>
        <w:t xml:space="preserve">- </w:t>
      </w:r>
      <w:r w:rsidR="00872EF0" w:rsidRPr="009346CA">
        <w:rPr>
          <w:rFonts w:ascii="Sylfaen" w:eastAsia="Sylfaen" w:hAnsi="Sylfaen"/>
          <w:lang w:val="ka-GE"/>
        </w:rPr>
        <w:t>მოსახლეობის ცნობიერების დაბალი დონე; სამედიცინო დაწესებულებების მხრიდან სერვისის მიწოდების ორგანიზაციული ხარვეზები.</w:t>
      </w:r>
    </w:p>
    <w:p w:rsidR="00872EF0" w:rsidRPr="009346CA" w:rsidRDefault="00872EF0" w:rsidP="00AE4756">
      <w:pPr>
        <w:spacing w:after="0" w:line="240" w:lineRule="auto"/>
        <w:jc w:val="both"/>
        <w:rPr>
          <w:rFonts w:ascii="Sylfaen" w:hAnsi="Sylfaen" w:cs="Calibri"/>
          <w:bCs/>
          <w:color w:val="000000"/>
          <w:lang w:val="ka-GE"/>
        </w:rPr>
      </w:pPr>
    </w:p>
    <w:p w:rsidR="00872EF0" w:rsidRPr="009346CA" w:rsidRDefault="00872EF0" w:rsidP="00AE4756">
      <w:pPr>
        <w:spacing w:after="0" w:line="240" w:lineRule="auto"/>
        <w:jc w:val="both"/>
        <w:rPr>
          <w:rFonts w:ascii="Sylfaen" w:hAnsi="Sylfaen" w:cs="Calibri"/>
          <w:bCs/>
          <w:color w:val="000000"/>
          <w:lang w:val="ka-GE"/>
        </w:rPr>
      </w:pPr>
    </w:p>
    <w:p w:rsidR="00872EF0" w:rsidRPr="009346CA" w:rsidRDefault="009346CA" w:rsidP="00AE4756">
      <w:pPr>
        <w:spacing w:after="0" w:line="240" w:lineRule="auto"/>
        <w:jc w:val="both"/>
        <w:rPr>
          <w:rFonts w:ascii="Sylfaen" w:eastAsia="Sylfaen" w:hAnsi="Sylfaen"/>
          <w:bCs/>
          <w:color w:val="000000"/>
        </w:rPr>
      </w:pPr>
      <w:r w:rsidRPr="009346CA">
        <w:rPr>
          <w:rFonts w:ascii="Sylfaen" w:eastAsia="Sylfaen" w:hAnsi="Sylfaen"/>
          <w:b/>
          <w:bCs/>
          <w:color w:val="000000"/>
        </w:rPr>
        <w:t xml:space="preserve">ინდიკატორის დასახელება </w:t>
      </w:r>
      <w:r w:rsidR="00872EF0" w:rsidRPr="009346CA">
        <w:rPr>
          <w:rFonts w:ascii="Sylfaen" w:eastAsia="Sylfaen" w:hAnsi="Sylfaen"/>
          <w:bCs/>
          <w:color w:val="000000"/>
        </w:rPr>
        <w:t xml:space="preserve">- </w:t>
      </w:r>
      <w:r w:rsidR="00872EF0" w:rsidRPr="009346CA">
        <w:rPr>
          <w:rFonts w:ascii="Sylfaen" w:eastAsia="Sylfaen" w:hAnsi="Sylfaen"/>
          <w:color w:val="000000"/>
        </w:rPr>
        <w:t>სამედიცინო სერვისებით მოცვის მაჩვენებელი;</w:t>
      </w:r>
      <w:r w:rsidR="00872EF0" w:rsidRPr="009346CA">
        <w:rPr>
          <w:rFonts w:ascii="Sylfaen" w:eastAsia="Sylfaen" w:hAnsi="Sylfaen"/>
          <w:bCs/>
          <w:color w:val="000000"/>
        </w:rPr>
        <w:t xml:space="preserve"> </w:t>
      </w:r>
      <w:r w:rsidR="00872EF0" w:rsidRPr="009346CA">
        <w:rPr>
          <w:rFonts w:ascii="Sylfaen" w:eastAsia="Sylfaen" w:hAnsi="Sylfaen"/>
          <w:bCs/>
          <w:color w:val="000000"/>
        </w:rPr>
        <w:br/>
      </w: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Cs/>
          <w:i/>
          <w:color w:val="000000"/>
        </w:rPr>
        <w:t xml:space="preserve">საბაზისო მაჩვენებელი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96.4</w:t>
      </w:r>
      <w:r w:rsidR="00872EF0" w:rsidRPr="009346CA">
        <w:rPr>
          <w:rFonts w:ascii="Sylfaen" w:eastAsia="Sylfaen" w:hAnsi="Sylfaen"/>
          <w:color w:val="000000"/>
        </w:rPr>
        <w:t>%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წელი, საქართველოს დაზღვევის სა</w:t>
      </w:r>
      <w:r w:rsidR="00872EF0" w:rsidRPr="009346CA">
        <w:rPr>
          <w:rFonts w:ascii="Sylfaen" w:eastAsia="Sylfaen" w:hAnsi="Sylfaen"/>
          <w:color w:val="000000"/>
          <w:lang w:val="ka-GE"/>
        </w:rPr>
        <w:t>ხ</w:t>
      </w:r>
      <w:r w:rsidR="00872EF0" w:rsidRPr="009346CA">
        <w:rPr>
          <w:rFonts w:ascii="Sylfaen" w:eastAsia="Sylfaen" w:hAnsi="Sylfaen"/>
          <w:color w:val="000000"/>
        </w:rPr>
        <w:t xml:space="preserve">ელმწიფო ზედამხედველობის სამსახური); </w:t>
      </w:r>
      <w:r w:rsidR="00872EF0" w:rsidRPr="009346CA">
        <w:rPr>
          <w:rFonts w:ascii="Sylfaen" w:eastAsia="Sylfaen" w:hAnsi="Sylfaen"/>
          <w:color w:val="000000"/>
        </w:rPr>
        <w:br/>
      </w: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color w:val="000000"/>
        </w:rPr>
        <w:t xml:space="preserve">- სამედიცინო სერვისებით მოცვის მაჩვენებლის შენარჩუნება; </w:t>
      </w:r>
      <w:r w:rsidR="00872EF0" w:rsidRPr="009346CA">
        <w:rPr>
          <w:rFonts w:ascii="Sylfaen" w:eastAsia="Sylfaen" w:hAnsi="Sylfaen"/>
          <w:color w:val="000000"/>
        </w:rPr>
        <w:br/>
      </w:r>
      <w:r w:rsidR="008525E2" w:rsidRPr="008525E2">
        <w:rPr>
          <w:rFonts w:ascii="Sylfaen" w:eastAsia="Sylfaen" w:hAnsi="Sylfaen"/>
          <w:bCs/>
          <w:i/>
          <w:color w:val="000000"/>
        </w:rPr>
        <w:t xml:space="preserve">მიღწეული </w:t>
      </w:r>
      <w:r w:rsidR="008B77A9" w:rsidRPr="008525E2">
        <w:rPr>
          <w:rFonts w:ascii="Sylfaen" w:hAnsi="Sylfaen" w:cs="Calibri"/>
          <w:bCs/>
          <w:i/>
          <w:color w:val="000000"/>
          <w:lang w:val="ka-GE"/>
        </w:rPr>
        <w:t xml:space="preserve">შუალედური </w:t>
      </w:r>
      <w:r w:rsidR="008525E2" w:rsidRPr="008525E2">
        <w:rPr>
          <w:rFonts w:ascii="Sylfaen" w:eastAsia="Sylfaen" w:hAnsi="Sylfaen"/>
          <w:bCs/>
          <w:i/>
          <w:color w:val="000000"/>
        </w:rPr>
        <w:t>შედეგის შეფასების ინდიკატორი</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სამედიცინო სერვისებით მოცვის მაჩვენებელი - 98%;</w:t>
      </w:r>
    </w:p>
    <w:p w:rsidR="00872EF0" w:rsidRPr="009346CA" w:rsidRDefault="00872EF0" w:rsidP="00AE4756">
      <w:pPr>
        <w:spacing w:after="0" w:line="240" w:lineRule="auto"/>
        <w:jc w:val="both"/>
        <w:rPr>
          <w:rFonts w:ascii="Sylfaen" w:eastAsia="Sylfaen" w:hAnsi="Sylfaen"/>
          <w:color w:val="000000"/>
          <w:highlight w:val="yellow"/>
        </w:rPr>
      </w:pPr>
    </w:p>
    <w:p w:rsidR="00872EF0" w:rsidRPr="009346CA" w:rsidRDefault="00872EF0" w:rsidP="00AE4756">
      <w:pPr>
        <w:spacing w:after="0" w:line="240" w:lineRule="auto"/>
        <w:jc w:val="both"/>
        <w:rPr>
          <w:rFonts w:ascii="Sylfaen" w:eastAsia="Sylfaen" w:hAnsi="Sylfaen"/>
          <w:color w:val="000000"/>
          <w:highlight w:val="yellow"/>
        </w:rPr>
      </w:pP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bCs/>
          <w:color w:val="000000"/>
        </w:rPr>
        <w:t xml:space="preserve">ინდიკატორის დასახელება </w:t>
      </w:r>
      <w:r w:rsidR="00872EF0" w:rsidRPr="009346CA">
        <w:rPr>
          <w:rFonts w:ascii="Sylfaen" w:eastAsia="Sylfaen" w:hAnsi="Sylfaen"/>
          <w:bCs/>
          <w:color w:val="000000"/>
        </w:rPr>
        <w:t xml:space="preserve">- </w:t>
      </w:r>
      <w:r w:rsidR="00872EF0" w:rsidRPr="009346CA">
        <w:rPr>
          <w:rFonts w:ascii="Sylfaen" w:eastAsia="Sylfaen" w:hAnsi="Sylfaen"/>
          <w:color w:val="000000"/>
        </w:rPr>
        <w:t>ქრონიკული დაავადებების სამკურნალო მედიკამენტებზე ხელმისაწვდომობა;</w:t>
      </w:r>
    </w:p>
    <w:p w:rsidR="00872EF0" w:rsidRPr="009346CA" w:rsidRDefault="00872EF0" w:rsidP="00AE4756">
      <w:pPr>
        <w:spacing w:after="0" w:line="240" w:lineRule="auto"/>
        <w:jc w:val="both"/>
        <w:rPr>
          <w:rFonts w:ascii="Sylfaen" w:eastAsia="Sylfaen" w:hAnsi="Sylfaen"/>
          <w:color w:val="000000"/>
        </w:rPr>
      </w:pP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Cs/>
          <w:i/>
          <w:color w:val="000000"/>
        </w:rPr>
        <w:t xml:space="preserve">საბაზისო მაჩვენებელი  </w:t>
      </w:r>
      <w:r w:rsidR="00872EF0" w:rsidRPr="009346CA">
        <w:rPr>
          <w:rFonts w:ascii="Sylfaen" w:eastAsia="Sylfaen" w:hAnsi="Sylfaen"/>
          <w:color w:val="000000"/>
        </w:rPr>
        <w:t>- ქრონიკული დაავადების (გულსისხლძარღვთა სისტემის და</w:t>
      </w:r>
      <w:r w:rsidR="00872EF0" w:rsidRPr="009346CA">
        <w:rPr>
          <w:rFonts w:ascii="Sylfaen" w:eastAsia="Sylfaen" w:hAnsi="Sylfaen"/>
          <w:color w:val="000000"/>
          <w:lang w:val="ka-GE"/>
        </w:rPr>
        <w:t>ა</w:t>
      </w:r>
      <w:r w:rsidR="00872EF0" w:rsidRPr="009346CA">
        <w:rPr>
          <w:rFonts w:ascii="Sylfaen" w:eastAsia="Sylfaen" w:hAnsi="Sylfaen"/>
          <w:color w:val="000000"/>
        </w:rPr>
        <w:t xml:space="preserve">ვადებების, ფქოდი-ს, დიაბეტი მე-2 ტიპი, ფარისებური ჯირკვლის დაავადებების, პარკინსონი, ეპილეფსია) სამკურნალო მედიკამენტები ხელმისაწვდომია საცალო რეალიზაციის ფარმაცევტულ ობიექტებში გეოგრაფული პრინციპის დაცვით; </w:t>
      </w:r>
      <w:r w:rsidR="00872EF0" w:rsidRPr="009346CA">
        <w:rPr>
          <w:rFonts w:ascii="Sylfaen" w:eastAsia="Sylfaen" w:hAnsi="Sylfaen"/>
          <w:color w:val="000000"/>
        </w:rPr>
        <w:br/>
      </w: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color w:val="000000"/>
        </w:rPr>
        <w:t xml:space="preserve">- ბენეფიციარები უზრუნველყოფილი არიან ქრონიკული დაავადების დიაგნოზების შესაბამისი მედიკამენტებით შესაბამისი მიმართულების თვიური/წლიური ლიმიტის ფარგლებში; </w:t>
      </w:r>
    </w:p>
    <w:p w:rsidR="00872EF0" w:rsidRPr="009346CA" w:rsidRDefault="008525E2" w:rsidP="00AE4756">
      <w:pPr>
        <w:spacing w:after="0" w:line="240" w:lineRule="auto"/>
        <w:jc w:val="both"/>
        <w:rPr>
          <w:rFonts w:ascii="Sylfaen" w:eastAsia="Sylfaen" w:hAnsi="Sylfaen"/>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w:t>
      </w:r>
      <w:r w:rsidR="00872EF0" w:rsidRPr="009346CA">
        <w:rPr>
          <w:rFonts w:ascii="Sylfaen" w:eastAsia="Sylfaen" w:hAnsi="Sylfaen"/>
          <w:bCs/>
        </w:rPr>
        <w:t>ბენეფიციარები უზრუნველყოფილი არიან ქრონიკული დაავადების დიაგნოზების შესაბამისი მედიკამენტებით</w:t>
      </w:r>
      <w:r w:rsidR="00872EF0" w:rsidRPr="009346CA">
        <w:rPr>
          <w:rFonts w:ascii="Sylfaen" w:eastAsia="Sylfaen" w:hAnsi="Sylfaen"/>
          <w:bCs/>
          <w:lang w:val="ka-GE"/>
        </w:rPr>
        <w:t>.</w:t>
      </w:r>
      <w:r w:rsidR="00872EF0" w:rsidRPr="009346CA">
        <w:rPr>
          <w:rFonts w:ascii="Sylfaen" w:eastAsia="Sylfaen" w:hAnsi="Sylfaen"/>
          <w:color w:val="000000"/>
        </w:rPr>
        <w:br/>
      </w: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bCs/>
          <w:color w:val="000000"/>
        </w:rPr>
        <w:t xml:space="preserve">ინდიკატორის დასახელება </w:t>
      </w:r>
      <w:r w:rsidR="00872EF0" w:rsidRPr="009346CA">
        <w:rPr>
          <w:rFonts w:ascii="Sylfaen" w:eastAsia="Sylfaen" w:hAnsi="Sylfaen"/>
          <w:bCs/>
          <w:color w:val="000000"/>
        </w:rPr>
        <w:t xml:space="preserve">- </w:t>
      </w:r>
      <w:r w:rsidR="00872EF0" w:rsidRPr="009346CA">
        <w:rPr>
          <w:rFonts w:ascii="Sylfaen" w:eastAsia="Sylfaen" w:hAnsi="Sylfaen"/>
          <w:color w:val="000000"/>
        </w:rPr>
        <w:t xml:space="preserve">პჯდ რეფორმაში მონაწილე დაწესებულებებში პაციენტების მიმართვების რაოდენობა; </w:t>
      </w:r>
    </w:p>
    <w:p w:rsidR="00872EF0" w:rsidRPr="009346CA" w:rsidRDefault="00872EF0" w:rsidP="00AE4756">
      <w:pPr>
        <w:spacing w:after="0" w:line="240" w:lineRule="auto"/>
        <w:jc w:val="both"/>
        <w:rPr>
          <w:rFonts w:ascii="Sylfaen" w:eastAsia="Sylfaen" w:hAnsi="Sylfaen"/>
          <w:bCs/>
          <w:color w:val="000000"/>
          <w:lang w:val="ka-GE"/>
        </w:rPr>
      </w:pPr>
    </w:p>
    <w:p w:rsidR="00872EF0" w:rsidRPr="009346CA" w:rsidRDefault="009346CA" w:rsidP="00AE4756">
      <w:pPr>
        <w:spacing w:after="0" w:line="240" w:lineRule="auto"/>
        <w:jc w:val="both"/>
        <w:rPr>
          <w:rFonts w:ascii="Sylfaen" w:hAnsi="Sylfaen" w:cs="Calibri"/>
          <w:color w:val="000000" w:themeColor="text1"/>
          <w:lang w:val="ka-GE"/>
        </w:rPr>
      </w:pPr>
      <w:r w:rsidRPr="009346CA">
        <w:rPr>
          <w:rFonts w:ascii="Sylfaen" w:eastAsia="Sylfaen" w:hAnsi="Sylfaen"/>
          <w:bCs/>
          <w:i/>
          <w:color w:val="000000"/>
          <w:lang w:val="ka-GE"/>
        </w:rPr>
        <w:t xml:space="preserve">საბაზისო მაჩვენებელი  </w:t>
      </w:r>
      <w:r w:rsidR="00872EF0" w:rsidRPr="009346CA">
        <w:rPr>
          <w:rFonts w:ascii="Sylfaen" w:eastAsia="Sylfaen" w:hAnsi="Sylfaen"/>
          <w:color w:val="000000"/>
        </w:rPr>
        <w:t>- 1 სულ მოსახლეზე 5 ვიზიტი;</w:t>
      </w:r>
      <w:r w:rsidR="00872EF0" w:rsidRPr="009346CA">
        <w:rPr>
          <w:rFonts w:ascii="Sylfaen" w:eastAsia="Sylfaen" w:hAnsi="Sylfaen"/>
          <w:color w:val="000000"/>
        </w:rPr>
        <w:br/>
      </w: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color w:val="000000"/>
        </w:rPr>
        <w:t xml:space="preserve">- 1 სულ მოსახლეზე </w:t>
      </w:r>
      <w:r w:rsidR="00872EF0" w:rsidRPr="009346CA">
        <w:rPr>
          <w:rFonts w:ascii="Sylfaen" w:eastAsia="Sylfaen" w:hAnsi="Sylfaen"/>
          <w:color w:val="000000"/>
          <w:lang w:val="ka-GE"/>
        </w:rPr>
        <w:t>5</w:t>
      </w:r>
      <w:r w:rsidR="00872EF0" w:rsidRPr="009346CA">
        <w:rPr>
          <w:rFonts w:ascii="Sylfaen" w:eastAsia="Sylfaen" w:hAnsi="Sylfaen"/>
          <w:color w:val="000000"/>
        </w:rPr>
        <w:t xml:space="preserve"> ვიზიტი;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w:t>
      </w:r>
      <w:r w:rsidR="00872EF0" w:rsidRPr="009346CA">
        <w:rPr>
          <w:rFonts w:ascii="Sylfaen" w:eastAsia="Sylfaen" w:hAnsi="Sylfaen"/>
          <w:color w:val="000000" w:themeColor="text1"/>
        </w:rPr>
        <w:t xml:space="preserve">დაწყებულია პჯდ სისტემის რეფორმის ფარგლებში დაწესებულებების შერჩევა </w:t>
      </w:r>
      <w:r w:rsidR="00872EF0" w:rsidRPr="009346CA">
        <w:rPr>
          <w:rFonts w:ascii="Sylfaen" w:eastAsia="Sylfaen" w:hAnsi="Sylfaen"/>
          <w:color w:val="000000" w:themeColor="text1"/>
          <w:lang w:val="ka-GE"/>
        </w:rPr>
        <w:t>(</w:t>
      </w:r>
      <w:r w:rsidR="00872EF0" w:rsidRPr="009346CA">
        <w:rPr>
          <w:rFonts w:ascii="Sylfaen" w:eastAsia="Sylfaen" w:hAnsi="Sylfaen"/>
          <w:color w:val="000000" w:themeColor="text1"/>
        </w:rPr>
        <w:t>დაიწყო 2023 წლის დეკემბრიდან, 2023 წლის მაჩვენებელი ხელმისაწვდომი იქნება 2025 წლის მაისში</w:t>
      </w:r>
      <w:r w:rsidR="00872EF0" w:rsidRPr="009346CA">
        <w:rPr>
          <w:rFonts w:ascii="Sylfaen" w:eastAsia="Sylfaen" w:hAnsi="Sylfaen"/>
          <w:color w:val="000000" w:themeColor="text1"/>
          <w:lang w:val="ka-GE"/>
        </w:rPr>
        <w:t>).</w:t>
      </w:r>
    </w:p>
    <w:p w:rsidR="00872EF0" w:rsidRPr="009346CA" w:rsidRDefault="00872EF0" w:rsidP="00AE4756">
      <w:pPr>
        <w:spacing w:after="0" w:line="240" w:lineRule="auto"/>
        <w:jc w:val="both"/>
        <w:rPr>
          <w:rFonts w:ascii="Sylfaen" w:eastAsia="Times New Roman" w:hAnsi="Sylfaen" w:cs="Sylfaen"/>
          <w:bCs/>
          <w:color w:val="000000"/>
          <w:highlight w:val="yellow"/>
          <w:shd w:val="clear" w:color="auto" w:fill="FFFFFF"/>
          <w:lang w:val="ka-GE"/>
        </w:rPr>
      </w:pPr>
    </w:p>
    <w:p w:rsidR="00872EF0" w:rsidRPr="009346CA" w:rsidRDefault="00872EF0" w:rsidP="00AE4756">
      <w:pPr>
        <w:spacing w:after="0" w:line="240" w:lineRule="auto"/>
        <w:jc w:val="both"/>
        <w:rPr>
          <w:rFonts w:ascii="Sylfaen" w:eastAsiaTheme="minorEastAsia" w:hAnsi="Sylfaen" w:cs="Sylfaen"/>
          <w:bCs/>
          <w:color w:val="000000"/>
          <w:shd w:val="clear" w:color="auto" w:fill="FFFFFF"/>
          <w:lang w:val="ka-GE"/>
        </w:rPr>
      </w:pPr>
    </w:p>
    <w:p w:rsidR="00872EF0" w:rsidRPr="009346CA" w:rsidRDefault="00872EF0" w:rsidP="00AE4756">
      <w:pPr>
        <w:pStyle w:val="Heading4"/>
        <w:spacing w:before="0" w:line="240" w:lineRule="auto"/>
        <w:rPr>
          <w:rFonts w:ascii="Sylfaen" w:eastAsia="SimSun" w:hAnsi="Sylfaen" w:cs="Calibri"/>
          <w:i w:val="0"/>
        </w:rPr>
      </w:pPr>
      <w:r w:rsidRPr="009346CA">
        <w:rPr>
          <w:rFonts w:ascii="Sylfaen" w:eastAsia="SimSun" w:hAnsi="Sylfaen" w:cs="Calibri"/>
          <w:i w:val="0"/>
        </w:rPr>
        <w:lastRenderedPageBreak/>
        <w:t>1.2.2 საზოგადოებრივი ჯანმრთელობის დაცვა (პროგრამული კოდი 27 03 02)</w:t>
      </w:r>
    </w:p>
    <w:p w:rsidR="00872EF0" w:rsidRPr="009346CA" w:rsidRDefault="00872EF0" w:rsidP="00AE4756">
      <w:pPr>
        <w:pStyle w:val="abzacixml"/>
        <w:ind w:left="990"/>
        <w:rPr>
          <w:rFonts w:eastAsiaTheme="majorEastAsia"/>
          <w:color w:val="2E74B5" w:themeColor="accent1" w:themeShade="BF"/>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Style w:val="abzacixml"/>
        <w:numPr>
          <w:ilvl w:val="0"/>
          <w:numId w:val="6"/>
        </w:numPr>
        <w:ind w:hanging="540"/>
      </w:pPr>
      <w:r w:rsidRPr="009346CA">
        <w:t>სსიპ - ჯანმრთელობის ეროვნული სააგენტო</w:t>
      </w:r>
    </w:p>
    <w:p w:rsidR="00872EF0" w:rsidRPr="009346CA" w:rsidRDefault="00872EF0" w:rsidP="00AE4756">
      <w:pPr>
        <w:pStyle w:val="abzacixml"/>
        <w:ind w:left="990" w:hanging="360"/>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დედათა და ბავშვთა სიკვდილიანობის შემცირება;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ტუბერკულოზით, აივ–ინფექცია/შიდსით და სხვა სოციალურად საშიში დაავადებებით ავადობის შემცირება და ეპიდზედამხედველობის სისტემის გაუმჯობესება;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ეროვნული კალენდრით გათვალისწინებული აცრებით მოსახლეობის მოცვა;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C ჰეპატიტის გავრცელების შემცირება.</w:t>
      </w:r>
    </w:p>
    <w:p w:rsidR="00872EF0" w:rsidRPr="009346CA" w:rsidRDefault="00872EF0" w:rsidP="00AE4756">
      <w:pPr>
        <w:spacing w:after="0" w:line="240" w:lineRule="auto"/>
        <w:jc w:val="both"/>
        <w:rPr>
          <w:rFonts w:ascii="Sylfaen" w:hAnsi="Sylfaen"/>
          <w:color w:val="000000"/>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დედათა სიკვდილიანობის მაჩვენებლის კლება აღინიშნა 2023 წელს (22.4 – 100 000 ცოცხალშობილზე);</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ტუბერკულოზის ინციდენტობა ქვეყანაში ხასიათდება კლების ტენდენციით; აივ-ინფექცია/შიდსით და ტუბერკულოზით დაავადებული პირები უზრუნველყოფილნი არიან უფასო ამბულატორიული და სტაციონარული მკურნალობით; ქვეყანაში გაუმჯობესებულია ინფექციური და პარაზიტული დაავადებების ეპიდზედამხედველობის სისტემა;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პანდემიის გამო, ისევე როგორც მთელს მსოფლიოში</w:t>
      </w:r>
      <w:r w:rsidRPr="009346CA">
        <w:rPr>
          <w:rFonts w:ascii="Sylfaen" w:hAnsi="Sylfaen"/>
          <w:color w:val="000000"/>
          <w:lang w:val="ka-GE"/>
        </w:rPr>
        <w:t>,</w:t>
      </w:r>
      <w:r w:rsidRPr="009346CA">
        <w:rPr>
          <w:rFonts w:ascii="Sylfaen" w:hAnsi="Sylfaen"/>
          <w:color w:val="000000"/>
        </w:rPr>
        <w:t xml:space="preserve"> საქართველოშიც შემცირდა იმუნიზაციით მოცვის მაჩვენებლები;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C ჰეპატიტის მკურნალობის პროგრამის ფარგლებში  განკურნების მაჩვენებელი 99%-ია. </w:t>
      </w:r>
    </w:p>
    <w:p w:rsidR="00872EF0" w:rsidRPr="009346CA" w:rsidRDefault="00872EF0" w:rsidP="00AE4756">
      <w:pPr>
        <w:spacing w:after="0" w:line="240" w:lineRule="auto"/>
        <w:jc w:val="both"/>
        <w:rPr>
          <w:rFonts w:ascii="Sylfaen" w:hAnsi="Sylfaen"/>
          <w:color w:val="000000"/>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დედათა სიკვდილიანობა 100 000 ცოცხლადშობილზე; </w:t>
      </w:r>
      <w:r w:rsidR="00872EF0" w:rsidRPr="009346CA">
        <w:rPr>
          <w:rFonts w:ascii="Sylfaen" w:eastAsia="Sylfaen" w:hAnsi="Sylfaen"/>
          <w:color w:val="000000"/>
        </w:rPr>
        <w:br/>
      </w: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35.4</w:t>
      </w:r>
      <w:r w:rsidR="00872EF0" w:rsidRPr="009346CA">
        <w:rPr>
          <w:rFonts w:ascii="Sylfaen" w:eastAsia="Sylfaen" w:hAnsi="Sylfaen"/>
          <w:color w:val="000000"/>
        </w:rPr>
        <w:t xml:space="preserve"> (20</w:t>
      </w:r>
      <w:r w:rsidR="00872EF0" w:rsidRPr="009346CA">
        <w:rPr>
          <w:rFonts w:ascii="Sylfaen" w:eastAsia="Sylfaen" w:hAnsi="Sylfaen"/>
          <w:color w:val="000000"/>
          <w:lang w:val="ka-GE"/>
        </w:rPr>
        <w:t>22</w:t>
      </w:r>
      <w:r w:rsidR="00872EF0" w:rsidRPr="009346CA">
        <w:rPr>
          <w:rFonts w:ascii="Sylfaen" w:eastAsia="Sylfaen" w:hAnsi="Sylfaen"/>
          <w:color w:val="000000"/>
        </w:rPr>
        <w:t xml:space="preserve"> წლის მაჩვენებელი);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დედათა სიკვდილიანობის მაჩვენებლის შემცირება 1%-ით;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დედათა სიკვდილიანობა 100 000 ცოცხლადშობილზე </w:t>
      </w:r>
      <w:r w:rsidR="00872EF0" w:rsidRPr="009346CA">
        <w:rPr>
          <w:rFonts w:ascii="Sylfaen" w:eastAsia="Sylfaen" w:hAnsi="Sylfaen"/>
          <w:color w:val="000000"/>
          <w:lang w:val="ka-GE"/>
        </w:rPr>
        <w:t>მნიშვნელოვნად შემცირდა</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 xml:space="preserve"> 22.4</w:t>
      </w:r>
      <w:r w:rsidR="00872EF0" w:rsidRPr="009346CA">
        <w:rPr>
          <w:rFonts w:ascii="Sylfaen" w:eastAsia="Sylfaen" w:hAnsi="Sylfaen"/>
          <w:color w:val="000000"/>
        </w:rPr>
        <w:t xml:space="preserve"> (202</w:t>
      </w:r>
      <w:r w:rsidR="00872EF0" w:rsidRPr="009346CA">
        <w:rPr>
          <w:rFonts w:ascii="Sylfaen" w:eastAsia="Sylfaen" w:hAnsi="Sylfaen"/>
          <w:color w:val="000000"/>
          <w:lang w:val="ka-GE"/>
        </w:rPr>
        <w:t>3</w:t>
      </w:r>
      <w:r w:rsidR="00872EF0" w:rsidRPr="009346CA">
        <w:rPr>
          <w:rFonts w:ascii="Sylfaen" w:eastAsia="Sylfaen" w:hAnsi="Sylfaen"/>
          <w:color w:val="000000"/>
        </w:rPr>
        <w:t>)</w:t>
      </w:r>
    </w:p>
    <w:p w:rsidR="00872EF0" w:rsidRPr="009346CA" w:rsidRDefault="00872EF0" w:rsidP="00AE4756">
      <w:pPr>
        <w:spacing w:after="0" w:line="240" w:lineRule="auto"/>
        <w:jc w:val="both"/>
        <w:rPr>
          <w:rFonts w:ascii="Sylfaen" w:eastAsia="Sylfaen" w:hAnsi="Sylfaen" w:cs="Calibri"/>
          <w:highlight w:val="yellow"/>
          <w:lang w:val="ka-GE"/>
        </w:rPr>
      </w:pPr>
    </w:p>
    <w:p w:rsidR="00872EF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ტუბერკულოზის პრევალენტობა 100 000 მოსახლეზე; </w:t>
      </w:r>
      <w:r w:rsidR="00872EF0" w:rsidRPr="009346CA">
        <w:rPr>
          <w:rFonts w:ascii="Sylfaen" w:eastAsia="Sylfaen" w:hAnsi="Sylfaen"/>
          <w:color w:val="000000"/>
        </w:rPr>
        <w:br/>
      </w: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44.6</w:t>
      </w:r>
      <w:r w:rsidR="00872EF0" w:rsidRPr="009346CA">
        <w:rPr>
          <w:rFonts w:ascii="Sylfaen" w:eastAsia="Sylfaen" w:hAnsi="Sylfaen"/>
          <w:color w:val="000000"/>
        </w:rPr>
        <w:t xml:space="preserve">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მაჩვენებელი);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ტუბერკულოზის პრევალენტობის მაჩვენებლის შემცირება წინა წელთან შედარებით 5%; </w:t>
      </w:r>
      <w:r w:rsidR="00872EF0" w:rsidRPr="009346CA">
        <w:rPr>
          <w:rFonts w:ascii="Sylfaen" w:eastAsia="Sylfaen" w:hAnsi="Sylfaen"/>
          <w:color w:val="000000"/>
          <w:highlight w:val="yellow"/>
        </w:rPr>
        <w:br/>
      </w:r>
      <w:r w:rsidR="008525E2" w:rsidRPr="008525E2">
        <w:rPr>
          <w:rFonts w:ascii="Sylfaen" w:hAnsi="Sylfaen" w:cs="Calibri"/>
          <w:bCs/>
          <w:i/>
          <w:color w:val="000000"/>
          <w:lang w:val="ka-GE"/>
        </w:rPr>
        <w:lastRenderedPageBreak/>
        <w:t>მიღწეული შუალედური შედეგის შეფასების ინდიკატორი</w:t>
      </w:r>
      <w:r w:rsidR="00872EF0" w:rsidRPr="009346CA">
        <w:rPr>
          <w:rFonts w:ascii="Sylfaen" w:hAnsi="Sylfaen" w:cs="Calibri"/>
          <w:bCs/>
          <w:color w:val="000000"/>
          <w:lang w:val="ka-GE"/>
        </w:rPr>
        <w:t xml:space="preserve"> </w:t>
      </w:r>
      <w:r w:rsidR="00872EF0" w:rsidRPr="009346CA">
        <w:rPr>
          <w:rFonts w:ascii="Sylfaen" w:hAnsi="Sylfaen" w:cs="Calibri"/>
          <w:color w:val="000000"/>
          <w:lang w:val="ka-GE"/>
        </w:rPr>
        <w:t xml:space="preserve">- </w:t>
      </w:r>
      <w:r w:rsidR="00872EF0" w:rsidRPr="009346CA">
        <w:rPr>
          <w:rFonts w:ascii="Sylfaen" w:eastAsia="Sylfaen" w:hAnsi="Sylfaen"/>
          <w:color w:val="000000"/>
          <w:lang w:val="ka-GE"/>
        </w:rPr>
        <w:t>ტუბერკულოზის ყველა ფორმის პრევალენტობის მაჩვენებელი 100 000 მოსახლეზე - 36 (2023)</w:t>
      </w:r>
      <w:r w:rsidR="00872EF0" w:rsidRPr="009346CA">
        <w:rPr>
          <w:rFonts w:ascii="Sylfaen" w:eastAsia="Sylfaen" w:hAnsi="Sylfaen"/>
          <w:color w:val="000000"/>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იმუნიზაციით მოცვის მაჩვენებელი;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იმუნიზაციით მიზნობრივი პოპულაციის მაქსიმალური მოცვის მაჩვენებელი - დყტ-ჰიბ-ჰეპბ-იპვ3 - 85.4%, წწყ1 - 90%, წწყ2 - 78.3%, აპვ1 - 34%, აპვ2 - 26% (2022 წლის მაჩვენებლები); </w:t>
      </w:r>
      <w:r w:rsidR="00872EF0" w:rsidRPr="009346CA">
        <w:rPr>
          <w:rFonts w:ascii="Sylfaen" w:eastAsia="Sylfaen" w:hAnsi="Sylfaen" w:cs="Sylfaen"/>
          <w:color w:val="000000"/>
          <w:shd w:val="clear" w:color="auto" w:fill="FFFFFF"/>
          <w:lang w:val="ka-GE"/>
        </w:rPr>
        <w:br/>
      </w: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იმუნიზაციით მიზნობრივი პოპულაციის მაქსიმალური მოცვის მაჩვენებელი - დყტ-ჰიბ-ჰეპბ-იპვ3 - 95%, წწყ1 - 95%, წწყ2 - 95%;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sidR="00872EF0" w:rsidRPr="009346CA">
        <w:rPr>
          <w:rFonts w:ascii="Sylfaen" w:eastAsia="Sylfaen" w:hAnsi="Sylfaen" w:cs="Sylfaen"/>
          <w:color w:val="000000"/>
          <w:shd w:val="clear" w:color="auto" w:fill="FFFFFF"/>
          <w:lang w:val="ka-GE"/>
        </w:rPr>
        <w:br/>
      </w:r>
      <w:r w:rsidR="008525E2" w:rsidRPr="008525E2">
        <w:rPr>
          <w:rFonts w:ascii="Sylfaen" w:eastAsia="Sylfaen" w:hAnsi="Sylfaen" w:cs="Calibri"/>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Sylfaen"/>
          <w:color w:val="000000"/>
          <w:shd w:val="clear" w:color="auto" w:fill="FFFFFF"/>
          <w:lang w:val="ka-GE"/>
        </w:rPr>
        <w:t xml:space="preserve"> - დყტ-ჰიბ-ჰეპბ-იპვ3 - 83%; წწყ1 - 87%; წწყ2 - 78%; აპვ1 - 28%; აპვ2 - 16%;</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p>
    <w:p w:rsidR="00872EF0" w:rsidRPr="009346CA" w:rsidRDefault="00663529" w:rsidP="00AE4756">
      <w:pPr>
        <w:tabs>
          <w:tab w:val="left" w:pos="0"/>
        </w:tabs>
        <w:spacing w:after="0" w:line="240" w:lineRule="auto"/>
        <w:jc w:val="both"/>
        <w:rPr>
          <w:rFonts w:ascii="Sylfaen" w:eastAsia="Sylfaen" w:hAnsi="Sylfaen"/>
          <w:color w:val="000000"/>
          <w:lang w:val="ka-GE"/>
        </w:rPr>
      </w:pPr>
      <w:r w:rsidRPr="00663529">
        <w:rPr>
          <w:rFonts w:ascii="Sylfaen" w:eastAsia="Sylfaen" w:hAnsi="Sylfaen"/>
          <w:bCs/>
          <w:i/>
        </w:rPr>
        <w:t xml:space="preserve">ცდომილების მაჩვენებელი </w:t>
      </w:r>
      <w:r w:rsidR="00872EF0" w:rsidRPr="009346CA">
        <w:rPr>
          <w:rFonts w:ascii="Sylfaen" w:eastAsia="Sylfaen" w:hAnsi="Sylfaen"/>
          <w:bCs/>
        </w:rPr>
        <w:t>-</w:t>
      </w:r>
      <w:r w:rsidR="00872EF0" w:rsidRPr="009346CA">
        <w:rPr>
          <w:rFonts w:ascii="Sylfaen" w:eastAsia="Sylfaen" w:hAnsi="Sylfaen"/>
          <w:bCs/>
          <w:lang w:val="ka-GE"/>
        </w:rPr>
        <w:t xml:space="preserve"> </w:t>
      </w:r>
      <w:r w:rsidR="00872EF0" w:rsidRPr="009346CA">
        <w:rPr>
          <w:rFonts w:ascii="Sylfaen" w:eastAsia="Sylfaen" w:hAnsi="Sylfaen"/>
          <w:color w:val="000000"/>
        </w:rPr>
        <w:t>საზოგადოების გარკვეული ნაწილის „უარყოფითი“ დამოკიდებულება ზოგადად ვაქცინაციის მიმართ</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სამედიცინო დაწესებულებების</w:t>
      </w:r>
      <w:r w:rsidR="00872EF0" w:rsidRPr="009346CA">
        <w:rPr>
          <w:rFonts w:ascii="Sylfaen" w:eastAsia="Sylfaen" w:hAnsi="Sylfaen"/>
          <w:color w:val="000000"/>
          <w:lang w:val="ka-GE"/>
        </w:rPr>
        <w:t>ა</w:t>
      </w:r>
      <w:r w:rsidR="00872EF0" w:rsidRPr="009346CA">
        <w:rPr>
          <w:rFonts w:ascii="Sylfaen" w:eastAsia="Sylfaen" w:hAnsi="Sylfaen"/>
          <w:color w:val="000000"/>
        </w:rPr>
        <w:t xml:space="preserve"> და პერსონალის დამატებითი მოტივაციის ნაკლებობა მოცვის სამიზნე მაჩვენებლების მიღწევის შემთხვევაში</w:t>
      </w:r>
      <w:r w:rsidR="00872EF0" w:rsidRPr="009346CA">
        <w:rPr>
          <w:rFonts w:ascii="Sylfaen" w:eastAsia="Sylfaen" w:hAnsi="Sylfaen"/>
          <w:color w:val="000000"/>
          <w:lang w:val="ka-GE"/>
        </w:rPr>
        <w:t>;</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p>
    <w:p w:rsidR="00872EF0" w:rsidRPr="009346CA" w:rsidRDefault="00872EF0" w:rsidP="00AE4756">
      <w:pPr>
        <w:tabs>
          <w:tab w:val="left" w:pos="0"/>
        </w:tabs>
        <w:spacing w:after="0" w:line="240" w:lineRule="auto"/>
        <w:jc w:val="both"/>
        <w:rPr>
          <w:rFonts w:ascii="Sylfaen" w:eastAsia="Sylfaen" w:hAnsi="Sylfaen"/>
          <w:color w:val="000000"/>
          <w:lang w:val="ka-GE"/>
        </w:rPr>
      </w:pPr>
    </w:p>
    <w:p w:rsidR="00872EF0" w:rsidRPr="009346CA" w:rsidRDefault="009346CA" w:rsidP="00AE4756">
      <w:pPr>
        <w:tabs>
          <w:tab w:val="left" w:pos="0"/>
        </w:tabs>
        <w:spacing w:after="0" w:line="240" w:lineRule="auto"/>
        <w:jc w:val="both"/>
        <w:rPr>
          <w:rFonts w:ascii="Sylfaen" w:eastAsia="Sylfaen" w:hAnsi="Sylfaen"/>
          <w:color w:val="000000"/>
          <w:lang w:val="ka-GE"/>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C ჰეპატიტზე სკრინინგით გამოვლენილ პაციენტთა დიაგნოსტიკური კვლევებითა და მკურნალობით </w:t>
      </w:r>
      <w:r w:rsidR="00872EF0" w:rsidRPr="009346CA">
        <w:rPr>
          <w:rFonts w:ascii="Sylfaen" w:eastAsia="Sylfaen" w:hAnsi="Sylfaen"/>
          <w:color w:val="000000"/>
          <w:lang w:val="ka-GE"/>
        </w:rPr>
        <w:t>უზრუნველყოფა;</w:t>
      </w:r>
    </w:p>
    <w:p w:rsidR="00872EF0" w:rsidRPr="009346CA" w:rsidRDefault="00872EF0" w:rsidP="00AE4756">
      <w:pPr>
        <w:tabs>
          <w:tab w:val="left" w:pos="0"/>
        </w:tabs>
        <w:spacing w:after="0" w:line="240" w:lineRule="auto"/>
        <w:jc w:val="both"/>
        <w:rPr>
          <w:rFonts w:ascii="Sylfaen" w:eastAsia="Sylfaen" w:hAnsi="Sylfaen"/>
          <w:color w:val="000000"/>
        </w:rPr>
      </w:pP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უზრუნველყოფილია პროგრამაში მომართულ პაციენტთა 100%;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შენარჩუნებულია საბაზისო მაჩვენებელი;</w:t>
      </w:r>
    </w:p>
    <w:p w:rsidR="00872EF0" w:rsidRPr="009346CA" w:rsidRDefault="008525E2" w:rsidP="00AE4756">
      <w:pPr>
        <w:tabs>
          <w:tab w:val="left" w:pos="0"/>
        </w:tabs>
        <w:spacing w:after="0" w:line="240" w:lineRule="auto"/>
        <w:jc w:val="both"/>
        <w:rPr>
          <w:rFonts w:ascii="Sylfaen" w:eastAsia="Sylfaen" w:hAnsi="Sylfaen"/>
          <w:color w:val="000000"/>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w:t>
      </w:r>
      <w:r w:rsidR="00872EF0" w:rsidRPr="009346CA">
        <w:rPr>
          <w:rFonts w:ascii="Sylfaen" w:eastAsia="Sylfaen" w:hAnsi="Sylfaen"/>
          <w:color w:val="000000"/>
          <w:lang w:val="ka-GE"/>
        </w:rPr>
        <w:t xml:space="preserve"> C ჰეპატიტზე სკრინინგით გამოვლენილ, პროგრამაში მომართულ პაციენტთა 100% უზრუნველყოფილია დიაგნოსტიკური კვლევებითა და მკურნალობით (დიაგნოსტიკური კომპონენტით ისარგებლა 8 340 პირმა);</w:t>
      </w:r>
    </w:p>
    <w:p w:rsidR="00872EF0" w:rsidRPr="009346CA" w:rsidRDefault="00872EF0" w:rsidP="00AE4756">
      <w:pPr>
        <w:tabs>
          <w:tab w:val="left" w:pos="0"/>
        </w:tabs>
        <w:spacing w:after="0" w:line="240" w:lineRule="auto"/>
        <w:jc w:val="both"/>
        <w:rPr>
          <w:rFonts w:ascii="Sylfaen" w:eastAsia="Sylfaen" w:hAnsi="Sylfaen"/>
          <w:bCs/>
          <w:color w:val="000000"/>
          <w:lang w:val="ka-GE"/>
        </w:rPr>
      </w:pPr>
    </w:p>
    <w:p w:rsidR="00872EF0" w:rsidRPr="009346CA" w:rsidRDefault="00872EF0" w:rsidP="00AE4756">
      <w:pPr>
        <w:tabs>
          <w:tab w:val="left" w:pos="0"/>
        </w:tabs>
        <w:spacing w:after="0" w:line="240" w:lineRule="auto"/>
        <w:jc w:val="both"/>
        <w:rPr>
          <w:rFonts w:ascii="Sylfaen" w:eastAsia="Sylfaen" w:hAnsi="Sylfaen"/>
          <w:bCs/>
          <w:color w:val="000000"/>
          <w:lang w:val="ka-GE"/>
        </w:rPr>
      </w:pP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აივ-ის ინციდენტობა 1000 მოსახლეზე; </w:t>
      </w:r>
      <w:r w:rsidR="00872EF0" w:rsidRPr="009346CA">
        <w:rPr>
          <w:rFonts w:ascii="Sylfaen" w:eastAsia="Sylfaen" w:hAnsi="Sylfaen"/>
          <w:color w:val="000000"/>
        </w:rPr>
        <w:br/>
      </w: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- 2022 – 0.166 (მდგრადი განვითარების მიზნების (SDG) 3.3.1 ამოცანა);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- 0.166;</w:t>
      </w:r>
    </w:p>
    <w:p w:rsidR="00872EF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bCs/>
          <w:i/>
          <w:color w:val="000000"/>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აივ-ით ინფიცირების ახალი შემთხვევების რაოდენობა 1</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000 მოსახლეზე - 0.1</w:t>
      </w:r>
      <w:r w:rsidR="00872EF0" w:rsidRPr="009346CA">
        <w:rPr>
          <w:rFonts w:ascii="Sylfaen" w:eastAsia="Sylfaen" w:hAnsi="Sylfaen"/>
          <w:color w:val="000000"/>
          <w:lang w:val="ka-GE"/>
        </w:rPr>
        <w:t>59.</w:t>
      </w:r>
      <w:r w:rsidR="00872EF0" w:rsidRPr="009346CA">
        <w:rPr>
          <w:rFonts w:ascii="Sylfaen" w:eastAsia="Sylfaen" w:hAnsi="Sylfaen"/>
          <w:color w:val="000000"/>
        </w:rPr>
        <w:t xml:space="preserve"> </w:t>
      </w:r>
    </w:p>
    <w:p w:rsidR="00872EF0" w:rsidRPr="009346CA" w:rsidRDefault="00872EF0" w:rsidP="00AE4756">
      <w:pPr>
        <w:pStyle w:val="abzacixml"/>
        <w:ind w:left="990" w:hanging="360"/>
      </w:pPr>
    </w:p>
    <w:p w:rsidR="00872EF0" w:rsidRPr="009346CA" w:rsidRDefault="00872EF0" w:rsidP="00AE4756">
      <w:pPr>
        <w:pStyle w:val="abzacixml"/>
        <w:ind w:left="990" w:hanging="360"/>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rPr>
        <w:t xml:space="preserve">1.2.2.1 დაავადებათა ადრეული გამოვლენა და სკრინინგი (პროგრამული კოდი 27 03 02 01) </w:t>
      </w:r>
    </w:p>
    <w:p w:rsidR="00872EF0" w:rsidRPr="009346CA" w:rsidRDefault="00872EF0" w:rsidP="00AE4756">
      <w:pPr>
        <w:spacing w:after="0" w:line="240" w:lineRule="auto"/>
        <w:ind w:left="270"/>
        <w:jc w:val="both"/>
        <w:rPr>
          <w:rFonts w:ascii="Sylfaen" w:hAnsi="Sylfaen" w:cs="Sylfaen"/>
          <w:lang w:val="ka-GE"/>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Bdr>
          <w:top w:val="nil"/>
          <w:left w:val="nil"/>
          <w:bottom w:val="nil"/>
          <w:right w:val="nil"/>
          <w:between w:val="nil"/>
        </w:pBdr>
        <w:spacing w:after="0" w:line="240" w:lineRule="auto"/>
        <w:jc w:val="both"/>
        <w:rPr>
          <w:rFonts w:ascii="Sylfaen" w:eastAsia="Calibri" w:hAnsi="Sylfaen" w:cs="Calibri"/>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სხვადასხვა ლოკალიზაციის კიბოს ადრეულ სტადიაზე გამოვლენის მაჩვენებლების გაუმჯობესება;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საშვილოსნოს ყელის კიბოს ადრეულ სტადიაზე გამოვლენის მაჩვენებლის გაზრდა, ოჯახის (მ.შ. სოფლის) ექიმების აქტიური ჩართულობის</w:t>
      </w:r>
      <w:r w:rsidRPr="009346CA">
        <w:rPr>
          <w:rFonts w:ascii="Sylfaen" w:hAnsi="Sylfaen"/>
          <w:color w:val="000000"/>
          <w:lang w:val="ka-GE"/>
        </w:rPr>
        <w:t>ა</w:t>
      </w:r>
      <w:r w:rsidRPr="009346CA">
        <w:rPr>
          <w:rFonts w:ascii="Sylfaen" w:hAnsi="Sylfaen"/>
          <w:color w:val="000000"/>
        </w:rPr>
        <w:t xml:space="preserve">  და მოსახლეობის ინფორმირებულობის დონის ამაღლების გზით სკრინინგული კვლევით მოცვის მაჩვენებლის გაუმჯობესება, მონიტორინგის სისტემის სრულყოფა;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ბავშვთა ასაკის მენტალური დარღვევების ადრეული გამოვლენა და სერვისზე ხელმისაწვდომობის უზრუნველყოფა;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ეპილეფსიის დიაგნოსტიკის და სერვისზე ხელმისაწვდომობის გაუმჯობესება;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დღენაკლულთა რეტინოპათიის ადრეული გამოვლენა და მკურნალობის სქემებში დროული ჩართვა;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სახელმწიფო პროგრამების გაუმჯობესებული ადმინისტრირება;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სამიზნე პოპულაციის გამოკვლევა სისხლში ტყვიის შემცველობაზე და ტყვიის ბიომონიტორინგის შედეგების გათვალისწინებით პრევენციული ღონისძიებების დაგეგმვა.</w:t>
      </w: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ძუძუს კიბოს სკრინინგი - 29</w:t>
      </w:r>
      <w:r w:rsidRPr="009346CA">
        <w:rPr>
          <w:rFonts w:ascii="Sylfaen" w:hAnsi="Sylfaen"/>
          <w:color w:val="000000"/>
          <w:lang w:val="ka-GE"/>
        </w:rPr>
        <w:t>.</w:t>
      </w:r>
      <w:r w:rsidRPr="009346CA">
        <w:rPr>
          <w:rFonts w:ascii="Sylfaen" w:hAnsi="Sylfaen"/>
          <w:color w:val="000000"/>
        </w:rPr>
        <w:t>0 ათასზე მეტ ბენეფიციარს, საშვილოსნოს ყელის კიბოს სკრინინგი (Pap–ტესტი) – 22</w:t>
      </w:r>
      <w:r w:rsidRPr="009346CA">
        <w:rPr>
          <w:rFonts w:ascii="Sylfaen" w:hAnsi="Sylfaen"/>
          <w:color w:val="000000"/>
          <w:lang w:val="ka-GE"/>
        </w:rPr>
        <w:t>.</w:t>
      </w:r>
      <w:r w:rsidRPr="009346CA">
        <w:rPr>
          <w:rFonts w:ascii="Sylfaen" w:hAnsi="Sylfaen"/>
          <w:color w:val="000000"/>
        </w:rPr>
        <w:t>7 ათასამდე  ბენეფიციარს, კოლორექტალური კიბოს სკრინინგი - 4,4 ათასზე მეტ ბენეფიციარს, პროსტატის კიბოს სკრინინგი - 9</w:t>
      </w:r>
      <w:r w:rsidRPr="009346CA">
        <w:rPr>
          <w:rFonts w:ascii="Sylfaen" w:hAnsi="Sylfaen"/>
          <w:color w:val="000000"/>
          <w:lang w:val="ka-GE"/>
        </w:rPr>
        <w:t>.</w:t>
      </w:r>
      <w:r w:rsidRPr="009346CA">
        <w:rPr>
          <w:rFonts w:ascii="Sylfaen" w:hAnsi="Sylfaen"/>
          <w:color w:val="000000"/>
        </w:rPr>
        <w:t>4 ათასზე მეტ ბენეფიციარს, ხოლო კოლონოსკოპიური სკრინინგი - 426 ბენეფიციარს და კოლონოსკოპიური სკრინინგი მორფოლოგიით - 54 ბენეფიციარს;</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lang w:val="ka-GE"/>
        </w:rPr>
        <w:t>„</w:t>
      </w:r>
      <w:r w:rsidRPr="009346CA">
        <w:rPr>
          <w:rFonts w:ascii="Sylfaen" w:hAnsi="Sylfaen"/>
          <w:color w:val="000000"/>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წლამდე ასაკის 1 332 ბავშვს, რაც შეადგენს საპროგნოზო რაოდენობის 99.8%-ს;</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„ეპილეფსიის დიაგნოსტიკის და ზედამხედველობის“ კომპონენტის ფარგლებში საანგარიშო პერიოდში სულ კონსულტ</w:t>
      </w:r>
      <w:r w:rsidRPr="009346CA">
        <w:rPr>
          <w:rFonts w:ascii="Sylfaen" w:hAnsi="Sylfaen"/>
          <w:color w:val="000000"/>
          <w:lang w:val="ka-GE"/>
        </w:rPr>
        <w:t>აცია გაიარა</w:t>
      </w:r>
      <w:r w:rsidRPr="009346CA">
        <w:rPr>
          <w:rFonts w:ascii="Sylfaen" w:hAnsi="Sylfaen"/>
          <w:color w:val="000000"/>
        </w:rPr>
        <w:t xml:space="preserve"> 2 415 პაციენტ</w:t>
      </w:r>
      <w:r w:rsidRPr="009346CA">
        <w:rPr>
          <w:rFonts w:ascii="Sylfaen" w:hAnsi="Sylfaen"/>
          <w:color w:val="000000"/>
          <w:lang w:val="ka-GE"/>
        </w:rPr>
        <w:t>მა</w:t>
      </w:r>
      <w:r w:rsidRPr="009346CA">
        <w:rPr>
          <w:rFonts w:ascii="Sylfaen" w:hAnsi="Sylfaen"/>
          <w:color w:val="000000"/>
        </w:rPr>
        <w:t>;</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„დღენაკლულთა რეტინოპათიის სკრინინგის პილოტის“ კომპონენტის ფარგლებში პირველადი სკრინინგი ჩაუტარდა 632 ბენეფიციარს; დაფიქსირდა განმეორებითი კვლევის 1 233 შემთხვევა;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„სისხლში ტყვიის შემცველობის ბიომონიტორინგის“ კომპონენტის ფარგლებში საანგარიშო პერიოდში 7 წლამდე ასაკის ბავშვებში სულ ჩატარდა 4 003  პირველადი და 1 009  განმეორებითი დიაგნოსტიკური კვლევა; 5 მკგ/დლ-ზე მეტი ტყვიის შემცველობა გამოუვლინდა 94 ბავშვს (2.35), ხოლო 6-ს აღმოაჩნდა ტყვია 10 მკგ/დლ-ზე მეტი მოცულობით. ოჯახის წევრებში ჩატარდა 356 </w:t>
      </w:r>
      <w:r w:rsidRPr="009346CA">
        <w:rPr>
          <w:rFonts w:ascii="Sylfaen" w:hAnsi="Sylfaen"/>
          <w:color w:val="000000"/>
        </w:rPr>
        <w:lastRenderedPageBreak/>
        <w:t>პირველადი და 805 განმეორებითი დიაგნოსტიკური კვლევა, რის შედეგად ტყვიის მომატებული შემცველობა გამოუვლინდა 55 ბენეფიციარს (15.45%), ხოლო 41 ორსულიდან 7-ს (17%).</w:t>
      </w:r>
    </w:p>
    <w:p w:rsidR="00872EF0" w:rsidRPr="009346CA" w:rsidRDefault="00872EF0" w:rsidP="00AE4756">
      <w:pPr>
        <w:spacing w:after="0" w:line="240" w:lineRule="auto"/>
        <w:jc w:val="both"/>
        <w:rPr>
          <w:rFonts w:ascii="Sylfaen" w:hAnsi="Sylfaen"/>
          <w:color w:val="000000"/>
          <w:highlight w:val="yellow"/>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კიბოს სკრინინგული კვლევებით მოცვა; </w:t>
      </w:r>
      <w:r w:rsidR="00872EF0" w:rsidRPr="009346CA">
        <w:rPr>
          <w:rFonts w:ascii="Sylfaen" w:eastAsia="Sylfaen" w:hAnsi="Sylfaen"/>
          <w:color w:val="000000"/>
        </w:rPr>
        <w:br/>
      </w: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კიბოს სკრინინგული კვლევებით მოცვანგული კვლევების შესრულების მაჩვენებლები: ძუძუს კიბოს სკრინინგი </w:t>
      </w:r>
      <w:r w:rsidR="00872EF0" w:rsidRPr="009346CA">
        <w:rPr>
          <w:rFonts w:ascii="Sylfaen" w:eastAsia="Sylfaen" w:hAnsi="Sylfaen"/>
          <w:color w:val="000000"/>
          <w:lang w:val="ka-GE"/>
        </w:rPr>
        <w:t>23.2</w:t>
      </w:r>
      <w:r w:rsidR="00872EF0" w:rsidRPr="009346CA">
        <w:rPr>
          <w:rFonts w:ascii="Sylfaen" w:eastAsia="Sylfaen" w:hAnsi="Sylfaen"/>
          <w:color w:val="000000"/>
        </w:rPr>
        <w:t xml:space="preserve"> ათასზე მეტი; საშვილოსნოს ყელის კიბოს სკრინინგი - </w:t>
      </w:r>
      <w:r w:rsidR="00872EF0" w:rsidRPr="009346CA">
        <w:rPr>
          <w:rFonts w:ascii="Sylfaen" w:eastAsia="Sylfaen" w:hAnsi="Sylfaen"/>
          <w:color w:val="000000"/>
          <w:lang w:val="ka-GE"/>
        </w:rPr>
        <w:t>18.5</w:t>
      </w:r>
      <w:r w:rsidR="00872EF0" w:rsidRPr="009346CA">
        <w:rPr>
          <w:rFonts w:ascii="Sylfaen" w:eastAsia="Sylfaen" w:hAnsi="Sylfaen"/>
          <w:color w:val="000000"/>
        </w:rPr>
        <w:t xml:space="preserve"> ათასზე მეტი; პროსტატის კიბოს სკრინინგი - </w:t>
      </w:r>
      <w:r w:rsidR="00872EF0" w:rsidRPr="009346CA">
        <w:rPr>
          <w:rFonts w:ascii="Sylfaen" w:eastAsia="Sylfaen" w:hAnsi="Sylfaen"/>
          <w:color w:val="000000"/>
          <w:lang w:val="ka-GE"/>
        </w:rPr>
        <w:t>7.6</w:t>
      </w:r>
      <w:r w:rsidR="00872EF0" w:rsidRPr="009346CA">
        <w:rPr>
          <w:rFonts w:ascii="Sylfaen" w:eastAsia="Sylfaen" w:hAnsi="Sylfaen"/>
          <w:color w:val="000000"/>
        </w:rPr>
        <w:t xml:space="preserve"> ათასზე მეტი; კოლორექტალური კიბოს სკრინინგი - </w:t>
      </w:r>
      <w:r w:rsidR="00872EF0" w:rsidRPr="009346CA">
        <w:rPr>
          <w:rFonts w:ascii="Sylfaen" w:eastAsia="Sylfaen" w:hAnsi="Sylfaen"/>
          <w:color w:val="000000"/>
          <w:lang w:val="ka-GE"/>
        </w:rPr>
        <w:t>3.6</w:t>
      </w:r>
      <w:r w:rsidR="00872EF0" w:rsidRPr="009346CA">
        <w:rPr>
          <w:rFonts w:ascii="Sylfaen" w:eastAsia="Sylfaen" w:hAnsi="Sylfaen"/>
          <w:color w:val="000000"/>
        </w:rPr>
        <w:t xml:space="preserve"> ათასზე მეტი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მაჩვენებლები);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მოცვის (დასკრინული პაციენტების ოდენობის) გაზრდა 5%-ით წინა წელთან შედარებით; </w:t>
      </w:r>
      <w:r w:rsidR="00872EF0" w:rsidRPr="009346CA">
        <w:rPr>
          <w:rFonts w:ascii="Sylfaen" w:eastAsia="Sylfaen" w:hAnsi="Sylfaen"/>
          <w:color w:val="000000"/>
        </w:rPr>
        <w:br/>
      </w:r>
      <w:r w:rsidR="008525E2" w:rsidRPr="008525E2">
        <w:rPr>
          <w:rFonts w:ascii="Sylfaen" w:eastAsia="Sylfaen" w:hAnsi="Sylfaen"/>
          <w:bCs/>
          <w:i/>
          <w:color w:val="000000"/>
        </w:rPr>
        <w:t>მიღწეული შუალედური შედეგის შეფასების ინდიკატორი</w:t>
      </w:r>
      <w:r w:rsidR="00872EF0" w:rsidRPr="009346CA">
        <w:rPr>
          <w:rFonts w:ascii="Sylfaen" w:eastAsia="Sylfaen" w:hAnsi="Sylfaen"/>
          <w:bCs/>
          <w:color w:val="000000"/>
        </w:rPr>
        <w:t xml:space="preserve"> -</w:t>
      </w:r>
      <w:r w:rsidR="00872EF0" w:rsidRPr="009346CA">
        <w:rPr>
          <w:rFonts w:ascii="Sylfaen" w:eastAsia="Sylfaen" w:hAnsi="Sylfaen"/>
          <w:color w:val="000000"/>
        </w:rPr>
        <w:t xml:space="preserve"> კიბოს სკრინინგული კვლევების შესრულების მაჩვენებლები: ძუძუს კიბოს სკრინინგი 29.2 ათასზე მეტი</w:t>
      </w:r>
      <w:r w:rsidR="00872EF0" w:rsidRPr="009346CA">
        <w:rPr>
          <w:rFonts w:ascii="Sylfaen" w:eastAsia="Sylfaen" w:hAnsi="Sylfaen"/>
          <w:color w:val="000000"/>
          <w:lang w:val="ka-GE"/>
        </w:rPr>
        <w:t>.</w:t>
      </w:r>
      <w:r w:rsidR="00872EF0" w:rsidRPr="009346CA">
        <w:rPr>
          <w:rFonts w:ascii="Sylfaen" w:eastAsia="Sylfaen" w:hAnsi="Sylfaen"/>
          <w:color w:val="000000"/>
        </w:rPr>
        <w:t xml:space="preserve"> დასკრინული პაციენტების რაოდენობა გაიზარდა </w:t>
      </w:r>
      <w:r w:rsidR="00872EF0" w:rsidRPr="009346CA">
        <w:rPr>
          <w:rFonts w:ascii="Sylfaen" w:eastAsia="Sylfaen" w:hAnsi="Sylfaen"/>
          <w:color w:val="000000"/>
          <w:lang w:val="ka-GE"/>
        </w:rPr>
        <w:t>7.4</w:t>
      </w:r>
      <w:r w:rsidR="00872EF0" w:rsidRPr="009346CA">
        <w:rPr>
          <w:rFonts w:ascii="Sylfaen" w:eastAsia="Sylfaen" w:hAnsi="Sylfaen"/>
          <w:color w:val="000000"/>
        </w:rPr>
        <w:t xml:space="preserve">% გასულ წელთან შედარებით; საშვილოსნოს ყელის კიბოს სკრინინგი - </w:t>
      </w:r>
      <w:r w:rsidR="00872EF0" w:rsidRPr="009346CA">
        <w:rPr>
          <w:rFonts w:ascii="Sylfaen" w:eastAsia="Sylfaen" w:hAnsi="Sylfaen"/>
          <w:color w:val="000000"/>
          <w:lang w:val="ka-GE"/>
        </w:rPr>
        <w:t>22.6</w:t>
      </w:r>
      <w:r w:rsidR="00872EF0" w:rsidRPr="009346CA">
        <w:rPr>
          <w:rFonts w:ascii="Sylfaen" w:eastAsia="Sylfaen" w:hAnsi="Sylfaen"/>
          <w:color w:val="000000"/>
        </w:rPr>
        <w:t xml:space="preserve"> ათასზე მეტი</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დასკრინული პაციენტების რაოდენობა გაიზარდა </w:t>
      </w:r>
      <w:r w:rsidR="00872EF0" w:rsidRPr="009346CA">
        <w:rPr>
          <w:rFonts w:ascii="Sylfaen" w:eastAsia="Sylfaen" w:hAnsi="Sylfaen"/>
          <w:color w:val="000000"/>
          <w:lang w:val="ka-GE"/>
        </w:rPr>
        <w:t>4.15</w:t>
      </w:r>
      <w:r w:rsidR="00872EF0" w:rsidRPr="009346CA">
        <w:rPr>
          <w:rFonts w:ascii="Sylfaen" w:eastAsia="Sylfaen" w:hAnsi="Sylfaen"/>
          <w:color w:val="000000"/>
        </w:rPr>
        <w:t xml:space="preserve">% გასულ წელთან შედარებით; პროსტატის კიბოს სკრინინგი - 9.1 ათასამდე (3.1%) დასკრინული პაციენტების რაოდენობა </w:t>
      </w:r>
      <w:r w:rsidR="00872EF0" w:rsidRPr="009346CA">
        <w:rPr>
          <w:rFonts w:ascii="Sylfaen" w:eastAsia="Sylfaen" w:hAnsi="Sylfaen"/>
          <w:color w:val="000000"/>
          <w:lang w:val="ka-GE"/>
        </w:rPr>
        <w:t>უცვლელია</w:t>
      </w:r>
      <w:r w:rsidR="00872EF0" w:rsidRPr="009346CA">
        <w:rPr>
          <w:rFonts w:ascii="Sylfaen" w:eastAsia="Sylfaen" w:hAnsi="Sylfaen"/>
          <w:color w:val="000000"/>
        </w:rPr>
        <w:t xml:space="preserve"> გასულ წელთან შედარებით; კოლორექტალური კიბოს სკრინინგი - 4.0 ათასზე მეტი (1.3%). დასკრინული პაციენტების რაოდენობა </w:t>
      </w:r>
      <w:r w:rsidR="00872EF0" w:rsidRPr="009346CA">
        <w:rPr>
          <w:rFonts w:ascii="Sylfaen" w:eastAsia="Sylfaen" w:hAnsi="Sylfaen"/>
          <w:color w:val="000000"/>
          <w:lang w:val="ka-GE"/>
        </w:rPr>
        <w:t>უცვლელია</w:t>
      </w:r>
      <w:r w:rsidR="00872EF0" w:rsidRPr="009346CA">
        <w:rPr>
          <w:rFonts w:ascii="Sylfaen" w:eastAsia="Sylfaen" w:hAnsi="Sylfaen"/>
          <w:color w:val="000000"/>
        </w:rPr>
        <w:t xml:space="preserve"> გასულ წელთან შედარებით; </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highlight w:val="yellow"/>
        </w:rPr>
      </w:pP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color w:val="000000"/>
          <w:highlight w:val="yellow"/>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ღონისძიებებით მოცვა; </w:t>
      </w:r>
      <w:r w:rsidRPr="009346CA">
        <w:rPr>
          <w:rFonts w:ascii="Sylfaen" w:eastAsia="Sylfaen" w:hAnsi="Sylfaen"/>
          <w:color w:val="000000"/>
        </w:rPr>
        <w:br/>
      </w: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შესრულების მაჩვენებელი საპროგნოზო რაოდენობასთან მიმართებით შეადგენს </w:t>
      </w:r>
      <w:r w:rsidR="00872EF0" w:rsidRPr="009346CA">
        <w:rPr>
          <w:rFonts w:ascii="Sylfaen" w:eastAsia="Sylfaen" w:hAnsi="Sylfaen"/>
          <w:color w:val="000000"/>
          <w:lang w:val="ka-GE"/>
        </w:rPr>
        <w:t>87.8%</w:t>
      </w:r>
      <w:r w:rsidR="00872EF0" w:rsidRPr="009346CA">
        <w:rPr>
          <w:rFonts w:ascii="Sylfaen" w:eastAsia="Sylfaen" w:hAnsi="Sylfaen"/>
          <w:color w:val="000000"/>
        </w:rPr>
        <w:t xml:space="preserve">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მაჩვენებლები); სერვისის ხელმისაწვდომობა უზრუნველყოფილია ქ.თბილისში, ქ. ქუთაისში; </w:t>
      </w: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სერვისის გეოგრაფიული ხელმისაწვდომობის არსებული მდგომარეობის შენარჩუნება და გაფართოება დამატებით 1 რეგიონში; </w:t>
      </w:r>
    </w:p>
    <w:p w:rsidR="00872EF0" w:rsidRPr="009346CA" w:rsidRDefault="008525E2" w:rsidP="00AE4756">
      <w:pPr>
        <w:pBdr>
          <w:top w:val="nil"/>
          <w:left w:val="nil"/>
          <w:bottom w:val="nil"/>
          <w:right w:val="nil"/>
          <w:between w:val="nil"/>
        </w:pBdr>
        <w:spacing w:after="0" w:line="240" w:lineRule="auto"/>
        <w:jc w:val="both"/>
        <w:rPr>
          <w:rFonts w:ascii="Sylfaen" w:eastAsia="Sylfaen" w:hAnsi="Sylfaen"/>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w:t>
      </w:r>
      <w:r w:rsidR="00872EF0" w:rsidRPr="009346CA">
        <w:rPr>
          <w:rFonts w:ascii="Sylfaen" w:eastAsia="Sylfaen" w:hAnsi="Sylfaen"/>
          <w:color w:val="000000"/>
        </w:rPr>
        <w:t>მომსახურება გაეწია 1-6 წლის ასაკ</w:t>
      </w:r>
      <w:r w:rsidR="00872EF0" w:rsidRPr="009346CA">
        <w:rPr>
          <w:rFonts w:ascii="Sylfaen" w:eastAsia="Sylfaen" w:hAnsi="Sylfaen"/>
          <w:color w:val="000000"/>
          <w:lang w:val="ka-GE"/>
        </w:rPr>
        <w:t>ამდე</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1 332</w:t>
      </w:r>
      <w:r w:rsidR="00872EF0" w:rsidRPr="009346CA">
        <w:rPr>
          <w:rFonts w:ascii="Sylfaen" w:eastAsia="Sylfaen" w:hAnsi="Sylfaen"/>
          <w:color w:val="000000"/>
        </w:rPr>
        <w:t xml:space="preserve"> ბავშვს</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რაც შეადგენს საპროგნოზო რაოდენობის </w:t>
      </w:r>
      <w:r w:rsidR="00872EF0" w:rsidRPr="009346CA">
        <w:rPr>
          <w:rFonts w:ascii="Sylfaen" w:eastAsia="Sylfaen" w:hAnsi="Sylfaen"/>
          <w:color w:val="000000"/>
          <w:lang w:val="ka-GE"/>
        </w:rPr>
        <w:t>99.8</w:t>
      </w:r>
      <w:r w:rsidR="00872EF0" w:rsidRPr="009346CA">
        <w:rPr>
          <w:rFonts w:ascii="Sylfaen" w:eastAsia="Sylfaen" w:hAnsi="Sylfaen"/>
          <w:color w:val="000000"/>
        </w:rPr>
        <w:t>%</w:t>
      </w:r>
      <w:r w:rsidR="00872EF0" w:rsidRPr="009346CA">
        <w:rPr>
          <w:rFonts w:ascii="Sylfaen" w:eastAsia="Sylfaen" w:hAnsi="Sylfaen"/>
          <w:color w:val="000000"/>
          <w:lang w:val="ka-GE"/>
        </w:rPr>
        <w:t>-ს</w:t>
      </w:r>
      <w:r w:rsidR="00872EF0" w:rsidRPr="009346CA">
        <w:rPr>
          <w:rFonts w:ascii="Sylfaen" w:eastAsia="Sylfaen" w:hAnsi="Sylfaen"/>
          <w:color w:val="000000"/>
        </w:rPr>
        <w:t>.</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color w:val="000000"/>
          <w:highlight w:val="yellow"/>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ეპილეფსიის დიაგნოსტიკისა და ზედამხედველობის სერვისებით მოცვა; </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გამოკვლეულ ბენეფიციართა რაოდენობა - 2.</w:t>
      </w:r>
      <w:r w:rsidR="00872EF0" w:rsidRPr="009346CA">
        <w:rPr>
          <w:rFonts w:ascii="Sylfaen" w:eastAsia="Sylfaen" w:hAnsi="Sylfaen"/>
          <w:color w:val="000000"/>
          <w:lang w:val="ka-GE"/>
        </w:rPr>
        <w:t>4</w:t>
      </w:r>
      <w:r w:rsidR="00872EF0" w:rsidRPr="009346CA">
        <w:rPr>
          <w:rFonts w:ascii="Sylfaen" w:eastAsia="Sylfaen" w:hAnsi="Sylfaen"/>
          <w:color w:val="000000"/>
        </w:rPr>
        <w:t xml:space="preserve"> ათას</w:t>
      </w:r>
      <w:r w:rsidR="00872EF0" w:rsidRPr="009346CA">
        <w:rPr>
          <w:rFonts w:ascii="Sylfaen" w:eastAsia="Sylfaen" w:hAnsi="Sylfaen"/>
          <w:color w:val="000000"/>
          <w:lang w:val="ka-GE"/>
        </w:rPr>
        <w:t>ამდე</w:t>
      </w:r>
      <w:r w:rsidR="00872EF0" w:rsidRPr="009346CA">
        <w:rPr>
          <w:rFonts w:ascii="Sylfaen" w:eastAsia="Sylfaen" w:hAnsi="Sylfaen"/>
          <w:color w:val="000000"/>
        </w:rPr>
        <w:t xml:space="preserve">, მათ შორის, </w:t>
      </w:r>
      <w:r w:rsidR="00872EF0" w:rsidRPr="009346CA">
        <w:rPr>
          <w:rFonts w:ascii="Sylfaen" w:eastAsia="Sylfaen" w:hAnsi="Sylfaen"/>
          <w:color w:val="000000"/>
          <w:lang w:val="ka-GE"/>
        </w:rPr>
        <w:t>39.1</w:t>
      </w:r>
      <w:r w:rsidR="00872EF0" w:rsidRPr="009346CA">
        <w:rPr>
          <w:rFonts w:ascii="Sylfaen" w:eastAsia="Sylfaen" w:hAnsi="Sylfaen"/>
          <w:color w:val="000000"/>
        </w:rPr>
        <w:t xml:space="preserve">% თბილისის მაცხოვრებელი, ხოლო სხვადასხვა რეგიონიდან - </w:t>
      </w:r>
      <w:r w:rsidR="00872EF0" w:rsidRPr="009346CA">
        <w:rPr>
          <w:rFonts w:ascii="Sylfaen" w:eastAsia="Sylfaen" w:hAnsi="Sylfaen"/>
          <w:color w:val="000000"/>
          <w:lang w:val="ka-GE"/>
        </w:rPr>
        <w:t>60.9</w:t>
      </w:r>
      <w:r w:rsidR="00872EF0" w:rsidRPr="009346CA">
        <w:rPr>
          <w:rFonts w:ascii="Sylfaen" w:eastAsia="Sylfaen" w:hAnsi="Sylfaen"/>
          <w:color w:val="000000"/>
        </w:rPr>
        <w:t>%;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მაჩვენებლები);</w:t>
      </w: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lastRenderedPageBreak/>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ზრდა 5%-ით;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w:t>
      </w:r>
      <w:r w:rsidR="00872EF0" w:rsidRPr="009346CA">
        <w:rPr>
          <w:rFonts w:ascii="Sylfaen" w:hAnsi="Sylfaen"/>
          <w:color w:val="000000"/>
        </w:rPr>
        <w:t xml:space="preserve">კონსულტაცია გაეწია </w:t>
      </w:r>
      <w:r w:rsidR="00872EF0" w:rsidRPr="009346CA">
        <w:rPr>
          <w:rFonts w:ascii="Sylfaen" w:eastAsia="Sylfaen" w:hAnsi="Sylfaen"/>
          <w:color w:val="000000"/>
          <w:lang w:val="ka-GE"/>
        </w:rPr>
        <w:t>2</w:t>
      </w:r>
      <w:r w:rsidR="00872EF0" w:rsidRPr="009346CA">
        <w:rPr>
          <w:rFonts w:ascii="Sylfaen" w:eastAsia="Sylfaen" w:hAnsi="Sylfaen"/>
          <w:color w:val="000000"/>
        </w:rPr>
        <w:t>.</w:t>
      </w:r>
      <w:r w:rsidR="00872EF0" w:rsidRPr="009346CA">
        <w:rPr>
          <w:rFonts w:ascii="Sylfaen" w:eastAsia="Sylfaen" w:hAnsi="Sylfaen"/>
          <w:color w:val="000000"/>
          <w:lang w:val="ka-GE"/>
        </w:rPr>
        <w:t xml:space="preserve">4 ათასზე მეტ </w:t>
      </w:r>
      <w:r w:rsidR="00872EF0" w:rsidRPr="009346CA">
        <w:rPr>
          <w:rFonts w:ascii="Sylfaen" w:eastAsia="Sylfaen" w:hAnsi="Sylfaen"/>
          <w:color w:val="000000"/>
        </w:rPr>
        <w:t>პაციენტ</w:t>
      </w:r>
      <w:r w:rsidR="00872EF0" w:rsidRPr="009346CA">
        <w:rPr>
          <w:rFonts w:ascii="Sylfaen" w:eastAsia="Sylfaen" w:hAnsi="Sylfaen"/>
          <w:color w:val="000000"/>
          <w:lang w:val="ka-GE"/>
        </w:rPr>
        <w:t>ს</w:t>
      </w:r>
      <w:r w:rsidR="00872EF0" w:rsidRPr="009346CA">
        <w:rPr>
          <w:rFonts w:ascii="Sylfaen" w:eastAsia="Sylfaen" w:hAnsi="Sylfaen"/>
          <w:color w:val="000000"/>
        </w:rPr>
        <w:t xml:space="preserve">, მათ შორის, </w:t>
      </w:r>
      <w:r w:rsidR="00872EF0" w:rsidRPr="009346CA">
        <w:rPr>
          <w:rFonts w:ascii="Sylfaen" w:eastAsia="Sylfaen" w:hAnsi="Sylfaen"/>
          <w:color w:val="000000"/>
          <w:lang w:val="ka-GE"/>
        </w:rPr>
        <w:t>35</w:t>
      </w:r>
      <w:r w:rsidR="00872EF0" w:rsidRPr="009346CA">
        <w:rPr>
          <w:rFonts w:ascii="Sylfaen" w:eastAsia="Sylfaen" w:hAnsi="Sylfaen"/>
          <w:color w:val="000000"/>
        </w:rPr>
        <w:t xml:space="preserve">% თბილისის მაცხოვრებელი, ხოლო სხვადასხვა რეგიონიდან - </w:t>
      </w:r>
      <w:r w:rsidR="00872EF0" w:rsidRPr="009346CA">
        <w:rPr>
          <w:rFonts w:ascii="Sylfaen" w:eastAsia="Sylfaen" w:hAnsi="Sylfaen"/>
          <w:color w:val="000000"/>
          <w:lang w:val="ka-GE"/>
        </w:rPr>
        <w:t>65</w:t>
      </w:r>
      <w:r w:rsidR="00872EF0" w:rsidRPr="009346CA">
        <w:rPr>
          <w:rFonts w:ascii="Sylfaen" w:eastAsia="Sylfaen" w:hAnsi="Sylfaen"/>
          <w:color w:val="000000"/>
        </w:rPr>
        <w:t xml:space="preserve">%; </w:t>
      </w:r>
    </w:p>
    <w:p w:rsidR="00872EF0" w:rsidRPr="009346CA" w:rsidRDefault="00872EF0"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p>
    <w:p w:rsidR="00872EF0" w:rsidRPr="009346CA" w:rsidRDefault="00872EF0"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p>
    <w:p w:rsidR="00872EF0"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დღენაკლულთა რეტინოპათიის პირველადი სკრინინგით მოცვა; </w:t>
      </w:r>
    </w:p>
    <w:p w:rsidR="00872EF0" w:rsidRPr="009346CA" w:rsidRDefault="00872EF0"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p>
    <w:p w:rsidR="00872EF0"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პირველადი სკრინინგი ჩაუტარდა </w:t>
      </w:r>
      <w:r w:rsidR="00872EF0" w:rsidRPr="009346CA">
        <w:rPr>
          <w:rFonts w:ascii="Sylfaen" w:eastAsia="Sylfaen" w:hAnsi="Sylfaen"/>
          <w:color w:val="000000"/>
          <w:lang w:val="ka-GE"/>
        </w:rPr>
        <w:t>926</w:t>
      </w:r>
      <w:r w:rsidR="00872EF0" w:rsidRPr="009346CA">
        <w:rPr>
          <w:rFonts w:ascii="Sylfaen" w:eastAsia="Sylfaen" w:hAnsi="Sylfaen"/>
          <w:color w:val="000000"/>
        </w:rPr>
        <w:t xml:space="preserve"> დღენაკლულ ახალშობილს, ხოლო განმეორებითი დიაგნოსტიკა - </w:t>
      </w:r>
      <w:r w:rsidR="00872EF0" w:rsidRPr="009346CA">
        <w:rPr>
          <w:rFonts w:ascii="Sylfaen" w:eastAsia="Sylfaen" w:hAnsi="Sylfaen"/>
          <w:color w:val="000000"/>
          <w:lang w:val="ka-GE"/>
        </w:rPr>
        <w:t>1 990</w:t>
      </w:r>
      <w:r w:rsidR="00872EF0" w:rsidRPr="009346CA">
        <w:rPr>
          <w:rFonts w:ascii="Sylfaen" w:eastAsia="Sylfaen" w:hAnsi="Sylfaen"/>
          <w:color w:val="000000"/>
        </w:rPr>
        <w:t>. სერვისის მიწოდება ხორციელდება თბილისში, ლაგოდეხსა და ქუთაისში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მონაცემებით);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ქ. თბილისის</w:t>
      </w:r>
      <w:r w:rsidR="00872EF0" w:rsidRPr="009346CA">
        <w:rPr>
          <w:rFonts w:ascii="Sylfaen" w:eastAsia="Sylfaen" w:hAnsi="Sylfaen"/>
          <w:color w:val="000000"/>
          <w:lang w:val="ka-GE"/>
        </w:rPr>
        <w:t>ა</w:t>
      </w:r>
      <w:r w:rsidR="00872EF0" w:rsidRPr="009346CA">
        <w:rPr>
          <w:rFonts w:ascii="Sylfaen" w:eastAsia="Sylfaen" w:hAnsi="Sylfaen"/>
          <w:color w:val="000000"/>
        </w:rPr>
        <w:t xml:space="preserve"> და დამატებით 2 რეგიონის დაწესებულებებში დაბადებული და რეფერირებული დღენაკლული ახალშობილების 100%-ის გამოკვლევა რეტინოპათიის დიაგნოსტირების მიზნით;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w:t>
      </w:r>
      <w:r w:rsidR="00872EF0" w:rsidRPr="009346CA">
        <w:rPr>
          <w:rFonts w:ascii="Sylfaen" w:eastAsia="Sylfaen" w:hAnsi="Sylfaen"/>
          <w:color w:val="000000"/>
        </w:rPr>
        <w:t xml:space="preserve"> პირველადი სკრინინგი ჩაუტარდა </w:t>
      </w:r>
      <w:r w:rsidR="00872EF0" w:rsidRPr="009346CA">
        <w:rPr>
          <w:rFonts w:ascii="Sylfaen" w:eastAsia="Sylfaen" w:hAnsi="Sylfaen"/>
          <w:color w:val="000000"/>
          <w:lang w:val="ka-GE"/>
        </w:rPr>
        <w:t xml:space="preserve">632 </w:t>
      </w:r>
      <w:r w:rsidR="00872EF0" w:rsidRPr="009346CA">
        <w:rPr>
          <w:rFonts w:ascii="Sylfaen" w:eastAsia="Sylfaen" w:hAnsi="Sylfaen"/>
          <w:color w:val="000000"/>
        </w:rPr>
        <w:t xml:space="preserve">დღენაკლულ ახალშობილს. ხოლო განმეორებითი დიაგნოსტიკა - </w:t>
      </w:r>
      <w:r w:rsidR="00872EF0" w:rsidRPr="009346CA">
        <w:rPr>
          <w:rFonts w:ascii="Sylfaen" w:eastAsia="Sylfaen" w:hAnsi="Sylfaen"/>
          <w:color w:val="000000"/>
          <w:lang w:val="ka-GE"/>
        </w:rPr>
        <w:t>1 233</w:t>
      </w:r>
      <w:r w:rsidR="00872EF0" w:rsidRPr="009346CA">
        <w:rPr>
          <w:rFonts w:ascii="Sylfaen" w:eastAsia="Sylfaen" w:hAnsi="Sylfaen"/>
          <w:color w:val="000000"/>
        </w:rPr>
        <w:t>. სერვისის ხელმისაწვდომობა უზრუნველყოფილია თბილისში, ლაგოდეხში, ქუთაისში.</w:t>
      </w:r>
    </w:p>
    <w:p w:rsidR="00872EF0" w:rsidRPr="009346CA" w:rsidRDefault="00872EF0"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p>
    <w:p w:rsidR="00872EF0"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63529">
        <w:rPr>
          <w:rFonts w:ascii="Sylfaen" w:eastAsia="Sylfaen" w:hAnsi="Sylfaen"/>
          <w:bCs/>
          <w:i/>
        </w:rPr>
        <w:t xml:space="preserve">ცდომილების მაჩვენებელი </w:t>
      </w:r>
      <w:r w:rsidR="00872EF0" w:rsidRPr="009346CA">
        <w:rPr>
          <w:rFonts w:ascii="Sylfaen" w:eastAsia="Sylfaen" w:hAnsi="Sylfaen"/>
          <w:bCs/>
          <w:lang w:val="ka-GE"/>
        </w:rPr>
        <w:t xml:space="preserve">- </w:t>
      </w:r>
      <w:r w:rsidR="00872EF0" w:rsidRPr="009346CA">
        <w:rPr>
          <w:rFonts w:ascii="Sylfaen" w:hAnsi="Sylfaen"/>
        </w:rPr>
        <w:t>სხვაობის მიზეზს წარმოადგენს შობადობის შემცირებული მაჩვენებელი.</w:t>
      </w:r>
    </w:p>
    <w:p w:rsidR="00872EF0" w:rsidRPr="009346CA" w:rsidRDefault="00872EF0"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highlight w:val="yellow"/>
        </w:rPr>
      </w:pPr>
    </w:p>
    <w:p w:rsidR="00872EF0" w:rsidRPr="009346CA" w:rsidRDefault="00872EF0"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9346CA">
        <w:rPr>
          <w:rFonts w:ascii="Sylfaen" w:eastAsia="Sylfaen" w:hAnsi="Sylfaen"/>
          <w:color w:val="000000"/>
          <w:highlight w:val="yellow"/>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სისხლში ტყვიის შემცველობაზე კვლევებითა და შესაბამისი მედიკამენტებით მოცვა; </w:t>
      </w:r>
    </w:p>
    <w:p w:rsidR="00872EF0" w:rsidRPr="009346CA" w:rsidRDefault="00872EF0"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p>
    <w:p w:rsidR="00872EF0"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მიზნობრივი პოპულაცია მოცულია შესაბამისი კვლევებითა და მედიკამენტებით; </w:t>
      </w:r>
    </w:p>
    <w:p w:rsidR="00872EF0"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Sylfaen"/>
          <w:bCs/>
          <w:color w:val="000000"/>
          <w:shd w:val="clear" w:color="auto" w:fill="FFFFFF"/>
          <w:lang w:val="ka-GE"/>
        </w:rPr>
      </w:pP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ექიმის მიერ რეფერირებული 7 წლამდე ასაკის ყველა ბავშვის გამოკვლევა ტყვიაზე, ხოლო სისხლში ტყვიის მომატებული შემცველობის მქონე ბავშვების უზრუნველყოფა შესაბამისი სამედიცინო სერვისებით</w:t>
      </w:r>
      <w:r w:rsidR="00872EF0" w:rsidRPr="009346CA">
        <w:rPr>
          <w:rFonts w:ascii="Sylfaen" w:eastAsia="Sylfaen" w:hAnsi="Sylfaen"/>
          <w:color w:val="000000"/>
          <w:lang w:val="ka-GE"/>
        </w:rPr>
        <w:t>ა</w:t>
      </w:r>
      <w:r w:rsidR="00872EF0" w:rsidRPr="009346CA">
        <w:rPr>
          <w:rFonts w:ascii="Sylfaen" w:eastAsia="Sylfaen" w:hAnsi="Sylfaen"/>
          <w:color w:val="000000"/>
        </w:rPr>
        <w:t xml:space="preserve"> და მათი 18 წლ</w:t>
      </w:r>
      <w:r w:rsidR="00872EF0" w:rsidRPr="009346CA">
        <w:rPr>
          <w:rFonts w:ascii="Sylfaen" w:eastAsia="Sylfaen" w:hAnsi="Sylfaen"/>
          <w:color w:val="000000"/>
          <w:lang w:val="ka-GE"/>
        </w:rPr>
        <w:t>ა</w:t>
      </w:r>
      <w:r w:rsidR="00872EF0" w:rsidRPr="009346CA">
        <w:rPr>
          <w:rFonts w:ascii="Sylfaen" w:eastAsia="Sylfaen" w:hAnsi="Sylfaen"/>
          <w:color w:val="000000"/>
        </w:rPr>
        <w:t>მდე ასაკის</w:t>
      </w:r>
      <w:r w:rsidR="00872EF0" w:rsidRPr="009346CA">
        <w:rPr>
          <w:rFonts w:ascii="Sylfaen" w:eastAsia="Sylfaen" w:hAnsi="Sylfaen"/>
          <w:color w:val="000000"/>
          <w:lang w:val="ka-GE"/>
        </w:rPr>
        <w:t>ა</w:t>
      </w:r>
      <w:r w:rsidR="00872EF0" w:rsidRPr="009346CA">
        <w:rPr>
          <w:rFonts w:ascii="Sylfaen" w:eastAsia="Sylfaen" w:hAnsi="Sylfaen"/>
          <w:color w:val="000000"/>
        </w:rPr>
        <w:t xml:space="preserve"> და ორსული ოჯახის წევრების მოცვა შესაბამისი სამედიცინო სერვისებით;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w:t>
      </w:r>
      <w:r w:rsidR="00872EF0" w:rsidRPr="009346CA">
        <w:rPr>
          <w:rFonts w:ascii="Sylfaen" w:eastAsia="Sylfaen" w:hAnsi="Sylfaen"/>
          <w:color w:val="000000"/>
        </w:rPr>
        <w:t>-</w:t>
      </w:r>
      <w:r w:rsidR="00872EF0" w:rsidRPr="009346CA">
        <w:rPr>
          <w:rFonts w:ascii="Sylfaen" w:eastAsia="Sylfaen" w:hAnsi="Sylfaen"/>
          <w:color w:val="000000"/>
          <w:lang w:val="ka-GE"/>
        </w:rPr>
        <w:t xml:space="preserve"> </w:t>
      </w:r>
      <w:r w:rsidR="00872EF0" w:rsidRPr="009346CA">
        <w:rPr>
          <w:rFonts w:ascii="Sylfaen" w:eastAsia="Times New Roman" w:hAnsi="Sylfaen" w:cs="Sylfaen"/>
          <w:bCs/>
          <w:color w:val="000000"/>
          <w:shd w:val="clear" w:color="auto" w:fill="FFFFFF"/>
          <w:lang w:val="ka-GE"/>
        </w:rPr>
        <w:t>„სისხლში ტყვიის შემცველობის ბიომონიტორინგის“ კომპონენტის ფარგლებში საანგარიშო პერიოდში 7 წლამდე ასაკის ბავშვებში სულ ჩატარდა 4 003  პირველადი და 1 009  განმეორებითი დიაგნოსტიკური კვლევა</w:t>
      </w:r>
      <w:r w:rsidR="00872EF0" w:rsidRPr="009346CA">
        <w:rPr>
          <w:rFonts w:ascii="Sylfaen" w:eastAsia="Times New Roman" w:hAnsi="Sylfaen" w:cs="Sylfaen"/>
          <w:bCs/>
          <w:color w:val="000000"/>
          <w:shd w:val="clear" w:color="auto" w:fill="FFFFFF"/>
        </w:rPr>
        <w:t xml:space="preserve">; </w:t>
      </w:r>
      <w:r w:rsidR="00872EF0" w:rsidRPr="009346CA">
        <w:rPr>
          <w:rFonts w:ascii="Sylfaen" w:eastAsia="Times New Roman" w:hAnsi="Sylfaen" w:cs="Sylfaen"/>
          <w:bCs/>
          <w:color w:val="000000"/>
          <w:shd w:val="clear" w:color="auto" w:fill="FFFFFF"/>
          <w:lang w:val="ka-GE"/>
        </w:rPr>
        <w:t xml:space="preserve">5 მკგ/დლ-ზე მეტი ტყვიის შემცველობა გამოუვლინდა </w:t>
      </w:r>
      <w:r w:rsidR="00872EF0" w:rsidRPr="009346CA">
        <w:rPr>
          <w:rFonts w:ascii="Sylfaen" w:eastAsia="Times New Roman" w:hAnsi="Sylfaen" w:cs="Sylfaen"/>
          <w:bCs/>
          <w:color w:val="000000"/>
          <w:shd w:val="clear" w:color="auto" w:fill="FFFFFF"/>
        </w:rPr>
        <w:t>94</w:t>
      </w:r>
      <w:r w:rsidR="00872EF0" w:rsidRPr="009346CA">
        <w:rPr>
          <w:rFonts w:ascii="Sylfaen" w:eastAsia="Times New Roman" w:hAnsi="Sylfaen" w:cs="Sylfaen"/>
          <w:bCs/>
          <w:color w:val="000000"/>
          <w:shd w:val="clear" w:color="auto" w:fill="FFFFFF"/>
          <w:lang w:val="ka-GE"/>
        </w:rPr>
        <w:t xml:space="preserve"> ბავშვს</w:t>
      </w:r>
      <w:r w:rsidR="00872EF0" w:rsidRPr="009346CA">
        <w:rPr>
          <w:rFonts w:ascii="Sylfaen" w:eastAsia="Times New Roman" w:hAnsi="Sylfaen" w:cs="Sylfaen"/>
          <w:bCs/>
          <w:color w:val="000000"/>
          <w:shd w:val="clear" w:color="auto" w:fill="FFFFFF"/>
        </w:rPr>
        <w:t xml:space="preserve"> (2.35)</w:t>
      </w:r>
      <w:r w:rsidR="00872EF0" w:rsidRPr="009346CA">
        <w:rPr>
          <w:rFonts w:ascii="Sylfaen" w:eastAsia="Times New Roman" w:hAnsi="Sylfaen" w:cs="Sylfaen"/>
          <w:bCs/>
          <w:color w:val="000000"/>
          <w:shd w:val="clear" w:color="auto" w:fill="FFFFFF"/>
          <w:lang w:val="ka-GE"/>
        </w:rPr>
        <w:t xml:space="preserve">, ხოლო </w:t>
      </w:r>
      <w:r w:rsidR="00872EF0" w:rsidRPr="009346CA">
        <w:rPr>
          <w:rFonts w:ascii="Sylfaen" w:eastAsia="Times New Roman" w:hAnsi="Sylfaen" w:cs="Sylfaen"/>
          <w:bCs/>
          <w:color w:val="000000"/>
          <w:shd w:val="clear" w:color="auto" w:fill="FFFFFF"/>
        </w:rPr>
        <w:t>6</w:t>
      </w:r>
      <w:r w:rsidR="00872EF0" w:rsidRPr="009346CA">
        <w:rPr>
          <w:rFonts w:ascii="Sylfaen" w:eastAsia="Times New Roman" w:hAnsi="Sylfaen" w:cs="Sylfaen"/>
          <w:bCs/>
          <w:color w:val="000000"/>
          <w:shd w:val="clear" w:color="auto" w:fill="FFFFFF"/>
          <w:lang w:val="ka-GE"/>
        </w:rPr>
        <w:t xml:space="preserve">-ს აღმოაჩნდა ტყვია 10 მკგ/დლ-ზე მეტი მოცულობით. ოჯახის წევრებში ჩატარდა </w:t>
      </w:r>
      <w:r w:rsidR="00872EF0" w:rsidRPr="009346CA">
        <w:rPr>
          <w:rFonts w:ascii="Sylfaen" w:eastAsia="Times New Roman" w:hAnsi="Sylfaen" w:cs="Sylfaen"/>
          <w:bCs/>
          <w:color w:val="000000"/>
          <w:shd w:val="clear" w:color="auto" w:fill="FFFFFF"/>
        </w:rPr>
        <w:t>356</w:t>
      </w:r>
      <w:r w:rsidR="00872EF0" w:rsidRPr="009346CA">
        <w:rPr>
          <w:rFonts w:ascii="Sylfaen" w:eastAsia="Times New Roman" w:hAnsi="Sylfaen" w:cs="Sylfaen"/>
          <w:bCs/>
          <w:color w:val="000000"/>
          <w:shd w:val="clear" w:color="auto" w:fill="FFFFFF"/>
          <w:lang w:val="ka-GE"/>
        </w:rPr>
        <w:t xml:space="preserve"> პირველადი და </w:t>
      </w:r>
      <w:r w:rsidR="00872EF0" w:rsidRPr="009346CA">
        <w:rPr>
          <w:rFonts w:ascii="Sylfaen" w:eastAsia="Times New Roman" w:hAnsi="Sylfaen" w:cs="Sylfaen"/>
          <w:bCs/>
          <w:color w:val="000000"/>
          <w:shd w:val="clear" w:color="auto" w:fill="FFFFFF"/>
        </w:rPr>
        <w:t xml:space="preserve">805 </w:t>
      </w:r>
      <w:r w:rsidR="00872EF0" w:rsidRPr="009346CA">
        <w:rPr>
          <w:rFonts w:ascii="Sylfaen" w:eastAsia="Times New Roman" w:hAnsi="Sylfaen" w:cs="Sylfaen"/>
          <w:bCs/>
          <w:color w:val="000000"/>
          <w:shd w:val="clear" w:color="auto" w:fill="FFFFFF"/>
          <w:lang w:val="ka-GE"/>
        </w:rPr>
        <w:t xml:space="preserve">განმეორებითი დიაგნოსტიკური კვლევა, რის შედეგადაც ტყვიის მომატებული შემცველობა გამოუვლინდა </w:t>
      </w:r>
      <w:r w:rsidR="00872EF0" w:rsidRPr="009346CA">
        <w:rPr>
          <w:rFonts w:ascii="Sylfaen" w:eastAsia="Times New Roman" w:hAnsi="Sylfaen" w:cs="Sylfaen"/>
          <w:bCs/>
          <w:color w:val="000000"/>
          <w:shd w:val="clear" w:color="auto" w:fill="FFFFFF"/>
        </w:rPr>
        <w:t xml:space="preserve">55 </w:t>
      </w:r>
      <w:r w:rsidR="00872EF0" w:rsidRPr="009346CA">
        <w:rPr>
          <w:rFonts w:ascii="Sylfaen" w:eastAsia="Times New Roman" w:hAnsi="Sylfaen" w:cs="Sylfaen"/>
          <w:bCs/>
          <w:color w:val="000000"/>
          <w:shd w:val="clear" w:color="auto" w:fill="FFFFFF"/>
          <w:lang w:val="ka-GE"/>
        </w:rPr>
        <w:t>ბენეფიციარს (</w:t>
      </w:r>
      <w:r w:rsidR="00872EF0" w:rsidRPr="009346CA">
        <w:rPr>
          <w:rFonts w:ascii="Sylfaen" w:eastAsia="Times New Roman" w:hAnsi="Sylfaen" w:cs="Sylfaen"/>
          <w:bCs/>
          <w:color w:val="000000"/>
          <w:shd w:val="clear" w:color="auto" w:fill="FFFFFF"/>
        </w:rPr>
        <w:t>15.45</w:t>
      </w:r>
      <w:r w:rsidR="00872EF0" w:rsidRPr="009346CA">
        <w:rPr>
          <w:rFonts w:ascii="Sylfaen" w:eastAsia="Times New Roman" w:hAnsi="Sylfaen" w:cs="Sylfaen"/>
          <w:bCs/>
          <w:color w:val="000000"/>
          <w:shd w:val="clear" w:color="auto" w:fill="FFFFFF"/>
          <w:lang w:val="ka-GE"/>
        </w:rPr>
        <w:t>%), ხოლო 4</w:t>
      </w:r>
      <w:r w:rsidR="00872EF0" w:rsidRPr="009346CA">
        <w:rPr>
          <w:rFonts w:ascii="Sylfaen" w:eastAsia="Times New Roman" w:hAnsi="Sylfaen" w:cs="Sylfaen"/>
          <w:bCs/>
          <w:color w:val="000000"/>
          <w:shd w:val="clear" w:color="auto" w:fill="FFFFFF"/>
        </w:rPr>
        <w:t>1</w:t>
      </w:r>
      <w:r w:rsidR="00872EF0" w:rsidRPr="009346CA">
        <w:rPr>
          <w:rFonts w:ascii="Sylfaen" w:eastAsia="Times New Roman" w:hAnsi="Sylfaen" w:cs="Sylfaen"/>
          <w:bCs/>
          <w:color w:val="000000"/>
          <w:shd w:val="clear" w:color="auto" w:fill="FFFFFF"/>
          <w:lang w:val="ka-GE"/>
        </w:rPr>
        <w:t xml:space="preserve"> ორსულიდან - 7-ს (17%).</w:t>
      </w:r>
    </w:p>
    <w:p w:rsidR="00872EF0" w:rsidRPr="009346CA" w:rsidRDefault="00872EF0" w:rsidP="00AE4756">
      <w:pPr>
        <w:spacing w:after="0" w:line="240" w:lineRule="auto"/>
        <w:jc w:val="both"/>
        <w:rPr>
          <w:rFonts w:ascii="Sylfaen" w:eastAsia="Sylfaen" w:hAnsi="Sylfaen"/>
          <w:lang w:val="ka-GE"/>
        </w:rPr>
      </w:pPr>
    </w:p>
    <w:p w:rsidR="00872EF0" w:rsidRPr="009346CA" w:rsidRDefault="00872EF0" w:rsidP="00AE4756">
      <w:pPr>
        <w:pBdr>
          <w:top w:val="nil"/>
          <w:left w:val="nil"/>
          <w:bottom w:val="nil"/>
          <w:right w:val="nil"/>
          <w:between w:val="nil"/>
        </w:pBdr>
        <w:spacing w:after="0" w:line="240" w:lineRule="auto"/>
        <w:jc w:val="both"/>
        <w:rPr>
          <w:rFonts w:ascii="Sylfaen" w:eastAsia="Calibri" w:hAnsi="Sylfaen" w:cs="Calibri"/>
        </w:rPr>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rPr>
        <w:t>1.2.2.2 იმუნიზაცია (პროგრამული კოდი 27 03 02 02)</w:t>
      </w:r>
    </w:p>
    <w:p w:rsidR="00872EF0" w:rsidRPr="009346CA" w:rsidRDefault="00872EF0" w:rsidP="00AE4756">
      <w:pPr>
        <w:spacing w:after="0" w:line="240" w:lineRule="auto"/>
        <w:ind w:left="270"/>
        <w:jc w:val="both"/>
        <w:rPr>
          <w:rFonts w:ascii="Sylfaen" w:hAnsi="Sylfaen" w:cs="Sylfaen"/>
          <w:lang w:val="ka-GE"/>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tabs>
          <w:tab w:val="left" w:pos="0"/>
        </w:tabs>
        <w:spacing w:after="0" w:line="240" w:lineRule="auto"/>
        <w:jc w:val="both"/>
        <w:rPr>
          <w:rFonts w:ascii="Sylfaen" w:eastAsia="Calibri" w:hAnsi="Sylfaen" w:cs="Calibri"/>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მოსახლეობის მართვადი ინფექციებისაგან დაცვა ვაქცინებითა და ვაქცინაციისათვის საჭირო სახარჯი მასალებით უწყვეტად უზრუნველყოფის გზით;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მონიტორინგისა და ლოჯისტიკის სისტემის გაუმჯობესება.</w:t>
      </w:r>
    </w:p>
    <w:p w:rsidR="00872EF0" w:rsidRPr="009346CA" w:rsidRDefault="00872EF0" w:rsidP="00AE4756">
      <w:pPr>
        <w:spacing w:after="0" w:line="240" w:lineRule="auto"/>
        <w:jc w:val="both"/>
        <w:rPr>
          <w:rFonts w:ascii="Sylfaen" w:hAnsi="Sylfaen"/>
          <w:color w:val="000000"/>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პროგრამის ფარგლებში უზრუნველყოფილი იყო ვაქცინებისა და ვაქცინაციისათვის საჭირო სახარჯი მასალებით უწყვეტად მომარაგება.</w:t>
      </w:r>
    </w:p>
    <w:p w:rsidR="00872EF0" w:rsidRPr="009346CA" w:rsidRDefault="00872EF0" w:rsidP="00AE4756">
      <w:pPr>
        <w:spacing w:after="0" w:line="240" w:lineRule="auto"/>
        <w:jc w:val="both"/>
        <w:rPr>
          <w:rFonts w:ascii="Sylfaen" w:hAnsi="Sylfaen"/>
          <w:color w:val="000000"/>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იმუნიზაციით მოცვა; </w:t>
      </w:r>
    </w:p>
    <w:p w:rsidR="00872EF0" w:rsidRPr="009346CA" w:rsidRDefault="00872EF0" w:rsidP="00AE4756">
      <w:pPr>
        <w:tabs>
          <w:tab w:val="left" w:pos="0"/>
        </w:tabs>
        <w:spacing w:after="0" w:line="240" w:lineRule="auto"/>
        <w:jc w:val="both"/>
        <w:rPr>
          <w:rFonts w:ascii="Sylfaen" w:eastAsia="Sylfaen" w:hAnsi="Sylfaen"/>
          <w:color w:val="000000"/>
        </w:rPr>
      </w:pPr>
    </w:p>
    <w:p w:rsidR="00872EF0" w:rsidRPr="009346CA" w:rsidRDefault="009346CA" w:rsidP="00AE4756">
      <w:pPr>
        <w:tabs>
          <w:tab w:val="left" w:pos="0"/>
        </w:tabs>
        <w:spacing w:after="0" w:line="240" w:lineRule="auto"/>
        <w:jc w:val="both"/>
        <w:rPr>
          <w:rFonts w:ascii="Sylfaen" w:eastAsia="Sylfaen" w:hAnsi="Sylfaen"/>
          <w:color w:val="000000"/>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იმუნიზაციით მიზნობრივი პოპულაციის მაქსიმალური მოცვის მაჩვენებელი - დყტ-ჰიბ-ჰეპბ -იპვ 3</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85,4</w:t>
      </w:r>
      <w:r w:rsidR="00872EF0" w:rsidRPr="009346CA">
        <w:rPr>
          <w:rFonts w:ascii="Sylfaen" w:eastAsia="Sylfaen" w:hAnsi="Sylfaen"/>
          <w:color w:val="000000"/>
        </w:rPr>
        <w:t>%, წწყ1</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90%, წწყ 2</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78.3</w:t>
      </w:r>
      <w:r w:rsidR="00872EF0" w:rsidRPr="009346CA">
        <w:rPr>
          <w:rFonts w:ascii="Sylfaen" w:eastAsia="Sylfaen" w:hAnsi="Sylfaen"/>
          <w:color w:val="000000"/>
        </w:rPr>
        <w:t>%, აპვ1</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w:t>
      </w:r>
      <w:r w:rsidR="00872EF0" w:rsidRPr="009346CA">
        <w:rPr>
          <w:rFonts w:ascii="Sylfaen" w:eastAsia="Sylfaen" w:hAnsi="Sylfaen"/>
          <w:color w:val="000000"/>
          <w:lang w:val="ka-GE"/>
        </w:rPr>
        <w:t xml:space="preserve"> 3</w:t>
      </w:r>
      <w:r w:rsidR="00872EF0" w:rsidRPr="009346CA">
        <w:rPr>
          <w:rFonts w:ascii="Sylfaen" w:eastAsia="Sylfaen" w:hAnsi="Sylfaen"/>
          <w:color w:val="000000"/>
        </w:rPr>
        <w:t>4%, აპვ2 - 2</w:t>
      </w:r>
      <w:r w:rsidR="00872EF0" w:rsidRPr="009346CA">
        <w:rPr>
          <w:rFonts w:ascii="Sylfaen" w:eastAsia="Sylfaen" w:hAnsi="Sylfaen"/>
          <w:color w:val="000000"/>
          <w:lang w:val="ka-GE"/>
        </w:rPr>
        <w:t>6</w:t>
      </w:r>
      <w:r w:rsidR="00872EF0" w:rsidRPr="009346CA">
        <w:rPr>
          <w:rFonts w:ascii="Sylfaen" w:eastAsia="Sylfaen" w:hAnsi="Sylfaen"/>
          <w:color w:val="000000"/>
        </w:rPr>
        <w:t>%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მაჩვენებლები);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იმუნიზაციით მიზნობრივი პოპულაციის მაქსიმალური მოცვის მაჩვენებელი - დყტ-ჰიბ-ჰეპბ-იპვ 3-95%, წწყ1 - 95%, წწყ2</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დყტ-ჰიბ-ჰეპბ-იპვ3</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8</w:t>
      </w:r>
      <w:r w:rsidR="00872EF0" w:rsidRPr="009346CA">
        <w:rPr>
          <w:rFonts w:ascii="Sylfaen" w:eastAsia="Sylfaen" w:hAnsi="Sylfaen"/>
          <w:color w:val="000000"/>
          <w:lang w:val="ka-GE"/>
        </w:rPr>
        <w:t>3</w:t>
      </w:r>
      <w:r w:rsidR="00872EF0" w:rsidRPr="009346CA">
        <w:rPr>
          <w:rFonts w:ascii="Sylfaen" w:eastAsia="Sylfaen" w:hAnsi="Sylfaen"/>
          <w:color w:val="000000"/>
        </w:rPr>
        <w:t>%, წწყ1 -</w:t>
      </w:r>
      <w:r w:rsidR="00872EF0" w:rsidRPr="009346CA">
        <w:rPr>
          <w:rFonts w:ascii="Sylfaen" w:eastAsia="Sylfaen" w:hAnsi="Sylfaen"/>
          <w:color w:val="000000"/>
          <w:lang w:val="ka-GE"/>
        </w:rPr>
        <w:t xml:space="preserve"> 87</w:t>
      </w:r>
      <w:r w:rsidR="00872EF0" w:rsidRPr="009346CA">
        <w:rPr>
          <w:rFonts w:ascii="Sylfaen" w:eastAsia="Sylfaen" w:hAnsi="Sylfaen"/>
          <w:color w:val="000000"/>
        </w:rPr>
        <w:t>%, წწყ2 -</w:t>
      </w:r>
      <w:r w:rsidR="00872EF0" w:rsidRPr="009346CA">
        <w:rPr>
          <w:rFonts w:ascii="Sylfaen" w:eastAsia="Sylfaen" w:hAnsi="Sylfaen"/>
          <w:color w:val="000000"/>
          <w:lang w:val="ka-GE"/>
        </w:rPr>
        <w:t xml:space="preserve"> 78</w:t>
      </w:r>
      <w:r w:rsidR="00872EF0" w:rsidRPr="009346CA">
        <w:rPr>
          <w:rFonts w:ascii="Sylfaen" w:eastAsia="Sylfaen" w:hAnsi="Sylfaen"/>
          <w:color w:val="000000"/>
        </w:rPr>
        <w:t>%; აპვ1 –</w:t>
      </w:r>
      <w:r w:rsidR="00872EF0" w:rsidRPr="009346CA">
        <w:rPr>
          <w:rFonts w:ascii="Sylfaen" w:eastAsia="Sylfaen" w:hAnsi="Sylfaen"/>
          <w:color w:val="000000"/>
          <w:lang w:val="ka-GE"/>
        </w:rPr>
        <w:t xml:space="preserve"> 28</w:t>
      </w:r>
      <w:r w:rsidR="00872EF0" w:rsidRPr="009346CA">
        <w:rPr>
          <w:rFonts w:ascii="Sylfaen" w:eastAsia="Sylfaen" w:hAnsi="Sylfaen"/>
          <w:color w:val="000000"/>
        </w:rPr>
        <w:t xml:space="preserve">%, აპვ2 – </w:t>
      </w:r>
      <w:r w:rsidR="00872EF0" w:rsidRPr="009346CA">
        <w:rPr>
          <w:rFonts w:ascii="Sylfaen" w:eastAsia="Sylfaen" w:hAnsi="Sylfaen"/>
          <w:color w:val="000000"/>
          <w:lang w:val="ka-GE"/>
        </w:rPr>
        <w:t>1</w:t>
      </w:r>
      <w:r w:rsidR="00872EF0" w:rsidRPr="009346CA">
        <w:rPr>
          <w:rFonts w:ascii="Sylfaen" w:eastAsia="Sylfaen" w:hAnsi="Sylfaen"/>
          <w:color w:val="000000"/>
        </w:rPr>
        <w:t>6%. შესყიდულია ეროვნული კალენდრით გათვალისწინებული ვაქცინებისა და ასაცრელი მასალების დაგეგმილი მოცვის შესაბამისი რაოდენობ</w:t>
      </w:r>
      <w:r w:rsidR="00872EF0" w:rsidRPr="009346CA">
        <w:rPr>
          <w:rFonts w:ascii="Sylfaen" w:eastAsia="Sylfaen" w:hAnsi="Sylfaen"/>
          <w:color w:val="000000"/>
          <w:lang w:val="ka-GE"/>
        </w:rPr>
        <w:t>ა</w:t>
      </w:r>
      <w:r w:rsidR="00872EF0" w:rsidRPr="009346CA">
        <w:rPr>
          <w:rFonts w:ascii="Sylfaen" w:eastAsia="Sylfaen" w:hAnsi="Sylfaen"/>
          <w:color w:val="000000"/>
        </w:rPr>
        <w:t>; ხელმისაწვდომ</w:t>
      </w:r>
      <w:r w:rsidR="00872EF0" w:rsidRPr="009346CA">
        <w:rPr>
          <w:rFonts w:ascii="Sylfaen" w:eastAsia="Sylfaen" w:hAnsi="Sylfaen"/>
          <w:color w:val="000000"/>
          <w:lang w:val="ka-GE"/>
        </w:rPr>
        <w:t xml:space="preserve">ია </w:t>
      </w:r>
      <w:r w:rsidR="00872EF0" w:rsidRPr="009346CA">
        <w:rPr>
          <w:rFonts w:ascii="Sylfaen" w:eastAsia="Sylfaen" w:hAnsi="Sylfaen"/>
          <w:color w:val="000000"/>
        </w:rPr>
        <w:t>მიზნობრივი ჯგუფებისათვის ადამიანის პაპილომავირუსის საწინააღმდეგო ვაქცინაც</w:t>
      </w:r>
      <w:r w:rsidR="00872EF0" w:rsidRPr="009346CA">
        <w:rPr>
          <w:rFonts w:ascii="Sylfaen" w:eastAsia="Sylfaen" w:hAnsi="Sylfaen"/>
          <w:color w:val="000000"/>
          <w:lang w:val="ka-GE"/>
        </w:rPr>
        <w:t>ია;</w:t>
      </w:r>
    </w:p>
    <w:p w:rsidR="00872EF0" w:rsidRPr="009346CA" w:rsidRDefault="00872EF0" w:rsidP="00AE4756">
      <w:pPr>
        <w:tabs>
          <w:tab w:val="left" w:pos="0"/>
        </w:tabs>
        <w:spacing w:after="0" w:line="240" w:lineRule="auto"/>
        <w:jc w:val="both"/>
        <w:rPr>
          <w:rFonts w:ascii="Sylfaen" w:eastAsia="Sylfaen" w:hAnsi="Sylfaen"/>
          <w:color w:val="000000"/>
          <w:lang w:val="ka-GE"/>
        </w:rPr>
      </w:pPr>
    </w:p>
    <w:p w:rsidR="00872EF0" w:rsidRPr="009346CA" w:rsidRDefault="00663529" w:rsidP="00AE4756">
      <w:pPr>
        <w:tabs>
          <w:tab w:val="left" w:pos="0"/>
        </w:tabs>
        <w:spacing w:after="0" w:line="240" w:lineRule="auto"/>
        <w:jc w:val="both"/>
        <w:rPr>
          <w:rFonts w:ascii="Sylfaen" w:eastAsia="Sylfaen" w:hAnsi="Sylfaen"/>
          <w:color w:val="000000"/>
          <w:lang w:val="ka-GE"/>
        </w:rPr>
      </w:pPr>
      <w:r w:rsidRPr="00663529">
        <w:rPr>
          <w:rFonts w:ascii="Sylfaen" w:eastAsia="Sylfaen" w:hAnsi="Sylfaen"/>
          <w:bCs/>
          <w:i/>
          <w:color w:val="000000"/>
        </w:rPr>
        <w:t xml:space="preserve">ცდომილების მაჩვენებელი </w:t>
      </w:r>
      <w:r w:rsidR="00872EF0" w:rsidRPr="009346CA">
        <w:rPr>
          <w:rFonts w:ascii="Sylfaen" w:eastAsia="Sylfaen" w:hAnsi="Sylfaen"/>
          <w:bCs/>
          <w:color w:val="000000"/>
        </w:rPr>
        <w:t xml:space="preserve">- </w:t>
      </w:r>
      <w:r w:rsidR="00872EF0" w:rsidRPr="009346CA">
        <w:rPr>
          <w:rFonts w:ascii="Sylfaen" w:eastAsia="Sylfaen" w:hAnsi="Sylfaen"/>
          <w:color w:val="000000"/>
        </w:rPr>
        <w:t>საზოგადოების გარკვეული ნაწილის „უარყოფითი“ დამოკიდებულება ზოგადად ვაქცინაციის მიმართ</w:t>
      </w:r>
      <w:r w:rsidR="00872EF0" w:rsidRPr="009346CA">
        <w:rPr>
          <w:rFonts w:ascii="Sylfaen" w:eastAsia="Sylfaen" w:hAnsi="Sylfaen"/>
          <w:color w:val="000000"/>
          <w:lang w:val="ka-GE"/>
        </w:rPr>
        <w:t>,</w:t>
      </w:r>
      <w:r w:rsidR="00872EF0" w:rsidRPr="009346CA">
        <w:rPr>
          <w:rFonts w:ascii="Sylfaen" w:eastAsia="Sylfaen" w:hAnsi="Sylfaen"/>
          <w:color w:val="000000"/>
        </w:rPr>
        <w:t xml:space="preserve"> სამედიცინო დაწესებულებების</w:t>
      </w:r>
      <w:r w:rsidR="00872EF0" w:rsidRPr="009346CA">
        <w:rPr>
          <w:rFonts w:ascii="Sylfaen" w:eastAsia="Sylfaen" w:hAnsi="Sylfaen"/>
          <w:color w:val="000000"/>
          <w:lang w:val="ka-GE"/>
        </w:rPr>
        <w:t>ა</w:t>
      </w:r>
      <w:r w:rsidR="00872EF0" w:rsidRPr="009346CA">
        <w:rPr>
          <w:rFonts w:ascii="Sylfaen" w:eastAsia="Sylfaen" w:hAnsi="Sylfaen"/>
          <w:color w:val="000000"/>
        </w:rPr>
        <w:t xml:space="preserve"> და პერსონალის დამატებითი მოტივაციის ნაკლებობა მოცვის სამიზნე მაჩვენებლების მიღწევის შემთხვევაში</w:t>
      </w:r>
      <w:r w:rsidR="00872EF0" w:rsidRPr="009346CA">
        <w:rPr>
          <w:rFonts w:ascii="Sylfaen" w:eastAsia="Sylfaen" w:hAnsi="Sylfaen"/>
          <w:color w:val="000000"/>
          <w:lang w:val="ka-GE"/>
        </w:rPr>
        <w:t>;</w:t>
      </w:r>
    </w:p>
    <w:p w:rsidR="00872EF0" w:rsidRPr="009346CA" w:rsidRDefault="00872EF0" w:rsidP="00AE4756">
      <w:pPr>
        <w:tabs>
          <w:tab w:val="left" w:pos="0"/>
        </w:tabs>
        <w:spacing w:after="0" w:line="240" w:lineRule="auto"/>
        <w:jc w:val="both"/>
        <w:rPr>
          <w:rFonts w:ascii="Sylfaen" w:eastAsia="Sylfaen" w:hAnsi="Sylfaen"/>
          <w:color w:val="000000"/>
        </w:rPr>
      </w:pP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პოსტექსპოზიციური ანტირაბიული პროფილაქტიკისათვის ანტირაბიული სამკურნალო საშუალებებით უზრუნველყოფა; </w:t>
      </w:r>
      <w:r w:rsidR="00872EF0" w:rsidRPr="009346CA">
        <w:rPr>
          <w:rFonts w:ascii="Sylfaen" w:eastAsia="Sylfaen" w:hAnsi="Sylfaen"/>
          <w:color w:val="000000"/>
        </w:rPr>
        <w:br/>
      </w:r>
    </w:p>
    <w:p w:rsidR="00872EF0" w:rsidRPr="009346CA" w:rsidRDefault="009346CA" w:rsidP="00AE4756">
      <w:pPr>
        <w:tabs>
          <w:tab w:val="left" w:pos="0"/>
        </w:tabs>
        <w:spacing w:after="0" w:line="240" w:lineRule="auto"/>
        <w:jc w:val="both"/>
        <w:rPr>
          <w:rFonts w:ascii="Sylfaen" w:eastAsia="Sylfaen" w:hAnsi="Sylfaen"/>
          <w:color w:val="000000"/>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უზრუნველყოფილია ხელმისაწვდომობა ქვეყნის მასშტაბით;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უზრუნველყოფილია ხელმისაწვდომობა ანტირაბიულ სამკურნალო საშუალებებზე ქვეყნის მასშტაბით; </w:t>
      </w:r>
      <w:r w:rsidR="00872EF0" w:rsidRPr="009346CA">
        <w:rPr>
          <w:rFonts w:ascii="Sylfaen" w:eastAsia="Sylfaen" w:hAnsi="Sylfaen"/>
          <w:color w:val="000000"/>
        </w:rPr>
        <w:br/>
      </w:r>
      <w:r w:rsidR="008525E2" w:rsidRPr="008525E2">
        <w:rPr>
          <w:rFonts w:ascii="Sylfaen" w:hAnsi="Sylfaen" w:cs="Calibri"/>
          <w:bCs/>
          <w:i/>
          <w:color w:val="000000"/>
          <w:lang w:val="ka-GE"/>
        </w:rPr>
        <w:lastRenderedPageBreak/>
        <w:t>მიღწეული შუალედური შედეგის შეფასების ინდიკატორი</w:t>
      </w:r>
      <w:r w:rsidR="00872EF0" w:rsidRPr="009346CA">
        <w:rPr>
          <w:rFonts w:ascii="Sylfaen" w:hAnsi="Sylfaen" w:cs="Calibri"/>
          <w:bCs/>
          <w:color w:val="000000"/>
          <w:lang w:val="ka-GE"/>
        </w:rPr>
        <w:t xml:space="preserve"> -</w:t>
      </w:r>
      <w:r w:rsidR="00872EF0" w:rsidRPr="009346CA">
        <w:rPr>
          <w:rFonts w:ascii="Sylfaen" w:hAnsi="Sylfaen" w:cs="Calibri"/>
          <w:color w:val="000000"/>
          <w:lang w:val="ka-GE"/>
        </w:rPr>
        <w:t xml:space="preserve"> შესყიდულია </w:t>
      </w:r>
      <w:r w:rsidR="00872EF0" w:rsidRPr="009346CA">
        <w:rPr>
          <w:rFonts w:ascii="Sylfaen" w:eastAsia="Sylfaen" w:hAnsi="Sylfaen"/>
          <w:color w:val="000000"/>
        </w:rPr>
        <w:t xml:space="preserve">სპეციფიკური შრატები და ვაქცინები </w:t>
      </w:r>
      <w:r w:rsidR="00872EF0" w:rsidRPr="009346CA">
        <w:rPr>
          <w:rFonts w:ascii="Sylfaen" w:eastAsia="Sylfaen" w:hAnsi="Sylfaen"/>
          <w:color w:val="000000"/>
          <w:lang w:val="ka-GE"/>
        </w:rPr>
        <w:t xml:space="preserve"> დაგეგმილი რაოდენობით;</w:t>
      </w:r>
    </w:p>
    <w:p w:rsidR="00872EF0" w:rsidRPr="009346CA" w:rsidRDefault="00872EF0" w:rsidP="00AE4756">
      <w:pPr>
        <w:tabs>
          <w:tab w:val="left" w:pos="0"/>
        </w:tabs>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გრიპის საწინააღმდეგო ვაქცინაციით მოცვა; </w:t>
      </w:r>
      <w:r w:rsidRPr="009346CA">
        <w:rPr>
          <w:rFonts w:ascii="Sylfaen" w:eastAsia="Sylfaen" w:hAnsi="Sylfaen"/>
          <w:color w:val="000000"/>
        </w:rPr>
        <w:br/>
      </w:r>
    </w:p>
    <w:p w:rsidR="00872EF0" w:rsidRPr="009346CA" w:rsidRDefault="009346CA" w:rsidP="00AE4756">
      <w:pPr>
        <w:tabs>
          <w:tab w:val="left" w:pos="0"/>
        </w:tabs>
        <w:spacing w:after="0" w:line="240" w:lineRule="auto"/>
        <w:jc w:val="both"/>
        <w:rPr>
          <w:rFonts w:ascii="Sylfaen" w:hAnsi="Sylfaen" w:cs="Calibri"/>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გრიპის საწინააღმდეგო ვაქცინაცია ჩაიტარა </w:t>
      </w:r>
      <w:r w:rsidR="00872EF0" w:rsidRPr="009346CA">
        <w:rPr>
          <w:rFonts w:ascii="Sylfaen" w:eastAsia="Sylfaen" w:hAnsi="Sylfaen"/>
          <w:color w:val="000000"/>
          <w:lang w:val="ka-GE"/>
        </w:rPr>
        <w:t>197 278</w:t>
      </w:r>
      <w:r w:rsidR="00872EF0" w:rsidRPr="009346CA">
        <w:rPr>
          <w:rFonts w:ascii="Sylfaen" w:eastAsia="Sylfaen" w:hAnsi="Sylfaen"/>
          <w:color w:val="000000"/>
        </w:rPr>
        <w:t xml:space="preserve"> ბენეფიციარმა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მაჩვენებელი);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მაღალი რისკის ჯგუფების</w:t>
      </w:r>
      <w:r w:rsidR="00872EF0" w:rsidRPr="009346CA">
        <w:rPr>
          <w:rFonts w:ascii="Sylfaen" w:eastAsia="Sylfaen" w:hAnsi="Sylfaen"/>
          <w:color w:val="000000"/>
          <w:lang w:val="ka-GE"/>
        </w:rPr>
        <w:t>ა</w:t>
      </w:r>
      <w:r w:rsidR="00872EF0" w:rsidRPr="009346CA">
        <w:rPr>
          <w:rFonts w:ascii="Sylfaen" w:eastAsia="Sylfaen" w:hAnsi="Sylfaen"/>
          <w:color w:val="000000"/>
        </w:rPr>
        <w:t xml:space="preserve"> და მათი მიზნობრივი პოპულაციის მოცვის მაჩვენებელი არანაკლებ - 99%;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w:t>
      </w:r>
      <w:r w:rsidR="00872EF0" w:rsidRPr="009346CA">
        <w:rPr>
          <w:rFonts w:ascii="Sylfaen" w:hAnsi="Sylfaen" w:cs="Calibri"/>
          <w:lang w:val="ka-GE"/>
        </w:rPr>
        <w:t>აცრილია 146 551 პირი;</w:t>
      </w:r>
    </w:p>
    <w:p w:rsidR="00872EF0" w:rsidRPr="009346CA" w:rsidRDefault="00872EF0" w:rsidP="00AE4756">
      <w:pPr>
        <w:tabs>
          <w:tab w:val="left" w:pos="0"/>
        </w:tabs>
        <w:spacing w:after="0" w:line="240" w:lineRule="auto"/>
        <w:jc w:val="both"/>
        <w:rPr>
          <w:rFonts w:ascii="Sylfaen" w:eastAsia="Sylfaen" w:hAnsi="Sylfaen"/>
          <w:color w:val="000000"/>
        </w:rPr>
      </w:pPr>
    </w:p>
    <w:p w:rsidR="00872EF0" w:rsidRPr="009346CA" w:rsidRDefault="00663529" w:rsidP="00AE4756">
      <w:pPr>
        <w:tabs>
          <w:tab w:val="left" w:pos="0"/>
        </w:tabs>
        <w:spacing w:after="0" w:line="240" w:lineRule="auto"/>
        <w:jc w:val="both"/>
        <w:rPr>
          <w:rFonts w:ascii="Sylfaen" w:eastAsia="Times New Roman" w:hAnsi="Sylfaen" w:cs="Calibri"/>
          <w:bCs/>
          <w:lang w:val="ka-GE"/>
        </w:rPr>
      </w:pPr>
      <w:r w:rsidRPr="00663529">
        <w:rPr>
          <w:rFonts w:ascii="Sylfaen" w:eastAsia="Times New Roman" w:hAnsi="Sylfaen" w:cs="Calibri"/>
          <w:bCs/>
          <w:i/>
        </w:rPr>
        <w:t xml:space="preserve">ცდომილების მაჩვენებელი </w:t>
      </w:r>
      <w:r w:rsidR="00872EF0" w:rsidRPr="009346CA">
        <w:rPr>
          <w:rFonts w:ascii="Sylfaen" w:eastAsia="Times New Roman" w:hAnsi="Sylfaen" w:cs="Calibri"/>
          <w:bCs/>
          <w:lang w:val="ka-GE"/>
        </w:rPr>
        <w:t xml:space="preserve">- </w:t>
      </w:r>
      <w:r w:rsidR="00872EF0" w:rsidRPr="009346CA">
        <w:rPr>
          <w:rFonts w:ascii="Sylfaen" w:eastAsia="Sylfaen" w:hAnsi="Sylfaen"/>
          <w:lang w:val="ka-GE" w:eastAsia="x-none"/>
        </w:rPr>
        <w:t>მოცვის დაგეგმილი სამიზნე მაჩვენებელი ვერ იქნა მიღწეული, რაც გამოწვეულია მოსახლეობის ვაქცინაციისადმი დაბალი ინტერესით;</w:t>
      </w:r>
    </w:p>
    <w:p w:rsidR="00872EF0" w:rsidRPr="009346CA" w:rsidRDefault="00872EF0" w:rsidP="00AE4756">
      <w:pPr>
        <w:tabs>
          <w:tab w:val="left" w:pos="0"/>
        </w:tabs>
        <w:spacing w:after="0" w:line="240" w:lineRule="auto"/>
        <w:jc w:val="both"/>
        <w:rPr>
          <w:rFonts w:ascii="Sylfaen" w:eastAsia="Sylfaen" w:hAnsi="Sylfaen"/>
          <w:color w:val="000000"/>
          <w:highlight w:val="yellow"/>
        </w:rPr>
      </w:pPr>
    </w:p>
    <w:p w:rsidR="00872EF0" w:rsidRPr="009346CA" w:rsidRDefault="00872EF0" w:rsidP="00AE4756">
      <w:pPr>
        <w:tabs>
          <w:tab w:val="left" w:pos="0"/>
        </w:tabs>
        <w:spacing w:after="0" w:line="240" w:lineRule="auto"/>
        <w:jc w:val="both"/>
        <w:rPr>
          <w:rFonts w:ascii="Sylfaen" w:eastAsia="Sylfaen" w:hAnsi="Sylfaen"/>
          <w:color w:val="000000"/>
          <w:highlight w:val="yellow"/>
        </w:rPr>
      </w:pP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მოსახლეობის არაიმუნურ ან არასრულად იმუნიზებულ ფენებში ეპიდჩვენებით წითელას იმუნოპროფილაქტიკის მოცვა; </w:t>
      </w:r>
    </w:p>
    <w:p w:rsidR="00872EF0" w:rsidRPr="009346CA" w:rsidRDefault="00872EF0" w:rsidP="00AE4756">
      <w:pPr>
        <w:tabs>
          <w:tab w:val="left" w:pos="0"/>
        </w:tabs>
        <w:spacing w:after="0" w:line="240" w:lineRule="auto"/>
        <w:jc w:val="both"/>
        <w:rPr>
          <w:rFonts w:ascii="Sylfaen" w:eastAsia="Sylfaen" w:hAnsi="Sylfaen"/>
          <w:color w:val="000000"/>
        </w:rPr>
      </w:pP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ხელმისაწვდომობა უზრუნველყოფილია 100%-ით; </w:t>
      </w:r>
    </w:p>
    <w:p w:rsidR="00872EF0" w:rsidRPr="009346CA" w:rsidRDefault="009346CA" w:rsidP="00AE4756">
      <w:pPr>
        <w:tabs>
          <w:tab w:val="left" w:pos="0"/>
        </w:tabs>
        <w:spacing w:after="0" w:line="240" w:lineRule="auto"/>
        <w:jc w:val="both"/>
        <w:rPr>
          <w:rFonts w:ascii="Sylfaen" w:eastAsia="Sylfaen" w:hAnsi="Sylfaen"/>
          <w:lang w:val="ka-GE" w:eastAsia="x-none"/>
        </w:rPr>
      </w:pP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w:t>
      </w:r>
      <w:r w:rsidR="00872EF0" w:rsidRPr="009346CA">
        <w:rPr>
          <w:rFonts w:ascii="Sylfaen" w:eastAsia="Sylfaen" w:hAnsi="Sylfaen"/>
          <w:lang w:val="ka-GE" w:eastAsia="x-none"/>
        </w:rPr>
        <w:t>წითელას მასიური გავრცელების პრევენციისა და გლობალური ელიმინაციის სტრატეგიით განსაზღვრული ღონისძიებების ფარგლებში უზრუნველყოფილია ექიმისა და ექთნის მომსახურებაზე 100%-იანი ხელმისაწვდომობა;</w:t>
      </w:r>
    </w:p>
    <w:p w:rsidR="00872EF0" w:rsidRPr="009346CA" w:rsidRDefault="00872EF0" w:rsidP="00AE4756">
      <w:pPr>
        <w:spacing w:after="0" w:line="240" w:lineRule="auto"/>
        <w:jc w:val="both"/>
        <w:rPr>
          <w:rFonts w:ascii="Sylfaen" w:hAnsi="Sylfaen" w:cs="Sylfaen"/>
          <w:bCs/>
          <w:lang w:val="ka-GE"/>
        </w:rPr>
      </w:pPr>
    </w:p>
    <w:p w:rsidR="00872EF0" w:rsidRPr="009346CA" w:rsidRDefault="00872EF0" w:rsidP="00AE4756">
      <w:pPr>
        <w:spacing w:after="0" w:line="240" w:lineRule="auto"/>
        <w:jc w:val="both"/>
        <w:rPr>
          <w:rFonts w:ascii="Sylfaen" w:hAnsi="Sylfaen" w:cs="Sylfaen"/>
          <w:bCs/>
          <w:lang w:val="ka-GE"/>
        </w:rPr>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rPr>
        <w:t>1.2.2.3 ეპიდზედამხედველობა (პროგრამული კოდი 27 03 02 03)</w:t>
      </w:r>
    </w:p>
    <w:p w:rsidR="00872EF0" w:rsidRPr="009346CA" w:rsidRDefault="00872EF0" w:rsidP="00AE4756">
      <w:pPr>
        <w:spacing w:line="240" w:lineRule="auto"/>
        <w:rPr>
          <w:rFonts w:ascii="Sylfaen" w:hAnsi="Sylfaen"/>
          <w:lang w:val="ka-GE"/>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Bdr>
          <w:top w:val="nil"/>
          <w:left w:val="nil"/>
          <w:bottom w:val="nil"/>
          <w:right w:val="nil"/>
          <w:between w:val="nil"/>
        </w:pBdr>
        <w:spacing w:after="0" w:line="240" w:lineRule="auto"/>
        <w:ind w:left="360"/>
        <w:jc w:val="both"/>
        <w:rPr>
          <w:rFonts w:ascii="Sylfaen" w:eastAsia="Calibri" w:hAnsi="Sylfaen" w:cs="Calibri"/>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გადამდები დაავადებების დროულად გამოვლენის მაჩვენებლის გაზრდა;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იმუნოპროფილაქტიკისათვის საჭირო მასალის და აღჭურვილობის აუცილებელი მარაგით უზრუნველყოფა და მონიტორინგი;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ლოჯისტიკისა და მონიტორინგის ეფექტური სისტემის დანერგვა;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მალარიის</w:t>
      </w:r>
      <w:r w:rsidRPr="009346CA">
        <w:rPr>
          <w:rFonts w:ascii="Sylfaen" w:hAnsi="Sylfaen"/>
          <w:color w:val="000000"/>
          <w:lang w:val="ka-GE"/>
        </w:rPr>
        <w:t>ა</w:t>
      </w:r>
      <w:r w:rsidRPr="009346CA">
        <w:rPr>
          <w:rFonts w:ascii="Sylfaen" w:hAnsi="Sylfaen"/>
          <w:color w:val="000000"/>
        </w:rPr>
        <w:t xml:space="preserve"> და სხვა პარაზიტული დაავადებების პროფილაქტიკისა და კონტროლის გაუმჯობესება;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ნოზოკომიური ინფექციების პრევენციისა და გამოვლენის გაუმჯობესება;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მწვავე დიარეულ დაავადებებზე ზედამხედველობის გაუმჯობესება;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B და C ჰეპატიტებზე ზედამხედველობის გაუმჯობესება;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გრიპზე, გრიპისმაგვარ დაავადებებსა და მძიმე მწვავე რესპირაციულ დაავადებებზე (მ.შ. კორონავირუსზე) ეპიდზედამხედველობის გაუმჯობესება სენტინელური მეთვალყურეობის გზით.</w:t>
      </w:r>
    </w:p>
    <w:p w:rsidR="00872EF0" w:rsidRPr="009346CA" w:rsidRDefault="00872EF0" w:rsidP="00AE4756">
      <w:pPr>
        <w:spacing w:after="0" w:line="240" w:lineRule="auto"/>
        <w:jc w:val="both"/>
        <w:rPr>
          <w:rFonts w:ascii="Sylfaen" w:hAnsi="Sylfaen"/>
          <w:color w:val="000000"/>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სტატისტიკური ფორმების შეგროვება და წარდგენა სსიპ ლ. საყვარელიძის სახელობის დაავადებათა კონტროლისა და საზოგადოებრივი ჯანმრთელობის ეროვნულ ცენტრში განხორციელდა მუნიციპალური სჯდ ცენტრების 100%-ის მიერ;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ეპიდზედამხედველობის ერთიან ელექტრონულ სისტემაში ჩართულია და მონაწილეობს მუნიციპალური სჯდ ცენტრების 100%;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სამოქმედო არეალზე იმუნიზაციის დაგეგმვის და სერვისის მიწოდების თაობაზე ინფორმაციის წარმოდგენა ხორციელდება მუნიციპალური სჯდ ცენტრების 100%-ის მიერ;</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იმუნიზაციის მოდული დანერგილია სჯდ ცენტრების 100%-ში;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საანგარიშო პერიოდში საქართველოში დაფიქსირდა მალარიის 7 შემოტანილი შემთხვევა;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ნოზოკომიური ინფექციების ლაბორატორიული კვლევა დასახული მიზნის 49.2%–ს შეადგენს, რაც გამოწვეულია მომსახურებაში ჩართული დაწესებულებების სიმცირით;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უზრუნველყოფილია მწვავე დიარეულ დაავადებებზე ზედამხედველობა;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რეაგირება;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B და C ჰეპატიტებზე ეპიდზედამხედველობა საყრდენი ბაზების მეშვეობით.</w:t>
      </w: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მუნიციპალური სჯდ ცენტრების ფუნქციონირება; </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 -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 </w:t>
      </w: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საბაზისო მაჩვენებლის შენარჩუნება;</w:t>
      </w:r>
    </w:p>
    <w:p w:rsidR="00872EF0" w:rsidRPr="009346CA" w:rsidRDefault="008525E2" w:rsidP="00AE4756">
      <w:pPr>
        <w:pBdr>
          <w:top w:val="nil"/>
          <w:left w:val="nil"/>
          <w:bottom w:val="nil"/>
          <w:right w:val="nil"/>
          <w:between w:val="nil"/>
        </w:pBdr>
        <w:spacing w:after="0" w:line="240" w:lineRule="auto"/>
        <w:jc w:val="both"/>
        <w:rPr>
          <w:rFonts w:ascii="Sylfaen" w:eastAsia="Sylfaen" w:hAnsi="Sylfaen"/>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w:t>
      </w:r>
      <w:r w:rsidR="00872EF0" w:rsidRPr="009346CA">
        <w:rPr>
          <w:rFonts w:ascii="Sylfaen" w:eastAsia="Sylfaen" w:hAnsi="Sylfaen"/>
          <w:color w:val="000000"/>
        </w:rPr>
        <w:lastRenderedPageBreak/>
        <w:t>რაიონების 100%-ით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მალარიოგენულ ტერიტორიებზე (პოტენციურ კერებში) ინსექტიციდით დამუშავებული ტერიტორიების მოცვა; </w:t>
      </w:r>
      <w:r w:rsidR="00872EF0" w:rsidRPr="009346CA">
        <w:rPr>
          <w:rFonts w:ascii="Sylfaen" w:eastAsia="Sylfaen" w:hAnsi="Sylfaen"/>
          <w:color w:val="000000"/>
        </w:rPr>
        <w:br/>
      </w: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- 85%;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p>
    <w:p w:rsidR="00872EF0" w:rsidRPr="009346CA" w:rsidRDefault="008525E2" w:rsidP="00AE4756">
      <w:pPr>
        <w:pBdr>
          <w:top w:val="nil"/>
          <w:left w:val="nil"/>
          <w:bottom w:val="nil"/>
          <w:right w:val="nil"/>
          <w:between w:val="nil"/>
        </w:pBdr>
        <w:spacing w:after="0" w:line="240" w:lineRule="auto"/>
        <w:jc w:val="both"/>
        <w:rPr>
          <w:rFonts w:ascii="Sylfaen" w:eastAsia="Sylfaen" w:hAnsi="Sylfaen"/>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w:t>
      </w:r>
      <w:r w:rsidR="00872EF0" w:rsidRPr="009346CA">
        <w:rPr>
          <w:rFonts w:ascii="Sylfaen" w:eastAsia="Sylfaen" w:hAnsi="Sylfaen"/>
        </w:rPr>
        <w:t xml:space="preserve">სულ ქვეყანაში დამუშავდა </w:t>
      </w:r>
      <w:r w:rsidR="00872EF0" w:rsidRPr="009346CA">
        <w:rPr>
          <w:rFonts w:ascii="Sylfaen" w:eastAsia="Sylfaen" w:hAnsi="Sylfaen"/>
          <w:lang w:val="ka-GE"/>
        </w:rPr>
        <w:t>8 640 000</w:t>
      </w:r>
      <w:r w:rsidR="00872EF0" w:rsidRPr="009346CA">
        <w:rPr>
          <w:rFonts w:ascii="Sylfaen" w:eastAsia="Sylfaen" w:hAnsi="Sylfaen"/>
        </w:rPr>
        <w:t xml:space="preserve"> კვ.მ. ფართობი. საანგარიშგებოო პერიოდში საქართველოში დაფიქსირდა 7 ტროპიკული მალარიის შემოტანილი შემთხვევა</w:t>
      </w:r>
      <w:r w:rsidR="00872EF0" w:rsidRPr="009346CA">
        <w:rPr>
          <w:rFonts w:ascii="Sylfaen" w:eastAsia="Sylfaen" w:hAnsi="Sylfaen"/>
          <w:lang w:val="ka-GE"/>
        </w:rPr>
        <w:t>.</w:t>
      </w:r>
      <w:r w:rsidR="00872EF0" w:rsidRPr="009346CA">
        <w:rPr>
          <w:rFonts w:ascii="Sylfaen" w:eastAsia="Sylfaen" w:hAnsi="Sylfaen"/>
        </w:rPr>
        <w:t xml:space="preserve"> </w:t>
      </w:r>
      <w:r w:rsidR="00872EF0" w:rsidRPr="009346CA">
        <w:rPr>
          <w:rFonts w:ascii="Sylfaen" w:hAnsi="Sylfaen" w:cs="Sylfaen"/>
          <w:lang w:val="ka-GE"/>
        </w:rPr>
        <w:t>ჯანმრთელობის მსოფლიო ორგანიზაციის მიერ საქართველო აღიარებულია როგორც ადგილობრივი მალარიისგან თავისუფალი ტერიტორია</w:t>
      </w:r>
      <w:r w:rsidR="00872EF0" w:rsidRPr="009346CA">
        <w:rPr>
          <w:rFonts w:ascii="Sylfaen" w:eastAsia="Sylfaen" w:hAnsi="Sylfaen"/>
        </w:rPr>
        <w:t>.</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ნოზოკომიური ინფექციების ეპიდზედამხედველობის სენტინელური ბაზების ფუნქციონირება; </w:t>
      </w:r>
      <w:r w:rsidR="00872EF0" w:rsidRPr="009346CA">
        <w:rPr>
          <w:rFonts w:ascii="Sylfaen" w:eastAsia="Sylfaen" w:hAnsi="Sylfaen"/>
          <w:color w:val="000000"/>
        </w:rPr>
        <w:br/>
      </w:r>
    </w:p>
    <w:p w:rsidR="00872EF0" w:rsidRPr="009346CA" w:rsidRDefault="009346CA" w:rsidP="00AE4756">
      <w:pPr>
        <w:pBdr>
          <w:top w:val="nil"/>
          <w:left w:val="nil"/>
          <w:bottom w:val="nil"/>
          <w:right w:val="nil"/>
          <w:between w:val="nil"/>
        </w:pBdr>
        <w:spacing w:after="0" w:line="240" w:lineRule="auto"/>
        <w:jc w:val="both"/>
        <w:rPr>
          <w:rFonts w:ascii="Sylfaen" w:hAnsi="Sylfaen"/>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ნოზოკომიური ინფექციების ეპიდზედამხედველობის სენტინელური ბაზების რაოდენობა </w:t>
      </w:r>
      <w:r w:rsidR="00872EF0" w:rsidRPr="009346CA">
        <w:rPr>
          <w:rFonts w:ascii="Sylfaen" w:eastAsia="Sylfaen" w:hAnsi="Sylfaen"/>
          <w:color w:val="000000"/>
          <w:lang w:val="ka-GE"/>
        </w:rPr>
        <w:t>5</w:t>
      </w:r>
      <w:r w:rsidR="00872EF0" w:rsidRPr="009346CA">
        <w:rPr>
          <w:rFonts w:ascii="Sylfaen" w:eastAsia="Sylfaen" w:hAnsi="Sylfaen"/>
          <w:color w:val="000000"/>
        </w:rPr>
        <w:t>, ყველა კლინიკის ბაზაზე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მაჩვენებლები);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w:t>
      </w:r>
      <w:r w:rsidR="00872EF0" w:rsidRPr="009346CA">
        <w:rPr>
          <w:rFonts w:ascii="Sylfaen" w:hAnsi="Sylfaen"/>
          <w:lang w:val="ka-GE"/>
        </w:rPr>
        <w:t xml:space="preserve">5 </w:t>
      </w:r>
      <w:r w:rsidR="00872EF0" w:rsidRPr="009346CA">
        <w:rPr>
          <w:rFonts w:ascii="Sylfaen" w:hAnsi="Sylfaen" w:cs="Sylfaen"/>
          <w:lang w:val="ka-GE"/>
        </w:rPr>
        <w:t>სამედიცინო</w:t>
      </w:r>
      <w:r w:rsidR="00872EF0" w:rsidRPr="009346CA">
        <w:rPr>
          <w:rFonts w:ascii="Sylfaen" w:hAnsi="Sylfaen"/>
          <w:lang w:val="ka-GE"/>
        </w:rPr>
        <w:t xml:space="preserve"> </w:t>
      </w:r>
      <w:r w:rsidR="00872EF0" w:rsidRPr="009346CA">
        <w:rPr>
          <w:rFonts w:ascii="Sylfaen" w:hAnsi="Sylfaen" w:cs="Sylfaen"/>
          <w:lang w:val="ka-GE"/>
        </w:rPr>
        <w:t>დაწესებულებასთან</w:t>
      </w:r>
      <w:r w:rsidR="00872EF0" w:rsidRPr="009346CA">
        <w:rPr>
          <w:rFonts w:ascii="Sylfaen" w:hAnsi="Sylfaen"/>
          <w:lang w:val="ka-GE"/>
        </w:rPr>
        <w:t xml:space="preserve"> (</w:t>
      </w:r>
      <w:r w:rsidR="00872EF0" w:rsidRPr="009346CA">
        <w:rPr>
          <w:rFonts w:ascii="Sylfaen" w:hAnsi="Sylfaen" w:cs="Sylfaen"/>
          <w:lang w:val="ka-GE"/>
        </w:rPr>
        <w:t>ქ</w:t>
      </w:r>
      <w:r w:rsidR="00872EF0" w:rsidRPr="009346CA">
        <w:rPr>
          <w:rFonts w:ascii="Sylfaen" w:hAnsi="Sylfaen"/>
          <w:lang w:val="ka-GE"/>
        </w:rPr>
        <w:t xml:space="preserve">. </w:t>
      </w:r>
      <w:r w:rsidR="00872EF0" w:rsidRPr="009346CA">
        <w:rPr>
          <w:rFonts w:ascii="Sylfaen" w:hAnsi="Sylfaen" w:cs="Sylfaen"/>
          <w:lang w:val="ka-GE"/>
        </w:rPr>
        <w:t>თბილისის</w:t>
      </w:r>
      <w:r w:rsidR="00872EF0" w:rsidRPr="009346CA">
        <w:rPr>
          <w:rFonts w:ascii="Sylfaen" w:hAnsi="Sylfaen"/>
          <w:lang w:val="ka-GE"/>
        </w:rPr>
        <w:t xml:space="preserve"> </w:t>
      </w:r>
      <w:r w:rsidR="00872EF0" w:rsidRPr="009346CA">
        <w:rPr>
          <w:rFonts w:ascii="Sylfaen" w:hAnsi="Sylfaen" w:cs="Sylfaen"/>
          <w:lang w:val="ka-GE"/>
        </w:rPr>
        <w:t>კლინიკები</w:t>
      </w:r>
      <w:r w:rsidR="00872EF0" w:rsidRPr="009346CA">
        <w:rPr>
          <w:rFonts w:ascii="Sylfaen" w:hAnsi="Sylfaen"/>
          <w:lang w:val="ka-GE"/>
        </w:rPr>
        <w:t xml:space="preserve">) </w:t>
      </w:r>
      <w:r w:rsidR="00872EF0" w:rsidRPr="009346CA">
        <w:rPr>
          <w:rFonts w:ascii="Sylfaen" w:hAnsi="Sylfaen" w:cs="Sylfaen"/>
          <w:lang w:val="ka-GE"/>
        </w:rPr>
        <w:t>გაფორმდა</w:t>
      </w:r>
      <w:r w:rsidR="00872EF0" w:rsidRPr="009346CA">
        <w:rPr>
          <w:rFonts w:ascii="Sylfaen" w:hAnsi="Sylfaen"/>
          <w:lang w:val="ka-GE"/>
        </w:rPr>
        <w:t xml:space="preserve"> </w:t>
      </w:r>
      <w:r w:rsidR="00872EF0" w:rsidRPr="009346CA">
        <w:rPr>
          <w:rFonts w:ascii="Sylfaen" w:hAnsi="Sylfaen" w:cs="Sylfaen"/>
          <w:lang w:val="ka-GE"/>
        </w:rPr>
        <w:t>ხელშეკრულებები</w:t>
      </w:r>
      <w:r w:rsidR="00872EF0" w:rsidRPr="009346CA">
        <w:rPr>
          <w:rFonts w:ascii="Sylfaen" w:hAnsi="Sylfaen"/>
          <w:lang w:val="ka-GE"/>
        </w:rPr>
        <w:t xml:space="preserve">; </w:t>
      </w:r>
      <w:r w:rsidR="00872EF0" w:rsidRPr="009346CA">
        <w:rPr>
          <w:rFonts w:ascii="Sylfaen" w:eastAsia="Sylfaen" w:hAnsi="Sylfaen"/>
          <w:lang w:val="ka-GE"/>
        </w:rPr>
        <w:t xml:space="preserve">იდენტიფიცირებული მიკროორგანიზმების 100%-ში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w:t>
      </w:r>
      <w:r w:rsidR="00872EF0" w:rsidRPr="009346CA">
        <w:rPr>
          <w:rFonts w:ascii="Sylfaen" w:hAnsi="Sylfaen" w:cs="Sylfaen"/>
          <w:color w:val="000000"/>
          <w:lang w:val="ka-GE"/>
        </w:rPr>
        <w:t xml:space="preserve">ჩატარებულია </w:t>
      </w:r>
      <w:r w:rsidR="00872EF0" w:rsidRPr="009346CA">
        <w:rPr>
          <w:rFonts w:ascii="Sylfaen" w:hAnsi="Sylfaen" w:cs="Sylfaen"/>
          <w:lang w:val="ka-GE"/>
        </w:rPr>
        <w:t>321</w:t>
      </w:r>
      <w:r w:rsidR="00872EF0" w:rsidRPr="009346CA">
        <w:rPr>
          <w:rFonts w:ascii="Sylfaen" w:hAnsi="Sylfaen"/>
          <w:color w:val="000000"/>
          <w:lang w:val="ka-GE"/>
        </w:rPr>
        <w:t xml:space="preserve"> </w:t>
      </w:r>
      <w:r w:rsidR="00872EF0" w:rsidRPr="009346CA">
        <w:rPr>
          <w:rFonts w:ascii="Sylfaen" w:hAnsi="Sylfaen" w:cs="Sylfaen"/>
          <w:color w:val="000000"/>
          <w:lang w:val="ka-GE"/>
        </w:rPr>
        <w:t xml:space="preserve">ნიმუშის კვლევა. </w:t>
      </w:r>
      <w:r w:rsidR="00872EF0" w:rsidRPr="009346CA">
        <w:rPr>
          <w:rFonts w:ascii="Sylfaen" w:hAnsi="Sylfaen" w:cs="Sylfaen"/>
          <w:lang w:val="ka-GE"/>
        </w:rPr>
        <w:t>პროგრამაში</w:t>
      </w:r>
      <w:r w:rsidR="00872EF0" w:rsidRPr="009346CA">
        <w:rPr>
          <w:rFonts w:ascii="Sylfaen" w:hAnsi="Sylfaen"/>
          <w:lang w:val="ka-GE"/>
        </w:rPr>
        <w:t xml:space="preserve"> </w:t>
      </w:r>
      <w:r w:rsidR="00872EF0" w:rsidRPr="009346CA">
        <w:rPr>
          <w:rFonts w:ascii="Sylfaen" w:hAnsi="Sylfaen" w:cs="Sylfaen"/>
          <w:lang w:val="ka-GE"/>
        </w:rPr>
        <w:t>მონაწილე</w:t>
      </w:r>
      <w:r w:rsidR="00872EF0" w:rsidRPr="009346CA">
        <w:rPr>
          <w:rFonts w:ascii="Sylfaen" w:hAnsi="Sylfaen"/>
          <w:lang w:val="ka-GE"/>
        </w:rPr>
        <w:t xml:space="preserve"> </w:t>
      </w:r>
      <w:r w:rsidR="00872EF0" w:rsidRPr="009346CA">
        <w:rPr>
          <w:rFonts w:ascii="Sylfaen" w:hAnsi="Sylfaen" w:cs="Sylfaen"/>
          <w:lang w:val="ka-GE"/>
        </w:rPr>
        <w:t>ყველა</w:t>
      </w:r>
      <w:r w:rsidR="00872EF0" w:rsidRPr="009346CA">
        <w:rPr>
          <w:rFonts w:ascii="Sylfaen" w:hAnsi="Sylfaen"/>
          <w:lang w:val="ka-GE"/>
        </w:rPr>
        <w:t xml:space="preserve"> </w:t>
      </w:r>
      <w:r w:rsidR="00872EF0" w:rsidRPr="009346CA">
        <w:rPr>
          <w:rFonts w:ascii="Sylfaen" w:hAnsi="Sylfaen" w:cs="Sylfaen"/>
          <w:lang w:val="ka-GE"/>
        </w:rPr>
        <w:t>დაწესებულებაში</w:t>
      </w:r>
      <w:r w:rsidR="00872EF0" w:rsidRPr="009346CA">
        <w:rPr>
          <w:rFonts w:ascii="Sylfaen" w:hAnsi="Sylfaen"/>
          <w:lang w:val="ka-GE"/>
        </w:rPr>
        <w:t xml:space="preserve"> </w:t>
      </w:r>
      <w:r w:rsidR="00872EF0" w:rsidRPr="009346CA">
        <w:rPr>
          <w:rFonts w:ascii="Sylfaen" w:hAnsi="Sylfaen" w:cs="Sylfaen"/>
          <w:lang w:val="ka-GE"/>
        </w:rPr>
        <w:t>განისაზღვრა</w:t>
      </w:r>
      <w:r w:rsidR="00872EF0" w:rsidRPr="009346CA">
        <w:rPr>
          <w:rFonts w:ascii="Sylfaen" w:hAnsi="Sylfaen"/>
          <w:lang w:val="ka-GE"/>
        </w:rPr>
        <w:t xml:space="preserve"> </w:t>
      </w:r>
      <w:r w:rsidR="00872EF0" w:rsidRPr="009346CA">
        <w:rPr>
          <w:rFonts w:ascii="Sylfaen" w:hAnsi="Sylfaen" w:cs="Sylfaen"/>
          <w:lang w:val="ka-GE"/>
        </w:rPr>
        <w:t>ნოზოკომიური</w:t>
      </w:r>
      <w:r w:rsidR="00872EF0" w:rsidRPr="009346CA">
        <w:rPr>
          <w:rFonts w:ascii="Sylfaen" w:hAnsi="Sylfaen"/>
          <w:lang w:val="ka-GE"/>
        </w:rPr>
        <w:t xml:space="preserve"> </w:t>
      </w:r>
      <w:r w:rsidR="00872EF0" w:rsidRPr="009346CA">
        <w:rPr>
          <w:rFonts w:ascii="Sylfaen" w:hAnsi="Sylfaen" w:cs="Sylfaen"/>
          <w:lang w:val="ka-GE"/>
        </w:rPr>
        <w:t>ინფექციების</w:t>
      </w:r>
      <w:r w:rsidR="00872EF0" w:rsidRPr="009346CA">
        <w:rPr>
          <w:rFonts w:ascii="Sylfaen" w:hAnsi="Sylfaen"/>
          <w:lang w:val="ka-GE"/>
        </w:rPr>
        <w:t xml:space="preserve"> </w:t>
      </w:r>
      <w:r w:rsidR="00872EF0" w:rsidRPr="009346CA">
        <w:rPr>
          <w:rFonts w:ascii="Sylfaen" w:hAnsi="Sylfaen" w:cs="Sylfaen"/>
          <w:lang w:val="ka-GE"/>
        </w:rPr>
        <w:t>გამომწვევი</w:t>
      </w:r>
      <w:r w:rsidR="00872EF0" w:rsidRPr="009346CA">
        <w:rPr>
          <w:rFonts w:ascii="Sylfaen" w:hAnsi="Sylfaen"/>
          <w:lang w:val="ka-GE"/>
        </w:rPr>
        <w:t xml:space="preserve"> </w:t>
      </w:r>
      <w:r w:rsidR="00872EF0" w:rsidRPr="009346CA">
        <w:rPr>
          <w:rFonts w:ascii="Sylfaen" w:hAnsi="Sylfaen" w:cs="Sylfaen"/>
          <w:lang w:val="ka-GE"/>
        </w:rPr>
        <w:t>წამყვანი</w:t>
      </w:r>
      <w:r w:rsidR="00872EF0" w:rsidRPr="009346CA">
        <w:rPr>
          <w:rFonts w:ascii="Sylfaen" w:hAnsi="Sylfaen"/>
          <w:lang w:val="ka-GE"/>
        </w:rPr>
        <w:t xml:space="preserve"> </w:t>
      </w:r>
      <w:r w:rsidR="00872EF0" w:rsidRPr="009346CA">
        <w:rPr>
          <w:rFonts w:ascii="Sylfaen" w:hAnsi="Sylfaen" w:cs="Sylfaen"/>
          <w:lang w:val="ka-GE"/>
        </w:rPr>
        <w:t>პათოგენები</w:t>
      </w:r>
      <w:r w:rsidR="00872EF0" w:rsidRPr="009346CA">
        <w:rPr>
          <w:rFonts w:ascii="Sylfaen" w:hAnsi="Sylfaen"/>
          <w:lang w:val="ka-GE"/>
        </w:rPr>
        <w:t xml:space="preserve"> </w:t>
      </w:r>
      <w:r w:rsidR="00872EF0" w:rsidRPr="009346CA">
        <w:rPr>
          <w:rFonts w:ascii="Sylfaen" w:hAnsi="Sylfaen" w:cs="Sylfaen"/>
          <w:lang w:val="ka-GE"/>
        </w:rPr>
        <w:t>და</w:t>
      </w:r>
      <w:r w:rsidR="00872EF0" w:rsidRPr="009346CA">
        <w:rPr>
          <w:rFonts w:ascii="Sylfaen" w:hAnsi="Sylfaen"/>
          <w:lang w:val="ka-GE"/>
        </w:rPr>
        <w:t xml:space="preserve"> </w:t>
      </w:r>
      <w:r w:rsidR="00872EF0" w:rsidRPr="009346CA">
        <w:rPr>
          <w:rFonts w:ascii="Sylfaen" w:hAnsi="Sylfaen" w:cs="Sylfaen"/>
          <w:lang w:val="ka-GE"/>
        </w:rPr>
        <w:t>მათი</w:t>
      </w:r>
      <w:r w:rsidR="00872EF0" w:rsidRPr="009346CA">
        <w:rPr>
          <w:rFonts w:ascii="Sylfaen" w:hAnsi="Sylfaen"/>
          <w:lang w:val="ka-GE"/>
        </w:rPr>
        <w:t xml:space="preserve"> </w:t>
      </w:r>
      <w:r w:rsidR="00872EF0" w:rsidRPr="009346CA">
        <w:rPr>
          <w:rFonts w:ascii="Sylfaen" w:hAnsi="Sylfaen" w:cs="Sylfaen"/>
          <w:lang w:val="ka-GE"/>
        </w:rPr>
        <w:t>ანტიბიოტიკებისადმი</w:t>
      </w:r>
      <w:r w:rsidR="00872EF0" w:rsidRPr="009346CA">
        <w:rPr>
          <w:rFonts w:ascii="Sylfaen" w:hAnsi="Sylfaen"/>
          <w:lang w:val="ka-GE"/>
        </w:rPr>
        <w:t xml:space="preserve"> </w:t>
      </w:r>
      <w:r w:rsidR="00872EF0" w:rsidRPr="009346CA">
        <w:rPr>
          <w:rFonts w:ascii="Sylfaen" w:hAnsi="Sylfaen" w:cs="Sylfaen"/>
          <w:lang w:val="ka-GE"/>
        </w:rPr>
        <w:t>რეზისტენტობა</w:t>
      </w:r>
      <w:r w:rsidR="00872EF0" w:rsidRPr="009346CA">
        <w:rPr>
          <w:rFonts w:ascii="Sylfaen" w:hAnsi="Sylfaen"/>
          <w:lang w:val="ka-GE"/>
        </w:rPr>
        <w:t>.</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663529" w:rsidP="00AE4756">
      <w:pPr>
        <w:spacing w:after="0" w:line="240" w:lineRule="auto"/>
        <w:jc w:val="both"/>
        <w:rPr>
          <w:rFonts w:ascii="Sylfaen" w:eastAsia="Sylfaen" w:hAnsi="Sylfaen"/>
          <w:lang w:val="ka-GE"/>
        </w:rPr>
      </w:pPr>
      <w:r w:rsidRPr="00663529">
        <w:rPr>
          <w:rFonts w:ascii="Sylfaen" w:eastAsia="Times New Roman" w:hAnsi="Sylfaen" w:cs="Calibri"/>
          <w:bCs/>
          <w:i/>
        </w:rPr>
        <w:t xml:space="preserve">ცდომილების მაჩვენებელი </w:t>
      </w:r>
      <w:r w:rsidR="00872EF0" w:rsidRPr="009346CA">
        <w:rPr>
          <w:rFonts w:ascii="Sylfaen" w:eastAsia="Times New Roman" w:hAnsi="Sylfaen" w:cs="Calibri"/>
          <w:bCs/>
          <w:lang w:val="ka-GE"/>
        </w:rPr>
        <w:t xml:space="preserve">- </w:t>
      </w:r>
      <w:r w:rsidR="00872EF0" w:rsidRPr="009346CA">
        <w:rPr>
          <w:rFonts w:ascii="Sylfaen" w:eastAsia="Sylfaen" w:hAnsi="Sylfaen"/>
          <w:lang w:val="ka-GE"/>
        </w:rPr>
        <w:t>ნოზოკომიური ინფექციების ლაბორატორიული კვლევა დასახული მიზნის 49.2%-ს შეადგენს, რაც გამოწვეულია მომსახურებაში ჩართული დაწესებულებების სიმცირით.</w:t>
      </w:r>
    </w:p>
    <w:p w:rsidR="00872EF0" w:rsidRPr="009346CA" w:rsidRDefault="00872EF0" w:rsidP="00AE4756">
      <w:pPr>
        <w:spacing w:after="0" w:line="240" w:lineRule="auto"/>
        <w:jc w:val="both"/>
        <w:rPr>
          <w:rFonts w:ascii="Sylfaen" w:eastAsia="Sylfaen" w:hAnsi="Sylfaen"/>
          <w:lang w:val="ka-GE"/>
        </w:rPr>
      </w:pPr>
    </w:p>
    <w:p w:rsidR="00872EF0" w:rsidRPr="009346CA" w:rsidRDefault="00872EF0" w:rsidP="00AE4756">
      <w:pPr>
        <w:spacing w:after="0" w:line="240" w:lineRule="auto"/>
        <w:jc w:val="both"/>
        <w:rPr>
          <w:rFonts w:ascii="Sylfaen" w:eastAsia="Sylfaen" w:hAnsi="Sylfaen"/>
          <w:lang w:val="ka-GE"/>
        </w:rPr>
      </w:pP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მწვავე დიარეულ დაავადებებზე ზედამხედველობა; </w:t>
      </w:r>
    </w:p>
    <w:p w:rsidR="00872EF0" w:rsidRPr="009346CA" w:rsidRDefault="00872EF0" w:rsidP="00AE4756">
      <w:pPr>
        <w:spacing w:after="0" w:line="240" w:lineRule="auto"/>
        <w:jc w:val="both"/>
        <w:rPr>
          <w:rFonts w:ascii="Sylfaen" w:eastAsia="Sylfaen" w:hAnsi="Sylfaen"/>
          <w:color w:val="000000"/>
        </w:rPr>
      </w:pP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 სს ევექსის ჰოსპიტლები - ი. ციციშვილის სახელობის ბავშვთა ახალი კლინიკის ბაზაზე;</w:t>
      </w: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lastRenderedPageBreak/>
        <w:t xml:space="preserve">მიზნობრივი მაჩვენებელი </w:t>
      </w:r>
      <w:r w:rsidR="00872EF0" w:rsidRPr="009346CA">
        <w:rPr>
          <w:rFonts w:ascii="Sylfaen" w:eastAsia="Sylfaen" w:hAnsi="Sylfaen"/>
          <w:color w:val="000000"/>
        </w:rPr>
        <w:t>- 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დამყარებულია სს ევექსის ჰოსპიტლები - ი. ციციშვილის სახელობის ბავშვთა ახალი კლინიკის ბაზაზე;</w:t>
      </w:r>
    </w:p>
    <w:p w:rsidR="00872EF0" w:rsidRPr="009346CA" w:rsidRDefault="008525E2" w:rsidP="00AE4756">
      <w:pPr>
        <w:spacing w:after="0" w:line="240" w:lineRule="auto"/>
        <w:jc w:val="both"/>
        <w:rPr>
          <w:rFonts w:ascii="Sylfaen" w:hAnsi="Sylfaen" w:cs="Sylfaen"/>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w:t>
      </w:r>
      <w:r w:rsidR="00872EF0" w:rsidRPr="009346CA">
        <w:rPr>
          <w:rFonts w:ascii="Sylfaen" w:eastAsia="Sylfaen" w:hAnsi="Sylfaen"/>
          <w:color w:val="000000"/>
        </w:rPr>
        <w:t>-</w:t>
      </w:r>
      <w:r w:rsidR="00872EF0" w:rsidRPr="009346CA">
        <w:rPr>
          <w:rFonts w:ascii="Sylfaen" w:eastAsia="Sylfaen" w:hAnsi="Sylfaen"/>
          <w:color w:val="000000"/>
          <w:lang w:val="ka-GE"/>
        </w:rPr>
        <w:t xml:space="preserve"> </w:t>
      </w:r>
      <w:r w:rsidR="00872EF0" w:rsidRPr="009346CA">
        <w:rPr>
          <w:rFonts w:ascii="Sylfaen" w:hAnsi="Sylfaen" w:cs="Sylfaen"/>
          <w:lang w:val="ka-GE"/>
        </w:rPr>
        <w:t>მიმდინარეობდა დაავადებებზე ზედამხედველობა,</w:t>
      </w:r>
      <w:r w:rsidR="00872EF0" w:rsidRPr="009346CA">
        <w:rPr>
          <w:rFonts w:ascii="Sylfaen" w:eastAsia="Sylfaen" w:hAnsi="Sylfaen"/>
          <w:color w:val="000000"/>
        </w:rPr>
        <w:t xml:space="preserve"> მწვავე დიარეის დიაგნოზით ჰოსპიტალიზებულ 0-5 წლის ბავშვთა 3 ფეკალური ნიმუშის ლაბორატორიული გამოკვლევა</w:t>
      </w:r>
      <w:r w:rsidR="00872EF0" w:rsidRPr="009346CA">
        <w:rPr>
          <w:rFonts w:ascii="Sylfaen" w:eastAsia="Sylfaen" w:hAnsi="Sylfaen"/>
          <w:color w:val="000000"/>
          <w:lang w:val="ka-GE"/>
        </w:rPr>
        <w:t xml:space="preserve"> (</w:t>
      </w:r>
      <w:r w:rsidR="00872EF0" w:rsidRPr="009346CA">
        <w:rPr>
          <w:rFonts w:ascii="Sylfaen" w:hAnsi="Sylfaen" w:cs="Sylfaen"/>
          <w:lang w:val="ka-GE"/>
        </w:rPr>
        <w:t xml:space="preserve">ყველა კვლევა უარყოფითი შედეგით). </w:t>
      </w:r>
    </w:p>
    <w:p w:rsidR="00872EF0" w:rsidRPr="009346CA" w:rsidRDefault="00872EF0" w:rsidP="00AE4756">
      <w:pPr>
        <w:spacing w:after="0" w:line="240" w:lineRule="auto"/>
        <w:jc w:val="both"/>
        <w:rPr>
          <w:rFonts w:ascii="Sylfaen" w:eastAsia="Sylfaen" w:hAnsi="Sylfaen"/>
          <w:color w:val="000000"/>
        </w:rPr>
      </w:pPr>
    </w:p>
    <w:p w:rsidR="00872EF0" w:rsidRPr="009346CA" w:rsidRDefault="00872EF0" w:rsidP="00AE4756">
      <w:pPr>
        <w:spacing w:after="0" w:line="240" w:lineRule="auto"/>
        <w:jc w:val="both"/>
        <w:rPr>
          <w:rFonts w:ascii="Sylfaen" w:eastAsia="Sylfaen" w:hAnsi="Sylfaen"/>
          <w:color w:val="000000"/>
        </w:rPr>
      </w:pPr>
    </w:p>
    <w:p w:rsidR="00872EF0" w:rsidRPr="009346CA" w:rsidRDefault="009346CA" w:rsidP="00AE4756">
      <w:pPr>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გრიპის, გ</w:t>
      </w:r>
      <w:r w:rsidR="00872EF0" w:rsidRPr="009346CA">
        <w:rPr>
          <w:rFonts w:ascii="Sylfaen" w:eastAsia="Sylfaen" w:hAnsi="Sylfaen"/>
          <w:color w:val="000000"/>
          <w:lang w:val="ka-GE"/>
        </w:rPr>
        <w:t>რ</w:t>
      </w:r>
      <w:r w:rsidR="00872EF0" w:rsidRPr="009346CA">
        <w:rPr>
          <w:rFonts w:ascii="Sylfaen" w:eastAsia="Sylfaen" w:hAnsi="Sylfaen"/>
          <w:color w:val="000000"/>
        </w:rPr>
        <w:t xml:space="preserve">იპისმაგვარ და მძიმე მწვავე რესპირაციულ (მ.შ. კორონავირუსზე) ვირუსზე კონფირმაციული კვლევის მაჩვენებელი; </w:t>
      </w:r>
      <w:r w:rsidR="00872EF0" w:rsidRPr="009346CA">
        <w:rPr>
          <w:rFonts w:ascii="Sylfaen" w:eastAsia="Sylfaen" w:hAnsi="Sylfaen"/>
          <w:color w:val="000000"/>
        </w:rPr>
        <w:br/>
      </w:r>
    </w:p>
    <w:p w:rsidR="00872EF0" w:rsidRPr="009346CA" w:rsidRDefault="009346CA" w:rsidP="00AE4756">
      <w:pPr>
        <w:spacing w:line="240" w:lineRule="auto"/>
        <w:jc w:val="both"/>
        <w:rPr>
          <w:rFonts w:ascii="Sylfaen" w:eastAsia="Sylfaen" w:hAnsi="Sylfaen"/>
          <w:color w:val="000000"/>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ეპიდზედამხედველობა მიმდინარეობს </w:t>
      </w:r>
      <w:r w:rsidR="00872EF0" w:rsidRPr="009346CA">
        <w:rPr>
          <w:rFonts w:ascii="Sylfaen" w:eastAsia="Sylfaen" w:hAnsi="Sylfaen"/>
          <w:color w:val="000000"/>
          <w:lang w:val="ka-GE"/>
        </w:rPr>
        <w:t>9</w:t>
      </w:r>
      <w:r w:rsidR="00872EF0" w:rsidRPr="009346CA">
        <w:rPr>
          <w:rFonts w:ascii="Sylfaen" w:eastAsia="Sylfaen" w:hAnsi="Sylfaen"/>
          <w:color w:val="000000"/>
        </w:rPr>
        <w:t xml:space="preserve"> სამედიცინო დაწესებულების ბაზაზე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მაჩვენებლები);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r w:rsidR="00872EF0" w:rsidRPr="009346CA">
        <w:rPr>
          <w:rFonts w:ascii="Sylfaen" w:eastAsia="Sylfaen" w:hAnsi="Sylfaen"/>
          <w:color w:val="000000"/>
          <w:highlight w:val="yellow"/>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bCs/>
          <w:color w:val="000000"/>
          <w:lang w:val="ka-GE"/>
        </w:rPr>
        <w:t xml:space="preserve"> </w:t>
      </w:r>
      <w:r w:rsidR="00872EF0" w:rsidRPr="009346CA">
        <w:rPr>
          <w:rFonts w:ascii="Sylfaen" w:eastAsia="Sylfaen" w:hAnsi="Sylfaen"/>
          <w:bCs/>
          <w:color w:val="000000"/>
        </w:rPr>
        <w:t>-</w:t>
      </w:r>
      <w:r w:rsidR="00872EF0" w:rsidRPr="009346CA">
        <w:rPr>
          <w:rFonts w:ascii="Sylfaen" w:eastAsia="Sylfaen" w:hAnsi="Sylfaen"/>
          <w:color w:val="000000"/>
        </w:rPr>
        <w:t xml:space="preserve"> საყრდენი ბაზების მიერ გრიპზე, გრიპისმაგვარ დაავადებებზე, მძიმე/მწვავე რესპირაციულ დაავადებებსა და კორონავირუსზე  საეჭვო პაციენტების არანაკლებ 95%-ის დიაგნოსტირება (საანგარიშგებო პერიოდში გამოკვლეულ იქნა საყრდენი ბაზებიდან მოწოდებული </w:t>
      </w:r>
      <w:r w:rsidR="00872EF0" w:rsidRPr="009346CA">
        <w:rPr>
          <w:rFonts w:ascii="Sylfaen" w:eastAsia="Sylfaen" w:hAnsi="Sylfaen"/>
          <w:color w:val="000000"/>
          <w:lang w:val="ka-GE"/>
        </w:rPr>
        <w:t>3 753</w:t>
      </w:r>
      <w:r w:rsidR="00872EF0" w:rsidRPr="009346CA">
        <w:rPr>
          <w:rFonts w:ascii="Sylfaen" w:eastAsia="Sylfaen" w:hAnsi="Sylfaen"/>
          <w:color w:val="000000"/>
        </w:rPr>
        <w:t xml:space="preserve"> კლინიკური ნიმუში (გრიპი, გრიპისმაგვარი დაავადებები, მძიმე მწვავე რესპირაციული დაავადებები, კორონავირუსი), მათგან 677 შემთხვევაში დადასტურდა გრიპის ვირუსი. დაფიქსირდა A (A/H3) ტიპის გრიპის ვირუსი სულ </w:t>
      </w:r>
      <w:r w:rsidR="00872EF0" w:rsidRPr="009346CA">
        <w:rPr>
          <w:rFonts w:ascii="Sylfaen" w:eastAsia="Sylfaen" w:hAnsi="Sylfaen"/>
          <w:color w:val="000000"/>
          <w:lang w:val="ka-GE"/>
        </w:rPr>
        <w:t>521</w:t>
      </w:r>
      <w:r w:rsidR="00872EF0" w:rsidRPr="009346CA">
        <w:rPr>
          <w:rFonts w:ascii="Sylfaen" w:eastAsia="Sylfaen" w:hAnsi="Sylfaen"/>
          <w:color w:val="000000"/>
        </w:rPr>
        <w:t>, B ტიპის გრიპის ვირუსი</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156</w:t>
      </w:r>
      <w:r w:rsidR="00872EF0" w:rsidRPr="009346CA">
        <w:rPr>
          <w:rFonts w:ascii="Sylfaen" w:eastAsia="Sylfaen" w:hAnsi="Sylfaen"/>
          <w:color w:val="000000"/>
        </w:rPr>
        <w:t>, კორონავირუსის</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215</w:t>
      </w:r>
      <w:r w:rsidR="00872EF0" w:rsidRPr="009346CA">
        <w:rPr>
          <w:rFonts w:ascii="Sylfaen" w:eastAsia="Sylfaen" w:hAnsi="Sylfaen"/>
          <w:color w:val="000000"/>
        </w:rPr>
        <w:t xml:space="preserve"> შემთხვევა). საყრდენი ბაზიდან მოწოდებული კლინიკური ნიმუშის არანაკლებ 95%-ში ჩატარებულია კონფირმაციული კვლევა გრიპის ვირუსზე</w:t>
      </w:r>
      <w:r w:rsidR="00872EF0" w:rsidRPr="009346CA">
        <w:rPr>
          <w:rFonts w:ascii="Sylfaen" w:eastAsia="Sylfaen" w:hAnsi="Sylfaen"/>
          <w:color w:val="000000"/>
          <w:lang w:val="ka-GE"/>
        </w:rPr>
        <w:t>.</w:t>
      </w:r>
    </w:p>
    <w:p w:rsidR="00872EF0" w:rsidRPr="009346CA" w:rsidRDefault="00872EF0" w:rsidP="00AE4756">
      <w:pPr>
        <w:pBdr>
          <w:top w:val="nil"/>
          <w:left w:val="nil"/>
          <w:bottom w:val="nil"/>
          <w:right w:val="nil"/>
          <w:between w:val="nil"/>
        </w:pBdr>
        <w:spacing w:after="0" w:line="240" w:lineRule="auto"/>
        <w:ind w:left="360"/>
        <w:jc w:val="both"/>
        <w:rPr>
          <w:rFonts w:ascii="Sylfaen" w:hAnsi="Sylfaen" w:cs="Calibri"/>
          <w:highlight w:val="yellow"/>
        </w:rPr>
      </w:pPr>
    </w:p>
    <w:p w:rsidR="00872EF0" w:rsidRPr="009346CA" w:rsidRDefault="00872EF0" w:rsidP="00AE4756">
      <w:pPr>
        <w:pBdr>
          <w:top w:val="nil"/>
          <w:left w:val="nil"/>
          <w:bottom w:val="nil"/>
          <w:right w:val="nil"/>
          <w:between w:val="nil"/>
        </w:pBdr>
        <w:spacing w:after="0" w:line="240" w:lineRule="auto"/>
        <w:ind w:left="360"/>
        <w:jc w:val="both"/>
        <w:rPr>
          <w:rFonts w:ascii="Sylfaen" w:eastAsia="Calibri" w:hAnsi="Sylfaen" w:cs="Calibri"/>
        </w:rPr>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rPr>
        <w:t>1.2.2.4 უსაფრთხო სისხლი (პროგრამული კოდი 27 03 02 04)</w:t>
      </w:r>
    </w:p>
    <w:p w:rsidR="00872EF0" w:rsidRPr="009346CA" w:rsidRDefault="00872EF0" w:rsidP="00AE4756">
      <w:pPr>
        <w:spacing w:after="0" w:line="240" w:lineRule="auto"/>
        <w:ind w:left="270"/>
        <w:jc w:val="both"/>
        <w:rPr>
          <w:rFonts w:ascii="Sylfaen" w:hAnsi="Sylfaen" w:cs="Sylfaen"/>
          <w:lang w:val="ka-GE"/>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Style w:val="abzacixml"/>
        <w:ind w:left="990"/>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სისხლისა და სისხლის კომპონენტების ხარისხის კონტროლის გაუმჯობესება;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უანგარო დონაციათა მაჩვენებლის გაზრდა.</w:t>
      </w:r>
    </w:p>
    <w:p w:rsidR="00872EF0" w:rsidRPr="009346CA" w:rsidRDefault="00872EF0" w:rsidP="00AE4756">
      <w:pPr>
        <w:spacing w:after="0" w:line="240" w:lineRule="auto"/>
        <w:jc w:val="both"/>
        <w:rPr>
          <w:rFonts w:ascii="Sylfaen" w:hAnsi="Sylfaen" w:cs="Sylfaen"/>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გაუმჯობესებულია სისხლისა და სისხლის კომპონენტების ხარისხის კონტროლი;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გაზრდილია უანგარო დონაციათა მაჩვენებელი.</w:t>
      </w:r>
    </w:p>
    <w:p w:rsidR="00872EF0" w:rsidRPr="009346CA" w:rsidRDefault="00872EF0" w:rsidP="00AE4756">
      <w:pPr>
        <w:spacing w:after="0" w:line="240" w:lineRule="auto"/>
        <w:jc w:val="both"/>
        <w:rPr>
          <w:rFonts w:ascii="Sylfaen" w:eastAsia="Times New Roman" w:hAnsi="Sylfaen" w:cs="Sylfaen"/>
          <w:bCs/>
          <w:color w:val="000000"/>
          <w:highlight w:val="yellow"/>
          <w:shd w:val="clear" w:color="auto" w:fill="FFFFFF"/>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lastRenderedPageBreak/>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დონორული სისხლის კვლევა;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პროგრამაში ჩართულ სისხლის ბანკებში დონორული სისხლის 100% გამოკვლეულია B და C ჰეპატიტზე, აივ-ინფექცია/შიდსსა და სიფილისზე; </w:t>
      </w:r>
      <w:r w:rsidR="00872EF0" w:rsidRPr="009346CA">
        <w:rPr>
          <w:rFonts w:ascii="Sylfaen" w:eastAsia="Sylfaen" w:hAnsi="Sylfaen" w:cs="Sylfaen"/>
          <w:color w:val="000000"/>
          <w:shd w:val="clear" w:color="auto" w:fill="FFFFFF"/>
          <w:lang w:val="ka-GE"/>
        </w:rPr>
        <w:br/>
      </w: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პროგრამაში ჩართულ სისხლის ბანკებში დონორული სისხლის 100% კვლევა ხდება B და C ჰეპატიტზე, აივ-ინფექცია/შიდსსა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 </w:t>
      </w:r>
      <w:r w:rsidR="00872EF0" w:rsidRPr="009346CA">
        <w:rPr>
          <w:rFonts w:ascii="Sylfaen" w:eastAsia="Sylfaen" w:hAnsi="Sylfaen" w:cs="Sylfaen"/>
          <w:color w:val="000000"/>
          <w:highlight w:val="yellow"/>
          <w:shd w:val="clear" w:color="auto" w:fill="FFFFFF"/>
          <w:lang w:val="ka-GE"/>
        </w:rPr>
        <w:br/>
      </w:r>
      <w:r w:rsidR="008525E2" w:rsidRPr="008525E2">
        <w:rPr>
          <w:rFonts w:ascii="Sylfaen" w:eastAsia="Sylfaen" w:hAnsi="Sylfaen" w:cs="Calibri"/>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Calibri"/>
          <w:color w:val="000000"/>
          <w:shd w:val="clear" w:color="auto" w:fill="FFFFFF"/>
          <w:lang w:val="ka-GE"/>
        </w:rPr>
        <w:t xml:space="preserve"> -  </w:t>
      </w:r>
      <w:r w:rsidR="00872EF0" w:rsidRPr="009346CA">
        <w:rPr>
          <w:rFonts w:ascii="Sylfaen" w:eastAsia="Sylfaen" w:hAnsi="Sylfaen" w:cs="Sylfaen"/>
          <w:color w:val="000000"/>
          <w:shd w:val="clear" w:color="auto" w:fill="FFFFFF"/>
          <w:lang w:val="ka-GE"/>
        </w:rPr>
        <w:t>პროგრამაში მონაწილე სისხლის ბანკების მიერ დონორული სისხლის 100% კვლევა B და C ჰეპატიტზე, აივ-ინფექცია/შიდსსა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ჰეპატიტსა და აივ-ინფექცია/შიდსზე სკრინინგით საეჭვო-დადებითი შემთხვევების 100%-ის კონფირმაციული კვლევა. პროგრამაში ჩართულ სისხლის ბანკებში განხორციელდა 93.9 ათასზე მეტი დონაცია, მათგან 37% იყო კადრის დონორი, 18% - ნათესავი და 45%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92 შემთხვევა, С ჰეპატიტზე - სავარაუდო 375, B ჰეპატიტზე - 500, ხოლო სიფილისზე კვლევისას - 454 სავარაუდო შემთხვევა.</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მთლიან დონაციებში უანგარო დონაციების ხვედრითი წილი;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eastAsia="x-non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- 37%; (2022 წლის მაჩვენებელი); </w:t>
      </w:r>
      <w:r w:rsidR="00872EF0" w:rsidRPr="009346CA">
        <w:rPr>
          <w:rFonts w:ascii="Sylfaen" w:eastAsia="Sylfaen" w:hAnsi="Sylfaen" w:cs="Sylfaen"/>
          <w:color w:val="000000"/>
          <w:shd w:val="clear" w:color="auto" w:fill="FFFFFF"/>
          <w:lang w:val="ka-GE"/>
        </w:rPr>
        <w:br/>
      </w: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უანგარო დონაციების ხვედრითი წილის ზრდა - 10% წინა წელთან შედარებით; </w:t>
      </w:r>
      <w:r w:rsidR="00872EF0" w:rsidRPr="009346CA">
        <w:rPr>
          <w:rFonts w:ascii="Sylfaen" w:eastAsia="Sylfaen" w:hAnsi="Sylfaen" w:cs="Sylfaen"/>
          <w:color w:val="000000"/>
          <w:shd w:val="clear" w:color="auto" w:fill="FFFFFF"/>
          <w:lang w:val="ka-GE"/>
        </w:rPr>
        <w:br/>
      </w:r>
      <w:r w:rsidR="008525E2" w:rsidRPr="008525E2">
        <w:rPr>
          <w:rFonts w:ascii="Sylfaen" w:eastAsia="Sylfaen" w:hAnsi="Sylfaen" w:cs="Calibri"/>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Calibri"/>
          <w:color w:val="000000"/>
          <w:shd w:val="clear" w:color="auto" w:fill="FFFFFF"/>
          <w:lang w:val="ka-GE"/>
        </w:rPr>
        <w:t xml:space="preserve"> - </w:t>
      </w:r>
      <w:r w:rsidR="00872EF0" w:rsidRPr="009346CA">
        <w:rPr>
          <w:rFonts w:ascii="Sylfaen" w:eastAsia="Sylfaen" w:hAnsi="Sylfaen" w:cs="Sylfaen"/>
          <w:color w:val="000000"/>
          <w:shd w:val="clear" w:color="auto" w:fill="FFFFFF"/>
          <w:lang w:val="ka-GE"/>
        </w:rPr>
        <w:t>მთლიან დონაციებში უანგარო დონაციების ხვედრითი წილი</w:t>
      </w:r>
      <w:r w:rsidR="00872EF0" w:rsidRPr="009346CA">
        <w:rPr>
          <w:rFonts w:ascii="Sylfaen" w:eastAsia="Sylfaen" w:hAnsi="Sylfaen" w:cs="Sylfaen"/>
          <w:color w:val="000000"/>
          <w:shd w:val="clear" w:color="auto" w:fill="FFFFFF"/>
        </w:rPr>
        <w:t xml:space="preserve"> - </w:t>
      </w:r>
      <w:r w:rsidR="00872EF0" w:rsidRPr="009346CA">
        <w:rPr>
          <w:rFonts w:ascii="Sylfaen" w:eastAsia="Sylfaen" w:hAnsi="Sylfaen" w:cs="Sylfaen"/>
          <w:color w:val="000000"/>
          <w:shd w:val="clear" w:color="auto" w:fill="FFFFFF"/>
          <w:lang w:val="ka-GE" w:eastAsia="x-none"/>
        </w:rPr>
        <w:t>42 804 (45%) უანგარო დონორი.</w:t>
      </w:r>
    </w:p>
    <w:p w:rsidR="00872EF0" w:rsidRPr="009346CA" w:rsidRDefault="00872EF0" w:rsidP="00AE4756">
      <w:pPr>
        <w:tabs>
          <w:tab w:val="left" w:pos="10440"/>
        </w:tabs>
        <w:spacing w:after="0" w:line="240" w:lineRule="auto"/>
        <w:jc w:val="both"/>
        <w:rPr>
          <w:rFonts w:ascii="Sylfaen" w:eastAsia="Sylfaen" w:hAnsi="Sylfaen"/>
          <w:lang w:val="ka-GE"/>
        </w:rPr>
      </w:pPr>
    </w:p>
    <w:p w:rsidR="00872EF0" w:rsidRPr="009346CA" w:rsidRDefault="00872EF0" w:rsidP="00AE4756">
      <w:pPr>
        <w:tabs>
          <w:tab w:val="left" w:pos="10440"/>
        </w:tabs>
        <w:spacing w:after="0" w:line="240" w:lineRule="auto"/>
        <w:jc w:val="both"/>
        <w:rPr>
          <w:rFonts w:ascii="Sylfaen" w:eastAsia="Sylfaen" w:hAnsi="Sylfaen"/>
          <w:lang w:val="ka-GE"/>
        </w:rPr>
      </w:pPr>
    </w:p>
    <w:p w:rsidR="00872EF0" w:rsidRPr="009346CA" w:rsidRDefault="009346CA" w:rsidP="00AE4756">
      <w:pPr>
        <w:tabs>
          <w:tab w:val="left" w:pos="10440"/>
        </w:tabs>
        <w:spacing w:after="0" w:line="240" w:lineRule="auto"/>
        <w:jc w:val="both"/>
        <w:rPr>
          <w:rFonts w:ascii="Sylfaen" w:eastAsia="Sylfaen" w:hAnsi="Sylfaen"/>
          <w:lang w:val="ka-GE"/>
        </w:rPr>
      </w:pPr>
      <w:r w:rsidRPr="009346CA">
        <w:rPr>
          <w:rFonts w:ascii="Sylfaen" w:eastAsia="Sylfaen" w:hAnsi="Sylfaen"/>
          <w:b/>
          <w:lang w:val="ka-GE"/>
        </w:rPr>
        <w:t xml:space="preserve">ინდიკატორის დასახელება </w:t>
      </w:r>
      <w:r w:rsidR="00872EF0" w:rsidRPr="009346CA">
        <w:rPr>
          <w:rFonts w:ascii="Sylfaen" w:eastAsia="Sylfaen" w:hAnsi="Sylfaen"/>
          <w:lang w:val="ka-GE"/>
        </w:rPr>
        <w:t xml:space="preserve">- სისხლის ნიმუშების ხარისხის კონტროლი; </w:t>
      </w:r>
      <w:r w:rsidR="00872EF0" w:rsidRPr="009346CA">
        <w:rPr>
          <w:rFonts w:ascii="Sylfaen" w:eastAsia="Sylfaen" w:hAnsi="Sylfaen"/>
          <w:lang w:val="ka-GE"/>
        </w:rPr>
        <w:br/>
      </w:r>
    </w:p>
    <w:p w:rsidR="00872EF0" w:rsidRPr="009346CA" w:rsidRDefault="009346CA" w:rsidP="00AE4756">
      <w:pPr>
        <w:tabs>
          <w:tab w:val="left" w:pos="10440"/>
        </w:tabs>
        <w:spacing w:after="0" w:line="240" w:lineRule="auto"/>
        <w:jc w:val="both"/>
        <w:rPr>
          <w:rFonts w:ascii="Sylfaen" w:eastAsia="Sylfaen" w:hAnsi="Sylfaen"/>
          <w:color w:val="000000"/>
          <w:lang w:val="ka-GE"/>
        </w:rPr>
      </w:pPr>
      <w:r w:rsidRPr="009346CA">
        <w:rPr>
          <w:rFonts w:ascii="Sylfaen" w:eastAsia="Sylfaen" w:hAnsi="Sylfaen"/>
          <w:i/>
          <w:lang w:val="ka-GE"/>
        </w:rPr>
        <w:t xml:space="preserve">საბაზისო მაჩვენებელი  </w:t>
      </w:r>
      <w:r w:rsidR="00872EF0" w:rsidRPr="009346CA">
        <w:rPr>
          <w:rFonts w:ascii="Sylfaen" w:eastAsia="Sylfaen" w:hAnsi="Sylfaen"/>
          <w:lang w:val="ka-GE"/>
        </w:rPr>
        <w:t xml:space="preserve">- ხარისხის კონტროლის მიზნით, ლუგარის ცენტრის მიერ განხორციელებული სისხლის ბანკებიდან შერჩევითად ამოღებული </w:t>
      </w:r>
      <w:r w:rsidR="00872EF0" w:rsidRPr="009346CA">
        <w:rPr>
          <w:rFonts w:ascii="Sylfaen" w:eastAsia="Sylfaen" w:hAnsi="Sylfaen"/>
          <w:color w:val="000000" w:themeColor="text1"/>
          <w:lang w:val="ka-GE"/>
        </w:rPr>
        <w:t xml:space="preserve">რეტროსპექტული </w:t>
      </w:r>
      <w:r w:rsidR="00872EF0" w:rsidRPr="009346CA">
        <w:rPr>
          <w:rFonts w:ascii="Sylfaen" w:eastAsia="Sylfaen" w:hAnsi="Sylfaen"/>
          <w:lang w:val="ka-GE"/>
        </w:rPr>
        <w:t xml:space="preserve">ტესტირება - 1500 ნიმუში; (2022 წლის მაჩვენებლები); </w:t>
      </w:r>
      <w:r w:rsidR="00872EF0" w:rsidRPr="009346CA">
        <w:rPr>
          <w:rFonts w:ascii="Sylfaen" w:eastAsia="Sylfaen" w:hAnsi="Sylfaen"/>
          <w:lang w:val="ka-GE"/>
        </w:rPr>
        <w:br/>
      </w:r>
      <w:r w:rsidRPr="009346CA">
        <w:rPr>
          <w:rFonts w:ascii="Sylfaen" w:eastAsia="Sylfaen" w:hAnsi="Sylfaen"/>
          <w:i/>
          <w:lang w:val="ka-GE"/>
        </w:rPr>
        <w:t xml:space="preserve">მიზნობრივი მაჩვენებელი </w:t>
      </w:r>
      <w:r w:rsidR="00872EF0" w:rsidRPr="009346CA">
        <w:rPr>
          <w:rFonts w:ascii="Sylfaen" w:eastAsia="Sylfaen" w:hAnsi="Sylfaen"/>
          <w:lang w:val="ka-GE"/>
        </w:rPr>
        <w:t xml:space="preserve">- პროგრამაში მონაწილე ყველა სისხლის ბანკში პროფესიული ტესტირების განხორციელება საკონტროლო პანელებზე კვლევების ჩატარება; </w:t>
      </w:r>
      <w:r w:rsidR="00872EF0" w:rsidRPr="009346CA">
        <w:rPr>
          <w:rFonts w:ascii="Sylfaen" w:eastAsia="Sylfaen" w:hAnsi="Sylfaen"/>
          <w:lang w:val="ka-GE"/>
        </w:rPr>
        <w:br/>
      </w:r>
      <w:r w:rsidR="008525E2" w:rsidRPr="008525E2">
        <w:rPr>
          <w:rFonts w:ascii="Sylfaen" w:hAnsi="Sylfaen" w:cs="Calibri"/>
          <w:bCs/>
          <w:i/>
          <w:lang w:val="ka-GE"/>
        </w:rPr>
        <w:lastRenderedPageBreak/>
        <w:t>მიღწეული შუალედური შედეგის შეფასების ინდიკატორი</w:t>
      </w:r>
      <w:r w:rsidR="00872EF0" w:rsidRPr="009346CA">
        <w:rPr>
          <w:rFonts w:ascii="Sylfaen" w:hAnsi="Sylfaen" w:cs="Calibri"/>
          <w:lang w:val="ka-GE"/>
        </w:rPr>
        <w:t xml:space="preserve"> - </w:t>
      </w:r>
      <w:r w:rsidR="00872EF0" w:rsidRPr="009346CA">
        <w:rPr>
          <w:rFonts w:ascii="Sylfaen" w:eastAsia="Sylfaen" w:hAnsi="Sylfaen"/>
          <w:color w:val="000000"/>
          <w:lang w:val="ka-GE"/>
        </w:rPr>
        <w:t xml:space="preserve">აღებულია 1 500 ნიმუში გარე კონტროლისთვის და მიმდინარეობს </w:t>
      </w:r>
      <w:r w:rsidR="00872EF0" w:rsidRPr="009346CA">
        <w:rPr>
          <w:rFonts w:ascii="Sylfaen" w:eastAsia="Sylfaen" w:hAnsi="Sylfaen"/>
          <w:color w:val="000000" w:themeColor="text1"/>
          <w:lang w:val="ka-GE"/>
        </w:rPr>
        <w:t xml:space="preserve">რეტროსპექტული </w:t>
      </w:r>
      <w:r w:rsidR="00872EF0" w:rsidRPr="009346CA">
        <w:rPr>
          <w:rFonts w:ascii="Sylfaen" w:eastAsia="Sylfaen" w:hAnsi="Sylfaen"/>
          <w:color w:val="000000"/>
          <w:lang w:val="ka-GE"/>
        </w:rPr>
        <w:t>კვლევა;</w:t>
      </w:r>
    </w:p>
    <w:p w:rsidR="00872EF0" w:rsidRPr="009346CA" w:rsidRDefault="00872EF0" w:rsidP="00AE4756">
      <w:pPr>
        <w:tabs>
          <w:tab w:val="left" w:pos="10440"/>
        </w:tabs>
        <w:spacing w:after="0" w:line="240" w:lineRule="auto"/>
        <w:jc w:val="both"/>
        <w:rPr>
          <w:rFonts w:ascii="Sylfaen" w:eastAsia="Sylfaen" w:hAnsi="Sylfaen"/>
          <w:color w:val="000000"/>
          <w:lang w:val="ka-GE"/>
        </w:rPr>
      </w:pPr>
    </w:p>
    <w:p w:rsidR="00872EF0" w:rsidRPr="009346CA" w:rsidRDefault="00663529" w:rsidP="00AE4756">
      <w:pPr>
        <w:tabs>
          <w:tab w:val="left" w:pos="10440"/>
        </w:tabs>
        <w:spacing w:after="0" w:line="240" w:lineRule="auto"/>
        <w:jc w:val="both"/>
        <w:rPr>
          <w:rFonts w:ascii="Sylfaen" w:eastAsia="Sylfaen" w:hAnsi="Sylfaen"/>
          <w:color w:val="000000"/>
          <w:lang w:val="ka-GE"/>
        </w:rPr>
      </w:pPr>
      <w:r w:rsidRPr="00663529">
        <w:rPr>
          <w:rFonts w:ascii="Sylfaen" w:eastAsia="Sylfaen" w:hAnsi="Sylfaen"/>
          <w:bCs/>
          <w:i/>
          <w:color w:val="000000"/>
          <w:lang w:val="ka-GE"/>
        </w:rPr>
        <w:t xml:space="preserve">ცდომილების მაჩვენებელი </w:t>
      </w:r>
      <w:r w:rsidR="00872EF0" w:rsidRPr="009346CA">
        <w:rPr>
          <w:rFonts w:ascii="Sylfaen" w:eastAsia="Sylfaen" w:hAnsi="Sylfaen"/>
          <w:bCs/>
          <w:color w:val="000000"/>
          <w:lang w:val="ka-GE"/>
        </w:rPr>
        <w:t xml:space="preserve">- </w:t>
      </w:r>
      <w:r w:rsidR="00872EF0" w:rsidRPr="009346CA">
        <w:rPr>
          <w:rFonts w:ascii="Sylfaen" w:eastAsia="Sylfaen" w:hAnsi="Sylfaen"/>
          <w:color w:val="000000"/>
          <w:lang w:val="ka-GE"/>
        </w:rPr>
        <w:t>სისხლის ბანკების დაბალი მოტივაცია ხარისხის გარე კონტროლისა და სახელმწიფო ზედამხედველობის სისტემების განხორციელების მიმართ.</w:t>
      </w:r>
    </w:p>
    <w:p w:rsidR="00872EF0" w:rsidRPr="009346CA" w:rsidRDefault="00872EF0" w:rsidP="00AE4756">
      <w:pPr>
        <w:tabs>
          <w:tab w:val="left" w:pos="10440"/>
        </w:tabs>
        <w:spacing w:after="0" w:line="240" w:lineRule="auto"/>
        <w:jc w:val="both"/>
        <w:rPr>
          <w:rFonts w:ascii="Sylfaen" w:eastAsia="Sylfaen" w:hAnsi="Sylfaen"/>
          <w:color w:val="000000"/>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NAT ლაბორატორიის ფუნქციონირების უზრუნველყოფა;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Calibri"/>
          <w:color w:val="000000"/>
          <w:shd w:val="clear" w:color="auto" w:fill="FFFFFF"/>
          <w:lang w:val="ka-G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ლუგარის ცენტრის მიერ უზრუნველყოფილია დონაციების 100%-ის ტესტირება NAT მეთოდოლოგიით კვლევა (2022 წლის მაჩვენებლები); </w:t>
      </w:r>
      <w:r w:rsidR="00872EF0" w:rsidRPr="009346CA">
        <w:rPr>
          <w:rFonts w:ascii="Sylfaen" w:eastAsia="Sylfaen" w:hAnsi="Sylfaen" w:cs="Sylfaen"/>
          <w:color w:val="000000"/>
          <w:shd w:val="clear" w:color="auto" w:fill="FFFFFF"/>
          <w:lang w:val="ka-GE"/>
        </w:rPr>
        <w:br/>
      </w: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დონაციების 100%-ის ტესტირება NAT მეთოდოლოგიით; </w:t>
      </w:r>
      <w:r w:rsidR="00872EF0" w:rsidRPr="009346CA">
        <w:rPr>
          <w:rFonts w:ascii="Sylfaen" w:eastAsia="Sylfaen" w:hAnsi="Sylfaen" w:cs="Sylfaen"/>
          <w:color w:val="000000"/>
          <w:shd w:val="clear" w:color="auto" w:fill="FFFFFF"/>
          <w:lang w:val="ka-GE"/>
        </w:rPr>
        <w:br/>
      </w:r>
      <w:r w:rsidR="008525E2" w:rsidRPr="008525E2">
        <w:rPr>
          <w:rFonts w:ascii="Sylfaen" w:eastAsia="Sylfaen" w:hAnsi="Sylfaen" w:cs="Calibri"/>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Calibri"/>
          <w:color w:val="000000"/>
          <w:shd w:val="clear" w:color="auto" w:fill="FFFFFF"/>
          <w:lang w:val="ka-GE"/>
        </w:rPr>
        <w:t xml:space="preserve"> -</w:t>
      </w:r>
      <w:r w:rsidR="00872EF0" w:rsidRPr="009346CA">
        <w:rPr>
          <w:rFonts w:ascii="Sylfaen" w:eastAsia="Sylfaen" w:hAnsi="Sylfaen" w:cs="Calibri"/>
          <w:color w:val="000000"/>
          <w:shd w:val="clear" w:color="auto" w:fill="FFFFFF"/>
        </w:rPr>
        <w:t xml:space="preserve"> </w:t>
      </w:r>
      <w:r w:rsidR="00872EF0" w:rsidRPr="009346CA">
        <w:rPr>
          <w:rFonts w:ascii="Sylfaen" w:eastAsia="Sylfaen" w:hAnsi="Sylfaen" w:cs="Calibri"/>
          <w:color w:val="000000"/>
          <w:shd w:val="clear" w:color="auto" w:fill="FFFFFF"/>
          <w:lang w:val="ka-GE"/>
        </w:rPr>
        <w:t>NAT მეთოდოლოგიით ჩატარებული დონაციების 100% ტესტირება.</w:t>
      </w:r>
    </w:p>
    <w:p w:rsidR="00872EF0" w:rsidRPr="009346CA" w:rsidRDefault="00872EF0" w:rsidP="00AE4756">
      <w:pPr>
        <w:spacing w:after="0" w:line="240" w:lineRule="auto"/>
        <w:jc w:val="both"/>
        <w:rPr>
          <w:rFonts w:ascii="Sylfaen" w:eastAsiaTheme="minorEastAsia" w:hAnsi="Sylfaen" w:cs="Sylfaen"/>
          <w:bCs/>
          <w:color w:val="000000"/>
          <w:shd w:val="clear" w:color="auto" w:fill="FFFFFF"/>
          <w:lang w:val="ka-GE"/>
        </w:rPr>
      </w:pPr>
    </w:p>
    <w:p w:rsidR="00872EF0" w:rsidRPr="009346CA" w:rsidRDefault="00872EF0" w:rsidP="00AE4756">
      <w:pPr>
        <w:spacing w:after="0" w:line="240" w:lineRule="auto"/>
        <w:jc w:val="both"/>
        <w:rPr>
          <w:rFonts w:ascii="Sylfaen" w:eastAsiaTheme="minorEastAsia" w:hAnsi="Sylfaen" w:cs="Sylfaen"/>
          <w:bCs/>
          <w:color w:val="000000"/>
          <w:shd w:val="clear" w:color="auto" w:fill="FFFFFF"/>
          <w:lang w:val="ka-GE"/>
        </w:rPr>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lang w:val="ka-GE"/>
        </w:rPr>
        <w:t>1.2.2.5 საზოგა</w:t>
      </w:r>
      <w:r w:rsidRPr="009346CA">
        <w:rPr>
          <w:rFonts w:ascii="Sylfaen" w:eastAsia="SimSun" w:hAnsi="Sylfaen" w:cs="Calibri"/>
        </w:rPr>
        <w:t>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rsidR="00872EF0" w:rsidRPr="009346CA" w:rsidRDefault="00872EF0" w:rsidP="00AE4756">
      <w:pPr>
        <w:spacing w:after="0" w:line="240" w:lineRule="auto"/>
        <w:rPr>
          <w:rFonts w:ascii="Sylfaen" w:hAnsi="Sylfaen"/>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Bdr>
          <w:top w:val="nil"/>
          <w:left w:val="nil"/>
          <w:bottom w:val="nil"/>
          <w:right w:val="nil"/>
          <w:between w:val="nil"/>
        </w:pBdr>
        <w:spacing w:after="0" w:line="240" w:lineRule="auto"/>
        <w:jc w:val="both"/>
        <w:rPr>
          <w:rFonts w:ascii="Sylfaen" w:eastAsia="Calibri" w:hAnsi="Sylfaen" w:cs="Calibri"/>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პროფესიული დაავადებების რეგისტრაცია დარგების მიხედვით, მათი გამომწვევი მიზეზების იდენტიფიცირება და სათანადო რეკომენდაციების მომზადება არსებული სიტუაციის გასაუმჯობესებლად.</w:t>
      </w:r>
    </w:p>
    <w:p w:rsidR="00872EF0" w:rsidRPr="009346CA" w:rsidRDefault="00872EF0" w:rsidP="00AE4756">
      <w:pPr>
        <w:spacing w:after="0" w:line="240" w:lineRule="auto"/>
        <w:contextualSpacing/>
        <w:jc w:val="both"/>
        <w:rPr>
          <w:rFonts w:ascii="Sylfaen" w:eastAsia="Times New Roman" w:hAnsi="Sylfaen" w:cs="Sylfaen"/>
          <w:bCs/>
          <w:color w:val="000000"/>
          <w:shd w:val="clear" w:color="auto" w:fill="FFFFFF"/>
          <w:lang w:val="ka-GE"/>
        </w:rPr>
      </w:pPr>
    </w:p>
    <w:p w:rsidR="00872EF0" w:rsidRPr="009346CA" w:rsidRDefault="00872EF0" w:rsidP="00AE4756">
      <w:pPr>
        <w:spacing w:after="0" w:line="240" w:lineRule="auto"/>
        <w:contextualSpacing/>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თითოეული საწარმოს პროფილისა და რისკების გათვალისწინებით შემუშავებულია რეკომენდაციები და საინფორმაციო-სატრენინგო მასალა; განახლებულია პროფესიული რისკების ეპიდემიოლოგიური რუქის მონაცემთა ბაზა.</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საწარმოთა მონიტორინგით მოცვა; </w:t>
      </w:r>
      <w:r w:rsidR="00872EF0" w:rsidRPr="009346CA">
        <w:rPr>
          <w:rFonts w:ascii="Sylfaen" w:eastAsia="Sylfaen" w:hAnsi="Sylfaen"/>
          <w:color w:val="000000"/>
        </w:rPr>
        <w:br/>
      </w:r>
    </w:p>
    <w:p w:rsidR="00872EF0"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შემუშავებული რეკომენდაციების გადაცემაა შემოწმებულ საწარმოთა 90%-ში; დასაქმებულთა </w:t>
      </w:r>
      <w:r w:rsidR="00872EF0" w:rsidRPr="009346CA">
        <w:rPr>
          <w:rFonts w:ascii="Sylfaen" w:eastAsia="Sylfaen" w:hAnsi="Sylfaen"/>
          <w:color w:val="000000"/>
        </w:rPr>
        <w:lastRenderedPageBreak/>
        <w:t xml:space="preserve">ჯანმრთელობის მონიტორინგის ოპტიმალური სქემებისა და სამედიცინო შემოწმების პერიოდულობის განსაზღვრა მიზნობრივი ჯგუფების მიხედვით შემოწმებული საწარმოთა 90%-ში; შეფასებულ საწარმოთა 90%-ში ადმინისტრაციასა და დასაქმებულებისათვის სწავლების ჩატარება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შემუშავდა და შემოწმებულ  საწარმოებს გადაეცა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 შემოწმებულ საწარმოებში განისაზღვრა დასაქმებულთა ჯანმრთელობის მონიტორინგის ოპტიმალური სქემები და სამედიცინო შემოწმების პერიოდულობა მიზნობრივი ჯგუფების მიხედვით;  შეფასებულ საწარმოებში ადმინისტრაციასა და დასაქმებულებს ჩაუტარდათ სწავლება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w:t>
      </w:r>
    </w:p>
    <w:p w:rsidR="00872EF0" w:rsidRPr="009346CA" w:rsidRDefault="00872EF0" w:rsidP="00AE4756">
      <w:pPr>
        <w:spacing w:after="0" w:line="240" w:lineRule="auto"/>
        <w:jc w:val="both"/>
        <w:rPr>
          <w:rFonts w:ascii="Sylfaen" w:eastAsia="Sylfaen" w:hAnsi="Sylfaen"/>
          <w:color w:val="000000"/>
        </w:rPr>
      </w:pPr>
    </w:p>
    <w:p w:rsidR="00872EF0" w:rsidRPr="009346CA" w:rsidRDefault="00872EF0" w:rsidP="00AE4756">
      <w:pPr>
        <w:spacing w:after="0" w:line="240" w:lineRule="auto"/>
        <w:jc w:val="both"/>
        <w:rPr>
          <w:rFonts w:ascii="Sylfaen" w:eastAsiaTheme="minorEastAsia" w:hAnsi="Sylfaen" w:cs="Sylfaen"/>
          <w:bCs/>
          <w:color w:val="000000"/>
          <w:shd w:val="clear" w:color="auto" w:fill="FFFFFF"/>
          <w:lang w:val="ka-GE"/>
        </w:rPr>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rPr>
        <w:t>1.2.2.6 ტუბერკულოზის მართვა (პროგრამული კოდი 27 03 02 06)</w:t>
      </w:r>
    </w:p>
    <w:p w:rsidR="00872EF0" w:rsidRPr="009346CA" w:rsidRDefault="00872EF0" w:rsidP="00AE4756">
      <w:pPr>
        <w:tabs>
          <w:tab w:val="left" w:pos="0"/>
        </w:tabs>
        <w:spacing w:after="0" w:line="240" w:lineRule="auto"/>
        <w:jc w:val="both"/>
        <w:rPr>
          <w:rFonts w:ascii="Sylfaen" w:eastAsia="Times New Roman" w:hAnsi="Sylfaen" w:cs="Sylfaen"/>
          <w:noProof/>
          <w:lang w:val="ka-GE"/>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Style w:val="abzacixml"/>
        <w:numPr>
          <w:ilvl w:val="0"/>
          <w:numId w:val="6"/>
        </w:numPr>
        <w:ind w:hanging="540"/>
      </w:pPr>
      <w:r w:rsidRPr="009346CA">
        <w:t>სსიპ - ჯანმრთელობის ეროვნული სააგენტო;</w:t>
      </w:r>
    </w:p>
    <w:p w:rsidR="00872EF0" w:rsidRPr="009346CA" w:rsidRDefault="00872EF0" w:rsidP="00AE4756">
      <w:pPr>
        <w:pBdr>
          <w:top w:val="nil"/>
          <w:left w:val="nil"/>
          <w:bottom w:val="nil"/>
          <w:right w:val="nil"/>
          <w:between w:val="nil"/>
        </w:pBdr>
        <w:spacing w:after="0" w:line="240" w:lineRule="auto"/>
        <w:jc w:val="both"/>
        <w:rPr>
          <w:rFonts w:ascii="Sylfaen" w:eastAsia="Calibri" w:hAnsi="Sylfaen" w:cs="Calibri"/>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ხანგრძლივვადიან ამბულატორიულ მკურნალობაზე პაციენტთა დამყოლობა;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ტუბერკულოზის პრევალენტობის შემცირება;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შემცირებული ახალი შემთხვევები;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ტუბერკულოზით დაავადებულ პაციენტთა უზრუნველყოფა ტუბერკულოზის საწინააღმდეგო პირველი და მეორე რიგის მედიკამენტებით.</w:t>
      </w: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ტუბერკულოზის პრევალენტობა და ინციდენტობა ქვეყანაში ხასიათდება კლების ტენდენციით;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საქართველოს ყველა მოქალაქე უზრუნველყოფილია უფასო სადიაგნოსტიკო და სამკურნალო მომსახურებით;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ხანგრძლივვადიან ამბულატორიულ მკურნალობაზე მყოფი რეზისტენტული პაციენტების დამყოლობისთვის უზრუნველყოფილია ფულადი წახალისების მექანიზმი.</w:t>
      </w: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tabs>
          <w:tab w:val="left" w:pos="1305"/>
        </w:tabs>
        <w:spacing w:after="0" w:line="240" w:lineRule="auto"/>
        <w:jc w:val="both"/>
        <w:rPr>
          <w:rFonts w:ascii="Sylfaen" w:eastAsia="Sylfaen" w:hAnsi="Sylfaen"/>
          <w:color w:val="000000"/>
        </w:rPr>
      </w:pPr>
      <w:r w:rsidRPr="009346CA">
        <w:rPr>
          <w:rFonts w:ascii="Sylfaen" w:eastAsia="Sylfaen" w:hAnsi="Sylfaen"/>
          <w:b/>
          <w:color w:val="000000"/>
        </w:rPr>
        <w:lastRenderedPageBreak/>
        <w:t xml:space="preserve">ინდიკატორის დასახელება </w:t>
      </w:r>
      <w:r w:rsidR="00872EF0" w:rsidRPr="009346CA">
        <w:rPr>
          <w:rFonts w:ascii="Sylfaen" w:eastAsia="Sylfaen" w:hAnsi="Sylfaen"/>
          <w:color w:val="000000"/>
        </w:rPr>
        <w:t xml:space="preserve">- ტუბერკულოზის გავრცელების მაჩვენებელი 100 000 მოსახლეზე; </w:t>
      </w:r>
      <w:r w:rsidR="00872EF0" w:rsidRPr="009346CA">
        <w:rPr>
          <w:rFonts w:ascii="Sylfaen" w:eastAsia="Sylfaen" w:hAnsi="Sylfaen"/>
          <w:color w:val="000000"/>
        </w:rPr>
        <w:br/>
      </w:r>
    </w:p>
    <w:p w:rsidR="00872EF0" w:rsidRPr="009346CA" w:rsidRDefault="009346CA" w:rsidP="00AE4756">
      <w:pPr>
        <w:tabs>
          <w:tab w:val="left" w:pos="1305"/>
        </w:tabs>
        <w:spacing w:after="0" w:line="240" w:lineRule="auto"/>
        <w:jc w:val="both"/>
        <w:rPr>
          <w:rFonts w:ascii="Sylfaen" w:eastAsia="Sylfaen" w:hAnsi="Sylfaen"/>
          <w:color w:val="000000"/>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44.60</w:t>
      </w:r>
      <w:r w:rsidR="00872EF0" w:rsidRPr="009346CA">
        <w:rPr>
          <w:rFonts w:ascii="Sylfaen" w:eastAsia="Sylfaen" w:hAnsi="Sylfaen"/>
          <w:color w:val="000000"/>
        </w:rPr>
        <w:t xml:space="preserve">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მაჩვენებელი);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ტუბერკულოზის პრევალენტობის მაჩვენებლის შემცირება საბაზისო მაჩვენებელთან შედარებით 3%;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w:t>
      </w:r>
      <w:r w:rsidR="00872EF0" w:rsidRPr="009346CA">
        <w:rPr>
          <w:rFonts w:ascii="Sylfaen" w:eastAsia="Sylfaen" w:hAnsi="Sylfaen"/>
          <w:color w:val="000000"/>
          <w:lang w:val="ka-GE"/>
        </w:rPr>
        <w:t>ტუბერკულოზის პრევალენტობის მაჩვენებელი 100 000 მოსახლეზე</w:t>
      </w:r>
      <w:r w:rsidR="00872EF0" w:rsidRPr="009346CA">
        <w:rPr>
          <w:rFonts w:ascii="Sylfaen" w:eastAsia="Sylfaen" w:hAnsi="Sylfaen"/>
          <w:color w:val="000000"/>
          <w:lang w:val="ru-RU"/>
        </w:rPr>
        <w:t xml:space="preserve"> </w:t>
      </w:r>
      <w:r w:rsidR="00872EF0" w:rsidRPr="009346CA">
        <w:rPr>
          <w:rFonts w:ascii="Sylfaen" w:eastAsia="Sylfaen" w:hAnsi="Sylfaen"/>
          <w:color w:val="000000"/>
        </w:rPr>
        <w:t>-</w:t>
      </w:r>
      <w:r w:rsidR="00872EF0" w:rsidRPr="009346CA">
        <w:rPr>
          <w:rFonts w:ascii="Sylfaen" w:eastAsia="Sylfaen" w:hAnsi="Sylfaen"/>
          <w:color w:val="000000"/>
          <w:lang w:val="ka-GE"/>
        </w:rPr>
        <w:t xml:space="preserve"> 36;</w:t>
      </w:r>
    </w:p>
    <w:p w:rsidR="00872EF0" w:rsidRPr="009346CA" w:rsidRDefault="00872EF0" w:rsidP="00AE4756">
      <w:pPr>
        <w:tabs>
          <w:tab w:val="left" w:pos="1305"/>
        </w:tabs>
        <w:spacing w:after="0" w:line="240" w:lineRule="auto"/>
        <w:jc w:val="both"/>
        <w:rPr>
          <w:rFonts w:ascii="Sylfaen" w:eastAsia="Sylfaen" w:hAnsi="Sylfaen"/>
          <w:color w:val="000000"/>
          <w:lang w:val="ka-GE"/>
        </w:rPr>
      </w:pPr>
    </w:p>
    <w:p w:rsidR="00872EF0" w:rsidRPr="009346CA" w:rsidRDefault="00663529" w:rsidP="00AE4756">
      <w:pPr>
        <w:tabs>
          <w:tab w:val="left" w:pos="1305"/>
        </w:tabs>
        <w:spacing w:after="0" w:line="240" w:lineRule="auto"/>
        <w:jc w:val="both"/>
        <w:rPr>
          <w:rFonts w:ascii="Sylfaen" w:eastAsia="Sylfaen" w:hAnsi="Sylfaen"/>
          <w:color w:val="000000"/>
        </w:rPr>
      </w:pPr>
      <w:r w:rsidRPr="00663529">
        <w:rPr>
          <w:rFonts w:ascii="Sylfaen" w:eastAsia="Times New Roman" w:hAnsi="Sylfaen" w:cs="Calibri"/>
          <w:bCs/>
          <w:i/>
        </w:rPr>
        <w:t xml:space="preserve">ცდომილების მაჩვენებელი </w:t>
      </w:r>
      <w:r w:rsidR="00872EF0" w:rsidRPr="009346CA">
        <w:rPr>
          <w:rFonts w:ascii="Sylfaen" w:eastAsia="Times New Roman" w:hAnsi="Sylfaen" w:cs="Calibri"/>
          <w:bCs/>
          <w:lang w:val="ru-RU"/>
        </w:rPr>
        <w:t>-</w:t>
      </w:r>
      <w:r w:rsidR="00872EF0" w:rsidRPr="009346CA">
        <w:rPr>
          <w:rFonts w:ascii="Sylfaen" w:eastAsia="Times New Roman" w:hAnsi="Sylfaen" w:cs="Calibri"/>
          <w:bCs/>
          <w:lang w:val="ka-GE"/>
        </w:rPr>
        <w:t xml:space="preserve"> </w:t>
      </w:r>
      <w:r w:rsidR="00872EF0" w:rsidRPr="009346CA">
        <w:rPr>
          <w:rFonts w:ascii="Sylfaen" w:eastAsia="Times New Roman" w:hAnsi="Sylfaen" w:cs="Sylfaen"/>
          <w:bCs/>
          <w:lang w:val="ka-GE"/>
        </w:rPr>
        <w:t>ტუბერკულოზის პრევალენტობა</w:t>
      </w:r>
      <w:r w:rsidR="00872EF0" w:rsidRPr="009346CA">
        <w:rPr>
          <w:rFonts w:ascii="Sylfaen" w:eastAsia="Times New Roman" w:hAnsi="Sylfaen" w:cs="Sylfaen"/>
          <w:bCs/>
        </w:rPr>
        <w:t xml:space="preserve"> </w:t>
      </w:r>
      <w:r w:rsidR="00872EF0" w:rsidRPr="009346CA">
        <w:rPr>
          <w:rFonts w:ascii="Sylfaen" w:eastAsia="Times New Roman" w:hAnsi="Sylfaen" w:cs="Sylfaen"/>
          <w:bCs/>
          <w:lang w:val="ka-GE"/>
        </w:rPr>
        <w:t>ქვეყანაში ხასიათდება კლების ტენდენციით;</w:t>
      </w:r>
    </w:p>
    <w:p w:rsidR="00872EF0" w:rsidRPr="009346CA" w:rsidRDefault="00872EF0" w:rsidP="00AE4756">
      <w:pPr>
        <w:tabs>
          <w:tab w:val="left" w:pos="1305"/>
        </w:tabs>
        <w:spacing w:after="0" w:line="240" w:lineRule="auto"/>
        <w:jc w:val="both"/>
        <w:rPr>
          <w:rFonts w:ascii="Sylfaen" w:eastAsia="Sylfaen" w:hAnsi="Sylfaen"/>
          <w:color w:val="000000"/>
        </w:rPr>
      </w:pPr>
    </w:p>
    <w:p w:rsidR="00872EF0" w:rsidRPr="009346CA" w:rsidRDefault="00872EF0" w:rsidP="00AE4756">
      <w:pPr>
        <w:tabs>
          <w:tab w:val="left" w:pos="1305"/>
        </w:tabs>
        <w:spacing w:after="0" w:line="240" w:lineRule="auto"/>
        <w:jc w:val="both"/>
        <w:rPr>
          <w:rFonts w:ascii="Sylfaen" w:eastAsia="Sylfaen" w:hAnsi="Sylfaen"/>
          <w:color w:val="000000"/>
        </w:rPr>
      </w:pPr>
    </w:p>
    <w:p w:rsidR="00872EF0" w:rsidRPr="009346CA" w:rsidRDefault="009346CA" w:rsidP="00AE4756">
      <w:pPr>
        <w:tabs>
          <w:tab w:val="left" w:pos="1305"/>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ტუბერკულოზის ახალი შემთხვევები და რეციდივები 100 000 მოსახლეზე; </w:t>
      </w:r>
      <w:r w:rsidR="00872EF0" w:rsidRPr="009346CA">
        <w:rPr>
          <w:rFonts w:ascii="Sylfaen" w:eastAsia="Sylfaen" w:hAnsi="Sylfaen"/>
          <w:color w:val="000000"/>
        </w:rPr>
        <w:br/>
      </w:r>
    </w:p>
    <w:p w:rsidR="00872EF0" w:rsidRPr="009346CA" w:rsidRDefault="009346CA" w:rsidP="00AE4756">
      <w:pPr>
        <w:tabs>
          <w:tab w:val="left" w:pos="1305"/>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37.3</w:t>
      </w:r>
      <w:r w:rsidR="00872EF0" w:rsidRPr="009346CA">
        <w:rPr>
          <w:rFonts w:ascii="Sylfaen" w:eastAsia="Sylfaen" w:hAnsi="Sylfaen"/>
          <w:color w:val="000000"/>
        </w:rPr>
        <w:t xml:space="preserve">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მაჩვენებელი);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ტუბერკულოზის ახალი შემთხვევების და რეციდივების მაჩვენებლის შემცირება საბაზისო მაჩვენებელთან შედარებით 3%; </w:t>
      </w:r>
      <w:r w:rsidR="00872EF0" w:rsidRPr="009346CA">
        <w:rPr>
          <w:rFonts w:ascii="Sylfaen" w:eastAsia="Sylfaen" w:hAnsi="Sylfaen"/>
          <w:color w:val="000000"/>
        </w:rPr>
        <w:br/>
      </w:r>
      <w:r w:rsidR="008525E2" w:rsidRPr="008525E2">
        <w:rPr>
          <w:rFonts w:ascii="Sylfaen" w:eastAsia="Sylfaen" w:hAnsi="Sylfaen"/>
          <w:bCs/>
          <w:i/>
          <w:color w:val="000000"/>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ტუბერკულოზის ახალი შემთხვევების მაჩვენებელი 100 000 მოსახლეზე</w:t>
      </w:r>
      <w:r w:rsidR="00872EF0" w:rsidRPr="009346CA">
        <w:rPr>
          <w:rFonts w:ascii="Sylfaen" w:eastAsia="Sylfaen" w:hAnsi="Sylfaen"/>
          <w:color w:val="000000"/>
          <w:lang w:val="ru-RU"/>
        </w:rPr>
        <w:t xml:space="preserve"> </w:t>
      </w:r>
      <w:r w:rsidR="00872EF0" w:rsidRPr="009346CA">
        <w:rPr>
          <w:rFonts w:ascii="Sylfaen" w:eastAsia="Sylfaen" w:hAnsi="Sylfaen"/>
          <w:color w:val="000000"/>
        </w:rPr>
        <w:t>-</w:t>
      </w:r>
      <w:r w:rsidR="00872EF0" w:rsidRPr="009346CA">
        <w:rPr>
          <w:rFonts w:ascii="Sylfaen" w:eastAsia="Sylfaen" w:hAnsi="Sylfaen"/>
          <w:color w:val="000000"/>
          <w:lang w:val="ru-RU"/>
        </w:rPr>
        <w:t xml:space="preserve"> </w:t>
      </w:r>
      <w:r w:rsidR="00872EF0" w:rsidRPr="009346CA">
        <w:rPr>
          <w:rFonts w:ascii="Sylfaen" w:eastAsia="Sylfaen" w:hAnsi="Sylfaen"/>
          <w:color w:val="000000"/>
          <w:lang w:val="ka-GE"/>
        </w:rPr>
        <w:t>24</w:t>
      </w:r>
      <w:r w:rsidR="00872EF0" w:rsidRPr="009346CA">
        <w:rPr>
          <w:rFonts w:ascii="Sylfaen" w:eastAsia="Sylfaen" w:hAnsi="Sylfaen"/>
          <w:color w:val="000000"/>
        </w:rPr>
        <w:t>;</w:t>
      </w:r>
    </w:p>
    <w:p w:rsidR="00872EF0" w:rsidRPr="009346CA" w:rsidRDefault="00872EF0" w:rsidP="00AE4756">
      <w:pPr>
        <w:tabs>
          <w:tab w:val="left" w:pos="10440"/>
        </w:tabs>
        <w:spacing w:after="0" w:line="240" w:lineRule="auto"/>
        <w:jc w:val="both"/>
        <w:rPr>
          <w:rFonts w:ascii="Sylfaen" w:eastAsia="Sylfaen" w:hAnsi="Sylfaen"/>
          <w:bCs/>
          <w:color w:val="000000"/>
        </w:rPr>
      </w:pPr>
    </w:p>
    <w:p w:rsidR="00872EF0" w:rsidRPr="009346CA" w:rsidRDefault="00663529" w:rsidP="00AE4756">
      <w:pPr>
        <w:tabs>
          <w:tab w:val="left" w:pos="10440"/>
        </w:tabs>
        <w:spacing w:after="0" w:line="240" w:lineRule="auto"/>
        <w:jc w:val="both"/>
        <w:rPr>
          <w:rFonts w:ascii="Sylfaen" w:eastAsia="Sylfaen" w:hAnsi="Sylfaen"/>
          <w:color w:val="000000"/>
        </w:rPr>
      </w:pPr>
      <w:r w:rsidRPr="00663529">
        <w:rPr>
          <w:rFonts w:ascii="Sylfaen" w:eastAsia="Sylfaen" w:hAnsi="Sylfaen"/>
          <w:bCs/>
          <w:i/>
          <w:color w:val="000000"/>
        </w:rPr>
        <w:t xml:space="preserve">ცდომილების მაჩვენებელი </w:t>
      </w:r>
      <w:r w:rsidR="00872EF0" w:rsidRPr="009346CA">
        <w:rPr>
          <w:rFonts w:ascii="Sylfaen" w:eastAsia="Sylfaen" w:hAnsi="Sylfaen"/>
          <w:bCs/>
          <w:color w:val="000000"/>
          <w:lang w:val="ru-RU"/>
        </w:rPr>
        <w:t>-</w:t>
      </w:r>
      <w:r w:rsidR="00872EF0" w:rsidRPr="009346CA">
        <w:rPr>
          <w:rFonts w:ascii="Sylfaen" w:eastAsia="Sylfaen" w:hAnsi="Sylfaen"/>
          <w:bCs/>
          <w:color w:val="000000"/>
          <w:lang w:val="ka-GE"/>
        </w:rPr>
        <w:t xml:space="preserve"> </w:t>
      </w:r>
      <w:r w:rsidR="00872EF0" w:rsidRPr="009346CA">
        <w:rPr>
          <w:rFonts w:ascii="Sylfaen" w:eastAsia="Sylfaen" w:hAnsi="Sylfaen"/>
          <w:color w:val="000000"/>
        </w:rPr>
        <w:t>ტუბერკულოზის ინციდენტობა ქვეყანაში ხასიათდება კლების ტენდენციით.</w:t>
      </w:r>
    </w:p>
    <w:p w:rsidR="00872EF0" w:rsidRPr="009346CA" w:rsidRDefault="00872EF0" w:rsidP="00AE4756">
      <w:pPr>
        <w:tabs>
          <w:tab w:val="left" w:pos="10440"/>
        </w:tabs>
        <w:spacing w:after="0" w:line="240" w:lineRule="auto"/>
        <w:jc w:val="both"/>
        <w:rPr>
          <w:rFonts w:ascii="Sylfaen" w:eastAsia="Sylfaen" w:hAnsi="Sylfaen"/>
          <w:color w:val="000000"/>
          <w:highlight w:val="yellow"/>
        </w:rPr>
      </w:pPr>
    </w:p>
    <w:p w:rsidR="00872EF0" w:rsidRPr="009346CA" w:rsidRDefault="00872EF0" w:rsidP="00AE4756">
      <w:pPr>
        <w:tabs>
          <w:tab w:val="left" w:pos="10440"/>
        </w:tabs>
        <w:spacing w:after="0" w:line="240" w:lineRule="auto"/>
        <w:jc w:val="both"/>
        <w:rPr>
          <w:rFonts w:ascii="Sylfaen" w:eastAsia="Sylfaen" w:hAnsi="Sylfaen"/>
          <w:color w:val="000000"/>
          <w:highlight w:val="yellow"/>
        </w:rPr>
      </w:pPr>
    </w:p>
    <w:p w:rsidR="00872EF0" w:rsidRPr="009346CA" w:rsidRDefault="009346CA" w:rsidP="00AE4756">
      <w:pPr>
        <w:tabs>
          <w:tab w:val="left" w:pos="1044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ტუბერკულოზით დაავადებულ ბენეფიციართა მოცვა ტუბერკულოზის საწინააღმდეგო მედიკამენტებით; </w:t>
      </w:r>
      <w:r w:rsidR="00872EF0" w:rsidRPr="009346CA">
        <w:rPr>
          <w:rFonts w:ascii="Sylfaen" w:eastAsia="Sylfaen" w:hAnsi="Sylfaen"/>
          <w:color w:val="000000"/>
        </w:rPr>
        <w:br/>
      </w:r>
    </w:p>
    <w:p w:rsidR="00872EF0" w:rsidRPr="009346CA" w:rsidRDefault="009346CA" w:rsidP="00AE4756">
      <w:pPr>
        <w:tabs>
          <w:tab w:val="left" w:pos="10440"/>
        </w:tabs>
        <w:spacing w:after="0" w:line="240" w:lineRule="auto"/>
        <w:jc w:val="both"/>
        <w:rPr>
          <w:rFonts w:ascii="Sylfaen" w:eastAsia="Sylfaen" w:hAnsi="Sylfaen"/>
          <w:color w:val="000000"/>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მოცულია ბენეფიციართა 100%;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მედიკამენტები შესყიდულია დაგეგმილი რაოდენობის მიხედვით; </w:t>
      </w:r>
      <w:r w:rsidR="00872EF0" w:rsidRPr="009346CA">
        <w:rPr>
          <w:rFonts w:ascii="Sylfaen" w:eastAsia="Sylfaen" w:hAnsi="Sylfaen"/>
          <w:color w:val="000000"/>
        </w:rPr>
        <w:br/>
      </w:r>
      <w:r w:rsidR="008525E2" w:rsidRPr="008525E2">
        <w:rPr>
          <w:rFonts w:ascii="Sylfaen" w:eastAsia="Sylfaen" w:hAnsi="Sylfaen"/>
          <w:bCs/>
          <w:i/>
          <w:color w:val="000000"/>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მედიკამენტები შესყიდულია დაგეგმილი რაოდენობის მიხედვით</w:t>
      </w:r>
      <w:r w:rsidR="00872EF0" w:rsidRPr="009346CA">
        <w:rPr>
          <w:rFonts w:ascii="Sylfaen" w:eastAsia="Sylfaen" w:hAnsi="Sylfaen"/>
          <w:color w:val="000000"/>
          <w:lang w:val="ka-GE"/>
        </w:rPr>
        <w:t>;</w:t>
      </w:r>
    </w:p>
    <w:p w:rsidR="00872EF0" w:rsidRPr="009346CA" w:rsidRDefault="00872EF0" w:rsidP="00AE4756">
      <w:pPr>
        <w:tabs>
          <w:tab w:val="left" w:pos="10440"/>
        </w:tabs>
        <w:spacing w:after="0" w:line="240" w:lineRule="auto"/>
        <w:jc w:val="both"/>
        <w:rPr>
          <w:rFonts w:ascii="Sylfaen" w:eastAsia="Sylfaen" w:hAnsi="Sylfaen"/>
          <w:color w:val="000000"/>
        </w:rPr>
      </w:pPr>
      <w:r w:rsidRPr="009346CA">
        <w:rPr>
          <w:rFonts w:ascii="Sylfaen" w:eastAsia="Sylfaen" w:hAnsi="Sylfaen"/>
          <w:color w:val="000000"/>
        </w:rPr>
        <w:br/>
      </w:r>
    </w:p>
    <w:p w:rsidR="00872EF0" w:rsidRPr="009346CA" w:rsidRDefault="009346CA" w:rsidP="00AE4756">
      <w:pPr>
        <w:tabs>
          <w:tab w:val="left" w:pos="1044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მკურნალობაზე კარგი დამყოლობისათვის საჭიროების მქონე ბენეფიციარების ფულადი წახალისებით მოცვა; </w:t>
      </w:r>
      <w:r w:rsidR="00872EF0" w:rsidRPr="009346CA">
        <w:rPr>
          <w:rFonts w:ascii="Sylfaen" w:eastAsia="Sylfaen" w:hAnsi="Sylfaen"/>
          <w:color w:val="000000"/>
        </w:rPr>
        <w:br/>
      </w:r>
    </w:p>
    <w:p w:rsidR="00872EF0" w:rsidRPr="009346CA" w:rsidRDefault="009346CA" w:rsidP="00AE4756">
      <w:pPr>
        <w:tabs>
          <w:tab w:val="left" w:pos="1044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უზრუნველყოფილია საჭიროების მქონე ბენეფიციართა 100%;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r w:rsidR="00872EF0" w:rsidRPr="009346CA">
        <w:rPr>
          <w:rFonts w:ascii="Sylfaen" w:eastAsia="Sylfaen" w:hAnsi="Sylfaen"/>
          <w:color w:val="000000"/>
        </w:rPr>
        <w:br/>
      </w:r>
      <w:r w:rsidR="008525E2" w:rsidRPr="008525E2">
        <w:rPr>
          <w:rFonts w:ascii="Sylfaen" w:eastAsia="Sylfaen" w:hAnsi="Sylfaen"/>
          <w:i/>
          <w:color w:val="000000"/>
        </w:rPr>
        <w:lastRenderedPageBreak/>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მკურნალობაზე კარგი დამყოლობისათვის საჭიროების მქონე ბენეფიციარების 100% უზრუნველყოფილია ფულადი წახალისებით;</w:t>
      </w:r>
    </w:p>
    <w:p w:rsidR="00872EF0" w:rsidRPr="009346CA" w:rsidRDefault="00872EF0" w:rsidP="00AE4756">
      <w:pPr>
        <w:tabs>
          <w:tab w:val="left" w:pos="10440"/>
        </w:tabs>
        <w:spacing w:after="0" w:line="240" w:lineRule="auto"/>
        <w:jc w:val="both"/>
        <w:rPr>
          <w:rFonts w:ascii="Sylfaen" w:eastAsia="Sylfaen" w:hAnsi="Sylfaen"/>
          <w:color w:val="000000"/>
        </w:rPr>
      </w:pPr>
    </w:p>
    <w:p w:rsidR="00872EF0" w:rsidRPr="009346CA" w:rsidRDefault="00872EF0" w:rsidP="00AE4756">
      <w:pPr>
        <w:tabs>
          <w:tab w:val="left" w:pos="10440"/>
        </w:tabs>
        <w:spacing w:after="0" w:line="240" w:lineRule="auto"/>
        <w:jc w:val="both"/>
        <w:rPr>
          <w:rFonts w:ascii="Sylfaen" w:eastAsia="Sylfaen" w:hAnsi="Sylfaen"/>
          <w:color w:val="000000"/>
        </w:rPr>
      </w:pPr>
    </w:p>
    <w:p w:rsidR="00872EF0" w:rsidRPr="009346CA" w:rsidRDefault="009346CA" w:rsidP="00AE4756">
      <w:pPr>
        <w:tabs>
          <w:tab w:val="left" w:pos="1044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კონტაქტების მიდევნება; </w:t>
      </w:r>
      <w:r w:rsidR="00872EF0" w:rsidRPr="009346CA">
        <w:rPr>
          <w:rFonts w:ascii="Sylfaen" w:eastAsia="Sylfaen" w:hAnsi="Sylfaen"/>
          <w:color w:val="000000"/>
        </w:rPr>
        <w:br/>
      </w:r>
    </w:p>
    <w:p w:rsidR="00872EF0" w:rsidRPr="009346CA" w:rsidRDefault="009346CA" w:rsidP="00AE4756">
      <w:pPr>
        <w:tabs>
          <w:tab w:val="left" w:pos="1044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უზრუნველყოფილია დადასტურებული შემთხვევის კონტაქტების მიდევნება; </w:t>
      </w:r>
    </w:p>
    <w:p w:rsidR="00872EF0" w:rsidRPr="009346CA" w:rsidRDefault="009346CA" w:rsidP="00AE4756">
      <w:pPr>
        <w:tabs>
          <w:tab w:val="left" w:pos="10440"/>
        </w:tabs>
        <w:spacing w:after="0" w:line="240" w:lineRule="auto"/>
        <w:jc w:val="both"/>
        <w:rPr>
          <w:rFonts w:ascii="Sylfaen" w:hAnsi="Sylfaen" w:cs="Calibri"/>
          <w:color w:val="000000"/>
          <w:lang w:val="ka-GE"/>
        </w:rPr>
      </w:pP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დადასტურებული შემთხვევის კონტაქტის მოძიება და ჩართვა პროგრამულ სერვისებში, ლოჯისტიკური პროცესების მონიტორინგი;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უზრუნველყოფილია დადასტურებული შემთხვევების კონტაქტების მიდევნება </w:t>
      </w:r>
      <w:r w:rsidR="00872EF0" w:rsidRPr="009346CA">
        <w:rPr>
          <w:rFonts w:ascii="Sylfaen" w:hAnsi="Sylfaen" w:cs="Arial"/>
          <w:lang w:val="ka-GE"/>
        </w:rPr>
        <w:t>(საშუალოდ 1 ინდექს პაციენტზე 3.7 კონტაქტი)</w:t>
      </w:r>
      <w:r w:rsidR="00872EF0" w:rsidRPr="009346CA">
        <w:rPr>
          <w:rFonts w:ascii="Sylfaen" w:hAnsi="Sylfaen" w:cs="Calibri"/>
          <w:color w:val="000000"/>
          <w:lang w:val="ka-GE"/>
        </w:rPr>
        <w:t>.</w:t>
      </w:r>
    </w:p>
    <w:p w:rsidR="00872EF0" w:rsidRPr="009346CA" w:rsidRDefault="00872EF0" w:rsidP="00AE4756">
      <w:pPr>
        <w:spacing w:after="0" w:line="240" w:lineRule="auto"/>
        <w:rPr>
          <w:rFonts w:ascii="Sylfaen" w:eastAsia="Sylfaen" w:hAnsi="Sylfaen"/>
          <w:lang w:val="ka-GE"/>
        </w:rPr>
      </w:pPr>
    </w:p>
    <w:p w:rsidR="00872EF0" w:rsidRPr="009346CA" w:rsidRDefault="00872EF0" w:rsidP="00AE4756">
      <w:pPr>
        <w:tabs>
          <w:tab w:val="left" w:pos="1305"/>
        </w:tabs>
        <w:spacing w:line="240" w:lineRule="auto"/>
        <w:rPr>
          <w:rFonts w:ascii="Sylfaen" w:eastAsia="Calibri" w:hAnsi="Sylfaen" w:cs="Calibri"/>
        </w:rPr>
      </w:pPr>
    </w:p>
    <w:p w:rsidR="00872EF0" w:rsidRPr="009346CA" w:rsidRDefault="00872EF0" w:rsidP="00AE4756">
      <w:pPr>
        <w:pStyle w:val="Heading5"/>
        <w:spacing w:before="0" w:line="240" w:lineRule="auto"/>
        <w:jc w:val="both"/>
        <w:rPr>
          <w:rFonts w:ascii="Sylfaen" w:hAnsi="Sylfaen"/>
          <w:i/>
          <w:iCs/>
        </w:rPr>
      </w:pPr>
      <w:r w:rsidRPr="009346CA">
        <w:rPr>
          <w:rFonts w:ascii="Sylfaen" w:eastAsia="SimSun" w:hAnsi="Sylfaen" w:cs="Calibri"/>
        </w:rPr>
        <w:t>1.2.2.7 აივ ინფექციის/შიდსის მართვა (პროგრამული კოდი 27 03 02 07)</w:t>
      </w:r>
    </w:p>
    <w:p w:rsidR="00872EF0" w:rsidRPr="009346CA" w:rsidRDefault="00872EF0" w:rsidP="00AE4756">
      <w:pPr>
        <w:tabs>
          <w:tab w:val="left" w:pos="0"/>
        </w:tabs>
        <w:spacing w:after="0" w:line="240" w:lineRule="auto"/>
        <w:jc w:val="both"/>
        <w:rPr>
          <w:rFonts w:ascii="Sylfaen" w:eastAsia="Times New Roman" w:hAnsi="Sylfaen" w:cs="Sylfaen"/>
          <w:noProof/>
          <w:lang w:val="ka-GE"/>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Style w:val="abzacixml"/>
        <w:numPr>
          <w:ilvl w:val="0"/>
          <w:numId w:val="6"/>
        </w:numPr>
        <w:ind w:hanging="540"/>
      </w:pPr>
      <w:r w:rsidRPr="009346CA">
        <w:t>სსიპ - ჯანმრთელობის ეროვნული სააგენტო;</w:t>
      </w:r>
    </w:p>
    <w:p w:rsidR="00872EF0" w:rsidRPr="009346CA" w:rsidRDefault="00872EF0" w:rsidP="00AE4756">
      <w:pPr>
        <w:pBdr>
          <w:top w:val="nil"/>
          <w:left w:val="nil"/>
          <w:bottom w:val="nil"/>
          <w:right w:val="nil"/>
          <w:between w:val="nil"/>
        </w:pBdr>
        <w:spacing w:after="0" w:line="240" w:lineRule="auto"/>
        <w:jc w:val="both"/>
        <w:rPr>
          <w:rFonts w:ascii="Sylfaen" w:eastAsia="Calibri" w:hAnsi="Sylfaen" w:cs="Calibri"/>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მაღალი რისკის ქცევის მქონე ჯგუფების აივ-ინფექცია/შიდსზე ნებაყოფლობითი სკრინინგით მაქსიმალური მოცვა;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ამბულატორიული და სტაციონარული მკურნალობით სრულად უზრუნველყოფა;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შიდსით დაავადებულებში აივ-ინფექციასთან დაკავშირებული ლეტალობის შემცირება;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აივ-ინფექციის ახალი შემთხვევების შემცირების ტენდენციის შენარჩუნება.</w:t>
      </w: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პატიმრობისა და თავისუფლების აღკვეთის დაწესებულებებში მყოფი პირების აივ-ინფექციაზე/შიდსზე ნებაყოფლობით კონსულტაცია და გამოკვლევა სკრინინგული მეთოდებით - 3200 კვლევა (დასახული მიზნის 46%)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ტუბერკულოზისა და ფილტვის დაავადებათა ეროვნულ ცენტრში მყოფი პირების აივ</w:t>
      </w:r>
      <w:r w:rsidRPr="009346CA">
        <w:rPr>
          <w:rFonts w:ascii="Sylfaen" w:hAnsi="Sylfaen"/>
          <w:color w:val="000000"/>
          <w:lang w:val="ka-GE"/>
        </w:rPr>
        <w:t>-</w:t>
      </w:r>
      <w:r w:rsidRPr="009346CA">
        <w:rPr>
          <w:rFonts w:ascii="Sylfaen" w:hAnsi="Sylfaen"/>
          <w:color w:val="000000"/>
        </w:rPr>
        <w:t xml:space="preserve"> ინფექცია/შიდსზე ნებაყოფლობითი გამოკვლევა სკრინინგული მეთოდებით - 10 081 კვლევა (დასახული მიზნის 84%);</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ნარკოტიკების ინექციური მომხმარებლების და მათი სქესობრივი პარტნიორების, სექს-მუშაკების, მათი კლიენტების და მსმ-ების აივ-ინფექცია/შიდსზე ნებაყოფლობით კონსულტირება და გამოკვლევა სკრინინგული მეთოდებით - 3 082 კვლევა (დასახული მიზნის 82%);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ჰეპატიტების მქონე პაციენტების აივ-ინფექციაზე/შიდსზე ნებაყოფლობით კონსულტირება და გამოკვლევა სკრინინგული მეთოდებით - 8 949 (დასახული მიზნის 94%);</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აივ-ინფექცია/შიდსზე საეჭვო კლინიკური ნიშნების მქონე პაციენტების და აივ-ინფიცირებულთან კონტაქტში მყოფი პირების აივ-ინფექცია/შიდსზე ნებაყოფლობით კონსულტირებას და გამოკვლევას სკრინინგული მეთოდებით - 19 311</w:t>
      </w:r>
      <w:r w:rsidRPr="009346CA" w:rsidDel="00176615">
        <w:rPr>
          <w:rFonts w:ascii="Sylfaen" w:hAnsi="Sylfaen"/>
          <w:color w:val="000000"/>
        </w:rPr>
        <w:t xml:space="preserve"> </w:t>
      </w:r>
      <w:r w:rsidRPr="009346CA">
        <w:rPr>
          <w:rFonts w:ascii="Sylfaen" w:hAnsi="Sylfaen"/>
          <w:color w:val="000000"/>
        </w:rPr>
        <w:t>(დასახული მიზნის 127%);</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მაღალი რისკის ჯგუფის პირთა და მათი კონტაქტების მოძიებითი სამუშაოების, აივ</w:t>
      </w:r>
      <w:r w:rsidRPr="009346CA">
        <w:rPr>
          <w:rFonts w:ascii="Sylfaen" w:hAnsi="Sylfaen"/>
          <w:color w:val="000000"/>
          <w:lang w:val="ka-GE"/>
        </w:rPr>
        <w:t>-</w:t>
      </w:r>
      <w:r w:rsidRPr="009346CA">
        <w:rPr>
          <w:rFonts w:ascii="Sylfaen" w:hAnsi="Sylfaen"/>
          <w:color w:val="000000"/>
        </w:rPr>
        <w:t xml:space="preserve"> ინფექცია/შიდსზე ნებაყოფლობითი კონსულტირება და გამოკვლევა სკრინინგული მეთოდებით - 755 (დასახული მიზნის 69%);</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ზედამხედველობიდან დაკარგული აივ-ინფიცირებული პირების მოძიება და ჩართვა შესაბამის სერვისებში - 399 (დასახული მიზნის 89%);</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ზემოაღნიშნული და ყველა სხვა ჯგუფების სკრინინგული გამოკვლევით მიღებული დადებითი შედეგების გადამოწმებას კონფირმაციული მეთოდებით კომპონენტის მომსახურების რაოდენობები:</w:t>
      </w:r>
    </w:p>
    <w:p w:rsidR="00872EF0" w:rsidRPr="009346CA" w:rsidRDefault="00872EF0" w:rsidP="00AE4756">
      <w:pPr>
        <w:widowControl w:val="0"/>
        <w:numPr>
          <w:ilvl w:val="0"/>
          <w:numId w:val="84"/>
        </w:numPr>
        <w:spacing w:after="0" w:line="240" w:lineRule="auto"/>
        <w:ind w:left="567" w:hanging="283"/>
        <w:jc w:val="both"/>
        <w:rPr>
          <w:rFonts w:ascii="Sylfaen" w:eastAsia="Sylfaen" w:hAnsi="Sylfaen" w:cs="Sylfaen"/>
          <w:lang w:val="ka-GE"/>
        </w:rPr>
      </w:pPr>
      <w:r w:rsidRPr="009346CA">
        <w:rPr>
          <w:rFonts w:ascii="Sylfaen" w:eastAsia="Sylfaen" w:hAnsi="Sylfaen" w:cs="Sylfaen"/>
          <w:lang w:val="ka-GE"/>
        </w:rPr>
        <w:t>პირველი განმეორებითი სკრინინგი - 978 (89%);</w:t>
      </w:r>
    </w:p>
    <w:p w:rsidR="00872EF0" w:rsidRPr="009346CA" w:rsidRDefault="00872EF0" w:rsidP="00AE4756">
      <w:pPr>
        <w:widowControl w:val="0"/>
        <w:numPr>
          <w:ilvl w:val="0"/>
          <w:numId w:val="84"/>
        </w:numPr>
        <w:spacing w:after="0" w:line="240" w:lineRule="auto"/>
        <w:ind w:left="567" w:hanging="283"/>
        <w:jc w:val="both"/>
        <w:rPr>
          <w:rFonts w:ascii="Sylfaen" w:eastAsia="Sylfaen" w:hAnsi="Sylfaen" w:cs="Sylfaen"/>
          <w:lang w:val="ka-GE"/>
        </w:rPr>
      </w:pPr>
      <w:r w:rsidRPr="009346CA">
        <w:rPr>
          <w:rFonts w:ascii="Sylfaen" w:eastAsia="Sylfaen" w:hAnsi="Sylfaen" w:cs="Sylfaen"/>
          <w:lang w:val="ka-GE"/>
        </w:rPr>
        <w:t>მეორე განმეორებითი სკრინინგი - 978 (89%);</w:t>
      </w:r>
    </w:p>
    <w:p w:rsidR="00872EF0" w:rsidRPr="009346CA" w:rsidRDefault="00872EF0" w:rsidP="00AE4756">
      <w:pPr>
        <w:widowControl w:val="0"/>
        <w:numPr>
          <w:ilvl w:val="0"/>
          <w:numId w:val="84"/>
        </w:numPr>
        <w:spacing w:after="0" w:line="240" w:lineRule="auto"/>
        <w:ind w:left="567" w:hanging="283"/>
        <w:jc w:val="both"/>
        <w:rPr>
          <w:rFonts w:ascii="Sylfaen" w:eastAsia="Sylfaen" w:hAnsi="Sylfaen" w:cs="Sylfaen"/>
          <w:lang w:val="ka-GE"/>
        </w:rPr>
      </w:pPr>
      <w:r w:rsidRPr="009346CA">
        <w:rPr>
          <w:rFonts w:ascii="Sylfaen" w:eastAsia="Sylfaen" w:hAnsi="Sylfaen" w:cs="Sylfaen"/>
          <w:lang w:val="ka-GE"/>
        </w:rPr>
        <w:t>სისხლში აივ დნმ/რნმ განსაზღვრა პოლიმერიზაციის ჯაჭვური რეაქციის (პჯრ) მეთოდით - 86 (95.5%).</w:t>
      </w:r>
    </w:p>
    <w:p w:rsidR="00872EF0" w:rsidRPr="009346CA" w:rsidRDefault="00872EF0" w:rsidP="00AE4756">
      <w:pPr>
        <w:spacing w:after="0" w:line="240" w:lineRule="auto"/>
        <w:jc w:val="both"/>
        <w:rPr>
          <w:rFonts w:ascii="Sylfaen" w:hAnsi="Sylfaen"/>
          <w:color w:val="000000"/>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აივ-ინფექციაზე/შიდსზე ნებაყოფლობითი კონსულტირება და ტესტირებით მოცულ პირთა რაოდენობა; </w:t>
      </w:r>
      <w:r w:rsidR="00872EF0" w:rsidRPr="009346CA">
        <w:rPr>
          <w:rFonts w:ascii="Sylfaen" w:eastAsia="Sylfaen" w:hAnsi="Sylfaen"/>
          <w:color w:val="000000"/>
        </w:rPr>
        <w:br/>
      </w: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340.0</w:t>
      </w:r>
      <w:r w:rsidR="00872EF0" w:rsidRPr="009346CA">
        <w:rPr>
          <w:rFonts w:ascii="Sylfaen" w:eastAsia="Sylfaen" w:hAnsi="Sylfaen"/>
          <w:color w:val="000000"/>
        </w:rPr>
        <w:t xml:space="preserve"> ათასი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მაჩვენებლები);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ზრდა 3% წინა წელთან შედარებით;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w:t>
      </w:r>
      <w:r w:rsidR="00872EF0" w:rsidRPr="009346CA">
        <w:rPr>
          <w:rFonts w:ascii="Sylfaen" w:eastAsia="Sylfaen" w:hAnsi="Sylfaen"/>
          <w:color w:val="000000"/>
        </w:rPr>
        <w:t xml:space="preserve">- აივ-ინფექციაზე/შიდსზე ნებაყოფლობითი კონსულტირება და სკრინინგული კვლევა - </w:t>
      </w:r>
      <w:r w:rsidR="00872EF0" w:rsidRPr="009346CA">
        <w:rPr>
          <w:rFonts w:ascii="Sylfaen" w:eastAsia="Sylfaen" w:hAnsi="Sylfaen"/>
          <w:color w:val="000000"/>
          <w:lang w:val="ka-GE"/>
        </w:rPr>
        <w:t>355</w:t>
      </w:r>
      <w:r w:rsidR="00872EF0" w:rsidRPr="009346CA">
        <w:rPr>
          <w:rFonts w:ascii="Sylfaen" w:eastAsia="Sylfaen" w:hAnsi="Sylfaen"/>
          <w:color w:val="000000"/>
        </w:rPr>
        <w:t xml:space="preserve"> ათასზე მეტი; სკრინინგული გამოკვლევით მიღებული დადებითი შედეგების 100%-ში ჩატარდა კონფირმაციული კვლევა</w:t>
      </w:r>
      <w:r w:rsidR="00872EF0" w:rsidRPr="009346CA">
        <w:rPr>
          <w:rFonts w:ascii="Sylfaen" w:eastAsia="Sylfaen" w:hAnsi="Sylfaen"/>
          <w:color w:val="000000"/>
          <w:lang w:val="ka-GE"/>
        </w:rPr>
        <w:t>;</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აივ ინფიცირებული პირების ბინაზე მოვლის მომსახურების რაოდენობა; </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bCs/>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- 18 პაციენტი (პალიატიური პაციენტების რაოდენობის შემცირების ტენდენცია, თუმცა ყველა საჭიროება უზრუნველყოფილია); </w:t>
      </w:r>
      <w:r w:rsidR="00872EF0" w:rsidRPr="009346CA">
        <w:rPr>
          <w:rFonts w:ascii="Sylfaen" w:eastAsia="Sylfaen" w:hAnsi="Sylfaen"/>
          <w:color w:val="000000"/>
        </w:rPr>
        <w:br/>
      </w: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r w:rsidR="00872EF0" w:rsidRPr="009346CA">
        <w:rPr>
          <w:rFonts w:ascii="Sylfaen" w:eastAsia="Sylfaen" w:hAnsi="Sylfaen"/>
          <w:color w:val="000000"/>
        </w:rPr>
        <w:br/>
      </w:r>
    </w:p>
    <w:p w:rsidR="00872EF0" w:rsidRPr="009346CA" w:rsidRDefault="008525E2" w:rsidP="00AE4756">
      <w:pPr>
        <w:pBdr>
          <w:top w:val="nil"/>
          <w:left w:val="nil"/>
          <w:bottom w:val="nil"/>
          <w:right w:val="nil"/>
          <w:between w:val="nil"/>
        </w:pBdr>
        <w:spacing w:after="0" w:line="240" w:lineRule="auto"/>
        <w:jc w:val="both"/>
        <w:rPr>
          <w:rFonts w:ascii="Sylfaen" w:eastAsia="Sylfaen" w:hAnsi="Sylfaen"/>
          <w:color w:val="000000"/>
          <w:lang w:val="ka-GE"/>
        </w:rPr>
      </w:pPr>
      <w:r w:rsidRPr="008525E2">
        <w:rPr>
          <w:rFonts w:ascii="Sylfaen" w:eastAsia="Sylfaen" w:hAnsi="Sylfaen"/>
          <w:bCs/>
          <w:i/>
          <w:color w:val="000000"/>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აივ ინფიცირებული პირების ბინაზე მოვლის მომსახურება</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w:t>
      </w:r>
      <w:r w:rsidR="00872EF0" w:rsidRPr="009346CA">
        <w:rPr>
          <w:rFonts w:ascii="Sylfaen" w:eastAsia="Sylfaen" w:hAnsi="Sylfaen"/>
          <w:color w:val="000000"/>
          <w:lang w:val="ka-GE"/>
        </w:rPr>
        <w:t xml:space="preserve"> </w:t>
      </w:r>
      <w:r w:rsidR="00872EF0" w:rsidRPr="009346CA">
        <w:rPr>
          <w:rFonts w:ascii="Sylfaen" w:eastAsia="Sylfaen" w:hAnsi="Sylfaen"/>
        </w:rPr>
        <w:t>29 ვიზიტი</w:t>
      </w:r>
      <w:r w:rsidR="00872EF0" w:rsidRPr="009346CA">
        <w:rPr>
          <w:rFonts w:ascii="Sylfaen" w:eastAsia="Sylfaen" w:hAnsi="Sylfaen"/>
          <w:lang w:val="ka-GE"/>
        </w:rPr>
        <w:t xml:space="preserve"> (16 პაციენტი);</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663529" w:rsidP="00AE4756">
      <w:pPr>
        <w:spacing w:after="0"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72EF0" w:rsidRPr="009346CA">
        <w:rPr>
          <w:rFonts w:ascii="Sylfaen" w:hAnsi="Sylfaen" w:cs="Sylfaen"/>
          <w:lang w:val="ka-GE"/>
        </w:rPr>
        <w:t xml:space="preserve">- </w:t>
      </w:r>
      <w:r w:rsidR="00872EF0" w:rsidRPr="009346CA">
        <w:rPr>
          <w:rFonts w:ascii="Sylfaen" w:eastAsia="Sylfaen" w:hAnsi="Sylfaen"/>
          <w:color w:val="000000"/>
          <w:lang w:val="ka-GE"/>
        </w:rPr>
        <w:t>პაციენტების მიმართვიანობის შესაბამისად.</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აივ-ით ინფიცირების ახალი შემთხვევების რაოდენობა 1000 მოსახლეზე; </w:t>
      </w:r>
      <w:r w:rsidR="00872EF0" w:rsidRPr="009346CA">
        <w:rPr>
          <w:rFonts w:ascii="Sylfaen" w:eastAsia="Sylfaen" w:hAnsi="Sylfaen"/>
          <w:color w:val="000000"/>
        </w:rPr>
        <w:br/>
      </w: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- 202</w:t>
      </w:r>
      <w:r w:rsidR="00872EF0" w:rsidRPr="009346CA">
        <w:rPr>
          <w:rFonts w:ascii="Sylfaen" w:eastAsia="Sylfaen" w:hAnsi="Sylfaen"/>
          <w:color w:val="000000"/>
          <w:lang w:val="ka-GE"/>
        </w:rPr>
        <w:t>1</w:t>
      </w:r>
      <w:r w:rsidR="00872EF0" w:rsidRPr="009346CA">
        <w:rPr>
          <w:rFonts w:ascii="Sylfaen" w:eastAsia="Sylfaen" w:hAnsi="Sylfaen"/>
          <w:color w:val="000000"/>
        </w:rPr>
        <w:t xml:space="preserve"> – </w:t>
      </w:r>
      <w:r w:rsidR="00872EF0" w:rsidRPr="009346CA">
        <w:rPr>
          <w:rFonts w:ascii="Sylfaen" w:eastAsia="Sylfaen" w:hAnsi="Sylfaen"/>
          <w:color w:val="000000"/>
          <w:lang w:val="ka-GE"/>
        </w:rPr>
        <w:t>0.166</w:t>
      </w:r>
      <w:r w:rsidR="00872EF0" w:rsidRPr="009346CA">
        <w:rPr>
          <w:rFonts w:ascii="Sylfaen" w:eastAsia="Sylfaen" w:hAnsi="Sylfaen"/>
          <w:color w:val="000000"/>
        </w:rPr>
        <w:t xml:space="preserve">;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- 0.1; </w:t>
      </w:r>
      <w:r w:rsidR="00872EF0" w:rsidRPr="009346CA">
        <w:rPr>
          <w:rFonts w:ascii="Sylfaen" w:eastAsia="Sylfaen" w:hAnsi="Sylfaen"/>
          <w:color w:val="000000"/>
        </w:rPr>
        <w:br/>
      </w:r>
      <w:r w:rsidR="008525E2" w:rsidRPr="008525E2">
        <w:rPr>
          <w:rFonts w:ascii="Sylfaen" w:eastAsia="Sylfaen" w:hAnsi="Sylfaen"/>
          <w:bCs/>
          <w:i/>
          <w:color w:val="000000"/>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აივ-ით ინფიცირების ახალი შემთხვევების რაოდენობა 1</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000 მოსახლეზე </w:t>
      </w:r>
      <w:r w:rsidR="00872EF0" w:rsidRPr="009346CA">
        <w:rPr>
          <w:rFonts w:ascii="Sylfaen" w:eastAsia="Sylfaen" w:hAnsi="Sylfaen"/>
          <w:color w:val="000000"/>
          <w:lang w:val="ka-GE"/>
        </w:rPr>
        <w:t>0.159;</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სქესობრივი გზით გადამდები ინფექციების დიაგნოსტიკის რაოდენობა; </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სექს-მუშაკების, მათი კლიენტების და მსმ-ები გამოკვლეულია 1 971 პირი, გამოვლინდა 112 სავარაუდო დადებითი შემთხვევა, რომელთაგან კონფირმაციული კვლევით დადასტურდა 101 შემთხვევა (2022 წლის მაჩვენებელი); </w:t>
      </w:r>
      <w:r w:rsidR="00872EF0" w:rsidRPr="009346CA">
        <w:rPr>
          <w:rFonts w:ascii="Sylfaen" w:eastAsia="Sylfaen" w:hAnsi="Sylfaen" w:cs="Sylfaen"/>
          <w:color w:val="000000"/>
          <w:shd w:val="clear" w:color="auto" w:fill="FFFFFF"/>
          <w:lang w:val="ka-GE"/>
        </w:rPr>
        <w:br/>
      </w: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არსებული რაოდენობის შენარჩუნება და 10%-ით ზრდა წინა წელთან შედარებით; </w:t>
      </w:r>
    </w:p>
    <w:p w:rsidR="00872EF0" w:rsidRPr="009346CA" w:rsidRDefault="008525E2"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eastAsia="ka-GE"/>
        </w:rPr>
      </w:pPr>
      <w:r w:rsidRPr="008525E2">
        <w:rPr>
          <w:rFonts w:ascii="Sylfaen" w:eastAsia="Sylfaen" w:hAnsi="Sylfaen" w:cs="Calibri"/>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Calibri"/>
          <w:color w:val="000000"/>
          <w:shd w:val="clear" w:color="auto" w:fill="FFFFFF"/>
          <w:lang w:val="ka-GE"/>
        </w:rPr>
        <w:t xml:space="preserve"> - </w:t>
      </w:r>
      <w:r w:rsidR="00872EF0" w:rsidRPr="009346CA">
        <w:rPr>
          <w:rFonts w:ascii="Sylfaen" w:eastAsia="Sylfaen" w:hAnsi="Sylfaen" w:cs="Sylfaen"/>
          <w:color w:val="000000"/>
          <w:shd w:val="clear" w:color="auto" w:fill="FFFFFF"/>
          <w:lang w:val="ka-GE" w:eastAsia="ka-GE"/>
        </w:rPr>
        <w:t xml:space="preserve">გამოკვლეულია 1610 პირი, გამოვლინდა 109 სავარაუდო დადებითი შემთხვევა, რომელთაგან კონფირმაციული კვლევით დადასტურდა 93 შემთხვევა; </w:t>
      </w:r>
    </w:p>
    <w:p w:rsidR="00872EF0" w:rsidRPr="009346CA" w:rsidRDefault="00872EF0" w:rsidP="00AE4756">
      <w:pPr>
        <w:pBdr>
          <w:top w:val="nil"/>
          <w:left w:val="nil"/>
          <w:bottom w:val="nil"/>
          <w:right w:val="nil"/>
          <w:between w:val="nil"/>
        </w:pBdr>
        <w:spacing w:after="0" w:line="240" w:lineRule="auto"/>
        <w:jc w:val="both"/>
        <w:rPr>
          <w:rFonts w:ascii="Sylfaen" w:eastAsia="Sylfaen" w:hAnsi="Sylfaen"/>
          <w:color w:val="000000"/>
          <w:highlight w:val="yellow"/>
        </w:rPr>
      </w:pP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სამკურნალო მედიკამენტებით მოცვა; </w:t>
      </w:r>
      <w:r w:rsidR="00872EF0" w:rsidRPr="009346CA">
        <w:rPr>
          <w:rFonts w:ascii="Sylfaen" w:eastAsia="Sylfaen" w:hAnsi="Sylfaen"/>
          <w:color w:val="000000"/>
        </w:rPr>
        <w:br/>
      </w:r>
    </w:p>
    <w:p w:rsidR="00872EF0" w:rsidRPr="009346CA" w:rsidRDefault="009346CA" w:rsidP="00AE4756">
      <w:pPr>
        <w:pBdr>
          <w:top w:val="nil"/>
          <w:left w:val="nil"/>
          <w:bottom w:val="nil"/>
          <w:right w:val="nil"/>
          <w:between w:val="nil"/>
        </w:pBd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პაციენტების რაოდენობა 2022 წელს - 6.1 ათასამდე;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პაციენტების რაოდენობა 6.6 ათასი;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პაციენტები 100%-ით უზრუნველყოფილი არიან აივ-ინფექციის/შიდსის სამკურნალო მედიკამენტებით. 202</w:t>
      </w:r>
      <w:r w:rsidR="00872EF0" w:rsidRPr="009346CA">
        <w:rPr>
          <w:rFonts w:ascii="Sylfaen" w:eastAsia="Sylfaen" w:hAnsi="Sylfaen"/>
          <w:color w:val="000000"/>
          <w:lang w:val="ka-GE"/>
        </w:rPr>
        <w:t>4</w:t>
      </w:r>
      <w:r w:rsidR="00872EF0" w:rsidRPr="009346CA">
        <w:rPr>
          <w:rFonts w:ascii="Sylfaen" w:eastAsia="Sylfaen" w:hAnsi="Sylfaen"/>
          <w:color w:val="000000"/>
        </w:rPr>
        <w:t xml:space="preserve"> წელს აივ-ინფექციის/შიდსის სამკურნალო პირველი რიგის მედიკამენტებით მკურნალობა ჩაუტარდა </w:t>
      </w:r>
      <w:r w:rsidR="00872EF0" w:rsidRPr="009346CA">
        <w:rPr>
          <w:rFonts w:ascii="Sylfaen" w:eastAsia="Sylfaen" w:hAnsi="Sylfaen"/>
          <w:color w:val="000000"/>
          <w:lang w:val="ka-GE"/>
        </w:rPr>
        <w:t>6 078</w:t>
      </w:r>
      <w:r w:rsidR="00872EF0" w:rsidRPr="009346CA">
        <w:rPr>
          <w:rFonts w:ascii="Sylfaen" w:eastAsia="Sylfaen" w:hAnsi="Sylfaen"/>
          <w:color w:val="000000"/>
        </w:rPr>
        <w:t xml:space="preserve"> პაციენტს, ხოლო მეორე რიგის მედიკამენტებით - 78</w:t>
      </w:r>
      <w:r w:rsidR="00872EF0" w:rsidRPr="009346CA">
        <w:rPr>
          <w:rFonts w:ascii="Sylfaen" w:eastAsia="Sylfaen" w:hAnsi="Sylfaen"/>
          <w:color w:val="000000"/>
          <w:lang w:val="ka-GE"/>
        </w:rPr>
        <w:t>3</w:t>
      </w:r>
      <w:r w:rsidR="00872EF0" w:rsidRPr="009346CA">
        <w:rPr>
          <w:rFonts w:ascii="Sylfaen" w:eastAsia="Sylfaen" w:hAnsi="Sylfaen"/>
          <w:color w:val="000000"/>
        </w:rPr>
        <w:t xml:space="preserve"> პაციენტს.</w:t>
      </w:r>
    </w:p>
    <w:p w:rsidR="00872EF0" w:rsidRPr="009346CA" w:rsidRDefault="00872EF0" w:rsidP="00AE4756">
      <w:pPr>
        <w:pBdr>
          <w:top w:val="nil"/>
          <w:left w:val="nil"/>
          <w:bottom w:val="nil"/>
          <w:right w:val="nil"/>
          <w:between w:val="nil"/>
        </w:pBdr>
        <w:spacing w:after="0" w:line="240" w:lineRule="auto"/>
        <w:jc w:val="both"/>
        <w:rPr>
          <w:rFonts w:ascii="Sylfaen" w:hAnsi="Sylfaen" w:cs="Calibri"/>
          <w:highlight w:val="yellow"/>
        </w:rPr>
      </w:pPr>
    </w:p>
    <w:p w:rsidR="00872EF0" w:rsidRPr="009346CA" w:rsidRDefault="00872EF0" w:rsidP="00AE4756">
      <w:pPr>
        <w:pBdr>
          <w:top w:val="nil"/>
          <w:left w:val="nil"/>
          <w:bottom w:val="nil"/>
          <w:right w:val="nil"/>
          <w:between w:val="nil"/>
        </w:pBdr>
        <w:spacing w:after="0" w:line="240" w:lineRule="auto"/>
        <w:jc w:val="both"/>
        <w:rPr>
          <w:rFonts w:ascii="Sylfaen" w:eastAsia="Calibri" w:hAnsi="Sylfaen" w:cs="Calibri"/>
        </w:rPr>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rPr>
        <w:t>1.2.2.8 დედათა და ბავშვთა ჯანმრთელობა (პროგრამული კოდი 27 03 02 08)</w:t>
      </w:r>
    </w:p>
    <w:p w:rsidR="00872EF0" w:rsidRPr="009346CA" w:rsidRDefault="00872EF0" w:rsidP="00AE4756">
      <w:pPr>
        <w:pBdr>
          <w:top w:val="nil"/>
          <w:left w:val="nil"/>
          <w:bottom w:val="nil"/>
          <w:right w:val="nil"/>
          <w:between w:val="nil"/>
        </w:pBdr>
        <w:spacing w:after="0" w:line="240" w:lineRule="auto"/>
        <w:jc w:val="both"/>
        <w:rPr>
          <w:rFonts w:ascii="Sylfaen" w:eastAsia="Calibri" w:hAnsi="Sylfaen" w:cs="Calibri"/>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Style w:val="abzacixml"/>
        <w:numPr>
          <w:ilvl w:val="0"/>
          <w:numId w:val="6"/>
        </w:numPr>
        <w:ind w:hanging="540"/>
      </w:pPr>
      <w:r w:rsidRPr="009346CA">
        <w:t>სსიპ - ჯანმრთელობის ეროვნული სააგენტო;</w:t>
      </w:r>
    </w:p>
    <w:p w:rsidR="00872EF0" w:rsidRPr="009346CA" w:rsidRDefault="00872EF0" w:rsidP="00AE4756">
      <w:pPr>
        <w:pStyle w:val="abzacixml"/>
        <w:ind w:left="990"/>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დედათა სიკვდილიანობის მაჩვენებლის შემცირება;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ჩვილ ბავშვთა სიკვდილიანობის მაჩვენებლის შემცირება;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ანტენატალური ვიზიტით მოცვის გაზრდა;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ახალშობილთა სმენის სკრინინგული გამოკვლევით მოცვის ზრდა;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საჭირო მედიკამენტებით ორსულთა უზრუნველყოფის მოცვის გაზრდა.</w:t>
      </w:r>
    </w:p>
    <w:p w:rsidR="00872EF0" w:rsidRPr="009346CA" w:rsidRDefault="00872EF0" w:rsidP="00AE4756">
      <w:pPr>
        <w:spacing w:after="0" w:line="240" w:lineRule="auto"/>
        <w:contextualSpacing/>
        <w:jc w:val="both"/>
        <w:rPr>
          <w:rFonts w:ascii="Sylfaen" w:hAnsi="Sylfaen"/>
          <w:color w:val="000000"/>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მიღწეული შუალედური 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დედათა სიკვდილიანობის მაჩვენებლები შემცირდა წინა წელთან შედარებით - 22.4  100 000 ცოცხალშობილზე (2023);</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ბავშვთა სიკვდილიანობის ზოგიერთი მაჩვენებლის მიხედვით, 2019 წელს ქვეყანამ უკვე მიაღწია გაეროს მიერ 2030 წლისთვის დასახულ მიზნებს (28 დღემდე ასაკის ბავშვთა სიკვდილიანობა 8-დან 6.0-მდე შემცირდა 2013-2020 წლებში და ეს ტენდენცია კვლავ გრძელდება);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„ახალშობილთა სმენის სკრინინგული გამოკვლევის“ კომპონენტის ფარგლებში საანგარიშო პერიოდში სამშობიარო სახლებში გამოკვლეულ იქნა 33 519 ახალშობილი (2023 წლის მონაცემებით გამოკვლეულია 37 484 ახალშობილი);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ორსულებისათვის უზრუნველყოფილია ფოლიუმის მჟავის</w:t>
      </w:r>
      <w:r w:rsidRPr="009346CA">
        <w:rPr>
          <w:rFonts w:ascii="Sylfaen" w:hAnsi="Sylfaen"/>
          <w:color w:val="000000"/>
          <w:lang w:val="ka-GE"/>
        </w:rPr>
        <w:t>ა</w:t>
      </w:r>
      <w:r w:rsidRPr="009346CA">
        <w:rPr>
          <w:rFonts w:ascii="Sylfaen" w:hAnsi="Sylfaen"/>
          <w:color w:val="000000"/>
        </w:rPr>
        <w:t xml:space="preserve"> და საჭიროების შემთხვევაში ანემიის საწინააღმდეგო მედიკამენტის მიწოდება;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ანტენატალური მეთვალყურეობის კომპონენტის ფარგლებში დაფიქსირდა ორსულთა ვიზიტების 173.0 ათასზე მეტი შემთხვევა.</w:t>
      </w:r>
    </w:p>
    <w:p w:rsidR="00872EF0" w:rsidRPr="009346CA" w:rsidRDefault="00872EF0" w:rsidP="00AE4756">
      <w:pPr>
        <w:spacing w:after="0" w:line="240" w:lineRule="auto"/>
        <w:jc w:val="both"/>
        <w:rPr>
          <w:rFonts w:ascii="Sylfaen" w:eastAsia="Times New Roman" w:hAnsi="Sylfaen" w:cs="Sylfaen"/>
          <w:bCs/>
          <w:color w:val="000000"/>
          <w:highlight w:val="yellow"/>
          <w:shd w:val="clear" w:color="auto" w:fill="FFFFFF"/>
          <w:lang w:val="ka-GE"/>
        </w:rPr>
      </w:pPr>
    </w:p>
    <w:p w:rsidR="00872EF0" w:rsidRPr="009346CA" w:rsidRDefault="00872EF0" w:rsidP="00AE4756">
      <w:pPr>
        <w:spacing w:after="0" w:line="240" w:lineRule="auto"/>
        <w:jc w:val="both"/>
        <w:rPr>
          <w:rFonts w:ascii="Sylfaen" w:eastAsia="Times New Roman" w:hAnsi="Sylfaen" w:cs="Sylfaen"/>
          <w:bCs/>
          <w:color w:val="000000"/>
          <w:highlight w:val="yellow"/>
          <w:shd w:val="clear" w:color="auto" w:fill="FFFFFF"/>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ანტენატალური ვიზიტებით მოცვა;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ორსულთა ვიზიტების 193.0 ათასზე მეტი შემთხვევა (2022 წლის მაჩვენებელი); </w:t>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სრული ანტენატალური ვიზიტებით მოცვის მაჩვენებლის ზრდა 3-5% წინა წელთან შედარებით; </w:t>
      </w:r>
    </w:p>
    <w:p w:rsidR="00872EF0" w:rsidRPr="009346CA" w:rsidRDefault="008525E2"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8525E2">
        <w:rPr>
          <w:rFonts w:ascii="Sylfaen" w:eastAsia="Sylfaen" w:hAnsi="Sylfaen" w:cs="Calibri"/>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Calibri"/>
          <w:color w:val="000000"/>
          <w:shd w:val="clear" w:color="auto" w:fill="FFFFFF"/>
          <w:lang w:val="ka-GE"/>
        </w:rPr>
        <w:t xml:space="preserve"> - </w:t>
      </w:r>
      <w:r w:rsidR="00872EF0" w:rsidRPr="009346CA">
        <w:rPr>
          <w:rFonts w:ascii="Sylfaen" w:eastAsia="Sylfaen" w:hAnsi="Sylfaen" w:cs="Sylfaen"/>
          <w:color w:val="000000"/>
          <w:shd w:val="clear" w:color="auto" w:fill="FFFFFF"/>
          <w:lang w:val="ka-GE"/>
        </w:rPr>
        <w:t>ანტენატალური მეთვალყურეობის კომპონენტის ფარგლებში დაფიქსირდა 173.0 ათასზე მეტი ვიზიტი;</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olor w:val="000000"/>
        </w:rPr>
      </w:pPr>
    </w:p>
    <w:p w:rsidR="00872EF0" w:rsidRPr="009346CA" w:rsidRDefault="00663529" w:rsidP="00AE4756">
      <w:pPr>
        <w:spacing w:after="0"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72EF0" w:rsidRPr="009346CA">
        <w:rPr>
          <w:rFonts w:ascii="Sylfaen" w:hAnsi="Sylfaen" w:cs="Sylfaen"/>
          <w:lang w:val="ka-GE"/>
        </w:rPr>
        <w:t xml:space="preserve">- </w:t>
      </w:r>
      <w:r w:rsidR="00872EF0" w:rsidRPr="009346CA">
        <w:rPr>
          <w:rFonts w:ascii="Sylfaen" w:eastAsia="Sylfaen" w:hAnsi="Sylfaen" w:cs="Sylfaen"/>
          <w:color w:val="000000"/>
          <w:shd w:val="clear" w:color="auto" w:fill="FFFFFF"/>
          <w:lang w:val="ka-GE"/>
        </w:rPr>
        <w:t>სხვაობის მიზეზს წარმოადგენს შობადობის შემცირებული მაჩვენებელი.</w:t>
      </w:r>
      <w:r w:rsidR="00872EF0" w:rsidRPr="009346CA">
        <w:rPr>
          <w:rFonts w:ascii="Sylfaen" w:eastAsia="Sylfaen" w:hAnsi="Sylfaen" w:cs="Sylfaen"/>
          <w:color w:val="000000"/>
          <w:shd w:val="clear" w:color="auto" w:fill="FFFFFF"/>
          <w:lang w:val="ka-GE"/>
        </w:rPr>
        <w:br/>
      </w:r>
    </w:p>
    <w:p w:rsidR="00872EF0" w:rsidRPr="009346CA" w:rsidRDefault="00872EF0" w:rsidP="00AE4756">
      <w:pPr>
        <w:spacing w:after="0" w:line="240" w:lineRule="auto"/>
        <w:jc w:val="both"/>
        <w:rPr>
          <w:rFonts w:ascii="Sylfaen" w:hAnsi="Sylfaen" w:cs="Sylfaen"/>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ორსულთა სკრინინგული კვლევებით მოცვა;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ანტენატალური მომსახურების მიმღებ ორსულ ქალთა 95%-ს ჩატარებული აქვს სკრინინგი B და C ჰეპატიტზე, სიფილისსა და აივ-ინფექცია/შიდსზე (2022 წლის მაჩვენებლები); </w:t>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lastRenderedPageBreak/>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საბაზისო მაჩვენებლის ზრდა 3% წინა წელთან შედარებით; </w:t>
      </w:r>
      <w:r w:rsidR="00872EF0" w:rsidRPr="009346CA">
        <w:rPr>
          <w:rFonts w:ascii="Sylfaen" w:eastAsia="Sylfaen" w:hAnsi="Sylfaen" w:cs="Sylfaen"/>
          <w:color w:val="000000"/>
          <w:shd w:val="clear" w:color="auto" w:fill="FFFFFF"/>
          <w:lang w:val="ka-GE"/>
        </w:rPr>
        <w:br/>
      </w:r>
      <w:r w:rsidR="008525E2" w:rsidRPr="008525E2">
        <w:rPr>
          <w:rFonts w:ascii="Sylfaen" w:eastAsia="Sylfaen" w:hAnsi="Sylfaen" w:cs="Calibri"/>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Calibri"/>
          <w:color w:val="000000"/>
          <w:shd w:val="clear" w:color="auto" w:fill="FFFFFF"/>
          <w:lang w:val="ka-GE"/>
        </w:rPr>
        <w:t xml:space="preserve"> </w:t>
      </w:r>
      <w:r w:rsidR="00872EF0" w:rsidRPr="009346CA">
        <w:rPr>
          <w:rFonts w:ascii="Sylfaen" w:eastAsia="Sylfaen" w:hAnsi="Sylfaen" w:cs="Sylfaen"/>
          <w:color w:val="000000"/>
          <w:shd w:val="clear" w:color="auto" w:fill="FFFFFF"/>
          <w:lang w:val="ka-GE"/>
        </w:rPr>
        <w:t>- ანტენატალურ მეთვალყურეობაზე მყოფი ორსულების არანაკლებ 95% უზრუნველყოფილია B და C ჰეპატიტების, აივ-ინფექციის/შიდსისა და სიფილისის სკრინინგული ტესტებით;</w:t>
      </w:r>
    </w:p>
    <w:p w:rsidR="00872EF0" w:rsidRPr="009346CA" w:rsidRDefault="00872EF0" w:rsidP="00AE4756">
      <w:pPr>
        <w:spacing w:after="0" w:line="240" w:lineRule="auto"/>
        <w:jc w:val="both"/>
        <w:rPr>
          <w:rFonts w:ascii="Sylfaen" w:hAnsi="Sylfaen" w:cs="Sylfaen"/>
        </w:rPr>
      </w:pPr>
    </w:p>
    <w:p w:rsidR="00872EF0" w:rsidRPr="009346CA" w:rsidRDefault="00663529" w:rsidP="00AE4756">
      <w:pPr>
        <w:spacing w:after="0"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72EF0" w:rsidRPr="009346CA">
        <w:rPr>
          <w:rFonts w:ascii="Sylfaen" w:hAnsi="Sylfaen" w:cs="Sylfaen"/>
          <w:lang w:val="ka-GE"/>
        </w:rPr>
        <w:t xml:space="preserve">- </w:t>
      </w:r>
      <w:r w:rsidR="00872EF0" w:rsidRPr="009346CA">
        <w:rPr>
          <w:rFonts w:ascii="Sylfaen" w:eastAsia="Sylfaen" w:hAnsi="Sylfaen" w:cs="Sylfaen"/>
          <w:color w:val="000000"/>
          <w:shd w:val="clear" w:color="auto" w:fill="FFFFFF"/>
          <w:lang w:val="ka-GE"/>
        </w:rPr>
        <w:t>ორსულ ქალთა ცნობიერების დაბალი დონე, ანტენატალური მეთვალყურეობის საჭიროების შესახებ.</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ჰიპოთირეოზზე, ფენილკეტონურიაზე, ჰიპერფენილალანინემიასა და მუკოვისციდოზზე სკრინინგით მოცვა;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ჰიპოთირეოზზე, ფენილკეტონურიაზე, ჰიპერფენილალანინემიასა და მუკოვისციდოზზე ახალშობილთა და ბავშვთა სკრინინგის კომპონენტის ფარგლებში ჩატარებულია 40.0 ათასამდე ახალშობილის გამოკვლევა (2022 წლის მაჩვენებლები); </w:t>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სკრინინგული კვლევით მოცვის ზრდა 1% წინა წელთან შედარებით; </w:t>
      </w:r>
      <w:r w:rsidR="00872EF0" w:rsidRPr="009346CA">
        <w:rPr>
          <w:rFonts w:ascii="Sylfaen" w:eastAsia="Sylfaen" w:hAnsi="Sylfaen" w:cs="Sylfaen"/>
          <w:color w:val="000000"/>
          <w:shd w:val="clear" w:color="auto" w:fill="FFFFFF"/>
          <w:lang w:val="ka-GE"/>
        </w:rPr>
        <w:br/>
      </w:r>
      <w:r w:rsidR="008525E2" w:rsidRPr="008525E2">
        <w:rPr>
          <w:rFonts w:ascii="Sylfaen" w:eastAsia="Sylfaen" w:hAnsi="Sylfaen" w:cs="Sylfaen"/>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Sylfaen"/>
          <w:color w:val="000000"/>
          <w:shd w:val="clear" w:color="auto" w:fill="FFFFFF"/>
          <w:lang w:val="ka-GE"/>
        </w:rPr>
        <w:t xml:space="preserve"> - ჰიპოთირეოზზე, ფენილკეტონურიაზე, ჰიპერფენილალანინემიასა და მუკოვისციდოზზე ახალშობილთა და ბავშვთა სკრინინგის კომპონენტის ფარგლებში 34.9 ათასზე მეტი ახალშობილის გამოკვლევა;</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olor w:val="000000"/>
        </w:rPr>
      </w:pPr>
    </w:p>
    <w:p w:rsidR="00872EF0" w:rsidRPr="009346CA" w:rsidRDefault="00663529" w:rsidP="00AE4756">
      <w:pPr>
        <w:spacing w:after="0"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72EF0" w:rsidRPr="009346CA">
        <w:rPr>
          <w:rFonts w:ascii="Sylfaen" w:hAnsi="Sylfaen" w:cs="Sylfaen"/>
          <w:lang w:val="ka-GE"/>
        </w:rPr>
        <w:t xml:space="preserve">- </w:t>
      </w:r>
      <w:r w:rsidR="00872EF0" w:rsidRPr="009346CA">
        <w:rPr>
          <w:rFonts w:ascii="Sylfaen" w:eastAsia="Sylfaen" w:hAnsi="Sylfaen" w:cs="Sylfaen"/>
          <w:color w:val="000000"/>
          <w:lang w:val="ka-GE"/>
        </w:rPr>
        <w:t>სხვაობის მიზეზს წარმოადგენს შობადობის შემცირებული მაჩვენებელი</w:t>
      </w:r>
      <w:r w:rsidR="00872EF0" w:rsidRPr="009346CA">
        <w:rPr>
          <w:rFonts w:ascii="Sylfaen" w:eastAsia="Times New Roman" w:hAnsi="Sylfaen" w:cs="Sylfaen"/>
          <w:lang w:val="ka-GE"/>
        </w:rPr>
        <w:t>.</w:t>
      </w:r>
      <w:r w:rsidR="00872EF0" w:rsidRPr="009346CA">
        <w:rPr>
          <w:rFonts w:ascii="Sylfaen" w:eastAsia="Sylfaen" w:hAnsi="Sylfaen"/>
        </w:rPr>
        <w:br/>
      </w:r>
    </w:p>
    <w:p w:rsidR="00872EF0" w:rsidRPr="009346CA" w:rsidRDefault="00872EF0" w:rsidP="00AE4756">
      <w:pPr>
        <w:spacing w:after="0" w:line="240" w:lineRule="auto"/>
        <w:jc w:val="both"/>
        <w:rPr>
          <w:rFonts w:ascii="Sylfaen" w:hAnsi="Sylfaen" w:cs="Sylfaen"/>
          <w:lang w:val="ka-GE"/>
        </w:rPr>
      </w:pPr>
    </w:p>
    <w:p w:rsidR="00872EF0" w:rsidRPr="009346CA" w:rsidRDefault="009346CA" w:rsidP="00AE4756">
      <w:pPr>
        <w:tabs>
          <w:tab w:val="left" w:pos="10440"/>
        </w:tabs>
        <w:spacing w:after="0" w:line="240" w:lineRule="auto"/>
        <w:contextualSpacing/>
        <w:jc w:val="both"/>
        <w:rPr>
          <w:rFonts w:ascii="Sylfaen" w:eastAsia="Sylfaen" w:hAnsi="Sylfaen"/>
        </w:rPr>
      </w:pPr>
      <w:r w:rsidRPr="009346CA">
        <w:rPr>
          <w:rFonts w:ascii="Sylfaen" w:eastAsia="Sylfaen" w:hAnsi="Sylfaen"/>
          <w:b/>
        </w:rPr>
        <w:t xml:space="preserve">ინდიკატორის დასახელება </w:t>
      </w:r>
      <w:r w:rsidR="00872EF0" w:rsidRPr="009346CA">
        <w:rPr>
          <w:rFonts w:ascii="Sylfaen" w:eastAsia="Sylfaen" w:hAnsi="Sylfaen"/>
        </w:rPr>
        <w:t xml:space="preserve">- ახალშობილთა სმენის სკრინინგით მოცვა; </w:t>
      </w:r>
      <w:r w:rsidR="00872EF0" w:rsidRPr="009346CA">
        <w:rPr>
          <w:rFonts w:ascii="Sylfaen" w:eastAsia="Sylfaen" w:hAnsi="Sylfaen"/>
        </w:rPr>
        <w:br/>
      </w:r>
    </w:p>
    <w:p w:rsidR="00872EF0" w:rsidRPr="009346CA" w:rsidRDefault="009346CA" w:rsidP="00AE4756">
      <w:pPr>
        <w:tabs>
          <w:tab w:val="left" w:pos="10440"/>
        </w:tabs>
        <w:spacing w:after="0" w:line="240" w:lineRule="auto"/>
        <w:contextualSpacing/>
        <w:jc w:val="both"/>
        <w:rPr>
          <w:rFonts w:ascii="Sylfaen" w:eastAsia="Sylfaen" w:hAnsi="Sylfaen"/>
          <w:lang w:val="ka-GE" w:eastAsia="x-none"/>
        </w:rPr>
      </w:pPr>
      <w:r w:rsidRPr="009346CA">
        <w:rPr>
          <w:rFonts w:ascii="Sylfaen" w:eastAsia="Sylfaen" w:hAnsi="Sylfaen"/>
          <w:i/>
        </w:rPr>
        <w:t xml:space="preserve">საბაზისო მაჩვენებელი  </w:t>
      </w:r>
      <w:r w:rsidR="00872EF0" w:rsidRPr="009346CA">
        <w:rPr>
          <w:rFonts w:ascii="Sylfaen" w:eastAsia="Sylfaen" w:hAnsi="Sylfaen"/>
        </w:rPr>
        <w:t xml:space="preserve">- ახალშობილთა სმენის სკრინინგული გამოკვლევა ჩატარებული აქვს 40 ათასზე მეტ ახალშობილს. მეორადი სკრინინგი და შემდგომი ჩაღრმავებული კვლევები </w:t>
      </w:r>
      <w:r w:rsidR="00872EF0" w:rsidRPr="009346CA">
        <w:rPr>
          <w:rFonts w:ascii="Sylfaen" w:eastAsia="Sylfaen" w:hAnsi="Sylfaen"/>
          <w:lang w:val="ka-GE"/>
        </w:rPr>
        <w:t xml:space="preserve">676 </w:t>
      </w:r>
      <w:r w:rsidR="00872EF0" w:rsidRPr="009346CA">
        <w:rPr>
          <w:rFonts w:ascii="Sylfaen" w:eastAsia="Sylfaen" w:hAnsi="Sylfaen"/>
        </w:rPr>
        <w:t>ბავშვს (202</w:t>
      </w:r>
      <w:r w:rsidR="00872EF0" w:rsidRPr="009346CA">
        <w:rPr>
          <w:rFonts w:ascii="Sylfaen" w:eastAsia="Sylfaen" w:hAnsi="Sylfaen"/>
          <w:lang w:val="ka-GE"/>
        </w:rPr>
        <w:t>2</w:t>
      </w:r>
      <w:r w:rsidR="00872EF0" w:rsidRPr="009346CA">
        <w:rPr>
          <w:rFonts w:ascii="Sylfaen" w:eastAsia="Sylfaen" w:hAnsi="Sylfaen"/>
        </w:rPr>
        <w:t xml:space="preserve"> წლის მაჩვენებლები); </w:t>
      </w:r>
      <w:r w:rsidR="00872EF0" w:rsidRPr="009346CA">
        <w:rPr>
          <w:rFonts w:ascii="Sylfaen" w:eastAsia="Sylfaen" w:hAnsi="Sylfaen"/>
        </w:rPr>
        <w:br/>
      </w:r>
      <w:r w:rsidRPr="009346CA">
        <w:rPr>
          <w:rFonts w:ascii="Sylfaen" w:eastAsia="Sylfaen" w:hAnsi="Sylfaen"/>
          <w:i/>
        </w:rPr>
        <w:t xml:space="preserve">მიზნობრივი მაჩვენებელი </w:t>
      </w:r>
      <w:r w:rsidR="00872EF0" w:rsidRPr="009346CA">
        <w:rPr>
          <w:rFonts w:ascii="Sylfaen" w:eastAsia="Sylfaen" w:hAnsi="Sylfaen"/>
        </w:rPr>
        <w:t xml:space="preserve">- სკრინინგული კვლევით მოცვა საქართველოს მასშტაბით ყველა სამშობიარო სახლში; პირველადი სკრინინგით შემდგომი დიაგნოსტიკური საჭიროების მქონე ახალშობილების არანაკლებ 100%-ის მოცვა შესაბამისი სამედიცინო სერვისებით; </w:t>
      </w:r>
      <w:r w:rsidR="00872EF0" w:rsidRPr="009346CA">
        <w:rPr>
          <w:rFonts w:ascii="Sylfaen" w:eastAsia="Sylfaen" w:hAnsi="Sylfaen"/>
        </w:rPr>
        <w:br/>
      </w:r>
      <w:r w:rsidR="008525E2" w:rsidRPr="008525E2">
        <w:rPr>
          <w:rFonts w:ascii="Sylfaen" w:hAnsi="Sylfaen" w:cs="Calibri"/>
          <w:bCs/>
          <w:i/>
        </w:rPr>
        <w:t>მიღწეული შუალედური შედეგის შეფასების ინდიკატორი</w:t>
      </w:r>
      <w:r w:rsidR="00872EF0" w:rsidRPr="009346CA">
        <w:rPr>
          <w:rFonts w:ascii="Sylfaen" w:hAnsi="Sylfaen" w:cs="Calibri"/>
        </w:rPr>
        <w:t xml:space="preserve"> - </w:t>
      </w:r>
      <w:r w:rsidR="00872EF0" w:rsidRPr="009346CA">
        <w:rPr>
          <w:rFonts w:ascii="Sylfaen" w:eastAsia="Sylfaen" w:hAnsi="Sylfaen"/>
          <w:lang w:val="ka-GE" w:eastAsia="x-none"/>
        </w:rPr>
        <w:t>გამოკვლეულ იქნა 33 519 ახალშობილი;</w:t>
      </w:r>
    </w:p>
    <w:p w:rsidR="00872EF0" w:rsidRPr="009346CA" w:rsidRDefault="00872EF0" w:rsidP="00AE4756">
      <w:pPr>
        <w:spacing w:after="0" w:line="240" w:lineRule="auto"/>
        <w:jc w:val="both"/>
        <w:rPr>
          <w:rFonts w:ascii="Sylfaen" w:hAnsi="Sylfaen" w:cs="Sylfaen"/>
        </w:rPr>
      </w:pPr>
    </w:p>
    <w:p w:rsidR="00872EF0" w:rsidRPr="009346CA" w:rsidRDefault="00663529" w:rsidP="00AE4756">
      <w:pPr>
        <w:spacing w:after="0"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72EF0" w:rsidRPr="009346CA">
        <w:rPr>
          <w:rFonts w:ascii="Sylfaen" w:hAnsi="Sylfaen" w:cs="Sylfaen"/>
          <w:lang w:val="ka-GE"/>
        </w:rPr>
        <w:t xml:space="preserve">- </w:t>
      </w:r>
      <w:r w:rsidR="00872EF0" w:rsidRPr="009346CA">
        <w:rPr>
          <w:rFonts w:ascii="Sylfaen" w:eastAsia="Sylfaen" w:hAnsi="Sylfaen" w:cs="Sylfaen"/>
          <w:color w:val="000000"/>
          <w:lang w:val="ka-GE"/>
        </w:rPr>
        <w:t>სხვაობის მიზეზს წარმოადგენს შობადობის შემცირებული მაჩვენებელი.</w:t>
      </w:r>
      <w:r w:rsidR="00872EF0" w:rsidRPr="009346CA">
        <w:rPr>
          <w:rFonts w:ascii="Sylfaen" w:eastAsia="Sylfaen" w:hAnsi="Sylfaen"/>
        </w:rPr>
        <w:br/>
      </w:r>
    </w:p>
    <w:p w:rsidR="00872EF0" w:rsidRPr="009346CA" w:rsidRDefault="00872EF0" w:rsidP="00AE4756">
      <w:pPr>
        <w:spacing w:after="0" w:line="240" w:lineRule="auto"/>
        <w:jc w:val="both"/>
        <w:rPr>
          <w:rFonts w:ascii="Sylfaen" w:hAnsi="Sylfaen" w:cs="Sylfaen"/>
          <w:lang w:val="ka-GE"/>
        </w:rPr>
      </w:pPr>
    </w:p>
    <w:p w:rsidR="00872EF0" w:rsidRPr="009346CA" w:rsidRDefault="009346CA" w:rsidP="00AE4756">
      <w:pPr>
        <w:tabs>
          <w:tab w:val="left" w:pos="10440"/>
        </w:tabs>
        <w:spacing w:after="0" w:line="240" w:lineRule="auto"/>
        <w:contextualSpacing/>
        <w:jc w:val="both"/>
        <w:rPr>
          <w:rFonts w:ascii="Sylfaen" w:eastAsia="Sylfaen" w:hAnsi="Sylfaen"/>
        </w:rPr>
      </w:pPr>
      <w:r w:rsidRPr="009346CA">
        <w:rPr>
          <w:rFonts w:ascii="Sylfaen" w:eastAsia="Sylfaen" w:hAnsi="Sylfaen"/>
          <w:b/>
        </w:rPr>
        <w:t xml:space="preserve">ინდიკატორის დასახელება </w:t>
      </w:r>
      <w:r w:rsidR="00872EF0" w:rsidRPr="009346CA">
        <w:rPr>
          <w:rFonts w:ascii="Sylfaen" w:eastAsia="Sylfaen" w:hAnsi="Sylfaen"/>
        </w:rPr>
        <w:t xml:space="preserve">- ორსულთა მედიკამენტებით უზრუნველყოფის მაჩვენებელი; </w:t>
      </w:r>
      <w:r w:rsidR="00872EF0" w:rsidRPr="009346CA">
        <w:rPr>
          <w:rFonts w:ascii="Sylfaen" w:eastAsia="Sylfaen" w:hAnsi="Sylfaen"/>
        </w:rPr>
        <w:br/>
      </w:r>
    </w:p>
    <w:p w:rsidR="00872EF0" w:rsidRPr="009346CA" w:rsidRDefault="009346CA" w:rsidP="00AE4756">
      <w:pPr>
        <w:tabs>
          <w:tab w:val="left" w:pos="10440"/>
        </w:tabs>
        <w:spacing w:after="0" w:line="240" w:lineRule="auto"/>
        <w:contextualSpacing/>
        <w:jc w:val="both"/>
        <w:rPr>
          <w:rFonts w:ascii="Sylfaen" w:hAnsi="Sylfaen"/>
          <w:lang w:val="ka-GE"/>
        </w:rPr>
      </w:pPr>
      <w:r w:rsidRPr="009346CA">
        <w:rPr>
          <w:rFonts w:ascii="Sylfaen" w:eastAsia="Sylfaen" w:hAnsi="Sylfaen"/>
          <w:i/>
        </w:rPr>
        <w:lastRenderedPageBreak/>
        <w:t xml:space="preserve">საბაზისო მაჩვენებელი  </w:t>
      </w:r>
      <w:r w:rsidR="00872EF0" w:rsidRPr="009346CA">
        <w:rPr>
          <w:rFonts w:ascii="Sylfaen" w:eastAsia="Sylfaen" w:hAnsi="Sylfaen"/>
        </w:rPr>
        <w:t xml:space="preserve">- ანტენატალური სერვისის მიმღებ ორსულთა 100%-ის </w:t>
      </w:r>
      <w:r w:rsidR="00872EF0" w:rsidRPr="009346CA">
        <w:rPr>
          <w:rFonts w:ascii="Sylfaen" w:eastAsia="Sylfaen" w:hAnsi="Sylfaen"/>
          <w:color w:val="000000"/>
        </w:rPr>
        <w:t>(14</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xml:space="preserve">224) </w:t>
      </w:r>
      <w:r w:rsidR="00872EF0" w:rsidRPr="009346CA">
        <w:rPr>
          <w:rFonts w:ascii="Sylfaen" w:eastAsia="Sylfaen" w:hAnsi="Sylfaen"/>
        </w:rPr>
        <w:t xml:space="preserve">უზრუნველყოფა ფოლიუმის მჟავით; რკინადეფიციტური ანემიის დიაგნოზის მქონე </w:t>
      </w:r>
      <w:r w:rsidR="00872EF0" w:rsidRPr="009346CA">
        <w:rPr>
          <w:rFonts w:ascii="Sylfaen" w:eastAsia="Sylfaen" w:hAnsi="Sylfaen"/>
          <w:lang w:val="ka-GE"/>
        </w:rPr>
        <w:t>311</w:t>
      </w:r>
      <w:r w:rsidR="00872EF0" w:rsidRPr="009346CA">
        <w:rPr>
          <w:rFonts w:ascii="Sylfaen" w:eastAsia="Sylfaen" w:hAnsi="Sylfaen"/>
        </w:rPr>
        <w:t xml:space="preserve"> ორსულის უზრუნველყოფა რკინის პრეპარატით (202</w:t>
      </w:r>
      <w:r w:rsidR="00872EF0" w:rsidRPr="009346CA">
        <w:rPr>
          <w:rFonts w:ascii="Sylfaen" w:eastAsia="Sylfaen" w:hAnsi="Sylfaen"/>
          <w:lang w:val="ka-GE"/>
        </w:rPr>
        <w:t>2</w:t>
      </w:r>
      <w:r w:rsidR="00872EF0" w:rsidRPr="009346CA">
        <w:rPr>
          <w:rFonts w:ascii="Sylfaen" w:eastAsia="Sylfaen" w:hAnsi="Sylfaen"/>
        </w:rPr>
        <w:t xml:space="preserve"> წლის მაჩვენებლები); </w:t>
      </w:r>
      <w:r w:rsidR="00872EF0" w:rsidRPr="009346CA">
        <w:rPr>
          <w:rFonts w:ascii="Sylfaen" w:eastAsia="Sylfaen" w:hAnsi="Sylfaen"/>
        </w:rPr>
        <w:br/>
      </w:r>
      <w:r w:rsidRPr="009346CA">
        <w:rPr>
          <w:rFonts w:ascii="Sylfaen" w:eastAsia="Sylfaen" w:hAnsi="Sylfaen"/>
          <w:i/>
        </w:rPr>
        <w:t xml:space="preserve">მიზნობრივი მაჩვენებელი </w:t>
      </w:r>
      <w:r w:rsidR="00872EF0" w:rsidRPr="009346CA">
        <w:rPr>
          <w:rFonts w:ascii="Sylfaen" w:eastAsia="Sylfaen" w:hAnsi="Sylfaen"/>
        </w:rPr>
        <w:t>- 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ორსულთა 100%-ის უზრუნველყოფა რკინის პრეპარატით</w:t>
      </w:r>
      <w:r w:rsidR="00872EF0" w:rsidRPr="009346CA">
        <w:rPr>
          <w:rFonts w:ascii="Sylfaen" w:eastAsia="Sylfaen" w:hAnsi="Sylfaen"/>
          <w:lang w:val="ka-GE"/>
        </w:rPr>
        <w:t>;</w:t>
      </w:r>
      <w:r w:rsidR="00872EF0" w:rsidRPr="009346CA">
        <w:rPr>
          <w:rFonts w:ascii="Sylfaen" w:eastAsia="Sylfaen" w:hAnsi="Sylfaen"/>
        </w:rPr>
        <w:br/>
      </w:r>
      <w:r w:rsidR="008525E2" w:rsidRPr="008525E2">
        <w:rPr>
          <w:rFonts w:ascii="Sylfaen" w:hAnsi="Sylfaen" w:cs="Calibri"/>
          <w:bCs/>
          <w:i/>
        </w:rPr>
        <w:t>მიღწეული შუალედური შედეგის შეფასების ინდიკატორი</w:t>
      </w:r>
      <w:r w:rsidR="00872EF0" w:rsidRPr="009346CA">
        <w:rPr>
          <w:rFonts w:ascii="Sylfaen" w:hAnsi="Sylfaen" w:cs="Calibri"/>
        </w:rPr>
        <w:t xml:space="preserve"> - </w:t>
      </w:r>
      <w:r w:rsidR="00872EF0" w:rsidRPr="009346CA">
        <w:rPr>
          <w:rFonts w:ascii="Sylfaen" w:hAnsi="Sylfaen"/>
          <w:lang w:val="ka-GE"/>
        </w:rPr>
        <w:t xml:space="preserve">ფოლიუმის მჟავა გაიცა </w:t>
      </w:r>
      <w:r w:rsidR="00872EF0" w:rsidRPr="009346CA">
        <w:rPr>
          <w:rFonts w:ascii="Sylfaen" w:hAnsi="Sylfaen"/>
        </w:rPr>
        <w:t>8</w:t>
      </w:r>
      <w:r w:rsidR="00872EF0" w:rsidRPr="009346CA">
        <w:rPr>
          <w:rFonts w:ascii="Sylfaen" w:hAnsi="Sylfaen"/>
          <w:lang w:val="ka-GE"/>
        </w:rPr>
        <w:t xml:space="preserve"> </w:t>
      </w:r>
      <w:r w:rsidR="00872EF0" w:rsidRPr="009346CA">
        <w:rPr>
          <w:rFonts w:ascii="Sylfaen" w:hAnsi="Sylfaen"/>
        </w:rPr>
        <w:t>109</w:t>
      </w:r>
      <w:r w:rsidR="00872EF0" w:rsidRPr="009346CA">
        <w:rPr>
          <w:rFonts w:ascii="Sylfaen" w:hAnsi="Sylfaen"/>
          <w:lang w:val="ka-GE"/>
        </w:rPr>
        <w:t xml:space="preserve"> ორსულზე (</w:t>
      </w:r>
      <w:r w:rsidR="00872EF0" w:rsidRPr="009346CA">
        <w:rPr>
          <w:rFonts w:ascii="Sylfaen" w:hAnsi="Sylfaen"/>
        </w:rPr>
        <w:t>271 655</w:t>
      </w:r>
      <w:r w:rsidR="00872EF0" w:rsidRPr="009346CA">
        <w:rPr>
          <w:rFonts w:ascii="Sylfaen" w:hAnsi="Sylfaen"/>
          <w:lang w:val="ka-GE"/>
        </w:rPr>
        <w:t xml:space="preserve"> ტაბლეტი), სორბიფერ დურულესი - </w:t>
      </w:r>
      <w:r w:rsidR="00872EF0" w:rsidRPr="009346CA">
        <w:rPr>
          <w:rFonts w:ascii="Sylfaen" w:hAnsi="Sylfaen"/>
        </w:rPr>
        <w:t>214</w:t>
      </w:r>
      <w:r w:rsidR="00872EF0" w:rsidRPr="009346CA">
        <w:rPr>
          <w:rFonts w:ascii="Sylfaen" w:hAnsi="Sylfaen"/>
          <w:lang w:val="ka-GE"/>
        </w:rPr>
        <w:t xml:space="preserve"> ორსულზე (</w:t>
      </w:r>
      <w:r w:rsidR="00872EF0" w:rsidRPr="009346CA">
        <w:rPr>
          <w:rFonts w:ascii="Sylfaen" w:hAnsi="Sylfaen"/>
        </w:rPr>
        <w:t>14 138</w:t>
      </w:r>
      <w:r w:rsidR="00872EF0" w:rsidRPr="009346CA">
        <w:rPr>
          <w:rFonts w:ascii="Sylfaen" w:hAnsi="Sylfaen"/>
          <w:lang w:val="ka-GE"/>
        </w:rPr>
        <w:t xml:space="preserve"> ტაბლეტი);</w:t>
      </w:r>
    </w:p>
    <w:p w:rsidR="00872EF0" w:rsidRPr="009346CA" w:rsidRDefault="00872EF0" w:rsidP="00AE4756">
      <w:pPr>
        <w:spacing w:after="0" w:line="240" w:lineRule="auto"/>
        <w:jc w:val="both"/>
        <w:rPr>
          <w:rFonts w:ascii="Sylfaen" w:hAnsi="Sylfaen" w:cs="Sylfaen"/>
        </w:rPr>
      </w:pPr>
    </w:p>
    <w:p w:rsidR="00872EF0" w:rsidRPr="009346CA" w:rsidRDefault="00663529" w:rsidP="00AE4756">
      <w:pPr>
        <w:spacing w:after="0"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72EF0" w:rsidRPr="009346CA">
        <w:rPr>
          <w:rFonts w:ascii="Sylfaen" w:hAnsi="Sylfaen" w:cs="Sylfaen"/>
          <w:lang w:val="ka-GE"/>
        </w:rPr>
        <w:t xml:space="preserve">- </w:t>
      </w:r>
      <w:r w:rsidR="00872EF0" w:rsidRPr="009346CA">
        <w:rPr>
          <w:rFonts w:ascii="Sylfaen" w:eastAsia="Sylfaen" w:hAnsi="Sylfaen" w:cs="Sylfaen"/>
          <w:color w:val="000000"/>
          <w:shd w:val="clear" w:color="auto" w:fill="FFFFFF"/>
          <w:lang w:val="ka-GE"/>
        </w:rPr>
        <w:t>უზრუნველყოფა განხორციელდა მომართული კონტინგენტის რაოდენობის შესაბამისად.</w:t>
      </w:r>
    </w:p>
    <w:p w:rsidR="00872EF0" w:rsidRPr="009346CA" w:rsidRDefault="00872EF0" w:rsidP="00AE4756">
      <w:pPr>
        <w:spacing w:after="0" w:line="240" w:lineRule="auto"/>
        <w:rPr>
          <w:rFonts w:ascii="Sylfaen" w:eastAsia="Sylfaen" w:hAnsi="Sylfaen"/>
          <w:lang w:val="ka-GE"/>
        </w:rPr>
      </w:pPr>
    </w:p>
    <w:p w:rsidR="00872EF0" w:rsidRPr="009346CA" w:rsidRDefault="00872EF0" w:rsidP="00AE4756">
      <w:pPr>
        <w:spacing w:after="0" w:line="240" w:lineRule="auto"/>
        <w:rPr>
          <w:rFonts w:ascii="Sylfaen" w:eastAsia="Sylfaen" w:hAnsi="Sylfaen"/>
          <w:lang w:val="ka-GE"/>
        </w:rPr>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rPr>
        <w:t>1.2.2.9 ნარკომანიით დაავადებულ პაციენტთა მკურნალობა (პროგრამული კოდი 27 03 02 09)</w:t>
      </w:r>
    </w:p>
    <w:p w:rsidR="00872EF0" w:rsidRPr="009346CA" w:rsidRDefault="00872EF0" w:rsidP="00AE4756">
      <w:pPr>
        <w:spacing w:after="0" w:line="240" w:lineRule="auto"/>
        <w:ind w:left="270"/>
        <w:jc w:val="both"/>
        <w:rPr>
          <w:rFonts w:ascii="Sylfaen" w:hAnsi="Sylfaen" w:cs="Sylfaen"/>
          <w:lang w:val="ka-GE"/>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ჯანმრთელობის ეროვნული სააგენტო;</w:t>
      </w:r>
    </w:p>
    <w:p w:rsidR="00872EF0" w:rsidRPr="009346CA" w:rsidRDefault="00872EF0" w:rsidP="00AE4756">
      <w:pPr>
        <w:pStyle w:val="abzacixml"/>
        <w:ind w:left="720"/>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სტაციონარული მომსახურებით უზრუნველყოფილი ალკოჰოლის მიღებით გამოწვეული ფსიქიკური აშლილობის მქონე პაციენტები.</w:t>
      </w:r>
    </w:p>
    <w:p w:rsidR="00872EF0" w:rsidRPr="009346CA" w:rsidRDefault="00872EF0" w:rsidP="00AE4756">
      <w:pPr>
        <w:spacing w:after="0" w:line="240" w:lineRule="auto"/>
        <w:jc w:val="both"/>
        <w:rPr>
          <w:rFonts w:ascii="Sylfaen" w:hAnsi="Sylfaen"/>
          <w:color w:val="000000"/>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ნარკომანიით დაავადებული პირები და ალკოჰოლის მიღებით გამოწვეული ფსიქიკური და ქცევითი აშლილობების მქონე პირები უზრუნველყოფილი არიან ადეკვატური სამედიცინო მომსახურებით.</w:t>
      </w:r>
    </w:p>
    <w:p w:rsidR="00872EF0" w:rsidRPr="009346CA" w:rsidRDefault="00872EF0" w:rsidP="00AE4756">
      <w:pPr>
        <w:spacing w:after="0" w:line="240" w:lineRule="auto"/>
        <w:jc w:val="both"/>
        <w:rPr>
          <w:rFonts w:ascii="Sylfaen" w:hAnsi="Sylfaen"/>
          <w:color w:val="000000"/>
          <w:highlight w:val="yellow"/>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სტაციონარული დეტოქსიკაციით ნამკურნალებ პირთა რაოდენობა;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სტაციონარული დეტოქსიკაციის კომპონენტის ფარგლებში ნამკურნალებ პირთა რაოდენობა - 1.2 ათასზე მეტი; </w:t>
      </w:r>
      <w:r w:rsidR="00872EF0" w:rsidRPr="009346CA">
        <w:rPr>
          <w:rFonts w:ascii="Sylfaen" w:eastAsia="Sylfaen" w:hAnsi="Sylfaen" w:cs="Sylfaen"/>
          <w:color w:val="000000"/>
          <w:shd w:val="clear" w:color="auto" w:fill="FFFFFF"/>
          <w:lang w:val="ka-GE"/>
        </w:rPr>
        <w:br/>
      </w: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ოპიოიდების, სტიმულატორებისა და სხვა ფსიქოაქტიური ნივთიერებების მოხმარებით გამოწვეული ფსიქიკური და ქცევითი აშლილობების დროს სტაციონარული დეტოქსიკაციითა და პირველადი რეაბილიტაციის რაოდენობის 5%-იანი ზრდა; </w:t>
      </w:r>
    </w:p>
    <w:p w:rsidR="00872EF0" w:rsidRPr="009346CA" w:rsidRDefault="008525E2" w:rsidP="00AE4756">
      <w:pPr>
        <w:tabs>
          <w:tab w:val="left" w:pos="1080"/>
        </w:tabs>
        <w:autoSpaceDE w:val="0"/>
        <w:autoSpaceDN w:val="0"/>
        <w:adjustRightInd w:val="0"/>
        <w:spacing w:after="0" w:line="240" w:lineRule="auto"/>
        <w:jc w:val="both"/>
        <w:rPr>
          <w:rFonts w:ascii="Sylfaen" w:eastAsia="Sylfaen" w:hAnsi="Sylfaen" w:cs="Sylfaen"/>
          <w:bCs/>
          <w:shd w:val="clear" w:color="auto" w:fill="FFFFFF"/>
          <w:lang w:val="ka-GE"/>
        </w:rPr>
      </w:pPr>
      <w:r w:rsidRPr="008525E2">
        <w:rPr>
          <w:rFonts w:ascii="Sylfaen" w:eastAsia="Sylfaen" w:hAnsi="Sylfaen" w:cs="Sylfaen"/>
          <w:bCs/>
          <w:i/>
          <w:shd w:val="clear" w:color="auto" w:fill="FFFFFF"/>
          <w:lang w:val="ka-GE"/>
        </w:rPr>
        <w:lastRenderedPageBreak/>
        <w:t>მიღწეული შუალედური შედეგის შეფასების ინდიკატორი</w:t>
      </w:r>
      <w:r w:rsidR="00872EF0" w:rsidRPr="009346CA">
        <w:rPr>
          <w:rFonts w:ascii="Sylfaen" w:eastAsia="Sylfaen" w:hAnsi="Sylfaen" w:cs="Sylfaen"/>
          <w:shd w:val="clear" w:color="auto" w:fill="FFFFFF"/>
          <w:lang w:val="ka-GE"/>
        </w:rPr>
        <w:t xml:space="preserve"> -  სტაციონარული დეტოქსიკაციით ნამკურნალებ პირთა რაოდენობა - 1.4 ათასზე მეტი. </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ჩანაცვლებით თერაპიაზე მყოფ ბენეფიციართა რაოდენობა;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ჩანაცვლებით თერაპიაზე მყოფ ბენეფიციართა რაოდენობა - 17.1 ათასზე მეტი (2022 წლის მაჩვენებლები - 100%); </w:t>
      </w:r>
      <w:r w:rsidR="00872EF0" w:rsidRPr="009346CA">
        <w:rPr>
          <w:rFonts w:ascii="Sylfaen" w:eastAsia="Sylfaen" w:hAnsi="Sylfaen" w:cs="Sylfaen"/>
          <w:color w:val="000000"/>
          <w:shd w:val="clear" w:color="auto" w:fill="FFFFFF"/>
          <w:lang w:val="ka-GE"/>
        </w:rPr>
        <w:br/>
      </w: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ჩანაცვლებით თერაპიაზე მყოფი პაციენტების 100%-ით უზრუნველყოფა ჩამანაცვლებელი ფარმაცევტული პროდუქტით; </w:t>
      </w:r>
      <w:r w:rsidR="00872EF0" w:rsidRPr="009346CA">
        <w:rPr>
          <w:rFonts w:ascii="Sylfaen" w:eastAsia="Sylfaen" w:hAnsi="Sylfaen" w:cs="Sylfaen"/>
          <w:color w:val="000000"/>
          <w:shd w:val="clear" w:color="auto" w:fill="FFFFFF"/>
          <w:lang w:val="ka-GE"/>
        </w:rPr>
        <w:br/>
      </w:r>
      <w:r w:rsidR="008525E2" w:rsidRPr="008525E2">
        <w:rPr>
          <w:rFonts w:ascii="Sylfaen" w:eastAsia="Sylfaen" w:hAnsi="Sylfaen" w:cs="Sylfaen"/>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Sylfaen"/>
          <w:color w:val="000000"/>
          <w:shd w:val="clear" w:color="auto" w:fill="FFFFFF"/>
          <w:lang w:val="ka-GE"/>
        </w:rPr>
        <w:t xml:space="preserve"> - ჩანაცვლებით თერაპიაზე მყოფ ბენეფიციართა რაოდენობა - 14.9 ათასზე მეტი;</w:t>
      </w:r>
    </w:p>
    <w:p w:rsidR="00872EF0" w:rsidRPr="009346CA" w:rsidRDefault="00872EF0" w:rsidP="00AE4756">
      <w:pPr>
        <w:spacing w:after="0" w:line="240" w:lineRule="auto"/>
        <w:jc w:val="both"/>
        <w:rPr>
          <w:rFonts w:ascii="Sylfaen" w:eastAsia="Sylfaen" w:hAnsi="Sylfaen"/>
          <w:color w:val="000000"/>
        </w:rPr>
      </w:pPr>
    </w:p>
    <w:p w:rsidR="00872EF0" w:rsidRPr="009346CA" w:rsidRDefault="00663529" w:rsidP="00AE4756">
      <w:pPr>
        <w:spacing w:after="0"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72EF0" w:rsidRPr="009346CA">
        <w:rPr>
          <w:rFonts w:ascii="Sylfaen" w:hAnsi="Sylfaen" w:cs="Sylfaen"/>
          <w:lang w:val="ka-GE"/>
        </w:rPr>
        <w:t xml:space="preserve">- </w:t>
      </w:r>
      <w:r w:rsidR="00872EF0" w:rsidRPr="009346CA">
        <w:rPr>
          <w:rFonts w:ascii="Sylfaen" w:eastAsia="Sylfaen" w:hAnsi="Sylfaen" w:cs="Sylfaen"/>
          <w:color w:val="000000"/>
          <w:shd w:val="clear" w:color="auto" w:fill="FFFFFF"/>
          <w:lang w:val="ka-GE"/>
        </w:rPr>
        <w:t>უზრუნველყოფა განხორციელდა მომართული კონტინგენტის რაოდენობის შესაბამისად.</w:t>
      </w: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p>
    <w:p w:rsidR="00872EF0" w:rsidRPr="009346CA" w:rsidRDefault="00872EF0"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ნარკომანიით დაავადებულ პირთა ჩამანაცვლებელი ფარმაცევტული პროდუქტით უზრუნველყოფა;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olor w:val="000000"/>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ჩამანაცვლებელი ფარმაცევტული პროდუქტის შესყიდვის კომპონენტის ფარგლებში მედიკამენტები 100%-ით შესყიდულია; </w:t>
      </w:r>
      <w:r w:rsidR="00872EF0" w:rsidRPr="009346CA">
        <w:rPr>
          <w:rFonts w:ascii="Sylfaen" w:eastAsia="Sylfaen" w:hAnsi="Sylfaen" w:cs="Sylfaen"/>
          <w:color w:val="000000"/>
          <w:shd w:val="clear" w:color="auto" w:fill="FFFFFF"/>
          <w:lang w:val="ka-GE"/>
        </w:rPr>
        <w:br/>
      </w: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საბაზისო მაჩვენებლის შენარჩუნება; </w:t>
      </w:r>
      <w:r w:rsidR="00872EF0" w:rsidRPr="009346CA">
        <w:rPr>
          <w:rFonts w:ascii="Sylfaen" w:eastAsia="Sylfaen" w:hAnsi="Sylfaen" w:cs="Sylfaen"/>
          <w:color w:val="000000"/>
          <w:shd w:val="clear" w:color="auto" w:fill="FFFFFF"/>
          <w:lang w:val="ka-GE"/>
        </w:rPr>
        <w:br/>
      </w:r>
      <w:r w:rsidR="008525E2" w:rsidRPr="008525E2">
        <w:rPr>
          <w:rFonts w:ascii="Sylfaen" w:eastAsia="Sylfaen" w:hAnsi="Sylfaen" w:cs="Sylfaen"/>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Sylfaen"/>
          <w:color w:val="000000"/>
          <w:shd w:val="clear" w:color="auto" w:fill="FFFFFF"/>
          <w:lang w:val="ka-GE"/>
        </w:rPr>
        <w:t xml:space="preserve"> - ჩანაცვლებით თერაპიაზე მყოფი ყველა პირი უზრუნველყოფილი იყო ჩამანაცვლებელი ფარმაცევტული პროდუქტით.</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bCs/>
          <w:color w:val="000000"/>
          <w:shd w:val="clear" w:color="auto" w:fill="FFFFFF"/>
          <w:lang w:val="ka-GE"/>
        </w:rPr>
      </w:pPr>
      <w:r w:rsidRPr="009346CA">
        <w:rPr>
          <w:rFonts w:ascii="Sylfaen" w:eastAsia="Sylfaen" w:hAnsi="Sylfaen" w:cs="Sylfaen"/>
          <w:b/>
          <w:bCs/>
          <w:color w:val="000000"/>
          <w:shd w:val="clear" w:color="auto" w:fill="FFFFFF"/>
          <w:lang w:val="ka-GE"/>
        </w:rPr>
        <w:t xml:space="preserve">ინდიკატორის დასახელება </w:t>
      </w:r>
      <w:r w:rsidR="00872EF0" w:rsidRPr="009346CA">
        <w:rPr>
          <w:rFonts w:ascii="Sylfaen" w:eastAsia="Sylfaen" w:hAnsi="Sylfaen" w:cs="Sylfaen"/>
          <w:color w:val="000000"/>
          <w:shd w:val="clear" w:color="auto" w:fill="FFFFFF"/>
          <w:lang w:val="ka-GE"/>
        </w:rPr>
        <w:t xml:space="preserve">- ალკოჰოლის მიღებით გამოწვეული ფსიქიკური და ქცევითი აშლილობების მქონე სტაციონარულ მკურნალობაში ჩართულ პაციენტთა რაოდენობა; </w:t>
      </w:r>
      <w:r w:rsidR="00872EF0" w:rsidRPr="009346CA">
        <w:rPr>
          <w:rFonts w:ascii="Sylfaen" w:eastAsia="Sylfaen" w:hAnsi="Sylfaen" w:cs="Sylfaen"/>
          <w:color w:val="000000"/>
          <w:shd w:val="clear" w:color="auto" w:fill="FFFFFF"/>
          <w:lang w:val="ka-GE"/>
        </w:rPr>
        <w:br/>
      </w:r>
    </w:p>
    <w:p w:rsidR="00872EF0" w:rsidRPr="009346CA" w:rsidRDefault="009346CA" w:rsidP="00AE4756">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rPr>
      </w:pPr>
      <w:r w:rsidRPr="009346CA">
        <w:rPr>
          <w:rFonts w:ascii="Sylfaen" w:eastAsia="Sylfaen" w:hAnsi="Sylfaen" w:cs="Sylfaen"/>
          <w:bCs/>
          <w:i/>
          <w:color w:val="000000"/>
          <w:shd w:val="clear" w:color="auto" w:fill="FFFFFF"/>
          <w:lang w:val="ka-GE"/>
        </w:rPr>
        <w:t xml:space="preserve">საბაზისო მაჩვენებელი  </w:t>
      </w:r>
      <w:r w:rsidR="00872EF0" w:rsidRPr="009346CA">
        <w:rPr>
          <w:rFonts w:ascii="Sylfaen" w:eastAsia="Sylfaen" w:hAnsi="Sylfaen" w:cs="Sylfaen"/>
          <w:color w:val="000000"/>
          <w:shd w:val="clear" w:color="auto" w:fill="FFFFFF"/>
          <w:lang w:val="ka-GE"/>
        </w:rPr>
        <w:t xml:space="preserve">- ალკოჰოლის მიღებით გამოწვეული ფსიქიკური და ქცევითი აშლილობების სტაციონარული მომსახურების კომპონენტის ფარგლებში მკურნალობის პროცესში ჩაერთო 322 პაციენტი (2022 წლის მაჩვენებლები - 100%); </w:t>
      </w:r>
      <w:r w:rsidR="00872EF0" w:rsidRPr="009346CA">
        <w:rPr>
          <w:rFonts w:ascii="Sylfaen" w:eastAsia="Sylfaen" w:hAnsi="Sylfaen" w:cs="Sylfaen"/>
          <w:color w:val="000000"/>
          <w:shd w:val="clear" w:color="auto" w:fill="FFFFFF"/>
          <w:lang w:val="ka-GE"/>
        </w:rPr>
        <w:br/>
      </w:r>
      <w:r w:rsidRPr="009346CA">
        <w:rPr>
          <w:rFonts w:ascii="Sylfaen" w:eastAsia="Sylfaen" w:hAnsi="Sylfaen" w:cs="Sylfaen"/>
          <w:bCs/>
          <w:i/>
          <w:color w:val="000000"/>
          <w:shd w:val="clear" w:color="auto" w:fill="FFFFFF"/>
          <w:lang w:val="ka-GE"/>
        </w:rPr>
        <w:t xml:space="preserve">მიზნობრივი მაჩვენებელი </w:t>
      </w:r>
      <w:r w:rsidR="00872EF0" w:rsidRPr="009346CA">
        <w:rPr>
          <w:rFonts w:ascii="Sylfaen" w:eastAsia="Sylfaen" w:hAnsi="Sylfaen" w:cs="Sylfaen"/>
          <w:color w:val="000000"/>
          <w:shd w:val="clear" w:color="auto" w:fill="FFFFFF"/>
          <w:lang w:val="ka-GE"/>
        </w:rPr>
        <w:t xml:space="preserve">- პროგრამაში მომართულ პაციენტთა 100%-ით უზრუნველყოფა სტაციონარული მომსახურებით; </w:t>
      </w:r>
      <w:r w:rsidR="00872EF0" w:rsidRPr="009346CA">
        <w:rPr>
          <w:rFonts w:ascii="Sylfaen" w:eastAsia="Sylfaen" w:hAnsi="Sylfaen" w:cs="Sylfaen"/>
          <w:color w:val="000000"/>
          <w:shd w:val="clear" w:color="auto" w:fill="FFFFFF"/>
          <w:lang w:val="ka-GE"/>
        </w:rPr>
        <w:br/>
      </w:r>
      <w:r w:rsidR="008525E2" w:rsidRPr="008525E2">
        <w:rPr>
          <w:rFonts w:ascii="Sylfaen" w:eastAsia="Sylfaen" w:hAnsi="Sylfaen" w:cs="Sylfaen"/>
          <w:bCs/>
          <w:i/>
          <w:color w:val="000000"/>
          <w:shd w:val="clear" w:color="auto" w:fill="FFFFFF"/>
          <w:lang w:val="ka-GE"/>
        </w:rPr>
        <w:t>მიღწეული შუალედური შედეგის შეფასების ინდიკატორი</w:t>
      </w:r>
      <w:r w:rsidR="00872EF0" w:rsidRPr="009346CA">
        <w:rPr>
          <w:rFonts w:ascii="Sylfaen" w:eastAsia="Sylfaen" w:hAnsi="Sylfaen" w:cs="Sylfaen"/>
          <w:color w:val="000000"/>
          <w:shd w:val="clear" w:color="auto" w:fill="FFFFFF"/>
          <w:lang w:val="ka-GE"/>
        </w:rPr>
        <w:t xml:space="preserve"> - ალკოჰოლის მიღებით გამოწვეული ფსიქიკური და ქცევითი აშლილობების სტაციონარული მომსახურების კომპონენტის ფარგლებში მკურნალობის პროცესში ჩაერთო 401 პაციენტი</w:t>
      </w:r>
      <w:r w:rsidR="00872EF0" w:rsidRPr="009346CA">
        <w:rPr>
          <w:rFonts w:ascii="Sylfaen" w:eastAsia="Sylfaen" w:hAnsi="Sylfaen" w:cs="Sylfaen"/>
          <w:color w:val="000000"/>
          <w:shd w:val="clear" w:color="auto" w:fill="FFFFFF"/>
        </w:rPr>
        <w:t>.</w:t>
      </w:r>
    </w:p>
    <w:p w:rsidR="00872EF0" w:rsidRPr="009346CA" w:rsidRDefault="00872EF0" w:rsidP="00AE4756">
      <w:pPr>
        <w:spacing w:after="0" w:line="240" w:lineRule="auto"/>
        <w:jc w:val="both"/>
        <w:rPr>
          <w:rFonts w:ascii="Sylfaen" w:eastAsia="Sylfaen" w:hAnsi="Sylfaen"/>
          <w:lang w:val="ka-GE"/>
        </w:rPr>
      </w:pP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rPr>
        <w:lastRenderedPageBreak/>
        <w:t>1.2.2.10 ჯანმრთელობის ხელშეწყობა (პროგრამული კოდი 27 03 02 10)</w:t>
      </w:r>
    </w:p>
    <w:p w:rsidR="00872EF0" w:rsidRPr="009346CA" w:rsidRDefault="00872EF0" w:rsidP="00AE4756">
      <w:pPr>
        <w:pStyle w:val="abzacixml"/>
        <w:ind w:left="630"/>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Bdr>
          <w:top w:val="nil"/>
          <w:left w:val="nil"/>
          <w:bottom w:val="nil"/>
          <w:right w:val="nil"/>
          <w:between w:val="nil"/>
        </w:pBdr>
        <w:tabs>
          <w:tab w:val="left" w:pos="1080"/>
        </w:tabs>
        <w:spacing w:after="0" w:line="240" w:lineRule="auto"/>
        <w:ind w:left="990"/>
        <w:jc w:val="both"/>
        <w:rPr>
          <w:rFonts w:ascii="Sylfaen" w:eastAsia="Calibri" w:hAnsi="Sylfaen" w:cs="Calibri"/>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თამბაქოს კონტროლის მექანიზმის გაძლიერება;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თამბაქოს კონტროლის კანონმდებლობის აღსრულების ხელშეწყობა;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თამბაქოს მოხმარების შეწყვეტისათვის დახმარების გაუმჯობესება;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თამბაქოს საკითხებზე მოსახლეობისა და პროგრამით განსაზღვრული კონტინგენტის ინფორმირებულობის დონის ამაღლება;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თამბაქოს ცხელი ხაზის საშუალებით თამბაქოს საკითხებზე კონსულტირებული მოსახლეობის მოცვის მაღალი მაჩვენებელი;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C ჰეპატიტის პრევენციის, ადრეული გამოვლენისა და დროული მკურნალობის მნიშვნელობის შესახებ სამიზნე კონტი</w:t>
      </w:r>
      <w:r w:rsidRPr="009346CA">
        <w:rPr>
          <w:rFonts w:ascii="Sylfaen" w:hAnsi="Sylfaen"/>
          <w:color w:val="000000"/>
          <w:lang w:val="ka-GE"/>
        </w:rPr>
        <w:t>ნ</w:t>
      </w:r>
      <w:r w:rsidRPr="009346CA">
        <w:rPr>
          <w:rFonts w:ascii="Sylfaen" w:hAnsi="Sylfaen"/>
          <w:color w:val="000000"/>
        </w:rPr>
        <w:t>გენტის მოცვის მაჩვენებელი საინფორმაციო და მხარდამჭერი ღონისძიებებით;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ჯანსაღი კვების/მარილის მოხმარების შემცირების</w:t>
      </w:r>
      <w:r w:rsidRPr="009346CA">
        <w:rPr>
          <w:rFonts w:ascii="Sylfaen" w:hAnsi="Sylfaen"/>
          <w:color w:val="000000"/>
          <w:lang w:val="ka-GE"/>
        </w:rPr>
        <w:t>ა</w:t>
      </w:r>
      <w:r w:rsidRPr="009346CA">
        <w:rPr>
          <w:rFonts w:ascii="Sylfaen" w:hAnsi="Sylfaen"/>
          <w:color w:val="000000"/>
        </w:rPr>
        <w:t xml:space="preserve"> და რეგულარული ფიზიკური აქტივობის მნიშვნელობის</w:t>
      </w:r>
      <w:r w:rsidRPr="009346CA">
        <w:rPr>
          <w:rFonts w:ascii="Sylfaen" w:hAnsi="Sylfaen"/>
          <w:color w:val="000000"/>
          <w:lang w:val="ka-GE"/>
        </w:rPr>
        <w:t>ა</w:t>
      </w:r>
      <w:r w:rsidRPr="009346CA">
        <w:rPr>
          <w:rFonts w:ascii="Sylfaen" w:hAnsi="Sylfaen"/>
          <w:color w:val="000000"/>
        </w:rPr>
        <w:t xml:space="preserve"> და ალკოჰოლის ჭარბი მოხმარების მავნეობის თაობაზე სამიზნე კონტიგენტის წვდომის მაჩვენებელი;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კიბოს სკრინინგული პროგრამების შესახებ სამიზ</w:t>
      </w:r>
      <w:r w:rsidRPr="009346CA">
        <w:rPr>
          <w:rFonts w:ascii="Sylfaen" w:hAnsi="Sylfaen"/>
          <w:color w:val="000000"/>
          <w:lang w:val="ka-GE"/>
        </w:rPr>
        <w:t>ნ</w:t>
      </w:r>
      <w:r w:rsidRPr="009346CA">
        <w:rPr>
          <w:rFonts w:ascii="Sylfaen" w:hAnsi="Sylfaen"/>
          <w:color w:val="000000"/>
        </w:rPr>
        <w:t>ე კონტიგენტის ინფორმირება და მოცვის მაჩვენებელი;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აპვ ვაქცინაციის მნიშვნელობის შესახებ სამიზნე კონტი</w:t>
      </w:r>
      <w:r w:rsidRPr="009346CA">
        <w:rPr>
          <w:rFonts w:ascii="Sylfaen" w:hAnsi="Sylfaen"/>
          <w:color w:val="000000"/>
          <w:lang w:val="ka-GE"/>
        </w:rPr>
        <w:t>ნ</w:t>
      </w:r>
      <w:r w:rsidRPr="009346CA">
        <w:rPr>
          <w:rFonts w:ascii="Sylfaen" w:hAnsi="Sylfaen"/>
          <w:color w:val="000000"/>
        </w:rPr>
        <w:t>გენტის მოცვა მხარდამჭერი ღონისძ</w:t>
      </w:r>
      <w:r w:rsidRPr="009346CA">
        <w:rPr>
          <w:rFonts w:ascii="Sylfaen" w:hAnsi="Sylfaen"/>
          <w:color w:val="000000"/>
          <w:lang w:val="ka-GE"/>
        </w:rPr>
        <w:t>ი</w:t>
      </w:r>
      <w:r w:rsidRPr="009346CA">
        <w:rPr>
          <w:rFonts w:ascii="Sylfaen" w:hAnsi="Sylfaen"/>
          <w:color w:val="000000"/>
        </w:rPr>
        <w:t>ებებით;</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სისხლის უანგ</w:t>
      </w:r>
      <w:r w:rsidRPr="009346CA">
        <w:rPr>
          <w:rFonts w:ascii="Sylfaen" w:hAnsi="Sylfaen"/>
          <w:color w:val="000000"/>
          <w:lang w:val="ka-GE"/>
        </w:rPr>
        <w:t>ა</w:t>
      </w:r>
      <w:r w:rsidRPr="009346CA">
        <w:rPr>
          <w:rFonts w:ascii="Sylfaen" w:hAnsi="Sylfaen"/>
          <w:color w:val="000000"/>
        </w:rPr>
        <w:t xml:space="preserve">რო, </w:t>
      </w:r>
      <w:r w:rsidRPr="009346CA">
        <w:rPr>
          <w:rFonts w:ascii="Sylfaen" w:hAnsi="Sylfaen"/>
          <w:color w:val="000000" w:themeColor="text1"/>
        </w:rPr>
        <w:t>რე</w:t>
      </w:r>
      <w:r w:rsidRPr="009346CA">
        <w:rPr>
          <w:rFonts w:ascii="Sylfaen" w:hAnsi="Sylfaen"/>
          <w:color w:val="000000" w:themeColor="text1"/>
          <w:lang w:val="ka-GE"/>
        </w:rPr>
        <w:t>გ</w:t>
      </w:r>
      <w:r w:rsidRPr="009346CA">
        <w:rPr>
          <w:rFonts w:ascii="Sylfaen" w:hAnsi="Sylfaen"/>
          <w:color w:val="000000" w:themeColor="text1"/>
        </w:rPr>
        <w:t>ულარული</w:t>
      </w:r>
      <w:r w:rsidRPr="009346CA">
        <w:rPr>
          <w:rFonts w:ascii="Sylfaen" w:hAnsi="Sylfaen"/>
          <w:color w:val="000000"/>
        </w:rPr>
        <w:t xml:space="preserve"> დონორობის შესახებ სამიზნე კონტი</w:t>
      </w:r>
      <w:r w:rsidRPr="009346CA">
        <w:rPr>
          <w:rFonts w:ascii="Sylfaen" w:hAnsi="Sylfaen"/>
          <w:color w:val="000000"/>
          <w:lang w:val="ka-GE"/>
        </w:rPr>
        <w:t>ნ</w:t>
      </w:r>
      <w:r w:rsidRPr="009346CA">
        <w:rPr>
          <w:rFonts w:ascii="Sylfaen" w:hAnsi="Sylfaen"/>
          <w:color w:val="000000"/>
        </w:rPr>
        <w:t>გენტის მოცვა საინფორმაციო და რეკრუტინგლი ღონისძიებების მეშვეობით</w:t>
      </w:r>
      <w:r w:rsidRPr="009346CA">
        <w:rPr>
          <w:rFonts w:ascii="Sylfaen" w:hAnsi="Sylfaen"/>
          <w:color w:val="000000"/>
          <w:lang w:val="ka-GE"/>
        </w:rPr>
        <w:t>ა</w:t>
      </w:r>
      <w:r w:rsidRPr="009346CA">
        <w:rPr>
          <w:rFonts w:ascii="Sylfaen" w:hAnsi="Sylfaen"/>
          <w:color w:val="000000"/>
        </w:rPr>
        <w:t xml:space="preserve"> და ბარიერების კვლევის ანგარიში.</w:t>
      </w:r>
    </w:p>
    <w:p w:rsidR="00872EF0" w:rsidRPr="009346CA" w:rsidRDefault="00872EF0" w:rsidP="00AE4756">
      <w:pPr>
        <w:spacing w:after="0" w:line="240" w:lineRule="auto"/>
        <w:jc w:val="both"/>
        <w:rPr>
          <w:rFonts w:ascii="Sylfaen" w:hAnsi="Sylfaen"/>
          <w:color w:val="000000"/>
          <w:highlight w:val="yellow"/>
          <w:lang w:val="ka-GE"/>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რუტინულ რეჟიმში მიმდინარეობს თამბაქოსათვის თავის დანებების სატელეფონო კონსულტაციები ცხელი ხაზის მეშვეობით;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რუტინულ რეჟიმში მიმდინარეობს თამბაქოს კონტროლის აღსრულების მონიტორინგი, მზადდება დეტალური ანგარიში და მონაცემთა ბაზა შედეგების თაობაზე;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საგანმანათლებლო მედია კამპანია განხორციელებულია;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სამიზნე პოპულაციის მოცვა განხორციელდა სოციალური მედიის</w:t>
      </w:r>
      <w:r w:rsidRPr="009346CA">
        <w:rPr>
          <w:rFonts w:ascii="Sylfaen" w:hAnsi="Sylfaen"/>
          <w:color w:val="000000"/>
          <w:lang w:val="ka-GE"/>
        </w:rPr>
        <w:t>ა</w:t>
      </w:r>
      <w:r w:rsidRPr="009346CA">
        <w:rPr>
          <w:rFonts w:ascii="Sylfaen" w:hAnsi="Sylfaen"/>
          <w:color w:val="000000"/>
        </w:rPr>
        <w:t xml:space="preserve"> და სხვა მედია საშუალებებით;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დაბეჭდილია და გავრცელებულია დაგეგმილი საგანმანათლებლო მასალების 100%; </w:t>
      </w: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საინფორმაციო და საგანმანათლებლო კამპანიების მეშვეობით მიზნობრივი პოპულაციის მოცვა; </w:t>
      </w:r>
      <w:r w:rsidR="00872EF0" w:rsidRPr="009346CA">
        <w:rPr>
          <w:rFonts w:ascii="Sylfaen" w:eastAsia="Sylfaen" w:hAnsi="Sylfaen"/>
          <w:color w:val="000000"/>
        </w:rPr>
        <w:br/>
      </w:r>
    </w:p>
    <w:p w:rsidR="00872EF0" w:rsidRPr="009346CA" w:rsidRDefault="009346CA" w:rsidP="00AE47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თამბაქოსათვის თავის დანებების ცხელი ხაზის საკონსულტაციო სერვისით მოსარგებლეთა რაოდენობა - 3</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lastRenderedPageBreak/>
        <w:t>372 (2022 წ.); თამბაქოს კონტროლის კანონმდებლობის აღსრულების მონიტორინგი - 7</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639 სხვადასხვა ტიპის დაწესებულებაში; თამბაქოს ნაწარმის ვაჭრობის ქსელის მონიტორინგი 5</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999 დაწესებულებაში (2022 წ.); 44 სამუშაო შეხვედრა თამბაქოს კონტროლზე პასუხისმგებელი აღმასრულებელი სტრუქტურების წარმომადგენლების მონაწილეობით;</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კრიზისული ფსიქოლოგიური დახმარების ცხელი ხაზის სერვისით მოსარგებლეთა რაოდენობა</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- 2107 (2022 წელი ); მომზადდა ფიზიკური აქტივობის 2023-2030წწ</w:t>
      </w:r>
      <w:r w:rsidR="00872EF0" w:rsidRPr="009346CA">
        <w:rPr>
          <w:rFonts w:ascii="Sylfaen" w:eastAsia="Sylfaen" w:hAnsi="Sylfaen"/>
          <w:color w:val="000000"/>
          <w:lang w:val="ka-GE"/>
        </w:rPr>
        <w:t>.</w:t>
      </w:r>
      <w:r w:rsidR="00872EF0" w:rsidRPr="009346CA">
        <w:rPr>
          <w:rFonts w:ascii="Sylfaen" w:eastAsia="Sylfaen" w:hAnsi="Sylfaen"/>
          <w:color w:val="000000"/>
        </w:rPr>
        <w:t xml:space="preserve"> ეროვნული სტრატეგიისა და 2023-2025წწ</w:t>
      </w:r>
      <w:r w:rsidR="00872EF0" w:rsidRPr="009346CA">
        <w:rPr>
          <w:rFonts w:ascii="Sylfaen" w:eastAsia="Sylfaen" w:hAnsi="Sylfaen"/>
          <w:color w:val="000000"/>
          <w:lang w:val="ka-GE"/>
        </w:rPr>
        <w:t>.</w:t>
      </w:r>
      <w:r w:rsidR="00872EF0" w:rsidRPr="009346CA">
        <w:rPr>
          <w:rFonts w:ascii="Sylfaen" w:eastAsia="Sylfaen" w:hAnsi="Sylfaen"/>
          <w:color w:val="000000"/>
        </w:rPr>
        <w:t xml:space="preserve"> სამოქმედო გეგმის სამუშაო ვერსია; მომზადებულია საქართველოში სისხლის მიწოდების ჯაჭვის საკომუნიკაციო სტრატეგია და სამოქმედო გეგმა 2022-2027 წლებისათვის; მომზადებულია ჯანმრთ</w:t>
      </w:r>
      <w:r w:rsidR="00872EF0" w:rsidRPr="009346CA">
        <w:rPr>
          <w:rFonts w:ascii="Sylfaen" w:eastAsia="Sylfaen" w:hAnsi="Sylfaen"/>
          <w:color w:val="000000"/>
          <w:lang w:val="ka-GE"/>
        </w:rPr>
        <w:t>ე</w:t>
      </w:r>
      <w:r w:rsidR="00872EF0" w:rsidRPr="009346CA">
        <w:rPr>
          <w:rFonts w:ascii="Sylfaen" w:eastAsia="Sylfaen" w:hAnsi="Sylfaen"/>
          <w:color w:val="000000"/>
        </w:rPr>
        <w:t>ლ</w:t>
      </w:r>
      <w:r w:rsidR="00872EF0" w:rsidRPr="009346CA">
        <w:rPr>
          <w:rFonts w:ascii="Sylfaen" w:eastAsia="Sylfaen" w:hAnsi="Sylfaen"/>
          <w:color w:val="000000"/>
          <w:lang w:val="ka-GE"/>
        </w:rPr>
        <w:t>ო</w:t>
      </w:r>
      <w:r w:rsidR="00872EF0" w:rsidRPr="009346CA">
        <w:rPr>
          <w:rFonts w:ascii="Sylfaen" w:eastAsia="Sylfaen" w:hAnsi="Sylfaen"/>
          <w:color w:val="000000"/>
        </w:rPr>
        <w:t>ბის ხელშეწყობის საკითხებზე მომზადებული მულტიმედიური მასალის, მ.შ. ვიდეო და აუდიო რგ</w:t>
      </w:r>
      <w:r w:rsidR="00872EF0" w:rsidRPr="009346CA">
        <w:rPr>
          <w:rFonts w:ascii="Sylfaen" w:eastAsia="Sylfaen" w:hAnsi="Sylfaen"/>
          <w:color w:val="000000"/>
          <w:lang w:val="ka-GE"/>
        </w:rPr>
        <w:t>ო</w:t>
      </w:r>
      <w:r w:rsidR="00872EF0" w:rsidRPr="009346CA">
        <w:rPr>
          <w:rFonts w:ascii="Sylfaen" w:eastAsia="Sylfaen" w:hAnsi="Sylfaen"/>
          <w:color w:val="000000"/>
        </w:rPr>
        <w:t>ლები, ინფოგრაფიკები და პოსტერები) - დაგეგმილის 100%; პროგრამის ფარგლებში სხვადასხვა მიმართულებაზე სხვადასხვა საკომუნიკაციო არხის მეშვეობით (მედია, სოციალური, დიგიტალური მედია, ქუჩის რეკლამა) მოცული სამიზნე აუდიტორია - 100%; ტრენირებული პჯდ პერსონალი; განხორციელებული ბარიერების კვლევის ანგარიშები.</w:t>
      </w:r>
    </w:p>
    <w:p w:rsidR="00872EF0" w:rsidRPr="009346CA" w:rsidRDefault="009346CA" w:rsidP="00AE47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w:t>
      </w:r>
      <w:r w:rsidR="00872EF0" w:rsidRPr="009346CA">
        <w:rPr>
          <w:rFonts w:ascii="Sylfaen" w:hAnsi="Sylfaen" w:cs="Calibri"/>
          <w:color w:val="000000"/>
          <w:lang w:val="ka-GE"/>
        </w:rPr>
        <w:t xml:space="preserve">შენარჩუნება; </w:t>
      </w:r>
      <w:r w:rsidR="00872EF0" w:rsidRPr="009346CA">
        <w:rPr>
          <w:rFonts w:ascii="Sylfaen" w:hAnsi="Sylfaen" w:cs="Calibri"/>
          <w:color w:val="000000"/>
          <w:lang w:val="ka-GE"/>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hAnsi="Sylfaen" w:cs="Calibri"/>
          <w:color w:val="000000"/>
          <w:lang w:val="ka-GE"/>
        </w:rPr>
        <w:t xml:space="preserve"> - </w:t>
      </w:r>
      <w:r w:rsidR="00872EF0" w:rsidRPr="009346CA">
        <w:rPr>
          <w:rFonts w:ascii="Sylfaen" w:eastAsia="Sylfaen" w:hAnsi="Sylfaen"/>
          <w:color w:val="000000"/>
        </w:rPr>
        <w:t>საგანმანათლებლო კამპანია განხორციელებულია. თამბაქოსათვის თავის დანებების ცხელი ხაზის საკონსულტაციო სერვისით მოსარგებლეთა რაოდენობა - 3</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840; თამბაქოს კონტროლის კანონმდებლობის აღსრულების მონიტორინგი სხვადასხვა ტიპის დაწესებულებაში</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მ.შ. პირველადი ვიზიტები 4</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997 დაწესებულებაში, განმეორებითი ვიზიტები - 1</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037 დაწესებულებაში. თამბაქოს ნაწარმის ვაჭრობის ქსელის მონიტორინგი 4</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183 დაწესებულებაში</w:t>
      </w:r>
      <w:r w:rsidR="00872EF0" w:rsidRPr="009346CA">
        <w:rPr>
          <w:rFonts w:ascii="Sylfaen" w:eastAsia="Sylfaen" w:hAnsi="Sylfaen"/>
          <w:color w:val="000000"/>
          <w:lang w:val="ka-GE"/>
        </w:rPr>
        <w:t>;</w:t>
      </w:r>
      <w:r w:rsidR="00872EF0" w:rsidRPr="009346CA">
        <w:rPr>
          <w:rFonts w:ascii="Sylfaen" w:eastAsia="Sylfaen" w:hAnsi="Sylfaen"/>
          <w:color w:val="000000"/>
        </w:rPr>
        <w:t xml:space="preserve"> განხორციელდა 1</w:t>
      </w:r>
      <w:r w:rsidR="00872EF0" w:rsidRPr="009346CA">
        <w:rPr>
          <w:rFonts w:ascii="Sylfaen" w:eastAsia="Sylfaen" w:hAnsi="Sylfaen"/>
          <w:color w:val="000000"/>
          <w:lang w:val="ka-GE"/>
        </w:rPr>
        <w:t xml:space="preserve"> </w:t>
      </w:r>
      <w:r w:rsidR="00872EF0" w:rsidRPr="009346CA">
        <w:rPr>
          <w:rFonts w:ascii="Sylfaen" w:eastAsia="Sylfaen" w:hAnsi="Sylfaen"/>
          <w:color w:val="000000"/>
        </w:rPr>
        <w:t>833 სატრანსპორტო ერთეულის მონიტორინგი;  65 სამუშაო შეხვედრა თამბაქოს კონტროლზე პასუხისმგებელი აღმასრულებელი სტრუქტურების წარმომადგენლების მონაწილეობით თბილისსა და რეგიონებში; კრიზისული ფსიქოლოგიური დახმარების ცხელი ხაზის სერვისით მოსარგებლეთა რაოდენობა - 2013; ფიზიკური აქტივობის 2025-2030 წწ ეროვნული სტრატეგიისა და 2025-2027 წწ სამოქმედო გეგმ</w:t>
      </w:r>
      <w:r w:rsidR="00872EF0" w:rsidRPr="009346CA">
        <w:rPr>
          <w:rFonts w:ascii="Sylfaen" w:eastAsia="Sylfaen" w:hAnsi="Sylfaen"/>
          <w:color w:val="000000"/>
          <w:lang w:val="ka-GE"/>
        </w:rPr>
        <w:t>ები</w:t>
      </w:r>
      <w:r w:rsidR="00872EF0" w:rsidRPr="009346CA">
        <w:rPr>
          <w:rFonts w:ascii="Sylfaen" w:eastAsia="Sylfaen" w:hAnsi="Sylfaen"/>
          <w:color w:val="000000"/>
        </w:rPr>
        <w:t xml:space="preserve"> წარედგინა ოკუპირებული ტერიტორიებიდან დევნილთა, შრომის, ჯანმრთელობისა და სოციალური დაცვის სამინისტროს</w:t>
      </w:r>
      <w:r w:rsidR="00872EF0" w:rsidRPr="009346CA">
        <w:rPr>
          <w:rFonts w:ascii="Sylfaen" w:eastAsia="Sylfaen" w:hAnsi="Sylfaen"/>
          <w:color w:val="000000"/>
          <w:lang w:val="ka-GE"/>
        </w:rPr>
        <w:t>;</w:t>
      </w:r>
    </w:p>
    <w:p w:rsidR="00872EF0" w:rsidRPr="009346CA" w:rsidRDefault="00872EF0" w:rsidP="00AE47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lang w:val="ka-GE"/>
        </w:rPr>
      </w:pPr>
      <w:r w:rsidRPr="009346CA">
        <w:rPr>
          <w:rFonts w:ascii="Sylfaen" w:eastAsia="Sylfaen" w:hAnsi="Sylfaen"/>
          <w:color w:val="000000"/>
        </w:rPr>
        <w:t>მომზადებულია ჯანმრთ</w:t>
      </w:r>
      <w:r w:rsidRPr="009346CA">
        <w:rPr>
          <w:rFonts w:ascii="Sylfaen" w:eastAsia="Sylfaen" w:hAnsi="Sylfaen"/>
          <w:color w:val="000000"/>
          <w:lang w:val="ka-GE"/>
        </w:rPr>
        <w:t>ე</w:t>
      </w:r>
      <w:r w:rsidRPr="009346CA">
        <w:rPr>
          <w:rFonts w:ascii="Sylfaen" w:eastAsia="Sylfaen" w:hAnsi="Sylfaen"/>
          <w:color w:val="000000"/>
        </w:rPr>
        <w:t>ლ</w:t>
      </w:r>
      <w:r w:rsidRPr="009346CA">
        <w:rPr>
          <w:rFonts w:ascii="Sylfaen" w:eastAsia="Sylfaen" w:hAnsi="Sylfaen"/>
          <w:color w:val="000000"/>
          <w:lang w:val="ka-GE"/>
        </w:rPr>
        <w:t>ო</w:t>
      </w:r>
      <w:r w:rsidRPr="009346CA">
        <w:rPr>
          <w:rFonts w:ascii="Sylfaen" w:eastAsia="Sylfaen" w:hAnsi="Sylfaen"/>
          <w:color w:val="000000"/>
        </w:rPr>
        <w:t>ბის ხელშეწყობის საკითხებზე მულტიმედიური მასალა, პროგრამის ფარგლებში სხვადასხვა მიმართულებაზე სხვადასხვა საკომუნიკაციო</w:t>
      </w:r>
      <w:r w:rsidRPr="009346CA">
        <w:rPr>
          <w:rFonts w:ascii="Sylfaen" w:eastAsia="Sylfaen" w:hAnsi="Sylfaen"/>
          <w:color w:val="000000"/>
          <w:lang w:val="ka-GE"/>
        </w:rPr>
        <w:t xml:space="preserve"> არხის მეშვეობით (მედია, სოციალური, დიგიტალური მედია, ქუჩის რეკლამა) 9 თემატური მიმართულებით მომზადდა 18 საინფორმაციო სახის ონლაინ ბანერი და განთავსდა 8 სხვადასხვა სახის ვებგვერდზე - 100%; მომზადებულია ვიდეო რგოლები (დაგეგმილის 100%) განთავსებულია ბანერები გარე სარეკლამო სივრცეში (საზოგადოებრივი ტრანსპორტი, მ.შ. მეტროსადგურები), დაგეგმილის 100%; ეროვნული და მსოფლიო დღეების/კვირეულების შესახებ საინფორმაციო მასალა მომზადდა და გავრცელდა (დაგეგმილის 100%).</w:t>
      </w: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ind w:left="360"/>
        <w:contextualSpacing/>
        <w:jc w:val="both"/>
        <w:rPr>
          <w:rFonts w:ascii="Sylfaen" w:hAnsi="Sylfaen"/>
          <w:color w:val="538135" w:themeColor="accent6" w:themeShade="BF"/>
          <w:lang w:val="ka-GE"/>
        </w:rPr>
      </w:pPr>
    </w:p>
    <w:p w:rsidR="00872EF0" w:rsidRPr="009346CA" w:rsidRDefault="00872EF0" w:rsidP="00AE4756">
      <w:pPr>
        <w:pStyle w:val="Heading5"/>
        <w:spacing w:before="0" w:line="240" w:lineRule="auto"/>
        <w:jc w:val="both"/>
        <w:rPr>
          <w:rFonts w:ascii="Sylfaen" w:hAnsi="Sylfaen"/>
          <w:i/>
          <w:iCs/>
        </w:rPr>
      </w:pPr>
      <w:r w:rsidRPr="009346CA">
        <w:rPr>
          <w:rFonts w:ascii="Sylfaen" w:eastAsia="SimSun" w:hAnsi="Sylfaen" w:cs="Calibri"/>
        </w:rPr>
        <w:t>1.2.2.11 ჰეპატიტის მართვა (პროგრამული კოდი 27 03 02 11)</w:t>
      </w:r>
    </w:p>
    <w:p w:rsidR="00872EF0" w:rsidRPr="009346CA" w:rsidRDefault="00872EF0" w:rsidP="00AE4756">
      <w:pPr>
        <w:tabs>
          <w:tab w:val="left" w:pos="0"/>
        </w:tabs>
        <w:spacing w:after="0" w:line="240" w:lineRule="auto"/>
        <w:jc w:val="both"/>
        <w:rPr>
          <w:rFonts w:ascii="Sylfaen" w:hAnsi="Sylfaen" w:cs="Arial"/>
          <w:color w:val="000000"/>
          <w:lang w:val="ka-GE"/>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pStyle w:val="abzacixml"/>
        <w:numPr>
          <w:ilvl w:val="0"/>
          <w:numId w:val="6"/>
        </w:numPr>
        <w:ind w:hanging="540"/>
      </w:pPr>
      <w:r w:rsidRPr="009346CA">
        <w:t>სსიპ - ჯანმრთელობის ეროვნული სააგენტო;</w:t>
      </w:r>
    </w:p>
    <w:p w:rsidR="00872EF0" w:rsidRPr="009346CA" w:rsidRDefault="00872EF0" w:rsidP="00AE4756">
      <w:pPr>
        <w:pStyle w:val="abzacixml"/>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lastRenderedPageBreak/>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C ჰეპატიტის სკრინინგული კვლევების მოცვის არეალის გაფართოება;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პროგრამაში ჩართული განკურნებული პაციენტების რაოდენობის ზრდა;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C ჰეპატიტის პრევალენტობის და ინციდენტობის შემცირება.</w:t>
      </w:r>
    </w:p>
    <w:p w:rsidR="00872EF0" w:rsidRPr="009346CA" w:rsidRDefault="00872EF0" w:rsidP="00AE4756">
      <w:pPr>
        <w:spacing w:after="0" w:line="240" w:lineRule="auto"/>
        <w:jc w:val="both"/>
        <w:rPr>
          <w:rFonts w:ascii="Sylfaen" w:eastAsia="Times New Roman" w:hAnsi="Sylfaen" w:cs="Sylfaen"/>
          <w:bCs/>
          <w:color w:val="000000"/>
          <w:shd w:val="clear" w:color="auto" w:fill="FFFFFF"/>
          <w:lang w:val="ka-GE"/>
        </w:rPr>
      </w:pPr>
    </w:p>
    <w:p w:rsidR="00872EF0" w:rsidRPr="009346CA" w:rsidRDefault="00872EF0"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მიღწეული შუალედური 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C ჰეპატიტზე დასკრინულ ბენეფიციართა რაოდენობა სულ შეადგენს 875 854 ბენეფიციარს;</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სკრინინგით გამოვლენილ, პროგრამაში მომართულ პაციენტთა 100% უზრუნველყოფილია დიაგნოსტიკური კვლევებით; </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მკურნალობის პროგრამას მომართა და სადიაგნოსტიკო კვლევები ჩატარდა 12 056 შემთხვევაში;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C ჰეპატიტის დიაგნოსტიკურ სერვისებზე სრულად მოიხსნა ფინანსური ბარიერი;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განკურნების მაჩვენებელი 99%-ია.</w:t>
      </w:r>
    </w:p>
    <w:p w:rsidR="00872EF0" w:rsidRPr="009346CA" w:rsidRDefault="00872EF0" w:rsidP="00AE4756">
      <w:pPr>
        <w:spacing w:after="0" w:line="240" w:lineRule="auto"/>
        <w:ind w:left="360"/>
        <w:contextualSpacing/>
        <w:jc w:val="both"/>
        <w:rPr>
          <w:rFonts w:ascii="Sylfaen" w:hAnsi="Sylfaen"/>
          <w:color w:val="000000"/>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872EF0" w:rsidRPr="009346CA" w:rsidRDefault="00872EF0" w:rsidP="00AE4756">
      <w:pPr>
        <w:spacing w:after="0" w:line="240" w:lineRule="auto"/>
        <w:jc w:val="both"/>
        <w:rPr>
          <w:rFonts w:ascii="Sylfaen" w:hAnsi="Sylfaen"/>
          <w:bCs/>
          <w:color w:val="000000"/>
          <w:lang w:val="ka-GE"/>
        </w:rPr>
      </w:pP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C ჰეპატიტზე დასკრინულ პაციენტთა რაოდენობა; </w:t>
      </w:r>
      <w:r w:rsidR="00872EF0" w:rsidRPr="009346CA">
        <w:rPr>
          <w:rFonts w:ascii="Sylfaen" w:eastAsia="Sylfaen" w:hAnsi="Sylfaen"/>
          <w:color w:val="000000"/>
        </w:rPr>
        <w:br/>
      </w: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C ჰეპატიტზე </w:t>
      </w:r>
      <w:r w:rsidR="00872EF0" w:rsidRPr="009346CA">
        <w:rPr>
          <w:rFonts w:ascii="Sylfaen" w:eastAsia="Sylfaen" w:hAnsi="Sylfaen"/>
          <w:color w:val="000000"/>
          <w:lang w:val="ka-GE"/>
        </w:rPr>
        <w:t>ჩატარებული სკრინინგის</w:t>
      </w:r>
      <w:r w:rsidR="00872EF0" w:rsidRPr="009346CA">
        <w:rPr>
          <w:rFonts w:ascii="Sylfaen" w:eastAsia="Sylfaen" w:hAnsi="Sylfaen"/>
          <w:color w:val="000000"/>
        </w:rPr>
        <w:t xml:space="preserve"> </w:t>
      </w:r>
      <w:r w:rsidR="00872EF0" w:rsidRPr="009346CA">
        <w:rPr>
          <w:rFonts w:ascii="Sylfaen" w:eastAsia="Sylfaen" w:hAnsi="Sylfaen"/>
        </w:rPr>
        <w:t>რაოდენობა - 76</w:t>
      </w:r>
      <w:r w:rsidR="00872EF0" w:rsidRPr="009346CA">
        <w:rPr>
          <w:rFonts w:ascii="Sylfaen" w:eastAsia="Sylfaen" w:hAnsi="Sylfaen"/>
          <w:lang w:val="ka-GE"/>
        </w:rPr>
        <w:t xml:space="preserve"> </w:t>
      </w:r>
      <w:r w:rsidR="00872EF0" w:rsidRPr="009346CA">
        <w:rPr>
          <w:rFonts w:ascii="Sylfaen" w:eastAsia="Sylfaen" w:hAnsi="Sylfaen"/>
        </w:rPr>
        <w:t xml:space="preserve">814 460 ტესტი, მათგან საეჭვო დადებითი აღმოჩნდა </w:t>
      </w:r>
      <w:r w:rsidR="00872EF0" w:rsidRPr="009346CA">
        <w:rPr>
          <w:rFonts w:ascii="Sylfaen" w:eastAsia="Sylfaen" w:hAnsi="Sylfaen"/>
          <w:lang w:val="ka-GE"/>
        </w:rPr>
        <w:t>7 713</w:t>
      </w:r>
      <w:r w:rsidR="00872EF0" w:rsidRPr="009346CA">
        <w:rPr>
          <w:rFonts w:ascii="Sylfaen" w:eastAsia="Sylfaen" w:hAnsi="Sylfaen"/>
        </w:rPr>
        <w:t xml:space="preserve"> (</w:t>
      </w:r>
      <w:r w:rsidR="00872EF0" w:rsidRPr="009346CA">
        <w:rPr>
          <w:rFonts w:ascii="Sylfaen" w:eastAsia="Sylfaen" w:hAnsi="Sylfaen"/>
          <w:lang w:val="ka-GE"/>
        </w:rPr>
        <w:t>0.95</w:t>
      </w:r>
      <w:r w:rsidR="00872EF0" w:rsidRPr="009346CA">
        <w:rPr>
          <w:rFonts w:ascii="Sylfaen" w:eastAsia="Sylfaen" w:hAnsi="Sylfaen"/>
        </w:rPr>
        <w:t>%) (202</w:t>
      </w:r>
      <w:r w:rsidR="00872EF0" w:rsidRPr="009346CA">
        <w:rPr>
          <w:rFonts w:ascii="Sylfaen" w:eastAsia="Sylfaen" w:hAnsi="Sylfaen"/>
          <w:lang w:val="ka-GE"/>
        </w:rPr>
        <w:t>2</w:t>
      </w:r>
      <w:r w:rsidR="00872EF0" w:rsidRPr="009346CA">
        <w:rPr>
          <w:rFonts w:ascii="Sylfaen" w:eastAsia="Sylfaen" w:hAnsi="Sylfaen"/>
        </w:rPr>
        <w:t xml:space="preserve"> წლის მაჩვენებლები); </w:t>
      </w:r>
      <w:r w:rsidR="00872EF0" w:rsidRPr="009346CA">
        <w:rPr>
          <w:rFonts w:ascii="Sylfaen" w:eastAsia="Sylfaen" w:hAnsi="Sylfaen"/>
        </w:rPr>
        <w:br/>
      </w:r>
      <w:r w:rsidRPr="009346CA">
        <w:rPr>
          <w:rFonts w:ascii="Sylfaen" w:eastAsia="Sylfaen" w:hAnsi="Sylfaen"/>
          <w:i/>
        </w:rPr>
        <w:t xml:space="preserve">მიზნობრივი მაჩვენებელი </w:t>
      </w:r>
      <w:r w:rsidR="00872EF0" w:rsidRPr="009346CA">
        <w:rPr>
          <w:rFonts w:ascii="Sylfaen" w:eastAsia="Sylfaen" w:hAnsi="Sylfaen"/>
        </w:rPr>
        <w:t xml:space="preserve">- მოზრდილი მოსახლეობიდან დარჩენილი გასატესტი 600 ათასი პირიდან, </w:t>
      </w:r>
      <w:r w:rsidR="00872EF0" w:rsidRPr="009346CA">
        <w:rPr>
          <w:rFonts w:ascii="Sylfaen" w:eastAsia="Sylfaen" w:hAnsi="Sylfaen"/>
          <w:lang w:val="ka-GE"/>
        </w:rPr>
        <w:t>3</w:t>
      </w:r>
      <w:r w:rsidR="00872EF0" w:rsidRPr="009346CA">
        <w:rPr>
          <w:rFonts w:ascii="Sylfaen" w:eastAsia="Sylfaen" w:hAnsi="Sylfaen"/>
        </w:rPr>
        <w:t>00 ათასი უნიკალური პირის ტესტირება, სკრინინგით დადებითი 2</w:t>
      </w:r>
      <w:r w:rsidR="00872EF0" w:rsidRPr="009346CA">
        <w:rPr>
          <w:rFonts w:ascii="Sylfaen" w:eastAsia="Sylfaen" w:hAnsi="Sylfaen"/>
          <w:lang w:val="ka-GE"/>
        </w:rPr>
        <w:t>0</w:t>
      </w:r>
      <w:r w:rsidR="00872EF0" w:rsidRPr="009346CA">
        <w:rPr>
          <w:rFonts w:ascii="Sylfaen" w:eastAsia="Sylfaen" w:hAnsi="Sylfaen"/>
        </w:rPr>
        <w:t xml:space="preserve"> ათასამდე მოზრდილი პირიდან </w:t>
      </w:r>
      <w:r w:rsidR="00872EF0" w:rsidRPr="009346CA">
        <w:rPr>
          <w:rFonts w:ascii="Sylfaen" w:eastAsia="Sylfaen" w:hAnsi="Sylfaen"/>
          <w:lang w:val="ka-GE"/>
        </w:rPr>
        <w:t>50</w:t>
      </w:r>
      <w:r w:rsidR="00872EF0" w:rsidRPr="009346CA">
        <w:rPr>
          <w:rFonts w:ascii="Sylfaen" w:eastAsia="Sylfaen" w:hAnsi="Sylfaen"/>
        </w:rPr>
        <w:t xml:space="preserve">%-ის ჩართვა შემდგომ დიაგნოსტიკურ კვლევებსა და მკურნალობაში; </w:t>
      </w:r>
      <w:r w:rsidR="00872EF0" w:rsidRPr="009346CA">
        <w:rPr>
          <w:rFonts w:ascii="Sylfaen" w:eastAsia="Sylfaen" w:hAnsi="Sylfaen"/>
        </w:rPr>
        <w:br/>
      </w:r>
      <w:r w:rsidR="008525E2" w:rsidRPr="008525E2">
        <w:rPr>
          <w:rFonts w:ascii="Sylfaen" w:eastAsia="Sylfaen" w:hAnsi="Sylfaen"/>
          <w:bCs/>
          <w:i/>
        </w:rPr>
        <w:t>მიღწეული შუალედური შედეგის შეფასების ინდიკატორი</w:t>
      </w:r>
      <w:r w:rsidR="00872EF0" w:rsidRPr="009346CA">
        <w:rPr>
          <w:rFonts w:ascii="Sylfaen" w:eastAsia="Sylfaen" w:hAnsi="Sylfaen"/>
        </w:rPr>
        <w:t xml:space="preserve"> - C ჰეპატიტზე დასკრინულ ბენეფიციართა რაოდენობა სულ შეადგენს </w:t>
      </w:r>
      <w:r w:rsidR="00872EF0" w:rsidRPr="009346CA">
        <w:rPr>
          <w:rFonts w:ascii="Sylfaen" w:eastAsia="Times New Roman" w:hAnsi="Sylfaen" w:cs="Sylfaen"/>
          <w:bCs/>
          <w:shd w:val="clear" w:color="auto" w:fill="FFFFFF"/>
          <w:lang w:val="ka-GE"/>
        </w:rPr>
        <w:t xml:space="preserve">875 854 </w:t>
      </w:r>
      <w:r w:rsidR="00872EF0" w:rsidRPr="009346CA">
        <w:rPr>
          <w:rFonts w:ascii="Sylfaen" w:eastAsia="Sylfaen" w:hAnsi="Sylfaen"/>
        </w:rPr>
        <w:t xml:space="preserve">ბენეფიციარს, მათგან საეჭვო დადებითი </w:t>
      </w:r>
      <w:r w:rsidR="00872EF0" w:rsidRPr="009346CA">
        <w:rPr>
          <w:rFonts w:ascii="Sylfaen" w:eastAsia="Sylfaen" w:hAnsi="Sylfaen"/>
          <w:color w:val="000000"/>
        </w:rPr>
        <w:t xml:space="preserve">აღმოჩნდა </w:t>
      </w:r>
      <w:r w:rsidR="00872EF0" w:rsidRPr="009346CA">
        <w:rPr>
          <w:rFonts w:ascii="Sylfaen" w:eastAsia="Sylfaen" w:hAnsi="Sylfaen"/>
          <w:color w:val="000000"/>
          <w:lang w:val="ka-GE"/>
        </w:rPr>
        <w:t>6 846</w:t>
      </w:r>
      <w:r w:rsidR="00872EF0" w:rsidRPr="009346CA">
        <w:rPr>
          <w:rFonts w:ascii="Sylfaen" w:eastAsia="Sylfaen" w:hAnsi="Sylfaen"/>
          <w:color w:val="000000"/>
        </w:rPr>
        <w:t xml:space="preserve"> პირველადად ტესტირებულ 18 წელს ზემოთ ასაკის პირებში დადებითობის მაჩვენებელი - 3,2%; განმეორებით ტესტირებულ 18 წელს ზემოთ ასაკის პირებში დადებითობის მაჩვენებელი - 0,7</w:t>
      </w:r>
      <w:r w:rsidR="00872EF0" w:rsidRPr="009346CA">
        <w:rPr>
          <w:rFonts w:ascii="Sylfaen" w:eastAsia="Sylfaen" w:hAnsi="Sylfaen"/>
          <w:color w:val="000000"/>
          <w:lang w:val="ka-GE"/>
        </w:rPr>
        <w:t>8</w:t>
      </w:r>
      <w:r w:rsidR="00872EF0" w:rsidRPr="009346CA">
        <w:rPr>
          <w:rFonts w:ascii="Sylfaen" w:eastAsia="Sylfaen" w:hAnsi="Sylfaen"/>
          <w:color w:val="000000"/>
        </w:rPr>
        <w:t>%)</w:t>
      </w:r>
    </w:p>
    <w:p w:rsidR="00872EF0" w:rsidRPr="009346CA" w:rsidRDefault="00872EF0" w:rsidP="00AE4756">
      <w:pPr>
        <w:spacing w:after="0" w:line="240" w:lineRule="auto"/>
        <w:jc w:val="both"/>
        <w:rPr>
          <w:rFonts w:ascii="Sylfaen" w:hAnsi="Sylfaen" w:cs="Sylfaen"/>
        </w:rPr>
      </w:pPr>
    </w:p>
    <w:p w:rsidR="00872EF0" w:rsidRPr="009346CA" w:rsidRDefault="00663529" w:rsidP="00AE4756">
      <w:pPr>
        <w:spacing w:after="0" w:line="240" w:lineRule="auto"/>
        <w:jc w:val="both"/>
        <w:rPr>
          <w:rFonts w:ascii="Sylfaen" w:hAnsi="Sylfaen" w:cs="Sylfaen"/>
          <w:color w:val="000000" w:themeColor="text1"/>
          <w:lang w:val="ka-GE"/>
        </w:rPr>
      </w:pPr>
      <w:r w:rsidRPr="00663529">
        <w:rPr>
          <w:rFonts w:ascii="Sylfaen" w:hAnsi="Sylfaen" w:cs="Sylfaen"/>
          <w:i/>
          <w:color w:val="000000" w:themeColor="text1"/>
        </w:rPr>
        <w:t xml:space="preserve">ცდომილების მაჩვენებელი </w:t>
      </w:r>
      <w:r w:rsidR="00872EF0" w:rsidRPr="009346CA">
        <w:rPr>
          <w:rFonts w:ascii="Sylfaen" w:hAnsi="Sylfaen" w:cs="Sylfaen"/>
          <w:color w:val="000000" w:themeColor="text1"/>
          <w:lang w:val="ka-GE"/>
        </w:rPr>
        <w:t xml:space="preserve">- </w:t>
      </w:r>
      <w:r w:rsidR="00872EF0" w:rsidRPr="009346CA">
        <w:rPr>
          <w:rFonts w:ascii="Sylfaen" w:eastAsia="Sylfaen" w:hAnsi="Sylfaen"/>
          <w:color w:val="000000" w:themeColor="text1"/>
        </w:rPr>
        <w:t>ცნობიერების დაბალი დონე</w:t>
      </w:r>
      <w:r w:rsidR="00872EF0" w:rsidRPr="009346CA">
        <w:rPr>
          <w:rFonts w:ascii="Sylfaen" w:eastAsia="Sylfaen" w:hAnsi="Sylfaen"/>
          <w:color w:val="000000" w:themeColor="text1"/>
          <w:lang w:val="ka-GE"/>
        </w:rPr>
        <w:t>;</w:t>
      </w:r>
      <w:r w:rsidR="00872EF0" w:rsidRPr="009346CA">
        <w:rPr>
          <w:rFonts w:ascii="Sylfaen" w:hAnsi="Sylfaen" w:cs="Sylfaen"/>
          <w:color w:val="000000" w:themeColor="text1"/>
          <w:lang w:val="ka-GE"/>
        </w:rPr>
        <w:br/>
      </w: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სკრინინგით გამოვლენილ პაციენტთა დიაგნოსტიკური კვლევების მაჩვენებელი; </w:t>
      </w:r>
      <w:r w:rsidR="00872EF0" w:rsidRPr="009346CA">
        <w:rPr>
          <w:rFonts w:ascii="Sylfaen" w:eastAsia="Sylfaen" w:hAnsi="Sylfaen"/>
          <w:color w:val="000000"/>
        </w:rPr>
        <w:br/>
      </w:r>
    </w:p>
    <w:p w:rsidR="00872EF0" w:rsidRPr="009346CA" w:rsidRDefault="009346CA" w:rsidP="00AE4756">
      <w:pPr>
        <w:tabs>
          <w:tab w:val="left" w:pos="0"/>
        </w:tabs>
        <w:spacing w:after="0" w:line="240" w:lineRule="auto"/>
        <w:jc w:val="both"/>
        <w:rPr>
          <w:rFonts w:ascii="Sylfaen" w:eastAsia="Sylfaen" w:hAnsi="Sylfaen"/>
          <w:color w:val="000000"/>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სკრინინგით გამოვლენილ პროგრამაში მომართულ პაციენტთა 100%-ის უზრუნველყოფა დიაგნოსტიკური კვლევებითა და მკურნალობით</w:t>
      </w:r>
      <w:r w:rsidR="00872EF0" w:rsidRPr="009346CA">
        <w:rPr>
          <w:rFonts w:ascii="Sylfaen" w:eastAsia="Sylfaen" w:hAnsi="Sylfaen"/>
          <w:color w:val="000000"/>
          <w:lang w:val="ka-GE"/>
        </w:rPr>
        <w:t>;</w:t>
      </w:r>
      <w:r w:rsidR="00872EF0" w:rsidRPr="009346CA">
        <w:rPr>
          <w:rFonts w:ascii="Sylfaen" w:eastAsia="Sylfaen" w:hAnsi="Sylfaen"/>
          <w:color w:val="000000"/>
        </w:rPr>
        <w:t xml:space="preserve"> პროგრამას მომართა და სადიაგნოსტიკო კვლევები ჩაუტარდა </w:t>
      </w:r>
      <w:r w:rsidR="00872EF0" w:rsidRPr="009346CA">
        <w:rPr>
          <w:rFonts w:ascii="Sylfaen" w:eastAsia="Sylfaen" w:hAnsi="Sylfaen"/>
          <w:color w:val="000000"/>
          <w:lang w:val="ka-GE"/>
        </w:rPr>
        <w:t>8</w:t>
      </w:r>
      <w:r w:rsidR="00872EF0" w:rsidRPr="009346CA">
        <w:rPr>
          <w:rFonts w:ascii="Sylfaen" w:eastAsia="Sylfaen" w:hAnsi="Sylfaen"/>
          <w:color w:val="000000"/>
        </w:rPr>
        <w:t>.8 ათასამდე პირს (202</w:t>
      </w:r>
      <w:r w:rsidR="00872EF0" w:rsidRPr="009346CA">
        <w:rPr>
          <w:rFonts w:ascii="Sylfaen" w:eastAsia="Sylfaen" w:hAnsi="Sylfaen"/>
          <w:color w:val="000000"/>
          <w:lang w:val="ka-GE"/>
        </w:rPr>
        <w:t>2</w:t>
      </w:r>
      <w:r w:rsidR="00872EF0" w:rsidRPr="009346CA">
        <w:rPr>
          <w:rFonts w:ascii="Sylfaen" w:eastAsia="Sylfaen" w:hAnsi="Sylfaen"/>
          <w:color w:val="000000"/>
        </w:rPr>
        <w:t xml:space="preserve"> წლის მაჩვენებლები); </w:t>
      </w:r>
      <w:r w:rsidR="00872EF0" w:rsidRPr="009346CA">
        <w:rPr>
          <w:rFonts w:ascii="Sylfaen" w:eastAsia="Sylfaen" w:hAnsi="Sylfaen"/>
          <w:color w:val="000000"/>
        </w:rPr>
        <w:br/>
      </w:r>
      <w:r w:rsidRPr="009346CA">
        <w:rPr>
          <w:rFonts w:ascii="Sylfaen" w:eastAsia="Sylfaen" w:hAnsi="Sylfaen"/>
          <w:bCs/>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r w:rsidR="00872EF0" w:rsidRPr="009346CA">
        <w:rPr>
          <w:rFonts w:ascii="Sylfaen" w:eastAsia="Sylfaen" w:hAnsi="Sylfaen"/>
          <w:color w:val="000000"/>
        </w:rPr>
        <w:br/>
      </w:r>
      <w:r w:rsidR="008525E2" w:rsidRPr="008525E2">
        <w:rPr>
          <w:rFonts w:ascii="Sylfaen" w:eastAsia="Sylfaen" w:hAnsi="Sylfaen"/>
          <w:bCs/>
          <w:i/>
          <w:color w:val="000000"/>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სადიაგნოსტიკო კვლევები  ჩა</w:t>
      </w:r>
      <w:r w:rsidR="00872EF0" w:rsidRPr="009346CA">
        <w:rPr>
          <w:rFonts w:ascii="Sylfaen" w:eastAsia="Sylfaen" w:hAnsi="Sylfaen"/>
          <w:color w:val="000000"/>
          <w:lang w:val="ka-GE"/>
        </w:rPr>
        <w:t>უ</w:t>
      </w:r>
      <w:r w:rsidR="00872EF0" w:rsidRPr="009346CA">
        <w:rPr>
          <w:rFonts w:ascii="Sylfaen" w:eastAsia="Sylfaen" w:hAnsi="Sylfaen"/>
          <w:color w:val="000000"/>
        </w:rPr>
        <w:t xml:space="preserve">ტარდა </w:t>
      </w:r>
      <w:r w:rsidR="00872EF0" w:rsidRPr="009346CA">
        <w:rPr>
          <w:rFonts w:ascii="Sylfaen" w:eastAsia="Sylfaen" w:hAnsi="Sylfaen"/>
          <w:color w:val="000000"/>
          <w:lang w:val="ka-GE"/>
        </w:rPr>
        <w:t>8.4 ათასამდე პირს;</w:t>
      </w:r>
    </w:p>
    <w:p w:rsidR="00872EF0" w:rsidRPr="009346CA" w:rsidRDefault="00872EF0" w:rsidP="00AE4756">
      <w:pPr>
        <w:tabs>
          <w:tab w:val="left" w:pos="0"/>
        </w:tabs>
        <w:spacing w:after="0" w:line="240" w:lineRule="auto"/>
        <w:jc w:val="both"/>
        <w:rPr>
          <w:rFonts w:ascii="Sylfaen" w:eastAsia="Sylfaen" w:hAnsi="Sylfaen"/>
          <w:color w:val="000000"/>
        </w:rPr>
      </w:pPr>
    </w:p>
    <w:p w:rsidR="00872EF0" w:rsidRPr="009346CA" w:rsidRDefault="00663529" w:rsidP="00AE4756">
      <w:pPr>
        <w:spacing w:after="0"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72EF0" w:rsidRPr="009346CA">
        <w:rPr>
          <w:rFonts w:ascii="Sylfaen" w:hAnsi="Sylfaen" w:cs="Sylfaen"/>
          <w:lang w:val="ka-GE"/>
        </w:rPr>
        <w:t xml:space="preserve">- </w:t>
      </w:r>
      <w:r w:rsidR="00872EF0" w:rsidRPr="009346CA">
        <w:rPr>
          <w:rFonts w:ascii="Sylfaen" w:eastAsia="Sylfaen" w:hAnsi="Sylfaen"/>
          <w:color w:val="000000"/>
        </w:rPr>
        <w:t>ცნობიერების დაბალი დონე</w:t>
      </w:r>
      <w:r w:rsidR="00872EF0" w:rsidRPr="009346CA">
        <w:rPr>
          <w:rFonts w:ascii="Sylfaen" w:eastAsia="Sylfaen" w:hAnsi="Sylfaen"/>
          <w:color w:val="000000"/>
          <w:lang w:val="ka-GE"/>
        </w:rPr>
        <w:t>.</w:t>
      </w:r>
      <w:r w:rsidR="00872EF0" w:rsidRPr="009346CA">
        <w:rPr>
          <w:rFonts w:ascii="Sylfaen" w:eastAsia="Sylfaen" w:hAnsi="Sylfaen"/>
          <w:color w:val="000000"/>
        </w:rPr>
        <w:br/>
      </w:r>
    </w:p>
    <w:p w:rsidR="00872EF0" w:rsidRPr="009346CA" w:rsidRDefault="00872EF0" w:rsidP="00AE4756">
      <w:pPr>
        <w:spacing w:after="0" w:line="240" w:lineRule="auto"/>
        <w:jc w:val="both"/>
        <w:rPr>
          <w:rFonts w:ascii="Sylfaen" w:hAnsi="Sylfaen" w:cs="Sylfaen"/>
          <w:lang w:val="ka-GE"/>
        </w:rPr>
      </w:pP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მედიკამენტებით უზრუნველყოფილი პაციენტების რაოდენობა; </w:t>
      </w:r>
      <w:r w:rsidR="00872EF0" w:rsidRPr="009346CA">
        <w:rPr>
          <w:rFonts w:ascii="Sylfaen" w:eastAsia="Sylfaen" w:hAnsi="Sylfaen"/>
          <w:color w:val="000000"/>
        </w:rPr>
        <w:br/>
      </w: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პროგრამაში მომართულ პაციენტთა 100% უზრუნველყოფილია C ჰეპატიტის სამკურნალო ფარმაცევტული პროდუქტით (2021 წელს 74 150 ბენეფიციარი);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პროგრამაში მომართულ პაციენტთა 100% უზრუნველყოფილია C ჰეპატიტის სამკურნალო ფარმაცევტული პროდუქტით.</w:t>
      </w:r>
      <w:r w:rsidR="00872EF0" w:rsidRPr="009346CA">
        <w:rPr>
          <w:rFonts w:ascii="Sylfaen" w:eastAsia="Sylfaen" w:hAnsi="Sylfaen"/>
          <w:color w:val="000000"/>
        </w:rPr>
        <w:br/>
      </w:r>
    </w:p>
    <w:p w:rsidR="00872EF0" w:rsidRPr="009346CA" w:rsidRDefault="00872EF0" w:rsidP="00AE4756">
      <w:pPr>
        <w:tabs>
          <w:tab w:val="left" w:pos="0"/>
        </w:tabs>
        <w:spacing w:after="0" w:line="240" w:lineRule="auto"/>
        <w:jc w:val="both"/>
        <w:rPr>
          <w:rFonts w:ascii="Sylfaen" w:eastAsia="Sylfaen" w:hAnsi="Sylfaen"/>
          <w:color w:val="000000"/>
        </w:rPr>
      </w:pPr>
    </w:p>
    <w:p w:rsidR="00872EF0"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872EF0" w:rsidRPr="009346CA">
        <w:rPr>
          <w:rFonts w:ascii="Sylfaen" w:eastAsia="Sylfaen" w:hAnsi="Sylfaen"/>
          <w:color w:val="000000"/>
        </w:rPr>
        <w:t xml:space="preserve">- მკურნალობის დასრულებული კურსის რაოდენობა (მ.შ. დადებითი შედეგით); </w:t>
      </w:r>
      <w:r w:rsidR="00872EF0" w:rsidRPr="009346CA">
        <w:rPr>
          <w:rFonts w:ascii="Sylfaen" w:eastAsia="Sylfaen" w:hAnsi="Sylfaen"/>
          <w:color w:val="000000"/>
        </w:rPr>
        <w:br/>
      </w:r>
    </w:p>
    <w:p w:rsidR="00872EF0" w:rsidRPr="009346CA" w:rsidRDefault="009346CA" w:rsidP="00AE4756">
      <w:pPr>
        <w:tabs>
          <w:tab w:val="left" w:pos="0"/>
        </w:tabs>
        <w:spacing w:after="0" w:line="240" w:lineRule="auto"/>
        <w:jc w:val="both"/>
        <w:rPr>
          <w:rFonts w:ascii="Sylfaen" w:eastAsia="Sylfaen" w:hAnsi="Sylfaen"/>
          <w:color w:val="000000"/>
          <w:lang w:val="ka-GE"/>
        </w:rPr>
      </w:pPr>
      <w:r w:rsidRPr="009346CA">
        <w:rPr>
          <w:rFonts w:ascii="Sylfaen" w:eastAsia="Sylfaen" w:hAnsi="Sylfaen"/>
          <w:i/>
          <w:color w:val="000000"/>
        </w:rPr>
        <w:t xml:space="preserve">საბაზისო მაჩვენებელი  </w:t>
      </w:r>
      <w:r w:rsidR="00872EF0" w:rsidRPr="009346CA">
        <w:rPr>
          <w:rFonts w:ascii="Sylfaen" w:eastAsia="Sylfaen" w:hAnsi="Sylfaen"/>
          <w:color w:val="000000"/>
        </w:rPr>
        <w:t xml:space="preserve">- მკურნალობის კომპონენტში მყოფი პაციენტების დასრულებული კურსი - </w:t>
      </w:r>
      <w:r w:rsidR="00872EF0" w:rsidRPr="009346CA">
        <w:rPr>
          <w:rFonts w:ascii="Sylfaen" w:eastAsia="Sylfaen" w:hAnsi="Sylfaen"/>
          <w:color w:val="000000"/>
          <w:lang w:val="ka-GE"/>
        </w:rPr>
        <w:t>97</w:t>
      </w:r>
      <w:r w:rsidR="00872EF0" w:rsidRPr="009346CA">
        <w:rPr>
          <w:rFonts w:ascii="Sylfaen" w:eastAsia="Sylfaen" w:hAnsi="Sylfaen"/>
          <w:color w:val="000000"/>
        </w:rPr>
        <w:t xml:space="preserve">%; პროგრამაში ჩართულ პაციენტთა შორის, რომლებმაც დაასრულეს მკურნალობა, </w:t>
      </w:r>
      <w:r w:rsidR="00872EF0" w:rsidRPr="009346CA">
        <w:rPr>
          <w:rFonts w:ascii="Sylfaen" w:eastAsia="Sylfaen" w:hAnsi="Sylfaen"/>
          <w:color w:val="000000"/>
          <w:lang w:val="ka-GE"/>
        </w:rPr>
        <w:t>99</w:t>
      </w:r>
      <w:r w:rsidR="00872EF0" w:rsidRPr="009346CA">
        <w:rPr>
          <w:rFonts w:ascii="Sylfaen" w:eastAsia="Sylfaen" w:hAnsi="Sylfaen"/>
          <w:color w:val="000000"/>
        </w:rPr>
        <w:t xml:space="preserve">%-ში მიღწეულია დადებითი შედეგი; </w:t>
      </w:r>
      <w:r w:rsidR="00872EF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872EF0" w:rsidRPr="009346CA">
        <w:rPr>
          <w:rFonts w:ascii="Sylfaen" w:eastAsia="Sylfaen" w:hAnsi="Sylfaen"/>
          <w:color w:val="000000"/>
        </w:rPr>
        <w:t xml:space="preserve">- საბაზისო მაჩვენებლის შენარჩუნება; </w:t>
      </w:r>
      <w:r w:rsidR="00872EF0"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872EF0" w:rsidRPr="009346CA">
        <w:rPr>
          <w:rFonts w:ascii="Sylfaen" w:eastAsia="Sylfaen" w:hAnsi="Sylfaen"/>
          <w:color w:val="000000"/>
        </w:rPr>
        <w:t xml:space="preserve"> - 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99%-ში მიღწეულია დადებითი შედეგი</w:t>
      </w:r>
      <w:r w:rsidR="00872EF0" w:rsidRPr="009346CA">
        <w:rPr>
          <w:rFonts w:ascii="Sylfaen" w:eastAsia="Sylfaen" w:hAnsi="Sylfaen"/>
          <w:color w:val="000000"/>
          <w:lang w:val="ka-GE"/>
        </w:rPr>
        <w:t>;</w:t>
      </w:r>
    </w:p>
    <w:p w:rsidR="00872EF0" w:rsidRPr="009346CA" w:rsidRDefault="00872EF0" w:rsidP="00AE4756">
      <w:pPr>
        <w:tabs>
          <w:tab w:val="left" w:pos="0"/>
        </w:tabs>
        <w:spacing w:after="0" w:line="240" w:lineRule="auto"/>
        <w:jc w:val="both"/>
        <w:rPr>
          <w:rFonts w:ascii="Sylfaen" w:eastAsia="Sylfaen" w:hAnsi="Sylfaen"/>
          <w:color w:val="000000"/>
        </w:rPr>
      </w:pPr>
    </w:p>
    <w:p w:rsidR="00872EF0" w:rsidRPr="009346CA" w:rsidRDefault="00663529" w:rsidP="00AE4756">
      <w:pPr>
        <w:spacing w:after="0"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72EF0" w:rsidRPr="009346CA">
        <w:rPr>
          <w:rFonts w:ascii="Sylfaen" w:hAnsi="Sylfaen" w:cs="Sylfaen"/>
          <w:lang w:val="ka-GE"/>
        </w:rPr>
        <w:t xml:space="preserve">- </w:t>
      </w:r>
      <w:r w:rsidR="00872EF0" w:rsidRPr="009346CA">
        <w:rPr>
          <w:rFonts w:ascii="Sylfaen" w:eastAsia="Sylfaen" w:hAnsi="Sylfaen"/>
          <w:color w:val="000000"/>
        </w:rPr>
        <w:t>ცნობიერების დაბალი დონე, მკურნალობისადმი რეზისტენტობა</w:t>
      </w:r>
      <w:r w:rsidR="00872EF0" w:rsidRPr="009346CA">
        <w:rPr>
          <w:rFonts w:ascii="Sylfaen" w:eastAsia="Sylfaen" w:hAnsi="Sylfaen"/>
          <w:color w:val="000000"/>
          <w:lang w:val="ka-GE"/>
        </w:rPr>
        <w:t>.</w:t>
      </w:r>
    </w:p>
    <w:p w:rsidR="00872EF0" w:rsidRPr="009346CA" w:rsidRDefault="00872EF0" w:rsidP="00AE4756">
      <w:pPr>
        <w:tabs>
          <w:tab w:val="left" w:pos="0"/>
        </w:tabs>
        <w:spacing w:after="0" w:line="240" w:lineRule="auto"/>
        <w:jc w:val="both"/>
        <w:rPr>
          <w:rFonts w:ascii="Sylfaen" w:eastAsia="Sylfaen" w:hAnsi="Sylfaen"/>
          <w:color w:val="000000"/>
        </w:rPr>
      </w:pPr>
    </w:p>
    <w:p w:rsidR="00872EF0" w:rsidRPr="009346CA" w:rsidRDefault="00872EF0" w:rsidP="00AE4756">
      <w:pPr>
        <w:pStyle w:val="abzacixml"/>
      </w:pPr>
    </w:p>
    <w:p w:rsidR="00872EF0" w:rsidRPr="009346CA" w:rsidRDefault="00872EF0" w:rsidP="00AE4756">
      <w:pPr>
        <w:pStyle w:val="Heading5"/>
        <w:spacing w:before="0" w:line="240" w:lineRule="auto"/>
        <w:jc w:val="both"/>
        <w:rPr>
          <w:rFonts w:ascii="Sylfaen" w:eastAsia="SimSun" w:hAnsi="Sylfaen" w:cs="Calibri"/>
        </w:rPr>
      </w:pPr>
      <w:r w:rsidRPr="009346CA">
        <w:rPr>
          <w:rFonts w:ascii="Sylfaen" w:eastAsia="SimSun" w:hAnsi="Sylfaen" w:cs="Calibri"/>
        </w:rPr>
        <w:t>1.2.2.12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(პროგრამული კოდი 27 03 02 12)</w:t>
      </w:r>
    </w:p>
    <w:p w:rsidR="00872EF0" w:rsidRPr="009346CA" w:rsidRDefault="00872EF0" w:rsidP="00AE4756">
      <w:pPr>
        <w:pBdr>
          <w:top w:val="nil"/>
          <w:left w:val="nil"/>
          <w:bottom w:val="nil"/>
          <w:right w:val="nil"/>
          <w:between w:val="nil"/>
        </w:pBdr>
        <w:spacing w:after="0" w:line="240" w:lineRule="auto"/>
        <w:jc w:val="both"/>
        <w:rPr>
          <w:rFonts w:ascii="Sylfaen" w:eastAsia="Calibri" w:hAnsi="Sylfaen" w:cs="Calibri"/>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pStyle w:val="abzacixml"/>
        <w:numPr>
          <w:ilvl w:val="0"/>
          <w:numId w:val="6"/>
        </w:numPr>
        <w:ind w:hanging="540"/>
      </w:pPr>
      <w:r w:rsidRPr="009346CA">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72EF0" w:rsidRPr="009346CA" w:rsidRDefault="00872EF0" w:rsidP="00AE4756">
      <w:pPr>
        <w:spacing w:line="240" w:lineRule="auto"/>
        <w:rPr>
          <w:rFonts w:ascii="Sylfaen" w:hAnsi="Sylfaen"/>
          <w:lang w:val="ka-GE"/>
        </w:rPr>
      </w:pPr>
    </w:p>
    <w:p w:rsidR="00872EF0" w:rsidRPr="009346CA" w:rsidRDefault="00872EF0"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საქართველოს მთავრობის მიერ დამტკიცებული სტრატეგიებით განსაზღვრული კრიტერიუმების შესრულება.</w:t>
      </w:r>
    </w:p>
    <w:p w:rsidR="00872EF0" w:rsidRPr="009346CA" w:rsidRDefault="00872EF0" w:rsidP="00AE4756">
      <w:pPr>
        <w:tabs>
          <w:tab w:val="left" w:pos="0"/>
        </w:tabs>
        <w:spacing w:after="0" w:line="240" w:lineRule="auto"/>
        <w:jc w:val="both"/>
        <w:rPr>
          <w:rFonts w:ascii="Sylfaen" w:eastAsia="Times New Roman" w:hAnsi="Sylfaen" w:cs="Sylfaen"/>
        </w:rPr>
      </w:pPr>
    </w:p>
    <w:p w:rsidR="00872EF0" w:rsidRPr="009346CA" w:rsidRDefault="00872EF0" w:rsidP="00AE4756">
      <w:pPr>
        <w:spacing w:after="0" w:line="240" w:lineRule="auto"/>
        <w:jc w:val="both"/>
        <w:rPr>
          <w:rFonts w:ascii="Sylfaen" w:hAnsi="Sylfaen"/>
          <w:bCs/>
          <w:color w:val="000000"/>
          <w:lang w:val="ka-GE"/>
        </w:rPr>
      </w:pPr>
      <w:r w:rsidRPr="009346CA">
        <w:rPr>
          <w:rFonts w:ascii="Sylfaen" w:hAnsi="Sylfaen"/>
          <w:bCs/>
          <w:color w:val="000000"/>
          <w:lang w:val="ka-GE"/>
        </w:rPr>
        <w:lastRenderedPageBreak/>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პირთა მიერ  „საზოგადოებრივი მნიშვნელობის დაწესებულებებში ესთეტიკური და კოსმეტიკური პროცედურების წარმოებისას ინფექციების პრევენციისა და კონტროლის სანიტარიული ნორმების დამტკიცების შესახებ“ ტექნიკური რეგლამენტით განსაზღვრული ვალდებულებების შესრულების კონტროლი;</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პროფილაქტიკური აცრების ეროვნული კალენდრით განსაზღვრული იმუნოპროფილაქტიკისთვის მიწოდებული მასალების მიღება, შენახვა და სამედიცინო მომსახურების მიმწოდებლებისთვის განაწილება;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პრევენციული და ეპიდემიოლოგიური კონტროლის ღონისძიებების გატარება ეპიდსაშიშროებისას;</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მუნიციპალიტეტის ტერიტორიაზე პირველადი ეპიდკვლევის ხელშეწყობა;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„ტუბერკულოზის კონტროლის შესახებ“ საქართველოს კანონით მუნიციპალიტეტებისათვის განსაზღვრული უფლებამოსილებების განხორციელება;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ჯანმრთელობის დაცვის სახელმწიფო პროგრამებით განსაზღვრული სერვისების განხორციელების ხელშეწყობა;</w:t>
      </w:r>
    </w:p>
    <w:p w:rsidR="00872EF0" w:rsidRPr="009346CA" w:rsidRDefault="00872EF0"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უზრუნველყოფილია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w:t>
      </w:r>
    </w:p>
    <w:p w:rsidR="00872EF0" w:rsidRPr="009346CA" w:rsidRDefault="00872EF0" w:rsidP="00AE4756">
      <w:pPr>
        <w:pStyle w:val="Normal0"/>
        <w:rPr>
          <w:rFonts w:ascii="Sylfaen" w:hAnsi="Sylfaen"/>
          <w:sz w:val="22"/>
          <w:szCs w:val="22"/>
          <w:lang w:val="ka-GE"/>
        </w:rPr>
      </w:pPr>
    </w:p>
    <w:p w:rsidR="00872EF0" w:rsidRPr="009346CA" w:rsidRDefault="00872EF0" w:rsidP="00AE4756">
      <w:pPr>
        <w:pStyle w:val="Normal0"/>
        <w:rPr>
          <w:rFonts w:ascii="Sylfaen" w:hAnsi="Sylfaen"/>
          <w:sz w:val="22"/>
          <w:szCs w:val="22"/>
          <w:lang w:val="ka-GE"/>
        </w:rPr>
      </w:pPr>
    </w:p>
    <w:p w:rsidR="00872EF0" w:rsidRPr="009346CA" w:rsidRDefault="00872EF0" w:rsidP="00AE4756">
      <w:pPr>
        <w:pStyle w:val="Heading4"/>
        <w:spacing w:line="240" w:lineRule="auto"/>
        <w:jc w:val="both"/>
        <w:rPr>
          <w:rFonts w:ascii="Sylfaen" w:eastAsia="SimSun" w:hAnsi="Sylfaen" w:cs="Calibri"/>
          <w:i w:val="0"/>
        </w:rPr>
      </w:pPr>
      <w:r w:rsidRPr="009346CA">
        <w:rPr>
          <w:rFonts w:ascii="Sylfaen" w:eastAsia="SimSun" w:hAnsi="Sylfaen" w:cs="Calibri"/>
          <w:i w:val="0"/>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rsidR="00872EF0" w:rsidRPr="009346CA" w:rsidRDefault="00872EF0" w:rsidP="00AE4756">
      <w:pPr>
        <w:pStyle w:val="abzacixml"/>
        <w:rPr>
          <w:rFonts w:eastAsiaTheme="majorEastAsia"/>
        </w:rPr>
      </w:pPr>
    </w:p>
    <w:p w:rsidR="00872EF0" w:rsidRPr="009346CA" w:rsidRDefault="00872EF0"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72EF0" w:rsidRPr="009346CA" w:rsidRDefault="00872EF0"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872EF0" w:rsidRPr="009346CA" w:rsidRDefault="00872EF0"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872EF0" w:rsidRPr="009346CA" w:rsidRDefault="00872EF0"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872EF0" w:rsidRPr="009346CA" w:rsidRDefault="00872EF0"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ა(ა)იპ</w:t>
      </w:r>
      <w:r w:rsidRPr="009346CA">
        <w:rPr>
          <w:rFonts w:ascii="Sylfaen" w:eastAsia="Sylfaen" w:hAnsi="Sylfaen"/>
          <w:lang w:val="ru-RU"/>
        </w:rPr>
        <w:t xml:space="preserve"> </w:t>
      </w:r>
      <w:r w:rsidRPr="009346CA">
        <w:rPr>
          <w:rFonts w:ascii="Sylfaen" w:eastAsia="Sylfaen" w:hAnsi="Sylfaen"/>
        </w:rPr>
        <w:t>-</w:t>
      </w:r>
      <w:r w:rsidRPr="009346CA">
        <w:rPr>
          <w:rFonts w:ascii="Sylfaen" w:eastAsia="Sylfaen" w:hAnsi="Sylfaen"/>
          <w:lang w:val="ru-RU"/>
        </w:rPr>
        <w:t xml:space="preserve"> </w:t>
      </w:r>
      <w:r w:rsidRPr="009346CA">
        <w:rPr>
          <w:rFonts w:ascii="Sylfaen" w:eastAsia="Sylfaen" w:hAnsi="Sylfaen"/>
        </w:rPr>
        <w:t>საქართველოს სამედიცინო ჰოლდინგი;</w:t>
      </w:r>
    </w:p>
    <w:p w:rsidR="00872EF0" w:rsidRPr="009346CA" w:rsidRDefault="00872EF0"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ა(ა)იპ - საქართველოს სოლიდარობის ფონდი</w:t>
      </w:r>
      <w:r w:rsidRPr="009346CA">
        <w:rPr>
          <w:rFonts w:ascii="Sylfaen" w:eastAsia="Sylfaen" w:hAnsi="Sylfaen"/>
          <w:lang w:val="ka-GE"/>
        </w:rPr>
        <w:t>;</w:t>
      </w:r>
    </w:p>
    <w:p w:rsidR="00BD1137" w:rsidRPr="009346CA" w:rsidRDefault="00BD1137" w:rsidP="00AE4756">
      <w:pPr>
        <w:pStyle w:val="Normal0"/>
        <w:rPr>
          <w:rFonts w:ascii="Sylfaen" w:hAnsi="Sylfaen"/>
          <w:sz w:val="22"/>
          <w:szCs w:val="22"/>
          <w:lang w:val="ka-GE"/>
        </w:rPr>
      </w:pPr>
    </w:p>
    <w:p w:rsidR="00A74447" w:rsidRPr="009346CA" w:rsidRDefault="00A74447"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ფსიქიკური და ქცევითი აშლილობების  მქონე პაციენტთა მომსახურების უზრუნველყოფა;</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პირველადი ჯანმრთელობის დაცვის მომსახურების შეუფერხებელი მიწოდება.</w:t>
      </w:r>
      <w:r w:rsidRPr="009346CA">
        <w:rPr>
          <w:rFonts w:ascii="Sylfaen" w:hAnsi="Sylfaen"/>
          <w:color w:val="000000"/>
        </w:rPr>
        <w:br/>
      </w:r>
    </w:p>
    <w:p w:rsidR="00A74447" w:rsidRPr="009346CA" w:rsidRDefault="00A74447"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ფსიქიკური ჯანმრთელობის პრობლემების მქონე მოსახლეობა სპეციალიზებული დახმარებით;</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პირველადი ჯანდაცვის მომსახურების უტილიზაცია გაზრდილია წინა წლებთან შედარებით.</w:t>
      </w:r>
    </w:p>
    <w:p w:rsidR="00A74447" w:rsidRPr="009346CA" w:rsidRDefault="00A74447" w:rsidP="00AE4756">
      <w:pPr>
        <w:spacing w:after="0" w:line="240" w:lineRule="auto"/>
        <w:jc w:val="both"/>
        <w:rPr>
          <w:rFonts w:ascii="Sylfaen" w:hAnsi="Sylfaen"/>
          <w:color w:val="000000"/>
          <w:lang w:val="ka-GE"/>
        </w:rPr>
      </w:pPr>
    </w:p>
    <w:p w:rsidR="00A74447" w:rsidRPr="009346CA" w:rsidRDefault="00A74447"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A74447" w:rsidRPr="009346CA" w:rsidRDefault="00A74447" w:rsidP="00AE4756">
      <w:pPr>
        <w:spacing w:after="0" w:line="240" w:lineRule="auto"/>
        <w:jc w:val="both"/>
        <w:rPr>
          <w:rFonts w:ascii="Sylfaen" w:hAnsi="Sylfaen"/>
          <w:bCs/>
          <w:color w:val="000000"/>
          <w:lang w:val="ka-GE"/>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ფსიქიკური ჯანმრთელობის მქონე პირების სამედიცინო სერვისებით უზრუნველყოფა;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ფსიქიკური ჯანმრთელობის მქონე პირები 100%–ით უზრუნველყოფილნი არიან ამბულატორიული, სათემო და სტაციონარული მომსახურებით;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საბაზისო მაჩვენებლის შენარჩუნება; </w:t>
      </w:r>
      <w:r w:rsidR="00A74447"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w:t>
      </w:r>
      <w:r w:rsidR="00A74447" w:rsidRPr="009346CA">
        <w:rPr>
          <w:rFonts w:ascii="Sylfaen" w:eastAsia="Sylfaen" w:hAnsi="Sylfaen"/>
          <w:color w:val="000000"/>
        </w:rPr>
        <w:t xml:space="preserve">ფსიქიკური ჯანმრთელობის მქონე პირები 100%–ით უზრუნველყოფილნი არიან ამბულატორიული და სტაციონარული მომსახურებით; სათემო ამბულატორიული სერვისებით ისარგებლა </w:t>
      </w:r>
      <w:r w:rsidR="00A74447" w:rsidRPr="009346CA">
        <w:rPr>
          <w:rFonts w:ascii="Sylfaen" w:eastAsia="Sylfaen" w:hAnsi="Sylfaen"/>
          <w:color w:val="000000"/>
          <w:lang w:val="ka-GE"/>
        </w:rPr>
        <w:t xml:space="preserve">24.1 </w:t>
      </w:r>
      <w:r w:rsidR="00A74447" w:rsidRPr="009346CA">
        <w:rPr>
          <w:rFonts w:ascii="Sylfaen" w:eastAsia="Sylfaen" w:hAnsi="Sylfaen"/>
          <w:color w:val="000000"/>
        </w:rPr>
        <w:t xml:space="preserve">ათასამდე პირმა; სტაციონარული სერვისებით ისარგებლა </w:t>
      </w:r>
      <w:r w:rsidR="00A74447" w:rsidRPr="009346CA">
        <w:rPr>
          <w:rFonts w:ascii="Sylfaen" w:eastAsia="Sylfaen" w:hAnsi="Sylfaen"/>
          <w:color w:val="000000"/>
          <w:lang w:val="ka-GE"/>
        </w:rPr>
        <w:t>5.6 ათასამდე</w:t>
      </w:r>
      <w:r w:rsidR="00A74447" w:rsidRPr="009346CA">
        <w:rPr>
          <w:rFonts w:ascii="Sylfaen" w:eastAsia="Sylfaen" w:hAnsi="Sylfaen"/>
          <w:color w:val="000000"/>
        </w:rPr>
        <w:t xml:space="preserve"> პირმა;</w:t>
      </w:r>
      <w:r w:rsidR="00A74447" w:rsidRPr="009346CA">
        <w:rPr>
          <w:rFonts w:ascii="Sylfaen" w:eastAsia="Sylfaen" w:hAnsi="Sylfaen"/>
          <w:color w:val="000000"/>
        </w:rPr>
        <w:br/>
      </w:r>
    </w:p>
    <w:p w:rsidR="00A74447" w:rsidRPr="009346CA" w:rsidRDefault="00A74447" w:rsidP="00AE4756">
      <w:pPr>
        <w:tabs>
          <w:tab w:val="left" w:pos="0"/>
        </w:tabs>
        <w:spacing w:after="0" w:line="240" w:lineRule="auto"/>
        <w:jc w:val="both"/>
        <w:rPr>
          <w:rFonts w:ascii="Sylfaen" w:eastAsia="Sylfaen" w:hAnsi="Sylfaen"/>
          <w:color w:val="000000"/>
          <w:highlight w:val="yellow"/>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პირველადი ჯანდაცვის სერვისებზე ხელმისაწვდომობის უზრუნველყოფა;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hAnsi="Sylfaen" w:cs="Calibri"/>
          <w:color w:val="000000"/>
          <w:lang w:val="ka-GE"/>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ქვეყნის მასშტაბით პირველადი ჯანდაცვის მომსახურებებზე უზრუნველყოფილია 100%-იანი ხელმისაწვდომობა;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საბაზისო მაჩვენებლის შენარჩუნება; </w:t>
      </w:r>
      <w:r w:rsidR="00A74447"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bCs/>
          <w:color w:val="000000"/>
        </w:rPr>
        <w:t xml:space="preserve"> </w:t>
      </w:r>
      <w:r w:rsidR="00A74447" w:rsidRPr="009346CA">
        <w:rPr>
          <w:rFonts w:ascii="Sylfaen" w:hAnsi="Sylfaen" w:cs="Calibri"/>
          <w:color w:val="000000"/>
          <w:lang w:val="ka-GE"/>
        </w:rPr>
        <w:t xml:space="preserve">- </w:t>
      </w:r>
      <w:r w:rsidR="00A74447" w:rsidRPr="009346CA">
        <w:rPr>
          <w:rFonts w:ascii="Sylfaen" w:hAnsi="Sylfaen" w:cs="Sylfaen"/>
        </w:rPr>
        <w:t>ქვეყნის</w:t>
      </w:r>
      <w:r w:rsidR="00A74447" w:rsidRPr="009346CA">
        <w:rPr>
          <w:rFonts w:ascii="Sylfaen" w:hAnsi="Sylfaen"/>
        </w:rPr>
        <w:t xml:space="preserve"> </w:t>
      </w:r>
      <w:r w:rsidR="00A74447" w:rsidRPr="009346CA">
        <w:rPr>
          <w:rFonts w:ascii="Sylfaen" w:hAnsi="Sylfaen" w:cs="Sylfaen"/>
        </w:rPr>
        <w:t>მასშტაბით</w:t>
      </w:r>
      <w:r w:rsidR="00A74447" w:rsidRPr="009346CA">
        <w:rPr>
          <w:rFonts w:ascii="Sylfaen" w:hAnsi="Sylfaen"/>
        </w:rPr>
        <w:t xml:space="preserve"> </w:t>
      </w:r>
      <w:r w:rsidR="00A74447" w:rsidRPr="009346CA">
        <w:rPr>
          <w:rFonts w:ascii="Sylfaen" w:hAnsi="Sylfaen" w:cs="Sylfaen"/>
        </w:rPr>
        <w:t>პირველადი</w:t>
      </w:r>
      <w:r w:rsidR="00A74447" w:rsidRPr="009346CA">
        <w:rPr>
          <w:rFonts w:ascii="Sylfaen" w:hAnsi="Sylfaen"/>
        </w:rPr>
        <w:t xml:space="preserve"> </w:t>
      </w:r>
      <w:r w:rsidR="00A74447" w:rsidRPr="009346CA">
        <w:rPr>
          <w:rFonts w:ascii="Sylfaen" w:hAnsi="Sylfaen" w:cs="Sylfaen"/>
        </w:rPr>
        <w:t>ჯანდაცვის</w:t>
      </w:r>
      <w:r w:rsidR="00A74447" w:rsidRPr="009346CA">
        <w:rPr>
          <w:rFonts w:ascii="Sylfaen" w:hAnsi="Sylfaen"/>
        </w:rPr>
        <w:t xml:space="preserve"> </w:t>
      </w:r>
      <w:r w:rsidR="00A74447" w:rsidRPr="009346CA">
        <w:rPr>
          <w:rFonts w:ascii="Sylfaen" w:hAnsi="Sylfaen" w:cs="Sylfaen"/>
        </w:rPr>
        <w:t>მომსახურებებზე</w:t>
      </w:r>
      <w:r w:rsidR="00A74447" w:rsidRPr="009346CA">
        <w:rPr>
          <w:rFonts w:ascii="Sylfaen" w:hAnsi="Sylfaen"/>
        </w:rPr>
        <w:t xml:space="preserve"> </w:t>
      </w:r>
      <w:r w:rsidR="00A74447" w:rsidRPr="009346CA">
        <w:rPr>
          <w:rFonts w:ascii="Sylfaen" w:hAnsi="Sylfaen" w:cs="Sylfaen"/>
        </w:rPr>
        <w:t>უზრუნველყოფილი</w:t>
      </w:r>
      <w:r w:rsidR="00A74447" w:rsidRPr="009346CA">
        <w:rPr>
          <w:rFonts w:ascii="Sylfaen" w:hAnsi="Sylfaen" w:cs="Sylfaen"/>
          <w:lang w:val="ka-GE"/>
        </w:rPr>
        <w:t>ა</w:t>
      </w:r>
      <w:r w:rsidR="00A74447" w:rsidRPr="009346CA">
        <w:rPr>
          <w:rFonts w:ascii="Sylfaen" w:hAnsi="Sylfaen"/>
        </w:rPr>
        <w:t xml:space="preserve"> 100%–</w:t>
      </w:r>
      <w:r w:rsidR="00A74447" w:rsidRPr="009346CA">
        <w:rPr>
          <w:rFonts w:ascii="Sylfaen" w:hAnsi="Sylfaen" w:cs="Sylfaen"/>
        </w:rPr>
        <w:t>იანი</w:t>
      </w:r>
      <w:r w:rsidR="00A74447" w:rsidRPr="009346CA">
        <w:rPr>
          <w:rFonts w:ascii="Sylfaen" w:hAnsi="Sylfaen"/>
        </w:rPr>
        <w:t xml:space="preserve"> </w:t>
      </w:r>
      <w:r w:rsidR="00A74447" w:rsidRPr="009346CA">
        <w:rPr>
          <w:rFonts w:ascii="Sylfaen" w:hAnsi="Sylfaen" w:cs="Sylfaen"/>
        </w:rPr>
        <w:t>ხელმისაწვდომობა</w:t>
      </w:r>
      <w:r w:rsidR="00A74447" w:rsidRPr="009346CA">
        <w:rPr>
          <w:rFonts w:ascii="Sylfaen" w:hAnsi="Sylfaen" w:cs="Sylfaen"/>
          <w:lang w:val="ka-GE"/>
        </w:rPr>
        <w:t>.</w:t>
      </w:r>
    </w:p>
    <w:p w:rsidR="00A74447" w:rsidRPr="009346CA" w:rsidRDefault="00A74447" w:rsidP="00AE4756">
      <w:pPr>
        <w:spacing w:line="240" w:lineRule="auto"/>
        <w:rPr>
          <w:rFonts w:ascii="Sylfaen" w:hAnsi="Sylfaen"/>
        </w:rPr>
      </w:pPr>
    </w:p>
    <w:p w:rsidR="00A74447" w:rsidRPr="009346CA" w:rsidRDefault="00A74447" w:rsidP="00AE4756">
      <w:pPr>
        <w:pStyle w:val="Heading5"/>
        <w:spacing w:before="0" w:line="240" w:lineRule="auto"/>
        <w:jc w:val="both"/>
        <w:rPr>
          <w:rFonts w:ascii="Sylfaen" w:eastAsia="SimSun" w:hAnsi="Sylfaen" w:cs="Calibri"/>
        </w:rPr>
      </w:pPr>
      <w:r w:rsidRPr="009346CA">
        <w:rPr>
          <w:rFonts w:ascii="Sylfaen" w:eastAsia="SimSun" w:hAnsi="Sylfaen" w:cs="Calibri"/>
        </w:rPr>
        <w:t>1.2.3.1 ფსიქიკური ჯანმრთელობა (პროგრამული კოდი 27 03 03 01)</w:t>
      </w:r>
    </w:p>
    <w:p w:rsidR="00A74447" w:rsidRPr="009346CA" w:rsidRDefault="00A74447" w:rsidP="00AE4756">
      <w:pPr>
        <w:pStyle w:val="abzacixml"/>
      </w:pPr>
    </w:p>
    <w:p w:rsidR="00A74447" w:rsidRPr="009346CA" w:rsidRDefault="00A7444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A74447" w:rsidRPr="009346CA" w:rsidRDefault="00A74447" w:rsidP="00AE4756">
      <w:pPr>
        <w:pStyle w:val="Normal0"/>
        <w:rPr>
          <w:rFonts w:ascii="Sylfaen" w:eastAsiaTheme="minorEastAsia" w:hAnsi="Sylfaen"/>
          <w:sz w:val="22"/>
          <w:szCs w:val="22"/>
        </w:rPr>
      </w:pPr>
    </w:p>
    <w:p w:rsidR="00A74447" w:rsidRPr="009346CA" w:rsidRDefault="00A74447" w:rsidP="00AE4756">
      <w:pPr>
        <w:spacing w:after="0" w:line="240" w:lineRule="auto"/>
        <w:jc w:val="both"/>
        <w:rPr>
          <w:rFonts w:ascii="Sylfaen" w:eastAsia="Times New Roman" w:hAnsi="Sylfaen" w:cs="Sylfaen"/>
          <w:bCs/>
          <w:lang w:val="ka-GE"/>
        </w:rPr>
      </w:pPr>
      <w:r w:rsidRPr="009346CA">
        <w:rPr>
          <w:rFonts w:ascii="Sylfaen" w:eastAsia="Times New Roman" w:hAnsi="Sylfaen" w:cs="Sylfaen"/>
          <w:bCs/>
        </w:rPr>
        <w:t>დაგეგმილი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ფსიქიკური აშლილობის მქონე პირებისთვის ამბულატორიული და სტაციონარული მომსახურების მიწოდება.</w:t>
      </w:r>
    </w:p>
    <w:p w:rsidR="00A74447" w:rsidRPr="009346CA" w:rsidRDefault="00A74447" w:rsidP="00AE4756">
      <w:pPr>
        <w:spacing w:after="0" w:line="240" w:lineRule="auto"/>
        <w:jc w:val="both"/>
        <w:rPr>
          <w:rFonts w:ascii="Sylfaen" w:eastAsia="Times New Roman" w:hAnsi="Sylfaen" w:cs="Sylfaen"/>
        </w:rPr>
      </w:pPr>
    </w:p>
    <w:p w:rsidR="00A74447" w:rsidRPr="009346CA" w:rsidRDefault="00A74447" w:rsidP="00AE4756">
      <w:pPr>
        <w:spacing w:after="0" w:line="240" w:lineRule="auto"/>
        <w:jc w:val="both"/>
        <w:rPr>
          <w:rFonts w:ascii="Sylfaen" w:eastAsia="Times New Roman" w:hAnsi="Sylfaen" w:cs="Sylfaen"/>
          <w:bCs/>
          <w:lang w:val="ka-GE"/>
        </w:rPr>
      </w:pPr>
      <w:r w:rsidRPr="009346CA">
        <w:rPr>
          <w:rFonts w:ascii="Sylfaen" w:eastAsia="Times New Roman" w:hAnsi="Sylfaen" w:cs="Sylfaen"/>
          <w:bCs/>
        </w:rPr>
        <w:t>მიღწეული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ფსიქიკური აშლილობის მქონე პირები უზრუნველყოფილნი არიან ამბულატორიული, მობილური გუნდების, ფსიქოსოციალური რეაბილიტაციის, კრიზისული ინტერვენციის, სტაციონარული და თავშესაფრის მომსახურებით.</w:t>
      </w:r>
    </w:p>
    <w:p w:rsidR="00A74447" w:rsidRPr="009346CA" w:rsidRDefault="00A74447" w:rsidP="00AE4756">
      <w:pPr>
        <w:spacing w:after="0" w:line="240" w:lineRule="auto"/>
        <w:jc w:val="both"/>
        <w:rPr>
          <w:rFonts w:ascii="Sylfaen" w:eastAsia="Times New Roman" w:hAnsi="Sylfaen" w:cs="Sylfaen"/>
          <w:bCs/>
          <w:color w:val="000000"/>
          <w:highlight w:val="yellow"/>
          <w:shd w:val="clear" w:color="auto" w:fill="FFFFFF"/>
          <w:lang w:val="ka-GE"/>
        </w:rPr>
      </w:pPr>
    </w:p>
    <w:p w:rsidR="00A74447" w:rsidRPr="009346CA" w:rsidRDefault="00A74447" w:rsidP="00AE4756">
      <w:pPr>
        <w:spacing w:after="0" w:line="240" w:lineRule="auto"/>
        <w:jc w:val="both"/>
        <w:rPr>
          <w:rFonts w:ascii="Sylfaen" w:eastAsia="Times New Roman" w:hAnsi="Sylfaen" w:cs="Sylfaen"/>
          <w:bCs/>
          <w:lang w:val="ka-GE"/>
        </w:rPr>
      </w:pPr>
      <w:r w:rsidRPr="009346CA">
        <w:rPr>
          <w:rFonts w:ascii="Sylfaen" w:eastAsia="Times New Roman" w:hAnsi="Sylfaen" w:cs="Sylfaen"/>
          <w:bCs/>
        </w:rPr>
        <w:t>დაგეგმილი და მიღწეული შუალედური შედეგების შეფასების ინდიკატორები</w:t>
      </w:r>
    </w:p>
    <w:p w:rsidR="00A74447" w:rsidRPr="009346CA" w:rsidRDefault="00A74447" w:rsidP="00AE4756">
      <w:pPr>
        <w:spacing w:after="0" w:line="240" w:lineRule="auto"/>
        <w:jc w:val="both"/>
        <w:rPr>
          <w:rFonts w:ascii="Sylfaen" w:eastAsia="Times New Roman" w:hAnsi="Sylfaen" w:cs="Sylfaen"/>
          <w:bCs/>
          <w:color w:val="000000"/>
          <w:shd w:val="clear" w:color="auto" w:fill="FFFFFF"/>
          <w:lang w:val="ka-GE"/>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ამბულატორიული სერვისებით მოსარგებლეთა რაოდენობა;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hAnsi="Sylfaen" w:cs="Sylfaen"/>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ფსიქიკური ამბულატორიული სერვისებით მოსარგებლეთა რაოდენობა - 23.</w:t>
      </w:r>
      <w:r w:rsidR="00A74447" w:rsidRPr="009346CA">
        <w:rPr>
          <w:rFonts w:ascii="Sylfaen" w:eastAsia="Sylfaen" w:hAnsi="Sylfaen"/>
          <w:color w:val="000000"/>
          <w:lang w:val="ka-GE"/>
        </w:rPr>
        <w:t>8</w:t>
      </w:r>
      <w:r w:rsidR="00A74447" w:rsidRPr="009346CA">
        <w:rPr>
          <w:rFonts w:ascii="Sylfaen" w:eastAsia="Sylfaen" w:hAnsi="Sylfaen"/>
          <w:color w:val="000000"/>
        </w:rPr>
        <w:t xml:space="preserve"> ათასზე მეტი პირი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მოცვის მაჩვენებლის ზრდა 10%-ით; </w:t>
      </w:r>
      <w:r w:rsidR="00A74447"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 ამბულატორიული სერვისებით (სათემო ამბულატორია და მობილური გუნდები) ისარგებლა </w:t>
      </w:r>
      <w:r w:rsidR="00A74447" w:rsidRPr="009346CA">
        <w:rPr>
          <w:rFonts w:ascii="Sylfaen" w:eastAsia="Sylfaen" w:hAnsi="Sylfaen"/>
          <w:color w:val="000000"/>
          <w:lang w:val="ka-GE"/>
        </w:rPr>
        <w:t>24</w:t>
      </w:r>
      <w:r w:rsidR="00A74447" w:rsidRPr="009346CA">
        <w:rPr>
          <w:rFonts w:ascii="Sylfaen" w:eastAsia="Sylfaen" w:hAnsi="Sylfaen"/>
          <w:color w:val="000000"/>
        </w:rPr>
        <w:t xml:space="preserve">.9 </w:t>
      </w:r>
      <w:r w:rsidR="00A74447" w:rsidRPr="009346CA">
        <w:rPr>
          <w:rFonts w:ascii="Sylfaen" w:eastAsia="Sylfaen" w:hAnsi="Sylfaen"/>
          <w:color w:val="000000"/>
          <w:lang w:val="ka-GE"/>
        </w:rPr>
        <w:t>ათასმა</w:t>
      </w:r>
      <w:r w:rsidR="00A74447" w:rsidRPr="009346CA">
        <w:rPr>
          <w:rFonts w:ascii="Sylfaen" w:eastAsia="Sylfaen" w:hAnsi="Sylfaen"/>
          <w:color w:val="000000"/>
        </w:rPr>
        <w:t xml:space="preserve"> პირმა (5%-იანი ზრდა)</w:t>
      </w:r>
      <w:r w:rsidR="00A74447" w:rsidRPr="009346CA">
        <w:rPr>
          <w:rFonts w:ascii="Sylfaen" w:eastAsia="Sylfaen" w:hAnsi="Sylfaen"/>
          <w:color w:val="000000"/>
          <w:lang w:val="ka-GE"/>
        </w:rPr>
        <w:t>;</w:t>
      </w:r>
      <w:r w:rsidR="00A74447" w:rsidRPr="009346CA">
        <w:rPr>
          <w:rFonts w:ascii="Sylfaen" w:eastAsia="Sylfaen" w:hAnsi="Sylfaen"/>
          <w:color w:val="000000"/>
        </w:rPr>
        <w:br/>
      </w:r>
    </w:p>
    <w:p w:rsidR="00A74447" w:rsidRPr="009346CA" w:rsidRDefault="00663529" w:rsidP="00AE4756">
      <w:pPr>
        <w:tabs>
          <w:tab w:val="left" w:pos="0"/>
        </w:tabs>
        <w:spacing w:after="0" w:line="240" w:lineRule="auto"/>
        <w:jc w:val="both"/>
        <w:rPr>
          <w:rFonts w:ascii="Sylfaen" w:eastAsia="Sylfaen" w:hAnsi="Sylfaen"/>
          <w:color w:val="000000"/>
        </w:rPr>
      </w:pPr>
      <w:r w:rsidRPr="00663529">
        <w:rPr>
          <w:rFonts w:ascii="Sylfaen" w:hAnsi="Sylfaen" w:cs="Sylfaen"/>
          <w:i/>
        </w:rPr>
        <w:t xml:space="preserve">ცდომილების მაჩვენებელი </w:t>
      </w:r>
      <w:r w:rsidR="00A74447" w:rsidRPr="009346CA">
        <w:rPr>
          <w:rFonts w:ascii="Sylfaen" w:hAnsi="Sylfaen" w:cs="Sylfaen"/>
        </w:rPr>
        <w:t>-</w:t>
      </w:r>
      <w:r w:rsidR="00A74447" w:rsidRPr="009346CA">
        <w:rPr>
          <w:rFonts w:ascii="Sylfaen" w:hAnsi="Sylfaen" w:cs="Sylfaen"/>
          <w:lang w:val="ka-GE"/>
        </w:rPr>
        <w:t xml:space="preserve"> </w:t>
      </w:r>
      <w:r w:rsidR="00A74447" w:rsidRPr="009346CA">
        <w:rPr>
          <w:rFonts w:ascii="Sylfaen" w:hAnsi="Sylfaen" w:cs="Calibri"/>
          <w:lang w:val="ka-GE"/>
        </w:rPr>
        <w:t>მომსახურება ჩატარდა მომართული პაციენტების რაოდენობის შესაბამისად.</w:t>
      </w: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თავშე</w:t>
      </w:r>
      <w:r w:rsidR="00A74447" w:rsidRPr="009346CA">
        <w:rPr>
          <w:rFonts w:ascii="Sylfaen" w:eastAsia="Sylfaen" w:hAnsi="Sylfaen"/>
          <w:color w:val="000000"/>
          <w:lang w:val="ka-GE"/>
        </w:rPr>
        <w:t>სა</w:t>
      </w:r>
      <w:r w:rsidR="00A74447" w:rsidRPr="009346CA">
        <w:rPr>
          <w:rFonts w:ascii="Sylfaen" w:eastAsia="Sylfaen" w:hAnsi="Sylfaen"/>
          <w:color w:val="000000"/>
        </w:rPr>
        <w:t xml:space="preserve">ფარით უზრუნველყოფილ ბენეფიციართა რაოდენობა;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hAnsi="Sylfaen" w:cs="Calibri"/>
          <w:color w:val="000000"/>
          <w:lang w:val="ka-GE"/>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თავშესაფრით უზრუნველყოფის კომპონენტით ისარგებლა 145 პირმა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საბაზისო მაჩვენებლის შენარჩუნება; </w:t>
      </w:r>
      <w:r w:rsidR="00A74447"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 ფსიქიკური დარღვევების მქონე </w:t>
      </w:r>
      <w:r w:rsidR="00A74447" w:rsidRPr="009346CA">
        <w:rPr>
          <w:rFonts w:ascii="Sylfaen" w:hAnsi="Sylfaen" w:cs="Calibri"/>
          <w:color w:val="000000"/>
          <w:lang w:val="ka-GE"/>
        </w:rPr>
        <w:t>პირთა თავშესაფრით უზრუნველყოფის კომპონენტის ფარგლებში მომსახურება გაეწია 107 ბენეფიციარს;</w:t>
      </w:r>
    </w:p>
    <w:p w:rsidR="00A74447" w:rsidRPr="009346CA" w:rsidRDefault="00A74447" w:rsidP="00AE4756">
      <w:pPr>
        <w:spacing w:after="0" w:line="240" w:lineRule="auto"/>
        <w:jc w:val="both"/>
        <w:rPr>
          <w:rFonts w:ascii="Sylfaen" w:eastAsia="Sylfaen" w:hAnsi="Sylfaen"/>
          <w:color w:val="000000"/>
        </w:rPr>
      </w:pPr>
    </w:p>
    <w:p w:rsidR="00A74447" w:rsidRPr="009346CA" w:rsidRDefault="00663529" w:rsidP="00AE4756">
      <w:pPr>
        <w:spacing w:after="0" w:line="240" w:lineRule="auto"/>
        <w:jc w:val="both"/>
        <w:rPr>
          <w:rFonts w:ascii="Sylfaen" w:eastAsia="Sylfaen" w:hAnsi="Sylfaen"/>
          <w:color w:val="000000"/>
        </w:rPr>
      </w:pPr>
      <w:r w:rsidRPr="00663529">
        <w:rPr>
          <w:rFonts w:ascii="Sylfaen" w:hAnsi="Sylfaen" w:cs="Sylfaen"/>
          <w:i/>
        </w:rPr>
        <w:t xml:space="preserve">ცდომილების მაჩვენებელი </w:t>
      </w:r>
      <w:r w:rsidR="00A74447" w:rsidRPr="009346CA">
        <w:rPr>
          <w:rFonts w:ascii="Sylfaen" w:hAnsi="Sylfaen" w:cs="Sylfaen"/>
        </w:rPr>
        <w:t>-</w:t>
      </w:r>
      <w:r w:rsidR="00A74447" w:rsidRPr="009346CA">
        <w:rPr>
          <w:rFonts w:ascii="Sylfaen" w:hAnsi="Sylfaen" w:cs="Sylfaen"/>
          <w:lang w:val="ka-GE"/>
        </w:rPr>
        <w:t xml:space="preserve"> </w:t>
      </w:r>
      <w:r w:rsidR="00A74447" w:rsidRPr="009346CA">
        <w:rPr>
          <w:rFonts w:ascii="Sylfaen" w:hAnsi="Sylfaen" w:cs="Calibri"/>
          <w:color w:val="000000"/>
          <w:lang w:val="ka-GE"/>
        </w:rPr>
        <w:t>მომსახურება ჩატარდა მომართული პაციენტების რაოდენობის შესაბამისად.</w:t>
      </w:r>
      <w:r w:rsidR="00A74447" w:rsidRPr="009346CA">
        <w:rPr>
          <w:rFonts w:ascii="Sylfaen" w:eastAsia="Sylfaen" w:hAnsi="Sylfaen"/>
          <w:color w:val="000000"/>
        </w:rPr>
        <w:br/>
      </w:r>
    </w:p>
    <w:p w:rsidR="00A74447" w:rsidRPr="009346CA" w:rsidRDefault="00A74447" w:rsidP="00AE4756">
      <w:pPr>
        <w:spacing w:after="0" w:line="240" w:lineRule="auto"/>
        <w:jc w:val="both"/>
        <w:rPr>
          <w:rFonts w:ascii="Sylfaen" w:eastAsia="Sylfaen" w:hAnsi="Sylfaen"/>
          <w:color w:val="000000"/>
        </w:rPr>
      </w:pP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ბავშვთა ამბულატორიული მომსახურებით მოსარგებლეთა რაოდენობა; </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ბავშვთა ფსიქიკური ჯანმრთელობის ამბულატორიული მომსახურებით ისარგებლა </w:t>
      </w:r>
      <w:r w:rsidR="00A74447" w:rsidRPr="009346CA">
        <w:rPr>
          <w:rFonts w:ascii="Sylfaen" w:eastAsia="Sylfaen" w:hAnsi="Sylfaen"/>
          <w:color w:val="000000"/>
          <w:lang w:val="ka-GE"/>
        </w:rPr>
        <w:t>325</w:t>
      </w:r>
      <w:r w:rsidR="00A74447" w:rsidRPr="009346CA">
        <w:rPr>
          <w:rFonts w:ascii="Sylfaen" w:eastAsia="Sylfaen" w:hAnsi="Sylfaen"/>
          <w:color w:val="000000"/>
        </w:rPr>
        <w:t xml:space="preserve"> ბავშვმა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ფსიქიკური მდგომარეობის</w:t>
      </w:r>
      <w:r w:rsidR="00A74447" w:rsidRPr="009346CA">
        <w:rPr>
          <w:rFonts w:ascii="Sylfaen" w:eastAsia="Sylfaen" w:hAnsi="Sylfaen"/>
          <w:color w:val="000000"/>
          <w:lang w:val="ka-GE"/>
        </w:rPr>
        <w:t>ა</w:t>
      </w:r>
      <w:r w:rsidR="00A74447" w:rsidRPr="009346CA">
        <w:rPr>
          <w:rFonts w:ascii="Sylfaen" w:eastAsia="Sylfaen" w:hAnsi="Sylfaen"/>
          <w:color w:val="000000"/>
        </w:rPr>
        <w:t xml:space="preserve"> და ქცევის ცვლილების მქონე 18 წლამდე ასაკის ბავშვები უზრუნველყოფილი </w:t>
      </w:r>
      <w:r w:rsidR="00A74447" w:rsidRPr="009346CA">
        <w:rPr>
          <w:rFonts w:ascii="Sylfaen" w:eastAsia="Sylfaen" w:hAnsi="Sylfaen"/>
          <w:color w:val="000000"/>
        </w:rPr>
        <w:lastRenderedPageBreak/>
        <w:t xml:space="preserve">არიან ნეიროგანვითარებითი და ფსიქიატრიული გუნდის მომსახურებით. მომართვის შემთხვევაში 100%; </w:t>
      </w:r>
      <w:r w:rsidR="00A74447" w:rsidRPr="009346CA">
        <w:rPr>
          <w:rFonts w:ascii="Sylfaen" w:eastAsia="Sylfaen" w:hAnsi="Sylfaen"/>
          <w:color w:val="000000"/>
        </w:rPr>
        <w:br/>
      </w:r>
      <w:r w:rsidR="008525E2" w:rsidRPr="008525E2">
        <w:rPr>
          <w:rFonts w:ascii="Sylfaen" w:eastAsia="Sylfaen" w:hAnsi="Sylfaen"/>
          <w:bCs/>
          <w:i/>
          <w:color w:val="000000"/>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 ბავშვთა ფსიქიკური ჯანმრთელობის ამბულატორიული მომსახურებით ისარგებლა </w:t>
      </w:r>
      <w:r w:rsidR="00A74447" w:rsidRPr="009346CA">
        <w:rPr>
          <w:rFonts w:ascii="Sylfaen" w:eastAsia="Sylfaen" w:hAnsi="Sylfaen"/>
          <w:color w:val="000000"/>
          <w:lang w:val="ka-GE"/>
        </w:rPr>
        <w:t>317</w:t>
      </w:r>
      <w:r w:rsidR="00A74447" w:rsidRPr="009346CA">
        <w:rPr>
          <w:rFonts w:ascii="Sylfaen" w:eastAsia="Sylfaen" w:hAnsi="Sylfaen"/>
          <w:color w:val="000000"/>
        </w:rPr>
        <w:t xml:space="preserve"> ბავშვმა.</w:t>
      </w:r>
      <w:r w:rsidR="00A74447" w:rsidRPr="009346CA">
        <w:rPr>
          <w:rFonts w:ascii="Sylfaen" w:eastAsia="Sylfaen" w:hAnsi="Sylfaen"/>
          <w:color w:val="000000"/>
        </w:rPr>
        <w:br/>
      </w:r>
    </w:p>
    <w:p w:rsidR="00A74447" w:rsidRPr="009346CA" w:rsidRDefault="00A74447" w:rsidP="00AE4756">
      <w:pPr>
        <w:spacing w:after="0" w:line="240" w:lineRule="auto"/>
        <w:jc w:val="both"/>
        <w:rPr>
          <w:rFonts w:ascii="Sylfaen" w:eastAsia="Sylfaen" w:hAnsi="Sylfaen"/>
          <w:color w:val="000000"/>
        </w:rPr>
      </w:pPr>
    </w:p>
    <w:p w:rsidR="00A74447" w:rsidRPr="009346CA" w:rsidRDefault="009346CA" w:rsidP="00AE4756">
      <w:pPr>
        <w:spacing w:after="0" w:line="240" w:lineRule="auto"/>
        <w:jc w:val="both"/>
        <w:rPr>
          <w:rFonts w:ascii="Sylfaen" w:eastAsia="Sylfaen" w:hAnsi="Sylfaen"/>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კრიზისული ინტერვენციული სერვისებით მოცული </w:t>
      </w:r>
      <w:r w:rsidR="00A74447" w:rsidRPr="009346CA">
        <w:rPr>
          <w:rFonts w:ascii="Sylfaen" w:eastAsia="Sylfaen" w:hAnsi="Sylfaen"/>
        </w:rPr>
        <w:t xml:space="preserve">ბენეფიციარების რაოდენობა; </w:t>
      </w:r>
      <w:r w:rsidR="00A74447" w:rsidRPr="009346CA">
        <w:rPr>
          <w:rFonts w:ascii="Sylfaen" w:eastAsia="Sylfaen" w:hAnsi="Sylfaen"/>
        </w:rPr>
        <w:br/>
      </w:r>
    </w:p>
    <w:p w:rsidR="00A74447" w:rsidRPr="009346CA" w:rsidRDefault="009346CA" w:rsidP="00AE4756">
      <w:pPr>
        <w:spacing w:after="0" w:line="240" w:lineRule="auto"/>
        <w:jc w:val="both"/>
        <w:rPr>
          <w:rFonts w:ascii="Sylfaen" w:eastAsia="Sylfaen" w:hAnsi="Sylfaen"/>
        </w:rPr>
      </w:pPr>
      <w:r w:rsidRPr="009346CA">
        <w:rPr>
          <w:rFonts w:ascii="Sylfaen" w:eastAsia="Sylfaen" w:hAnsi="Sylfaen"/>
          <w:i/>
        </w:rPr>
        <w:t xml:space="preserve">საბაზისო მაჩვენებელი  </w:t>
      </w:r>
      <w:r w:rsidR="00A74447" w:rsidRPr="009346CA">
        <w:rPr>
          <w:rFonts w:ascii="Sylfaen" w:eastAsia="Sylfaen" w:hAnsi="Sylfaen"/>
        </w:rPr>
        <w:t xml:space="preserve">- კრიზისული ინტერვენციის კომპონენტის ფარგლებში მომსახურება გაეწია </w:t>
      </w:r>
      <w:r w:rsidR="00A74447" w:rsidRPr="009346CA">
        <w:rPr>
          <w:rFonts w:ascii="Sylfaen" w:eastAsia="Sylfaen" w:hAnsi="Sylfaen"/>
          <w:lang w:val="ka-GE"/>
        </w:rPr>
        <w:t>469</w:t>
      </w:r>
      <w:r w:rsidR="00A74447" w:rsidRPr="009346CA">
        <w:rPr>
          <w:rFonts w:ascii="Sylfaen" w:eastAsia="Sylfaen" w:hAnsi="Sylfaen"/>
        </w:rPr>
        <w:t xml:space="preserve"> პაციენტს (202</w:t>
      </w:r>
      <w:r w:rsidR="00A74447" w:rsidRPr="009346CA">
        <w:rPr>
          <w:rFonts w:ascii="Sylfaen" w:eastAsia="Sylfaen" w:hAnsi="Sylfaen"/>
          <w:lang w:val="ka-GE"/>
        </w:rPr>
        <w:t>2</w:t>
      </w:r>
      <w:r w:rsidR="00A74447" w:rsidRPr="009346CA">
        <w:rPr>
          <w:rFonts w:ascii="Sylfaen" w:eastAsia="Sylfaen" w:hAnsi="Sylfaen"/>
        </w:rPr>
        <w:t xml:space="preserve"> წლის მაჩვენებლები); </w:t>
      </w:r>
      <w:r w:rsidR="00A74447" w:rsidRPr="009346CA">
        <w:rPr>
          <w:rFonts w:ascii="Sylfaen" w:eastAsia="Sylfaen" w:hAnsi="Sylfaen"/>
        </w:rPr>
        <w:br/>
      </w:r>
      <w:r w:rsidRPr="009346CA">
        <w:rPr>
          <w:rFonts w:ascii="Sylfaen" w:eastAsia="Sylfaen" w:hAnsi="Sylfaen"/>
          <w:i/>
        </w:rPr>
        <w:t xml:space="preserve">მიზნობრივი მაჩვენებელი </w:t>
      </w:r>
      <w:r w:rsidR="00A74447" w:rsidRPr="009346CA">
        <w:rPr>
          <w:rFonts w:ascii="Sylfaen" w:eastAsia="Sylfaen" w:hAnsi="Sylfaen"/>
        </w:rPr>
        <w:t xml:space="preserve">- მოცვის მაჩვენებლის ზრდა 10%-ით; </w:t>
      </w:r>
    </w:p>
    <w:p w:rsidR="00A74447" w:rsidRPr="009346CA" w:rsidRDefault="008525E2" w:rsidP="00AE4756">
      <w:pPr>
        <w:spacing w:after="0" w:line="240" w:lineRule="auto"/>
        <w:jc w:val="both"/>
        <w:rPr>
          <w:rFonts w:ascii="Sylfaen" w:eastAsia="Sylfaen" w:hAnsi="Sylfaen"/>
          <w:lang w:val="ka-GE"/>
        </w:rPr>
      </w:pPr>
      <w:r w:rsidRPr="008525E2">
        <w:rPr>
          <w:rFonts w:ascii="Sylfaen" w:hAnsi="Sylfaen" w:cs="Calibri"/>
          <w:bCs/>
          <w:i/>
          <w:lang w:val="ka-GE"/>
        </w:rPr>
        <w:t>მიღწეული შუალედური შედეგის შეფასების ინდიკატორი</w:t>
      </w:r>
      <w:r w:rsidR="00A74447" w:rsidRPr="009346CA">
        <w:rPr>
          <w:rFonts w:ascii="Sylfaen" w:hAnsi="Sylfaen" w:cs="Calibri"/>
          <w:lang w:val="ka-GE"/>
        </w:rPr>
        <w:t xml:space="preserve"> </w:t>
      </w:r>
      <w:r w:rsidR="00A74447" w:rsidRPr="009346CA">
        <w:rPr>
          <w:rFonts w:ascii="Sylfaen" w:eastAsia="Sylfaen" w:hAnsi="Sylfaen"/>
        </w:rPr>
        <w:t xml:space="preserve">- ფსიქიატრიული კრიზისული ინტერვენციის კომპონენტის ფარგლებში მომსახურება გაეწია </w:t>
      </w:r>
      <w:r w:rsidR="00A74447" w:rsidRPr="009346CA">
        <w:rPr>
          <w:rFonts w:ascii="Sylfaen" w:eastAsia="Sylfaen" w:hAnsi="Sylfaen"/>
          <w:lang w:val="ka-GE"/>
        </w:rPr>
        <w:t>401</w:t>
      </w:r>
      <w:r w:rsidR="00A74447" w:rsidRPr="009346CA">
        <w:rPr>
          <w:rFonts w:ascii="Sylfaen" w:eastAsia="Sylfaen" w:hAnsi="Sylfaen"/>
        </w:rPr>
        <w:t xml:space="preserve"> პაციენტს</w:t>
      </w:r>
      <w:r w:rsidR="00A74447" w:rsidRPr="009346CA">
        <w:rPr>
          <w:rFonts w:ascii="Sylfaen" w:eastAsia="Sylfaen" w:hAnsi="Sylfaen"/>
          <w:lang w:val="ka-GE"/>
        </w:rPr>
        <w:t>;</w:t>
      </w:r>
    </w:p>
    <w:p w:rsidR="00A74447" w:rsidRPr="009346CA" w:rsidRDefault="00A74447" w:rsidP="00AE4756">
      <w:pPr>
        <w:spacing w:after="0" w:line="240" w:lineRule="auto"/>
        <w:jc w:val="both"/>
        <w:rPr>
          <w:rFonts w:ascii="Sylfaen" w:hAnsi="Sylfaen" w:cs="Sylfaen"/>
        </w:rPr>
      </w:pPr>
    </w:p>
    <w:p w:rsidR="00A74447" w:rsidRPr="009346CA" w:rsidRDefault="00663529" w:rsidP="00AE4756">
      <w:pPr>
        <w:spacing w:after="0" w:line="240" w:lineRule="auto"/>
        <w:jc w:val="both"/>
        <w:rPr>
          <w:rFonts w:ascii="Sylfaen" w:eastAsia="Sylfaen" w:hAnsi="Sylfaen"/>
          <w:bCs/>
          <w:highlight w:val="yellow"/>
        </w:rPr>
      </w:pPr>
      <w:r w:rsidRPr="00663529">
        <w:rPr>
          <w:rFonts w:ascii="Sylfaen" w:hAnsi="Sylfaen" w:cs="Sylfaen"/>
          <w:i/>
        </w:rPr>
        <w:t xml:space="preserve">ცდომილების მაჩვენებელი </w:t>
      </w:r>
      <w:r w:rsidR="00A74447" w:rsidRPr="009346CA">
        <w:rPr>
          <w:rFonts w:ascii="Sylfaen" w:hAnsi="Sylfaen" w:cs="Sylfaen"/>
        </w:rPr>
        <w:t>-</w:t>
      </w:r>
      <w:r w:rsidR="00A74447" w:rsidRPr="009346CA">
        <w:rPr>
          <w:rFonts w:ascii="Sylfaen" w:hAnsi="Sylfaen" w:cs="Sylfaen"/>
          <w:lang w:val="ka-GE"/>
        </w:rPr>
        <w:t xml:space="preserve"> </w:t>
      </w:r>
      <w:r w:rsidR="00A74447" w:rsidRPr="009346CA">
        <w:rPr>
          <w:rFonts w:ascii="Sylfaen" w:hAnsi="Sylfaen" w:cs="Calibri"/>
          <w:lang w:val="ka-GE"/>
        </w:rPr>
        <w:t>მომსახურება ჩატარდა მომართული პაციენტების რაოდენობის შესაბამისად.</w:t>
      </w:r>
      <w:r w:rsidR="00A74447" w:rsidRPr="009346CA">
        <w:rPr>
          <w:rFonts w:ascii="Sylfaen" w:eastAsia="Sylfaen" w:hAnsi="Sylfaen"/>
          <w:bCs/>
          <w:highlight w:val="yellow"/>
        </w:rPr>
        <w:br/>
      </w:r>
    </w:p>
    <w:p w:rsidR="00A74447" w:rsidRPr="009346CA" w:rsidRDefault="00A74447" w:rsidP="00AE4756">
      <w:pPr>
        <w:spacing w:after="0" w:line="240" w:lineRule="auto"/>
        <w:jc w:val="both"/>
        <w:rPr>
          <w:rFonts w:ascii="Sylfaen" w:eastAsia="Sylfaen" w:hAnsi="Sylfaen"/>
          <w:bCs/>
          <w:highlight w:val="yellow"/>
        </w:rPr>
      </w:pPr>
    </w:p>
    <w:p w:rsidR="00A74447" w:rsidRPr="009346CA" w:rsidRDefault="009346CA" w:rsidP="00AE4756">
      <w:pPr>
        <w:spacing w:after="0" w:line="240" w:lineRule="auto"/>
        <w:jc w:val="both"/>
        <w:rPr>
          <w:rFonts w:ascii="Sylfaen" w:eastAsia="Sylfaen" w:hAnsi="Sylfaen"/>
        </w:rPr>
      </w:pPr>
      <w:r w:rsidRPr="009346CA">
        <w:rPr>
          <w:rFonts w:ascii="Sylfaen" w:eastAsia="Sylfaen" w:hAnsi="Sylfaen"/>
          <w:b/>
        </w:rPr>
        <w:t xml:space="preserve">ინდიკატორის დასახელება </w:t>
      </w:r>
      <w:r w:rsidR="00A74447" w:rsidRPr="009346CA">
        <w:rPr>
          <w:rFonts w:ascii="Sylfaen" w:eastAsia="Sylfaen" w:hAnsi="Sylfaen"/>
        </w:rPr>
        <w:t xml:space="preserve">- სტაციონარული სერვისებით მოსარგებლეთა რაოდენობა; </w:t>
      </w:r>
      <w:r w:rsidR="00A74447" w:rsidRPr="009346CA">
        <w:rPr>
          <w:rFonts w:ascii="Sylfaen" w:eastAsia="Sylfaen" w:hAnsi="Sylfaen"/>
        </w:rPr>
        <w:br/>
      </w:r>
    </w:p>
    <w:p w:rsidR="00A74447" w:rsidRPr="009346CA" w:rsidRDefault="009346CA" w:rsidP="00AE4756">
      <w:pPr>
        <w:spacing w:after="0" w:line="240" w:lineRule="auto"/>
        <w:jc w:val="both"/>
        <w:rPr>
          <w:rFonts w:ascii="Sylfaen" w:eastAsia="Sylfaen" w:hAnsi="Sylfaen"/>
        </w:rPr>
      </w:pPr>
      <w:r w:rsidRPr="009346CA">
        <w:rPr>
          <w:rFonts w:ascii="Sylfaen" w:eastAsia="Sylfaen" w:hAnsi="Sylfaen"/>
          <w:i/>
        </w:rPr>
        <w:t xml:space="preserve">საბაზისო მაჩვენებელი  </w:t>
      </w:r>
      <w:r w:rsidR="00A74447" w:rsidRPr="009346CA">
        <w:rPr>
          <w:rFonts w:ascii="Sylfaen" w:eastAsia="Sylfaen" w:hAnsi="Sylfaen"/>
        </w:rPr>
        <w:t xml:space="preserve">- 5. </w:t>
      </w:r>
      <w:r w:rsidR="00A74447" w:rsidRPr="009346CA">
        <w:rPr>
          <w:rFonts w:ascii="Sylfaen" w:eastAsia="Sylfaen" w:hAnsi="Sylfaen"/>
          <w:lang w:val="ka-GE"/>
        </w:rPr>
        <w:t>9</w:t>
      </w:r>
      <w:r w:rsidR="00A74447" w:rsidRPr="009346CA">
        <w:rPr>
          <w:rFonts w:ascii="Sylfaen" w:eastAsia="Sylfaen" w:hAnsi="Sylfaen"/>
        </w:rPr>
        <w:t xml:space="preserve"> ათასზე მეტი პირი (202</w:t>
      </w:r>
      <w:r w:rsidR="00A74447" w:rsidRPr="009346CA">
        <w:rPr>
          <w:rFonts w:ascii="Sylfaen" w:eastAsia="Sylfaen" w:hAnsi="Sylfaen"/>
          <w:lang w:val="ka-GE"/>
        </w:rPr>
        <w:t>2</w:t>
      </w:r>
      <w:r w:rsidR="00A74447" w:rsidRPr="009346CA">
        <w:rPr>
          <w:rFonts w:ascii="Sylfaen" w:eastAsia="Sylfaen" w:hAnsi="Sylfaen"/>
        </w:rPr>
        <w:t xml:space="preserve"> წლის მაჩვენებლები); </w:t>
      </w:r>
      <w:r w:rsidR="00A74447" w:rsidRPr="009346CA">
        <w:rPr>
          <w:rFonts w:ascii="Sylfaen" w:eastAsia="Sylfaen" w:hAnsi="Sylfaen"/>
        </w:rPr>
        <w:br/>
      </w:r>
      <w:r w:rsidRPr="009346CA">
        <w:rPr>
          <w:rFonts w:ascii="Sylfaen" w:eastAsia="Sylfaen" w:hAnsi="Sylfaen"/>
          <w:i/>
        </w:rPr>
        <w:t xml:space="preserve">მიზნობრივი მაჩვენებელი </w:t>
      </w:r>
      <w:r w:rsidR="00A74447" w:rsidRPr="009346CA">
        <w:rPr>
          <w:rFonts w:ascii="Sylfaen" w:eastAsia="Sylfaen" w:hAnsi="Sylfaen"/>
        </w:rPr>
        <w:t xml:space="preserve">- საბაზისო მაჩვენებლის შენარჩუნება; </w:t>
      </w:r>
    </w:p>
    <w:p w:rsidR="00A74447" w:rsidRPr="009346CA" w:rsidRDefault="008525E2" w:rsidP="00AE4756">
      <w:pPr>
        <w:spacing w:after="0" w:line="240" w:lineRule="auto"/>
        <w:jc w:val="both"/>
        <w:rPr>
          <w:rFonts w:ascii="Sylfaen" w:eastAsia="Sylfaen" w:hAnsi="Sylfaen"/>
          <w:lang w:val="ka-GE"/>
        </w:rPr>
      </w:pPr>
      <w:r w:rsidRPr="008525E2">
        <w:rPr>
          <w:rFonts w:ascii="Sylfaen" w:eastAsia="Sylfaen" w:hAnsi="Sylfaen"/>
          <w:bCs/>
          <w:i/>
        </w:rPr>
        <w:t>მიღწეული შუალედური შედეგის შეფასების ინდიკატორი</w:t>
      </w:r>
      <w:r w:rsidR="00A74447" w:rsidRPr="009346CA">
        <w:rPr>
          <w:rFonts w:ascii="Sylfaen" w:eastAsia="Sylfaen" w:hAnsi="Sylfaen"/>
        </w:rPr>
        <w:t xml:space="preserve"> - სტაციონარული სერვისებით მოსარგებლეთა რაოდენობა – </w:t>
      </w:r>
      <w:r w:rsidR="00A74447" w:rsidRPr="009346CA">
        <w:rPr>
          <w:rFonts w:ascii="Sylfaen" w:eastAsia="Sylfaen" w:hAnsi="Sylfaen"/>
          <w:lang w:val="ka-GE"/>
        </w:rPr>
        <w:t>5.5 ათასზე მეტი</w:t>
      </w:r>
      <w:r w:rsidR="00A74447" w:rsidRPr="009346CA">
        <w:rPr>
          <w:rFonts w:ascii="Sylfaen" w:eastAsia="Sylfaen" w:hAnsi="Sylfaen"/>
        </w:rPr>
        <w:t xml:space="preserve"> პირი</w:t>
      </w:r>
      <w:r w:rsidR="00A74447" w:rsidRPr="009346CA">
        <w:rPr>
          <w:rFonts w:ascii="Sylfaen" w:eastAsia="Sylfaen" w:hAnsi="Sylfaen"/>
          <w:lang w:val="ka-GE"/>
        </w:rPr>
        <w:t>;</w:t>
      </w:r>
    </w:p>
    <w:p w:rsidR="00A74447" w:rsidRPr="009346CA" w:rsidRDefault="00A74447" w:rsidP="00AE4756">
      <w:pPr>
        <w:spacing w:after="0" w:line="240" w:lineRule="auto"/>
        <w:jc w:val="both"/>
        <w:rPr>
          <w:rFonts w:ascii="Sylfaen" w:hAnsi="Sylfaen" w:cs="Sylfaen"/>
        </w:rPr>
      </w:pPr>
    </w:p>
    <w:p w:rsidR="00A74447" w:rsidRPr="009346CA" w:rsidRDefault="00663529" w:rsidP="00AE4756">
      <w:pPr>
        <w:spacing w:after="0" w:line="240" w:lineRule="auto"/>
        <w:jc w:val="both"/>
        <w:rPr>
          <w:rFonts w:ascii="Sylfaen" w:eastAsia="Times New Roman" w:hAnsi="Sylfaen" w:cs="Sylfaen"/>
          <w:bCs/>
          <w:shd w:val="clear" w:color="auto" w:fill="FFFFFF"/>
          <w:lang w:val="ka-GE"/>
        </w:rPr>
      </w:pPr>
      <w:r w:rsidRPr="00663529">
        <w:rPr>
          <w:rFonts w:ascii="Sylfaen" w:hAnsi="Sylfaen" w:cs="Sylfaen"/>
          <w:i/>
        </w:rPr>
        <w:t xml:space="preserve">ცდომილების მაჩვენებელი </w:t>
      </w:r>
      <w:r w:rsidR="00A74447" w:rsidRPr="009346CA">
        <w:rPr>
          <w:rFonts w:ascii="Sylfaen" w:hAnsi="Sylfaen" w:cs="Sylfaen"/>
        </w:rPr>
        <w:t>-</w:t>
      </w:r>
      <w:r w:rsidR="00A74447" w:rsidRPr="009346CA">
        <w:rPr>
          <w:rFonts w:ascii="Sylfaen" w:hAnsi="Sylfaen" w:cs="Sylfaen"/>
          <w:lang w:val="ka-GE"/>
        </w:rPr>
        <w:t xml:space="preserve"> </w:t>
      </w:r>
      <w:r w:rsidR="00A74447" w:rsidRPr="009346CA">
        <w:rPr>
          <w:rFonts w:ascii="Sylfaen" w:hAnsi="Sylfaen" w:cs="Calibri"/>
          <w:lang w:val="ka-GE"/>
        </w:rPr>
        <w:t>მომსახურება ჩატარდა მომართული პაციენტების რაოდენობის შესაბამისად.</w:t>
      </w:r>
    </w:p>
    <w:p w:rsidR="00A74447" w:rsidRPr="009346CA" w:rsidRDefault="00A74447" w:rsidP="00AE4756">
      <w:pPr>
        <w:spacing w:after="0" w:line="240" w:lineRule="auto"/>
        <w:jc w:val="both"/>
        <w:rPr>
          <w:rFonts w:ascii="Sylfaen" w:eastAsia="Sylfaen" w:hAnsi="Sylfaen"/>
          <w:lang w:val="ka-GE"/>
        </w:rPr>
      </w:pPr>
    </w:p>
    <w:p w:rsidR="00A74447" w:rsidRPr="009346CA" w:rsidRDefault="00A74447" w:rsidP="00AE4756">
      <w:pPr>
        <w:spacing w:after="0" w:line="240" w:lineRule="auto"/>
        <w:jc w:val="both"/>
        <w:rPr>
          <w:rFonts w:ascii="Sylfaen" w:eastAsiaTheme="minorEastAsia" w:hAnsi="Sylfaen" w:cs="Sylfaen"/>
          <w:bCs/>
          <w:color w:val="000000"/>
          <w:shd w:val="clear" w:color="auto" w:fill="FFFFFF"/>
          <w:lang w:val="ka-GE"/>
        </w:rPr>
      </w:pPr>
    </w:p>
    <w:p w:rsidR="00A74447" w:rsidRPr="009346CA" w:rsidRDefault="00A74447" w:rsidP="00AE4756">
      <w:pPr>
        <w:pStyle w:val="Heading5"/>
        <w:spacing w:before="0" w:line="240" w:lineRule="auto"/>
        <w:jc w:val="both"/>
        <w:rPr>
          <w:rFonts w:ascii="Sylfaen" w:eastAsia="SimSun" w:hAnsi="Sylfaen" w:cs="Calibri"/>
        </w:rPr>
      </w:pPr>
      <w:r w:rsidRPr="009346CA">
        <w:rPr>
          <w:rFonts w:ascii="Sylfaen" w:eastAsia="SimSun" w:hAnsi="Sylfaen" w:cs="Calibri"/>
        </w:rPr>
        <w:t>1.2.3.2 დიაბეტის მართვა (პროგრამული კოდი 27 03 03 02)</w:t>
      </w:r>
    </w:p>
    <w:p w:rsidR="00A74447" w:rsidRPr="009346CA" w:rsidRDefault="00A74447" w:rsidP="00AE4756">
      <w:pPr>
        <w:pStyle w:val="abzacixml"/>
        <w:ind w:left="990"/>
      </w:pPr>
    </w:p>
    <w:p w:rsidR="00A74447" w:rsidRPr="009346CA" w:rsidRDefault="00A7444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A74447" w:rsidRPr="009346CA" w:rsidRDefault="00A74447" w:rsidP="00AE4756">
      <w:pPr>
        <w:spacing w:line="240" w:lineRule="auto"/>
        <w:rPr>
          <w:rFonts w:ascii="Sylfaen" w:hAnsi="Sylfaen"/>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დაგეგმილი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პროგრამაში ჩართულ ბენეფიციართა რაოდენობა;</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დიაბეტით გამოწვეული სპეციფიკური გართულებების შემცირება.</w:t>
      </w:r>
    </w:p>
    <w:p w:rsidR="00A74447" w:rsidRPr="009346CA" w:rsidRDefault="00A74447" w:rsidP="00AE4756">
      <w:pPr>
        <w:spacing w:after="0" w:line="240" w:lineRule="auto"/>
        <w:jc w:val="both"/>
        <w:rPr>
          <w:rFonts w:ascii="Sylfaen" w:eastAsia="Times New Roman" w:hAnsi="Sylfaen" w:cs="Sylfaen"/>
          <w:bCs/>
          <w:color w:val="000000"/>
          <w:shd w:val="clear" w:color="auto" w:fill="FFFFFF"/>
          <w:lang w:val="ka-GE"/>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მიღწეული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პროგრამის ფარგლებში ბენეფიციარები უზრუნველყოფილი იყვნენ შესაბამისი სამედიცინო მომსახურებით.</w:t>
      </w:r>
    </w:p>
    <w:p w:rsidR="00A74447" w:rsidRPr="009346CA" w:rsidRDefault="00A74447" w:rsidP="00AE4756">
      <w:pPr>
        <w:spacing w:after="0" w:line="240" w:lineRule="auto"/>
        <w:jc w:val="both"/>
        <w:rPr>
          <w:rFonts w:ascii="Sylfaen" w:eastAsia="Times New Roman" w:hAnsi="Sylfaen" w:cs="Sylfaen"/>
          <w:bCs/>
          <w:color w:val="000000"/>
          <w:highlight w:val="yellow"/>
          <w:shd w:val="clear" w:color="auto" w:fill="FFFFFF"/>
          <w:lang w:val="ka-GE"/>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დაგეგმილი და მიღწეული შუალედური შედეგების შეფასების ინდიკატორები</w:t>
      </w: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სერვისებით მოსარგებლე შაქრიანი დიაბეტით დაავადებულ ბავშვთა რაოდენობა;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მომსახურებით ისარგებლა </w:t>
      </w:r>
      <w:r w:rsidR="00A74447" w:rsidRPr="009346CA">
        <w:rPr>
          <w:rFonts w:ascii="Sylfaen" w:eastAsia="Sylfaen" w:hAnsi="Sylfaen"/>
          <w:color w:val="000000"/>
          <w:lang w:val="ka-GE"/>
        </w:rPr>
        <w:t>1 400</w:t>
      </w:r>
      <w:r w:rsidR="00A74447" w:rsidRPr="009346CA">
        <w:rPr>
          <w:rFonts w:ascii="Sylfaen" w:eastAsia="Sylfaen" w:hAnsi="Sylfaen"/>
          <w:color w:val="000000"/>
        </w:rPr>
        <w:t xml:space="preserve"> დიაბეტით დაავადებულმა ბავშვმა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წინა წელთან შედარებით მოცვის მაჩვენებლის ზრდა 10%; </w:t>
      </w:r>
    </w:p>
    <w:p w:rsidR="00A74447" w:rsidRPr="009346CA" w:rsidRDefault="008525E2" w:rsidP="00AE4756">
      <w:pPr>
        <w:tabs>
          <w:tab w:val="left" w:pos="0"/>
        </w:tabs>
        <w:spacing w:after="0" w:line="240" w:lineRule="auto"/>
        <w:jc w:val="both"/>
        <w:rPr>
          <w:rFonts w:ascii="Sylfaen" w:hAnsi="Sylfaen" w:cs="Sylfaen"/>
        </w:rPr>
      </w:pPr>
      <w:r w:rsidRPr="008525E2">
        <w:rPr>
          <w:rFonts w:ascii="Sylfaen" w:eastAsia="Sylfaen" w:hAnsi="Sylfaen"/>
          <w:bCs/>
          <w:i/>
          <w:color w:val="000000"/>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  შაქრიანი დიაბეტით დაავადებულ </w:t>
      </w:r>
      <w:r w:rsidR="00A74447" w:rsidRPr="009346CA">
        <w:rPr>
          <w:rFonts w:ascii="Sylfaen" w:eastAsia="Sylfaen" w:hAnsi="Sylfaen"/>
        </w:rPr>
        <w:t xml:space="preserve">ბავშვთა მომსახურების კომპონენტით ისარგებლა </w:t>
      </w:r>
      <w:r w:rsidR="00A74447" w:rsidRPr="009346CA">
        <w:rPr>
          <w:rFonts w:ascii="Sylfaen" w:eastAsia="Sylfaen" w:hAnsi="Sylfaen"/>
          <w:lang w:val="ka-GE"/>
        </w:rPr>
        <w:t>1 441</w:t>
      </w:r>
      <w:r w:rsidR="00A74447" w:rsidRPr="009346CA">
        <w:rPr>
          <w:rFonts w:ascii="Sylfaen" w:eastAsia="Sylfaen" w:hAnsi="Sylfaen"/>
        </w:rPr>
        <w:t xml:space="preserve"> ბენეფიციარმა</w:t>
      </w:r>
      <w:r w:rsidR="00A74447" w:rsidRPr="009346CA">
        <w:rPr>
          <w:rFonts w:ascii="Sylfaen" w:eastAsia="Sylfaen" w:hAnsi="Sylfaen"/>
          <w:lang w:val="ka-GE"/>
        </w:rPr>
        <w:t>;</w:t>
      </w:r>
      <w:r w:rsidR="00A74447" w:rsidRPr="009346CA">
        <w:rPr>
          <w:rFonts w:ascii="Sylfaen" w:eastAsia="Sylfaen" w:hAnsi="Sylfaen"/>
        </w:rPr>
        <w:br/>
      </w:r>
    </w:p>
    <w:p w:rsidR="00A74447" w:rsidRPr="009346CA" w:rsidRDefault="00663529" w:rsidP="00AE4756">
      <w:pPr>
        <w:tabs>
          <w:tab w:val="left" w:pos="0"/>
        </w:tabs>
        <w:spacing w:after="0" w:line="240" w:lineRule="auto"/>
        <w:jc w:val="both"/>
        <w:rPr>
          <w:rFonts w:ascii="Sylfaen" w:eastAsia="Sylfaen" w:hAnsi="Sylfaen"/>
        </w:rPr>
      </w:pPr>
      <w:r w:rsidRPr="00663529">
        <w:rPr>
          <w:rFonts w:ascii="Sylfaen" w:hAnsi="Sylfaen" w:cs="Sylfaen"/>
          <w:i/>
        </w:rPr>
        <w:t xml:space="preserve">ცდომილების მაჩვენებელი </w:t>
      </w:r>
      <w:r w:rsidR="00A74447" w:rsidRPr="009346CA">
        <w:rPr>
          <w:rFonts w:ascii="Sylfaen" w:hAnsi="Sylfaen" w:cs="Sylfaen"/>
        </w:rPr>
        <w:t>-</w:t>
      </w:r>
      <w:r w:rsidR="00A74447" w:rsidRPr="009346CA">
        <w:rPr>
          <w:rFonts w:ascii="Sylfaen" w:hAnsi="Sylfaen" w:cs="Sylfaen"/>
          <w:lang w:val="ka-GE"/>
        </w:rPr>
        <w:t xml:space="preserve"> </w:t>
      </w:r>
      <w:r w:rsidR="00A74447" w:rsidRPr="009346CA">
        <w:rPr>
          <w:rFonts w:ascii="Sylfaen" w:hAnsi="Sylfaen" w:cs="Calibri"/>
          <w:lang w:val="ka-GE"/>
        </w:rPr>
        <w:t>მომსახურება ჩატარდა მომართული პაციენტების რაოდენობის შესაბამისად;</w:t>
      </w:r>
    </w:p>
    <w:p w:rsidR="00A74447" w:rsidRPr="009346CA" w:rsidRDefault="00A74447" w:rsidP="00AE4756">
      <w:pPr>
        <w:tabs>
          <w:tab w:val="left" w:pos="0"/>
        </w:tabs>
        <w:spacing w:after="0" w:line="240" w:lineRule="auto"/>
        <w:jc w:val="both"/>
        <w:rPr>
          <w:rFonts w:ascii="Sylfaen" w:eastAsia="Sylfaen" w:hAnsi="Sylfaen"/>
        </w:rPr>
      </w:pPr>
    </w:p>
    <w:p w:rsidR="00A74447" w:rsidRPr="009346CA" w:rsidRDefault="00A74447" w:rsidP="00AE4756">
      <w:pPr>
        <w:tabs>
          <w:tab w:val="left" w:pos="0"/>
        </w:tabs>
        <w:spacing w:after="0" w:line="240" w:lineRule="auto"/>
        <w:jc w:val="both"/>
        <w:rPr>
          <w:rFonts w:ascii="Sylfaen" w:eastAsia="Sylfaen" w:hAnsi="Sylfaen"/>
        </w:rPr>
      </w:pPr>
    </w:p>
    <w:p w:rsidR="00A74447" w:rsidRPr="009346CA" w:rsidRDefault="009346CA" w:rsidP="00AE4756">
      <w:pPr>
        <w:tabs>
          <w:tab w:val="left" w:pos="0"/>
        </w:tabs>
        <w:spacing w:after="0" w:line="240" w:lineRule="auto"/>
        <w:jc w:val="both"/>
        <w:rPr>
          <w:rFonts w:ascii="Sylfaen" w:eastAsia="Sylfaen" w:hAnsi="Sylfaen"/>
        </w:rPr>
      </w:pPr>
      <w:r w:rsidRPr="009346CA">
        <w:rPr>
          <w:rFonts w:ascii="Sylfaen" w:eastAsia="Sylfaen" w:hAnsi="Sylfaen"/>
          <w:b/>
        </w:rPr>
        <w:t xml:space="preserve">ინდიკატორის დასახელება </w:t>
      </w:r>
      <w:r w:rsidR="00A74447" w:rsidRPr="009346CA">
        <w:rPr>
          <w:rFonts w:ascii="Sylfaen" w:eastAsia="Sylfaen" w:hAnsi="Sylfaen"/>
        </w:rPr>
        <w:t xml:space="preserve">- სპეციალიზებული ამბულატორიული სერვისებით მოსარგებლეთა რაოდენობა; </w:t>
      </w:r>
      <w:r w:rsidR="00A74447" w:rsidRPr="009346CA">
        <w:rPr>
          <w:rFonts w:ascii="Sylfaen" w:eastAsia="Sylfaen" w:hAnsi="Sylfaen"/>
        </w:rPr>
        <w:br/>
      </w:r>
    </w:p>
    <w:p w:rsidR="00A74447" w:rsidRPr="009346CA" w:rsidRDefault="009346CA" w:rsidP="00AE4756">
      <w:pPr>
        <w:tabs>
          <w:tab w:val="left" w:pos="0"/>
        </w:tabs>
        <w:spacing w:after="0" w:line="240" w:lineRule="auto"/>
        <w:jc w:val="both"/>
        <w:rPr>
          <w:rFonts w:ascii="Sylfaen" w:eastAsia="Sylfaen" w:hAnsi="Sylfaen"/>
        </w:rPr>
      </w:pPr>
      <w:r w:rsidRPr="009346CA">
        <w:rPr>
          <w:rFonts w:ascii="Sylfaen" w:eastAsia="Sylfaen" w:hAnsi="Sylfaen"/>
          <w:i/>
        </w:rPr>
        <w:t xml:space="preserve">საბაზისო მაჩვენებელი  </w:t>
      </w:r>
      <w:r w:rsidR="00A74447" w:rsidRPr="009346CA">
        <w:rPr>
          <w:rFonts w:ascii="Sylfaen" w:eastAsia="Sylfaen" w:hAnsi="Sylfaen"/>
        </w:rPr>
        <w:t>- ისარგებლა 3.</w:t>
      </w:r>
      <w:r w:rsidR="00A74447" w:rsidRPr="009346CA">
        <w:rPr>
          <w:rFonts w:ascii="Sylfaen" w:eastAsia="Sylfaen" w:hAnsi="Sylfaen"/>
          <w:lang w:val="ka-GE"/>
        </w:rPr>
        <w:t>1</w:t>
      </w:r>
      <w:r w:rsidR="00A74447" w:rsidRPr="009346CA">
        <w:rPr>
          <w:rFonts w:ascii="Sylfaen" w:eastAsia="Sylfaen" w:hAnsi="Sylfaen"/>
        </w:rPr>
        <w:t xml:space="preserve"> ათასამდე პირმა (202</w:t>
      </w:r>
      <w:r w:rsidR="00A74447" w:rsidRPr="009346CA">
        <w:rPr>
          <w:rFonts w:ascii="Sylfaen" w:eastAsia="Sylfaen" w:hAnsi="Sylfaen"/>
          <w:lang w:val="ka-GE"/>
        </w:rPr>
        <w:t>2</w:t>
      </w:r>
      <w:r w:rsidR="00A74447" w:rsidRPr="009346CA">
        <w:rPr>
          <w:rFonts w:ascii="Sylfaen" w:eastAsia="Sylfaen" w:hAnsi="Sylfaen"/>
        </w:rPr>
        <w:t xml:space="preserve"> წლის მაჩვენებლები); </w:t>
      </w:r>
      <w:r w:rsidR="00A74447" w:rsidRPr="009346CA">
        <w:rPr>
          <w:rFonts w:ascii="Sylfaen" w:eastAsia="Sylfaen" w:hAnsi="Sylfaen"/>
        </w:rPr>
        <w:br/>
      </w:r>
      <w:r w:rsidRPr="009346CA">
        <w:rPr>
          <w:rFonts w:ascii="Sylfaen" w:eastAsia="Sylfaen" w:hAnsi="Sylfaen"/>
          <w:i/>
        </w:rPr>
        <w:t xml:space="preserve">მიზნობრივი მაჩვენებელი </w:t>
      </w:r>
      <w:r w:rsidR="00A74447" w:rsidRPr="009346CA">
        <w:rPr>
          <w:rFonts w:ascii="Sylfaen" w:eastAsia="Sylfaen" w:hAnsi="Sylfaen"/>
        </w:rPr>
        <w:t xml:space="preserve">- პროგრამაში ჩართულ პაციენტთა 100% უზრუნველყოფა; </w:t>
      </w:r>
    </w:p>
    <w:p w:rsidR="00A74447" w:rsidRPr="009346CA" w:rsidRDefault="008525E2" w:rsidP="00AE4756">
      <w:pPr>
        <w:tabs>
          <w:tab w:val="left" w:pos="0"/>
        </w:tabs>
        <w:spacing w:after="0" w:line="240" w:lineRule="auto"/>
        <w:jc w:val="both"/>
        <w:rPr>
          <w:rFonts w:ascii="Sylfaen" w:hAnsi="Sylfaen" w:cs="Sylfaen"/>
        </w:rPr>
      </w:pPr>
      <w:r w:rsidRPr="008525E2">
        <w:rPr>
          <w:rFonts w:ascii="Sylfaen" w:hAnsi="Sylfaen" w:cs="Calibri"/>
          <w:bCs/>
          <w:i/>
          <w:lang w:val="ka-GE"/>
        </w:rPr>
        <w:t>მიღწეული შუალედური შედეგის შეფასების ინდიკატორი</w:t>
      </w:r>
      <w:r w:rsidR="00A74447" w:rsidRPr="009346CA">
        <w:rPr>
          <w:rFonts w:ascii="Sylfaen" w:eastAsia="Sylfaen" w:hAnsi="Sylfaen"/>
        </w:rPr>
        <w:t xml:space="preserve"> - სპეციალიზებული ა</w:t>
      </w:r>
      <w:r w:rsidR="00A74447" w:rsidRPr="009346CA">
        <w:rPr>
          <w:rFonts w:ascii="Sylfaen" w:eastAsia="Sylfaen" w:hAnsi="Sylfaen"/>
          <w:lang w:val="ka-GE"/>
        </w:rPr>
        <w:t>მ</w:t>
      </w:r>
      <w:r w:rsidR="00A74447" w:rsidRPr="009346CA">
        <w:rPr>
          <w:rFonts w:ascii="Sylfaen" w:eastAsia="Sylfaen" w:hAnsi="Sylfaen"/>
        </w:rPr>
        <w:t>ბულატორიული დახმარების კომპონენტით ისარგებლა 2.</w:t>
      </w:r>
      <w:r w:rsidR="00A74447" w:rsidRPr="009346CA">
        <w:rPr>
          <w:rFonts w:ascii="Sylfaen" w:eastAsia="Sylfaen" w:hAnsi="Sylfaen"/>
          <w:lang w:val="ka-GE"/>
        </w:rPr>
        <w:t>8</w:t>
      </w:r>
      <w:r w:rsidR="00A74447" w:rsidRPr="009346CA">
        <w:rPr>
          <w:rFonts w:ascii="Sylfaen" w:eastAsia="Sylfaen" w:hAnsi="Sylfaen"/>
        </w:rPr>
        <w:t xml:space="preserve"> ათასზე მეტმა ბენეფიციარმა</w:t>
      </w:r>
      <w:r w:rsidR="00A74447" w:rsidRPr="009346CA">
        <w:rPr>
          <w:rFonts w:ascii="Sylfaen" w:eastAsia="Sylfaen" w:hAnsi="Sylfaen"/>
          <w:lang w:val="ka-GE"/>
        </w:rPr>
        <w:t>;</w:t>
      </w:r>
      <w:r w:rsidR="00A74447" w:rsidRPr="009346CA">
        <w:rPr>
          <w:rFonts w:ascii="Sylfaen" w:eastAsia="Sylfaen" w:hAnsi="Sylfaen"/>
        </w:rPr>
        <w:br/>
      </w:r>
    </w:p>
    <w:p w:rsidR="00A74447" w:rsidRPr="009346CA" w:rsidRDefault="00663529" w:rsidP="00AE4756">
      <w:pPr>
        <w:tabs>
          <w:tab w:val="left" w:pos="0"/>
        </w:tabs>
        <w:spacing w:after="0" w:line="240" w:lineRule="auto"/>
        <w:jc w:val="both"/>
        <w:rPr>
          <w:rFonts w:ascii="Sylfaen" w:eastAsia="Sylfaen" w:hAnsi="Sylfaen"/>
        </w:rPr>
      </w:pPr>
      <w:r w:rsidRPr="00663529">
        <w:rPr>
          <w:rFonts w:ascii="Sylfaen" w:hAnsi="Sylfaen" w:cs="Sylfaen"/>
          <w:i/>
        </w:rPr>
        <w:t xml:space="preserve">ცდომილების მაჩვენებელი </w:t>
      </w:r>
      <w:r w:rsidR="00A74447" w:rsidRPr="009346CA">
        <w:rPr>
          <w:rFonts w:ascii="Sylfaen" w:hAnsi="Sylfaen" w:cs="Sylfaen"/>
        </w:rPr>
        <w:t>-</w:t>
      </w:r>
      <w:r w:rsidR="00A74447" w:rsidRPr="009346CA">
        <w:rPr>
          <w:rFonts w:ascii="Sylfaen" w:hAnsi="Sylfaen" w:cs="Sylfaen"/>
          <w:lang w:val="ka-GE"/>
        </w:rPr>
        <w:t xml:space="preserve"> </w:t>
      </w:r>
      <w:r w:rsidR="00A74447" w:rsidRPr="009346CA">
        <w:rPr>
          <w:rFonts w:ascii="Sylfaen" w:hAnsi="Sylfaen" w:cs="Calibri"/>
          <w:lang w:val="ka-GE"/>
        </w:rPr>
        <w:t>მომსახურება ჩატარდა მომართული პაციენტების რაოდენობის შესაბამისად;</w:t>
      </w: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მედიკამენტებით უზრუნველყოფა;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პროგრამაში ჩართული 29.</w:t>
      </w:r>
      <w:r w:rsidR="00A74447" w:rsidRPr="009346CA">
        <w:rPr>
          <w:rFonts w:ascii="Sylfaen" w:eastAsia="Sylfaen" w:hAnsi="Sylfaen"/>
          <w:color w:val="000000"/>
          <w:lang w:val="ka-GE"/>
        </w:rPr>
        <w:t>5</w:t>
      </w:r>
      <w:r w:rsidR="00A74447" w:rsidRPr="009346CA">
        <w:rPr>
          <w:rFonts w:ascii="Sylfaen" w:eastAsia="Sylfaen" w:hAnsi="Sylfaen"/>
          <w:color w:val="000000"/>
        </w:rPr>
        <w:t xml:space="preserve"> ათასი პაციენტი 100% უზრუნველყოფილია მედიკამენტებით;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საბაზისო მაჩვენებლის შენარჩუნება; </w:t>
      </w:r>
    </w:p>
    <w:p w:rsidR="00A74447" w:rsidRPr="009346CA" w:rsidRDefault="008525E2" w:rsidP="00AE4756">
      <w:pPr>
        <w:tabs>
          <w:tab w:val="left" w:pos="0"/>
        </w:tabs>
        <w:spacing w:after="0" w:line="240" w:lineRule="auto"/>
        <w:jc w:val="both"/>
        <w:rPr>
          <w:rFonts w:ascii="Sylfaen" w:eastAsia="Sylfaen" w:hAnsi="Sylfaen"/>
          <w:color w:val="000000"/>
        </w:rPr>
      </w:pPr>
      <w:r w:rsidRPr="008525E2">
        <w:rPr>
          <w:rFonts w:ascii="Sylfaen" w:eastAsia="Sylfaen" w:hAnsi="Sylfaen"/>
          <w:bCs/>
          <w:i/>
          <w:color w:val="000000"/>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 პროგრამაში ჩართულ პაციენტთა 100% უზრუნველყოფილია მედიკამენტებით</w:t>
      </w:r>
      <w:r w:rsidR="00A74447" w:rsidRPr="009346CA">
        <w:rPr>
          <w:rFonts w:ascii="Sylfaen" w:eastAsia="Sylfaen" w:hAnsi="Sylfaen"/>
          <w:color w:val="000000"/>
          <w:lang w:val="ka-GE"/>
        </w:rPr>
        <w:t>.</w:t>
      </w:r>
      <w:r w:rsidR="00A74447" w:rsidRPr="009346CA">
        <w:rPr>
          <w:rFonts w:ascii="Sylfaen" w:eastAsia="Sylfaen" w:hAnsi="Sylfaen"/>
          <w:color w:val="000000"/>
        </w:rPr>
        <w:br/>
      </w: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დიაბეტის მქონე ბავშვთა რაოდენობა უწყვეტი გლუკოზის მონიტორის (CGM) სისტემით;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პროგრამაში მომართულ პაციენტთა 100% უზრუნველყოფილია უწყვეტი გლუკოზის მონიტორის (CGM) სისტემით; </w:t>
      </w:r>
    </w:p>
    <w:p w:rsidR="00A74447" w:rsidRPr="009346CA" w:rsidRDefault="008525E2" w:rsidP="00AE4756">
      <w:pPr>
        <w:tabs>
          <w:tab w:val="left" w:pos="0"/>
        </w:tabs>
        <w:spacing w:after="0" w:line="240" w:lineRule="auto"/>
        <w:jc w:val="both"/>
        <w:rPr>
          <w:rFonts w:ascii="Sylfaen" w:eastAsia="Sylfaen" w:hAnsi="Sylfaen"/>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w:t>
      </w:r>
      <w:r w:rsidR="00A74447" w:rsidRPr="009346CA">
        <w:rPr>
          <w:rFonts w:ascii="Sylfaen" w:eastAsia="Sylfaen" w:hAnsi="Sylfaen"/>
          <w:color w:val="000000"/>
        </w:rPr>
        <w:t>- მომართულ პაციენტთა 100% უზრუნველყოფილია უწყვეტი გლუკოზის მონიტორის (CGM) სისტემით</w:t>
      </w:r>
      <w:r w:rsidR="00A74447" w:rsidRPr="009346CA">
        <w:rPr>
          <w:rFonts w:ascii="Sylfaen" w:eastAsia="Sylfaen" w:hAnsi="Sylfaen"/>
          <w:color w:val="000000"/>
          <w:lang w:val="ka-GE"/>
        </w:rPr>
        <w:t>.</w:t>
      </w: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A74447" w:rsidP="00AE4756">
      <w:pPr>
        <w:pStyle w:val="Normal0"/>
        <w:rPr>
          <w:rFonts w:ascii="Sylfaen" w:eastAsiaTheme="minorEastAsia" w:hAnsi="Sylfaen"/>
          <w:sz w:val="22"/>
          <w:szCs w:val="22"/>
          <w:lang w:val="ka-GE"/>
        </w:rPr>
      </w:pPr>
    </w:p>
    <w:p w:rsidR="00A74447" w:rsidRPr="009346CA" w:rsidRDefault="00A74447" w:rsidP="00AE4756">
      <w:pPr>
        <w:pStyle w:val="Heading5"/>
        <w:spacing w:before="0" w:line="240" w:lineRule="auto"/>
        <w:jc w:val="both"/>
        <w:rPr>
          <w:rFonts w:ascii="Sylfaen" w:eastAsia="SimSun" w:hAnsi="Sylfaen" w:cs="Calibri"/>
        </w:rPr>
      </w:pPr>
      <w:r w:rsidRPr="009346CA">
        <w:rPr>
          <w:rFonts w:ascii="Sylfaen" w:eastAsia="SimSun" w:hAnsi="Sylfaen" w:cs="Calibri"/>
        </w:rPr>
        <w:t>1.2.3.3 ორგანოთა ტრანსპლანტაცია (</w:t>
      </w:r>
      <w:r w:rsidR="00E71B29" w:rsidRPr="009346CA">
        <w:rPr>
          <w:rFonts w:ascii="Sylfaen" w:eastAsia="SimSun" w:hAnsi="Sylfaen" w:cs="Calibri"/>
        </w:rPr>
        <w:t xml:space="preserve">პროგრამული კოდი </w:t>
      </w:r>
      <w:r w:rsidRPr="009346CA">
        <w:rPr>
          <w:rFonts w:ascii="Sylfaen" w:eastAsia="SimSun" w:hAnsi="Sylfaen" w:cs="Calibri"/>
        </w:rPr>
        <w:t>27 03 03 03)</w:t>
      </w:r>
    </w:p>
    <w:p w:rsidR="00A74447" w:rsidRPr="009346CA" w:rsidRDefault="00A74447" w:rsidP="00AE4756">
      <w:pPr>
        <w:spacing w:after="0" w:line="240" w:lineRule="auto"/>
        <w:jc w:val="both"/>
        <w:rPr>
          <w:rFonts w:ascii="Sylfaen" w:eastAsiaTheme="minorEastAsia" w:hAnsi="Sylfaen" w:cs="Sylfaen"/>
          <w:bCs/>
          <w:color w:val="000000"/>
          <w:shd w:val="clear" w:color="auto" w:fill="FFFFFF"/>
          <w:lang w:val="ka-GE"/>
        </w:rPr>
      </w:pPr>
    </w:p>
    <w:p w:rsidR="00A74447" w:rsidRPr="009346CA" w:rsidRDefault="00A7444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A74447" w:rsidRPr="009346CA" w:rsidRDefault="00A74447"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A74447" w:rsidRPr="009346CA" w:rsidRDefault="00A74447" w:rsidP="00AE4756">
      <w:pPr>
        <w:spacing w:line="240" w:lineRule="auto"/>
        <w:rPr>
          <w:rFonts w:ascii="Sylfaen" w:hAnsi="Sylfaen"/>
        </w:rPr>
      </w:pPr>
    </w:p>
    <w:p w:rsidR="00A74447" w:rsidRPr="009346CA" w:rsidRDefault="00A74447"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ოპერაციული მკურნალობის ხელმისაწვდომობა, ონკოჰემატოლოგიური და ღვიძლის დაავადებების მქონე პაციენტებისთვის, რომლებიც საჭიროებენ ძვლის ტვინის</w:t>
      </w:r>
      <w:r w:rsidRPr="009346CA">
        <w:rPr>
          <w:rFonts w:ascii="Sylfaen" w:hAnsi="Sylfaen"/>
          <w:color w:val="000000"/>
          <w:lang w:val="ka-GE"/>
        </w:rPr>
        <w:t>ა</w:t>
      </w:r>
      <w:r w:rsidRPr="009346CA">
        <w:rPr>
          <w:rFonts w:ascii="Sylfaen" w:hAnsi="Sylfaen"/>
          <w:color w:val="000000"/>
        </w:rPr>
        <w:t xml:space="preserve"> და ღვიძლის ტრანსპლანტაციას;</w:t>
      </w:r>
    </w:p>
    <w:p w:rsidR="00A74447" w:rsidRPr="009346CA" w:rsidRDefault="00A74447" w:rsidP="00AE4756">
      <w:pPr>
        <w:spacing w:after="0" w:line="240" w:lineRule="auto"/>
        <w:jc w:val="both"/>
        <w:rPr>
          <w:rFonts w:ascii="Sylfaen" w:eastAsia="Calibri" w:hAnsi="Sylfaen" w:cs="Sylfaen"/>
          <w:lang w:val="ka-GE"/>
        </w:rPr>
      </w:pPr>
    </w:p>
    <w:p w:rsidR="00A74447" w:rsidRPr="009346CA" w:rsidRDefault="00A74447" w:rsidP="00AE4756">
      <w:pPr>
        <w:spacing w:after="0" w:line="240" w:lineRule="auto"/>
        <w:jc w:val="both"/>
        <w:rPr>
          <w:rFonts w:ascii="Sylfaen" w:hAnsi="Sylfaen" w:cs="Times New Roma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ძვლის ტვინის</w:t>
      </w:r>
      <w:r w:rsidRPr="009346CA">
        <w:rPr>
          <w:rFonts w:ascii="Sylfaen" w:hAnsi="Sylfaen"/>
          <w:color w:val="000000"/>
          <w:lang w:val="ka-GE"/>
        </w:rPr>
        <w:t>ა</w:t>
      </w:r>
      <w:r w:rsidRPr="009346CA">
        <w:rPr>
          <w:rFonts w:ascii="Sylfaen" w:hAnsi="Sylfaen"/>
          <w:color w:val="000000"/>
        </w:rPr>
        <w:t xml:space="preserve"> და ღვიძლის ტრანსპლანტაციის საჭიროების მქონე პაციენტებისთვის სპეციფიკურ სამედიცინო სერვისებზე ხელმისაწვდომობა</w:t>
      </w:r>
    </w:p>
    <w:p w:rsidR="00A74447" w:rsidRPr="009346CA" w:rsidRDefault="00A74447" w:rsidP="00AE4756">
      <w:pPr>
        <w:spacing w:after="0" w:line="240" w:lineRule="auto"/>
        <w:jc w:val="both"/>
        <w:rPr>
          <w:rFonts w:ascii="Sylfaen" w:eastAsia="Calibri" w:hAnsi="Sylfaen" w:cs="Times New Roman"/>
          <w:color w:val="000000"/>
          <w:highlight w:val="yellow"/>
          <w:lang w:val="ka-GE"/>
        </w:rPr>
      </w:pPr>
    </w:p>
    <w:p w:rsidR="00A74447" w:rsidRPr="009346CA" w:rsidRDefault="00A74447"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A74447" w:rsidRPr="009346CA" w:rsidRDefault="00A74447"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ჩატარებული ღვიძლის ტრანსპლანტაციის რაოდენობა; </w:t>
      </w:r>
    </w:p>
    <w:p w:rsidR="00A74447" w:rsidRPr="009346CA" w:rsidRDefault="00A74447" w:rsidP="00AE4756">
      <w:pPr>
        <w:spacing w:after="0" w:line="240" w:lineRule="auto"/>
        <w:jc w:val="both"/>
        <w:rPr>
          <w:rFonts w:ascii="Sylfaen" w:eastAsia="Sylfaen" w:hAnsi="Sylfaen"/>
          <w:color w:val="000000"/>
        </w:rPr>
      </w:pP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- 6 ოპერაცია;</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დაფინანსებული ოპერაციების რაოდენობა - </w:t>
      </w:r>
      <w:r w:rsidR="00A74447" w:rsidRPr="009346CA">
        <w:rPr>
          <w:rFonts w:ascii="Sylfaen" w:eastAsia="Sylfaen" w:hAnsi="Sylfaen"/>
          <w:color w:val="000000"/>
          <w:lang w:val="ka-GE"/>
        </w:rPr>
        <w:t>6</w:t>
      </w:r>
      <w:r w:rsidR="00A74447" w:rsidRPr="009346CA">
        <w:rPr>
          <w:rFonts w:ascii="Sylfaen" w:eastAsia="Sylfaen" w:hAnsi="Sylfaen"/>
          <w:color w:val="000000"/>
        </w:rPr>
        <w:t xml:space="preserve">; </w:t>
      </w:r>
    </w:p>
    <w:p w:rsidR="00A74447" w:rsidRPr="009346CA" w:rsidRDefault="008525E2" w:rsidP="00AE4756">
      <w:pPr>
        <w:spacing w:after="0" w:line="240" w:lineRule="auto"/>
        <w:jc w:val="both"/>
        <w:rPr>
          <w:rFonts w:ascii="Sylfaen" w:eastAsia="Times New Roman" w:hAnsi="Sylfaen" w:cs="Calibri"/>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w:t>
      </w:r>
      <w:r w:rsidR="00A74447" w:rsidRPr="009346CA">
        <w:rPr>
          <w:rFonts w:ascii="Sylfaen" w:eastAsia="Times New Roman" w:hAnsi="Sylfaen" w:cs="Calibri"/>
          <w:lang w:val="ka-GE"/>
        </w:rPr>
        <w:t>ჩატარდა ღვიძლის ტრანსპლანტაციის 17 ოპერაცია;</w:t>
      </w:r>
    </w:p>
    <w:p w:rsidR="00A74447" w:rsidRPr="009346CA" w:rsidRDefault="00A74447" w:rsidP="00AE4756">
      <w:pPr>
        <w:spacing w:after="0" w:line="240" w:lineRule="auto"/>
        <w:jc w:val="both"/>
        <w:rPr>
          <w:rFonts w:ascii="Sylfaen" w:hAnsi="Sylfaen" w:cs="Sylfaen"/>
        </w:rPr>
      </w:pPr>
    </w:p>
    <w:p w:rsidR="00A74447" w:rsidRPr="009346CA" w:rsidRDefault="00663529" w:rsidP="00AE4756">
      <w:pPr>
        <w:spacing w:after="0" w:line="240" w:lineRule="auto"/>
        <w:jc w:val="both"/>
        <w:rPr>
          <w:rFonts w:ascii="Sylfaen" w:eastAsia="Sylfaen" w:hAnsi="Sylfaen" w:cs="Times New Roman"/>
          <w:color w:val="000000"/>
        </w:rPr>
      </w:pPr>
      <w:r w:rsidRPr="00663529">
        <w:rPr>
          <w:rFonts w:ascii="Sylfaen" w:hAnsi="Sylfaen" w:cs="Sylfaen"/>
          <w:i/>
        </w:rPr>
        <w:t xml:space="preserve">ცდომილების მაჩვენებელი </w:t>
      </w:r>
      <w:r w:rsidR="00A74447" w:rsidRPr="009346CA">
        <w:rPr>
          <w:rFonts w:ascii="Sylfaen" w:hAnsi="Sylfaen" w:cs="Sylfaen"/>
          <w:lang w:val="ru-RU"/>
        </w:rPr>
        <w:t>-</w:t>
      </w:r>
      <w:r w:rsidR="00A74447" w:rsidRPr="009346CA">
        <w:rPr>
          <w:rFonts w:ascii="Sylfaen" w:hAnsi="Sylfaen" w:cs="Sylfaen"/>
          <w:lang w:val="ka-GE"/>
        </w:rPr>
        <w:t xml:space="preserve"> </w:t>
      </w:r>
      <w:r w:rsidR="00A74447" w:rsidRPr="009346CA">
        <w:rPr>
          <w:rFonts w:ascii="Sylfaen" w:eastAsia="Times New Roman" w:hAnsi="Sylfaen" w:cs="Calibri"/>
          <w:lang w:val="ka-GE"/>
        </w:rPr>
        <w:t>საჭიროების მქონე ბენეფიციართა რაოდენობის ზრდა;</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ჩატარებული ძვლის ტვინის ტრანსპლანტაციის რაოდენობა;</w:t>
      </w:r>
    </w:p>
    <w:p w:rsidR="00A74447" w:rsidRPr="009346CA" w:rsidRDefault="00A74447" w:rsidP="00AE4756">
      <w:pPr>
        <w:spacing w:after="0" w:line="240" w:lineRule="auto"/>
        <w:jc w:val="both"/>
        <w:rPr>
          <w:rFonts w:ascii="Sylfaen" w:eastAsia="Sylfaen" w:hAnsi="Sylfaen"/>
          <w:color w:val="000000"/>
        </w:rPr>
      </w:pP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- 10 ოპერაცია;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საბაზისო მაჩვენებლის შენარჩუნება; </w:t>
      </w:r>
    </w:p>
    <w:p w:rsidR="00A74447" w:rsidRPr="009346CA" w:rsidRDefault="008525E2" w:rsidP="00AE4756">
      <w:pPr>
        <w:spacing w:after="0" w:line="240" w:lineRule="auto"/>
        <w:jc w:val="both"/>
        <w:rPr>
          <w:rFonts w:ascii="Sylfaen" w:eastAsia="Calibri" w:hAnsi="Sylfaen" w:cs="Calibri"/>
          <w:color w:val="000000"/>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w:t>
      </w:r>
      <w:r w:rsidR="00A74447" w:rsidRPr="009346CA">
        <w:rPr>
          <w:rFonts w:ascii="Sylfaen" w:eastAsia="Sylfaen" w:hAnsi="Sylfaen"/>
          <w:color w:val="000000"/>
        </w:rPr>
        <w:t xml:space="preserve">- ჩატარდა </w:t>
      </w:r>
      <w:r w:rsidR="00A74447" w:rsidRPr="009346CA">
        <w:rPr>
          <w:rFonts w:ascii="Sylfaen" w:eastAsia="Sylfaen" w:hAnsi="Sylfaen"/>
          <w:color w:val="000000"/>
          <w:lang w:val="ka-GE"/>
        </w:rPr>
        <w:t>57</w:t>
      </w:r>
      <w:r w:rsidR="00A74447" w:rsidRPr="009346CA">
        <w:rPr>
          <w:rFonts w:ascii="Sylfaen" w:eastAsia="Sylfaen" w:hAnsi="Sylfaen"/>
          <w:color w:val="000000"/>
        </w:rPr>
        <w:t xml:space="preserve"> ოპერაცია</w:t>
      </w:r>
      <w:r w:rsidR="00A74447" w:rsidRPr="009346CA">
        <w:rPr>
          <w:rFonts w:ascii="Sylfaen" w:eastAsia="Sylfaen" w:hAnsi="Sylfaen"/>
          <w:color w:val="000000"/>
          <w:lang w:val="ka-GE"/>
        </w:rPr>
        <w:t>;</w:t>
      </w:r>
    </w:p>
    <w:p w:rsidR="00A74447" w:rsidRPr="009346CA" w:rsidRDefault="00A74447" w:rsidP="00AE4756">
      <w:pPr>
        <w:spacing w:after="0" w:line="240" w:lineRule="auto"/>
        <w:jc w:val="both"/>
        <w:rPr>
          <w:rFonts w:ascii="Sylfaen" w:eastAsia="Times New Roman" w:hAnsi="Sylfaen" w:cs="Calibri"/>
          <w:bCs/>
          <w:lang w:val="ka-GE"/>
        </w:rPr>
      </w:pPr>
    </w:p>
    <w:p w:rsidR="00A74447" w:rsidRPr="009346CA" w:rsidRDefault="00663529" w:rsidP="00AE4756">
      <w:pPr>
        <w:spacing w:after="0" w:line="240" w:lineRule="auto"/>
        <w:jc w:val="both"/>
        <w:rPr>
          <w:rFonts w:ascii="Sylfaen" w:hAnsi="Sylfaen" w:cs="Calibri"/>
        </w:rPr>
      </w:pPr>
      <w:r w:rsidRPr="00663529">
        <w:rPr>
          <w:rFonts w:ascii="Sylfaen" w:eastAsia="Times New Roman" w:hAnsi="Sylfaen" w:cs="Calibri"/>
          <w:bCs/>
          <w:i/>
          <w:lang w:val="ka-GE"/>
        </w:rPr>
        <w:t xml:space="preserve">ცდომილების მაჩვენებელი </w:t>
      </w:r>
      <w:r w:rsidR="00A74447" w:rsidRPr="009346CA">
        <w:rPr>
          <w:rFonts w:ascii="Sylfaen" w:eastAsia="Times New Roman" w:hAnsi="Sylfaen" w:cs="Calibri"/>
          <w:bCs/>
          <w:lang w:val="ru-RU"/>
        </w:rPr>
        <w:t xml:space="preserve">- </w:t>
      </w:r>
      <w:r w:rsidR="00A74447" w:rsidRPr="009346CA">
        <w:rPr>
          <w:rFonts w:ascii="Sylfaen" w:eastAsia="Times New Roman" w:hAnsi="Sylfaen" w:cs="Calibri"/>
          <w:lang w:val="ka-GE"/>
        </w:rPr>
        <w:t>საჭიროების მქონე ბენეფიციართა რაოდენობის ზრდა.</w:t>
      </w:r>
    </w:p>
    <w:p w:rsidR="00A74447" w:rsidRPr="009346CA" w:rsidRDefault="00A74447" w:rsidP="00AE4756">
      <w:pPr>
        <w:spacing w:after="0" w:line="240" w:lineRule="auto"/>
        <w:jc w:val="both"/>
        <w:rPr>
          <w:rFonts w:ascii="Sylfaen" w:eastAsiaTheme="minorEastAsia" w:hAnsi="Sylfaen" w:cs="Sylfaen"/>
          <w:bCs/>
          <w:color w:val="000000"/>
          <w:shd w:val="clear" w:color="auto" w:fill="FFFFFF"/>
          <w:lang w:val="ka-GE"/>
        </w:rPr>
      </w:pPr>
    </w:p>
    <w:p w:rsidR="00A74447" w:rsidRPr="009346CA" w:rsidRDefault="00A74447" w:rsidP="00AE4756">
      <w:pPr>
        <w:spacing w:after="0" w:line="240" w:lineRule="auto"/>
        <w:jc w:val="both"/>
        <w:rPr>
          <w:rFonts w:ascii="Sylfaen" w:eastAsiaTheme="minorEastAsia" w:hAnsi="Sylfaen" w:cs="Sylfaen"/>
          <w:bCs/>
          <w:color w:val="000000"/>
          <w:shd w:val="clear" w:color="auto" w:fill="FFFFFF"/>
          <w:lang w:val="ka-GE"/>
        </w:rPr>
      </w:pPr>
    </w:p>
    <w:p w:rsidR="00A74447" w:rsidRPr="009346CA" w:rsidRDefault="00A74447" w:rsidP="00AE4756">
      <w:pPr>
        <w:pStyle w:val="Heading5"/>
        <w:spacing w:before="0" w:line="240" w:lineRule="auto"/>
        <w:jc w:val="both"/>
        <w:rPr>
          <w:rFonts w:ascii="Sylfaen" w:eastAsia="SimSun" w:hAnsi="Sylfaen" w:cs="Calibri"/>
          <w:lang w:val="ka-GE"/>
        </w:rPr>
      </w:pPr>
      <w:r w:rsidRPr="009346CA">
        <w:rPr>
          <w:rFonts w:ascii="Sylfaen" w:eastAsia="SimSun" w:hAnsi="Sylfaen" w:cs="Calibri"/>
        </w:rPr>
        <w:t>1.2.3.4 დიალიზი და თირკმლის ტრანსპლანტაცია (პროგრამული კოდი 27 03 03 04)</w:t>
      </w:r>
    </w:p>
    <w:p w:rsidR="00A74447" w:rsidRPr="009346CA" w:rsidRDefault="00A74447" w:rsidP="00AE4756">
      <w:pPr>
        <w:pStyle w:val="abzacixml"/>
        <w:ind w:left="990"/>
      </w:pPr>
    </w:p>
    <w:p w:rsidR="00A74447" w:rsidRPr="009346CA" w:rsidRDefault="00A7444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A74447" w:rsidRPr="009346CA" w:rsidRDefault="00A74447" w:rsidP="00AE4756">
      <w:pPr>
        <w:spacing w:line="240" w:lineRule="auto"/>
        <w:rPr>
          <w:rFonts w:ascii="Sylfaen" w:hAnsi="Sylfaen"/>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დაგეგმილი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თირკმლის ტერმინალური უკმარისობით დაავადებული პირების დიალიზით უზრუნველყოფა და მოცვა.</w:t>
      </w:r>
    </w:p>
    <w:p w:rsidR="00A74447" w:rsidRPr="009346CA" w:rsidRDefault="00A74447" w:rsidP="00AE4756">
      <w:pPr>
        <w:spacing w:after="0" w:line="240" w:lineRule="auto"/>
        <w:jc w:val="both"/>
        <w:rPr>
          <w:rFonts w:ascii="Sylfaen" w:eastAsia="Times New Roman" w:hAnsi="Sylfaen" w:cs="Sylfaen"/>
          <w:bCs/>
          <w:color w:val="000000"/>
          <w:shd w:val="clear" w:color="auto" w:fill="FFFFFF"/>
          <w:lang w:val="ka-GE"/>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მიღწეული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თირკმლის ტერმინალური უკმარისობით დაავადებული საქართველოს მოსახლეობა სრულად მოცულია ადეკვატური სამედიცინო მომსახურებით.</w:t>
      </w:r>
    </w:p>
    <w:p w:rsidR="00A74447" w:rsidRPr="009346CA" w:rsidRDefault="00A74447" w:rsidP="00AE4756">
      <w:pPr>
        <w:spacing w:after="0" w:line="240" w:lineRule="auto"/>
        <w:jc w:val="both"/>
        <w:rPr>
          <w:rFonts w:ascii="Sylfaen" w:eastAsia="Times New Roman" w:hAnsi="Sylfaen" w:cs="Sylfaen"/>
          <w:bCs/>
          <w:color w:val="000000"/>
          <w:shd w:val="clear" w:color="auto" w:fill="FFFFFF"/>
          <w:lang w:val="ka-GE"/>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დაგეგმილი და მიღწეული შუალედური შედეგების შეფასების ინდიკატორები:</w:t>
      </w: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ჰემოდიალიზით მოსარგებლე ბენეფიციართა რაოდენობა;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s="Times New Roma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ჰემოდიალიზით ისარგებლა 3.4 ათასზე მეტმა ბენეფიციარმა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ჰემოდიალიზის საჭიროების მქონე პაციენტთა 100%-ით მოცვა; </w:t>
      </w:r>
    </w:p>
    <w:p w:rsidR="00A74447" w:rsidRPr="009346CA" w:rsidRDefault="008525E2" w:rsidP="00AE4756">
      <w:pPr>
        <w:tabs>
          <w:tab w:val="left" w:pos="0"/>
        </w:tabs>
        <w:spacing w:after="0" w:line="240" w:lineRule="auto"/>
        <w:jc w:val="both"/>
        <w:rPr>
          <w:rFonts w:ascii="Sylfaen" w:eastAsia="Calibri" w:hAnsi="Sylfaen" w:cs="Calibri"/>
          <w:color w:val="000000"/>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ჰემოდიალიზით ისარგებლა 3.5 ათასამდე ბენეფიციარმა. საჭიროების მქონე ბენეფიციარების 100% უზრუნველყოფილია ჰემოდიალიზით;</w:t>
      </w:r>
      <w:r w:rsidR="00A74447" w:rsidRPr="009346CA">
        <w:rPr>
          <w:rFonts w:ascii="Sylfaen" w:hAnsi="Sylfaen" w:cs="Calibri"/>
          <w:color w:val="000000"/>
          <w:lang w:val="ka-GE"/>
        </w:rPr>
        <w:br/>
      </w:r>
    </w:p>
    <w:p w:rsidR="00A74447" w:rsidRPr="009346CA" w:rsidRDefault="00A74447" w:rsidP="00AE4756">
      <w:pPr>
        <w:tabs>
          <w:tab w:val="left" w:pos="0"/>
        </w:tabs>
        <w:spacing w:after="0" w:line="240" w:lineRule="auto"/>
        <w:jc w:val="both"/>
        <w:rPr>
          <w:rFonts w:ascii="Sylfaen" w:eastAsia="Calibri" w:hAnsi="Sylfaen" w:cs="Calibri"/>
          <w:color w:val="000000"/>
          <w:lang w:val="ka-GE"/>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პერიტონეულ დიალიზზე მყოფი პაციენტების რაოდენობა;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s="Times New Roman"/>
          <w:color w:val="000000"/>
        </w:rPr>
      </w:pPr>
      <w:r w:rsidRPr="009346CA">
        <w:rPr>
          <w:rFonts w:ascii="Sylfaen" w:eastAsia="Sylfaen" w:hAnsi="Sylfaen"/>
          <w:i/>
          <w:color w:val="000000"/>
        </w:rPr>
        <w:lastRenderedPageBreak/>
        <w:t xml:space="preserve">საბაზისო მაჩვენებელი  </w:t>
      </w:r>
      <w:r w:rsidR="00A74447" w:rsidRPr="009346CA">
        <w:rPr>
          <w:rFonts w:ascii="Sylfaen" w:eastAsia="Sylfaen" w:hAnsi="Sylfaen"/>
          <w:color w:val="000000"/>
        </w:rPr>
        <w:t>- პერიტონეული დიალიზით ისარგებლა 10</w:t>
      </w:r>
      <w:r w:rsidR="00A74447" w:rsidRPr="009346CA">
        <w:rPr>
          <w:rFonts w:ascii="Sylfaen" w:eastAsia="Sylfaen" w:hAnsi="Sylfaen"/>
          <w:color w:val="000000"/>
          <w:lang w:val="ka-GE"/>
        </w:rPr>
        <w:t>3</w:t>
      </w:r>
      <w:r w:rsidR="00A74447" w:rsidRPr="009346CA">
        <w:rPr>
          <w:rFonts w:ascii="Sylfaen" w:eastAsia="Sylfaen" w:hAnsi="Sylfaen"/>
          <w:color w:val="000000"/>
        </w:rPr>
        <w:t>-მა პაციენტმა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bCs/>
          <w:i/>
          <w:color w:val="000000"/>
        </w:rPr>
        <w:t xml:space="preserve">მიზნობრივი მაჩვენებელი </w:t>
      </w:r>
      <w:r w:rsidR="00A74447" w:rsidRPr="009346CA">
        <w:rPr>
          <w:rFonts w:ascii="Sylfaen" w:eastAsia="Sylfaen" w:hAnsi="Sylfaen"/>
          <w:color w:val="000000"/>
        </w:rPr>
        <w:t>- პერიტონეული დიალიზის საჭიროების მქონე პაციენტთა 100% მოცვა;</w:t>
      </w:r>
    </w:p>
    <w:p w:rsidR="00A74447" w:rsidRPr="009346CA" w:rsidRDefault="008525E2" w:rsidP="00AE4756">
      <w:pPr>
        <w:tabs>
          <w:tab w:val="left" w:pos="0"/>
        </w:tabs>
        <w:spacing w:after="0" w:line="240" w:lineRule="auto"/>
        <w:jc w:val="both"/>
        <w:rPr>
          <w:rFonts w:ascii="Sylfaen" w:eastAsia="Sylfaen" w:hAnsi="Sylfaen"/>
          <w:color w:val="000000"/>
        </w:rPr>
      </w:pPr>
      <w:r w:rsidRPr="008525E2">
        <w:rPr>
          <w:rFonts w:ascii="Sylfaen" w:eastAsia="Sylfaen" w:hAnsi="Sylfaen"/>
          <w:bCs/>
          <w:i/>
          <w:color w:val="000000"/>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w:t>
      </w:r>
      <w:r w:rsidR="00A74447" w:rsidRPr="009346CA">
        <w:rPr>
          <w:rFonts w:ascii="Sylfaen" w:eastAsia="Sylfaen" w:hAnsi="Sylfaen"/>
          <w:color w:val="000000"/>
          <w:lang w:val="ka-GE"/>
        </w:rPr>
        <w:t xml:space="preserve"> </w:t>
      </w:r>
      <w:r w:rsidR="00A74447" w:rsidRPr="009346CA">
        <w:rPr>
          <w:rFonts w:ascii="Sylfaen" w:eastAsia="Sylfaen" w:hAnsi="Sylfaen"/>
          <w:color w:val="000000"/>
        </w:rPr>
        <w:t xml:space="preserve">პერიტონეული დიალიზით ისარგებლა </w:t>
      </w:r>
      <w:r w:rsidR="00A74447" w:rsidRPr="009346CA">
        <w:rPr>
          <w:rFonts w:ascii="Sylfaen" w:eastAsia="Sylfaen" w:hAnsi="Sylfaen"/>
          <w:color w:val="000000"/>
          <w:lang w:val="ka-GE"/>
        </w:rPr>
        <w:t>96</w:t>
      </w:r>
      <w:r w:rsidR="00A74447" w:rsidRPr="009346CA">
        <w:rPr>
          <w:rFonts w:ascii="Sylfaen" w:eastAsia="Sylfaen" w:hAnsi="Sylfaen"/>
          <w:color w:val="000000"/>
        </w:rPr>
        <w:t xml:space="preserve"> ბენეფიციარმა. საჭიროების მქონე ბენეფიციარების 100% უზრუნველყოფილია პერიტონეული დიალიზით</w:t>
      </w:r>
      <w:r w:rsidR="00A74447" w:rsidRPr="009346CA">
        <w:rPr>
          <w:rFonts w:ascii="Sylfaen" w:eastAsia="Sylfaen" w:hAnsi="Sylfaen"/>
          <w:color w:val="000000"/>
          <w:lang w:val="ka-GE"/>
        </w:rPr>
        <w:t>;</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თირკმლის ტრანსპლანტაციების რაოდენობა; </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თირკმლის ტრანსპლანტაციის რაოდენობა </w:t>
      </w:r>
      <w:r w:rsidR="00A74447" w:rsidRPr="009346CA">
        <w:rPr>
          <w:rFonts w:ascii="Sylfaen" w:eastAsia="Sylfaen" w:hAnsi="Sylfaen"/>
          <w:color w:val="000000"/>
          <w:lang w:val="ka-GE"/>
        </w:rPr>
        <w:t>35</w:t>
      </w:r>
      <w:r w:rsidR="00A74447" w:rsidRPr="009346CA">
        <w:rPr>
          <w:rFonts w:ascii="Sylfaen" w:eastAsia="Sylfaen" w:hAnsi="Sylfaen"/>
          <w:color w:val="000000"/>
        </w:rPr>
        <w:t xml:space="preserve">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bCs/>
          <w:i/>
          <w:color w:val="000000"/>
        </w:rPr>
        <w:t xml:space="preserve">მიზნობრივი მაჩვენებელი </w:t>
      </w:r>
      <w:r w:rsidR="00A74447" w:rsidRPr="009346CA">
        <w:rPr>
          <w:rFonts w:ascii="Sylfaen" w:eastAsia="Sylfaen" w:hAnsi="Sylfaen"/>
          <w:color w:val="000000"/>
        </w:rPr>
        <w:t xml:space="preserve">- სერვისით უზრუნველყოფის მაჩვენებლის შენარჩუნება; </w:t>
      </w:r>
    </w:p>
    <w:p w:rsidR="00A74447" w:rsidRPr="009346CA" w:rsidRDefault="008525E2" w:rsidP="00AE4756">
      <w:pPr>
        <w:spacing w:after="0" w:line="240" w:lineRule="auto"/>
        <w:jc w:val="both"/>
        <w:rPr>
          <w:rFonts w:ascii="Sylfaen" w:hAnsi="Sylfaen" w:cs="Sylfaen"/>
        </w:rPr>
      </w:pPr>
      <w:r w:rsidRPr="008525E2">
        <w:rPr>
          <w:rFonts w:ascii="Sylfaen" w:eastAsia="Sylfaen" w:hAnsi="Sylfaen"/>
          <w:bCs/>
          <w:i/>
          <w:color w:val="000000"/>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 დაფიქსირდა თირკმლის ტრანსპლანტაციის</w:t>
      </w:r>
      <w:r w:rsidR="00A74447" w:rsidRPr="009346CA">
        <w:rPr>
          <w:rFonts w:ascii="Sylfaen" w:eastAsia="Sylfaen" w:hAnsi="Sylfaen"/>
          <w:color w:val="000000"/>
          <w:lang w:val="ka-GE"/>
        </w:rPr>
        <w:t xml:space="preserve"> 47</w:t>
      </w:r>
      <w:r w:rsidR="00A74447" w:rsidRPr="009346CA">
        <w:rPr>
          <w:rFonts w:ascii="Sylfaen" w:eastAsia="Sylfaen" w:hAnsi="Sylfaen"/>
          <w:color w:val="000000"/>
        </w:rPr>
        <w:t xml:space="preserve"> შემთხვევა</w:t>
      </w:r>
      <w:r w:rsidR="00A74447" w:rsidRPr="009346CA">
        <w:rPr>
          <w:rFonts w:ascii="Sylfaen" w:eastAsia="Sylfaen" w:hAnsi="Sylfaen"/>
          <w:color w:val="000000"/>
        </w:rPr>
        <w:br/>
      </w:r>
      <w:bookmarkStart w:id="4" w:name="_Hlk191644708"/>
    </w:p>
    <w:p w:rsidR="00A74447" w:rsidRPr="009346CA" w:rsidRDefault="00663529" w:rsidP="00AE4756">
      <w:pPr>
        <w:spacing w:after="0" w:line="240" w:lineRule="auto"/>
        <w:jc w:val="both"/>
        <w:rPr>
          <w:rFonts w:ascii="Sylfaen" w:eastAsia="Sylfaen" w:hAnsi="Sylfaen"/>
          <w:color w:val="000000"/>
        </w:rPr>
      </w:pPr>
      <w:r w:rsidRPr="00663529">
        <w:rPr>
          <w:rFonts w:ascii="Sylfaen" w:hAnsi="Sylfaen" w:cs="Sylfaen"/>
          <w:i/>
        </w:rPr>
        <w:t xml:space="preserve">ცდომილების მაჩვენებელი </w:t>
      </w:r>
      <w:r w:rsidR="00A74447" w:rsidRPr="009346CA">
        <w:rPr>
          <w:rFonts w:ascii="Sylfaen" w:hAnsi="Sylfaen" w:cs="Sylfaen"/>
          <w:lang w:val="ka-GE"/>
        </w:rPr>
        <w:t xml:space="preserve">- </w:t>
      </w:r>
      <w:bookmarkEnd w:id="4"/>
      <w:r w:rsidR="00A74447" w:rsidRPr="009346CA">
        <w:rPr>
          <w:rFonts w:ascii="Sylfaen" w:eastAsia="Times New Roman" w:hAnsi="Sylfaen" w:cs="Calibri"/>
          <w:lang w:val="ka-GE"/>
        </w:rPr>
        <w:t>საჭიროების მქონე ბენეფიციართა რაოდენობის ზრდა.</w:t>
      </w:r>
    </w:p>
    <w:p w:rsidR="00A74447" w:rsidRPr="009346CA" w:rsidRDefault="00A74447" w:rsidP="00AE4756">
      <w:pPr>
        <w:tabs>
          <w:tab w:val="left" w:pos="0"/>
        </w:tabs>
        <w:spacing w:after="0" w:line="240" w:lineRule="auto"/>
        <w:jc w:val="both"/>
        <w:rPr>
          <w:rFonts w:ascii="Sylfaen" w:eastAsia="Sylfaen" w:hAnsi="Sylfaen"/>
          <w:color w:val="000000"/>
          <w:highlight w:val="yellow"/>
        </w:rPr>
      </w:pPr>
    </w:p>
    <w:p w:rsidR="00A74447" w:rsidRPr="009346CA" w:rsidRDefault="00A74447" w:rsidP="00AE4756">
      <w:pPr>
        <w:tabs>
          <w:tab w:val="left" w:pos="0"/>
        </w:tabs>
        <w:spacing w:after="0" w:line="240" w:lineRule="auto"/>
        <w:jc w:val="both"/>
        <w:rPr>
          <w:rFonts w:ascii="Sylfaen" w:eastAsia="Sylfaen" w:hAnsi="Sylfaen"/>
          <w:color w:val="000000"/>
          <w:highlight w:val="yellow"/>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ორგანოგადანერგილ ბენეფიციართა იმუნოსუპრესული მედიკამენტებით უზრუნველყოფა;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bCs/>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w:t>
      </w:r>
      <w:r w:rsidR="00A74447" w:rsidRPr="009346CA">
        <w:rPr>
          <w:rFonts w:ascii="Sylfaen" w:eastAsia="Sylfaen" w:hAnsi="Sylfaen"/>
          <w:color w:val="000000"/>
          <w:lang w:val="ka-GE"/>
        </w:rPr>
        <w:t>466</w:t>
      </w:r>
      <w:r w:rsidR="00A74447" w:rsidRPr="009346CA">
        <w:rPr>
          <w:rFonts w:ascii="Sylfaen" w:eastAsia="Sylfaen" w:hAnsi="Sylfaen"/>
          <w:color w:val="000000"/>
        </w:rPr>
        <w:t xml:space="preserve"> პაციენ</w:t>
      </w:r>
      <w:r w:rsidR="00A74447" w:rsidRPr="009346CA">
        <w:rPr>
          <w:rFonts w:ascii="Sylfaen" w:eastAsia="Sylfaen" w:hAnsi="Sylfaen"/>
          <w:color w:val="000000"/>
          <w:lang w:val="ka-GE"/>
        </w:rPr>
        <w:t>ტ</w:t>
      </w:r>
      <w:r w:rsidR="00A74447" w:rsidRPr="009346CA">
        <w:rPr>
          <w:rFonts w:ascii="Sylfaen" w:eastAsia="Sylfaen" w:hAnsi="Sylfaen"/>
          <w:color w:val="000000"/>
        </w:rPr>
        <w:t xml:space="preserve">ი უზრუნველყოფილია იმუნოსუპრესული მედიკამენტებით;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Cs/>
          <w:i/>
          <w:color w:val="000000"/>
        </w:rPr>
        <w:t xml:space="preserve">მიზნობრივი მაჩვენებელი </w:t>
      </w:r>
      <w:r w:rsidR="00A74447" w:rsidRPr="009346CA">
        <w:rPr>
          <w:rFonts w:ascii="Sylfaen" w:eastAsia="Sylfaen" w:hAnsi="Sylfaen"/>
          <w:color w:val="000000"/>
        </w:rPr>
        <w:t xml:space="preserve">- საბაზისო მაჩვენებლის შენარჩუნება; </w:t>
      </w: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8525E2" w:rsidP="00AE4756">
      <w:pPr>
        <w:tabs>
          <w:tab w:val="left" w:pos="0"/>
        </w:tabs>
        <w:spacing w:after="0" w:line="240" w:lineRule="auto"/>
        <w:jc w:val="both"/>
        <w:rPr>
          <w:rFonts w:ascii="Sylfaen" w:eastAsia="Calibri" w:hAnsi="Sylfaen" w:cs="Calibri"/>
          <w:color w:val="000000"/>
          <w:lang w:val="ka-GE"/>
        </w:rPr>
      </w:pPr>
      <w:r w:rsidRPr="008525E2">
        <w:rPr>
          <w:rFonts w:ascii="Sylfaen" w:eastAsia="Sylfaen" w:hAnsi="Sylfaen"/>
          <w:bCs/>
          <w:i/>
          <w:color w:val="000000"/>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 ორგანოგადანერგილ პაციენტთა</w:t>
      </w:r>
      <w:r w:rsidR="00A74447" w:rsidRPr="009346CA">
        <w:rPr>
          <w:rFonts w:ascii="Sylfaen" w:eastAsia="Sylfaen" w:hAnsi="Sylfaen"/>
          <w:color w:val="000000"/>
          <w:lang w:val="ka-GE"/>
        </w:rPr>
        <w:t xml:space="preserve"> (574)</w:t>
      </w:r>
      <w:r w:rsidR="00A74447" w:rsidRPr="009346CA">
        <w:rPr>
          <w:rFonts w:ascii="Sylfaen" w:eastAsia="Sylfaen" w:hAnsi="Sylfaen"/>
          <w:color w:val="000000"/>
        </w:rPr>
        <w:t xml:space="preserve"> 100% უზრუნველყოფილია იმუნოსუპრესული მედიკამენტებით</w:t>
      </w:r>
    </w:p>
    <w:p w:rsidR="00A74447" w:rsidRPr="009346CA" w:rsidRDefault="00A74447" w:rsidP="00AE4756">
      <w:pPr>
        <w:tabs>
          <w:tab w:val="left" w:pos="0"/>
        </w:tabs>
        <w:spacing w:after="0" w:line="240" w:lineRule="auto"/>
        <w:jc w:val="both"/>
        <w:rPr>
          <w:rFonts w:ascii="Sylfaen" w:hAnsi="Sylfaen" w:cs="Calibri"/>
          <w:color w:val="000000"/>
          <w:lang w:val="ka-GE"/>
        </w:rPr>
      </w:pPr>
    </w:p>
    <w:p w:rsidR="00A74447" w:rsidRPr="009346CA" w:rsidRDefault="00A74447" w:rsidP="00AE4756">
      <w:pPr>
        <w:pStyle w:val="Normal0"/>
        <w:rPr>
          <w:rFonts w:ascii="Sylfaen" w:eastAsiaTheme="minorEastAsia" w:hAnsi="Sylfaen"/>
          <w:sz w:val="22"/>
          <w:szCs w:val="22"/>
        </w:rPr>
      </w:pPr>
    </w:p>
    <w:p w:rsidR="00A74447" w:rsidRPr="009346CA" w:rsidRDefault="00A74447" w:rsidP="00AE4756">
      <w:pPr>
        <w:pStyle w:val="Heading5"/>
        <w:spacing w:before="0" w:line="240" w:lineRule="auto"/>
        <w:jc w:val="both"/>
        <w:rPr>
          <w:rFonts w:ascii="Sylfaen" w:eastAsia="SimSun" w:hAnsi="Sylfaen" w:cs="Calibri"/>
        </w:rPr>
      </w:pPr>
      <w:r w:rsidRPr="009346CA">
        <w:rPr>
          <w:rFonts w:ascii="Sylfaen" w:eastAsia="SimSun" w:hAnsi="Sylfaen" w:cs="Calibri"/>
        </w:rPr>
        <w:t>1.2.3.5  ინკურაბელურ პაციენტთა პალიატიური მზრუნველობა (პროგრამული კოდი 27 03 03 05)</w:t>
      </w:r>
    </w:p>
    <w:p w:rsidR="00A74447" w:rsidRPr="009346CA" w:rsidRDefault="00A74447" w:rsidP="00AE4756">
      <w:pPr>
        <w:pStyle w:val="abzacixml"/>
        <w:ind w:left="990"/>
        <w:rPr>
          <w:rFonts w:eastAsiaTheme="majorEastAsia"/>
          <w:color w:val="2E74B5" w:themeColor="accent1" w:themeShade="BF"/>
        </w:rPr>
      </w:pPr>
    </w:p>
    <w:p w:rsidR="00A74447" w:rsidRPr="009346CA" w:rsidRDefault="00A7444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A74447" w:rsidRPr="009346CA" w:rsidRDefault="00A74447" w:rsidP="00AE4756">
      <w:pPr>
        <w:pStyle w:val="Normal0"/>
        <w:rPr>
          <w:rFonts w:ascii="Sylfaen" w:eastAsiaTheme="minorEastAsia" w:hAnsi="Sylfaen"/>
          <w:sz w:val="22"/>
          <w:szCs w:val="22"/>
        </w:rPr>
      </w:pPr>
    </w:p>
    <w:p w:rsidR="00A74447" w:rsidRPr="009346CA" w:rsidRDefault="00A74447" w:rsidP="00AE4756">
      <w:pPr>
        <w:pStyle w:val="Normal0"/>
        <w:rPr>
          <w:rFonts w:ascii="Sylfaen" w:eastAsiaTheme="minorEastAsia" w:hAnsi="Sylfaen"/>
          <w:sz w:val="22"/>
          <w:szCs w:val="22"/>
        </w:rPr>
      </w:pPr>
    </w:p>
    <w:p w:rsidR="00A74447" w:rsidRPr="009346CA" w:rsidRDefault="00A74447"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პალიატიური ზრუნვით მოცული ინკურაბელური ბენეფიციარები.</w:t>
      </w:r>
    </w:p>
    <w:p w:rsidR="00A74447" w:rsidRPr="009346CA" w:rsidRDefault="00A74447" w:rsidP="00AE4756">
      <w:pPr>
        <w:spacing w:after="0" w:line="240" w:lineRule="auto"/>
        <w:jc w:val="both"/>
        <w:rPr>
          <w:rFonts w:ascii="Sylfaen" w:eastAsia="Times New Roman" w:hAnsi="Sylfaen" w:cs="Sylfaen"/>
          <w:bCs/>
          <w:color w:val="000000"/>
          <w:shd w:val="clear" w:color="auto" w:fill="FFFFFF"/>
          <w:lang w:val="ka-GE"/>
        </w:rPr>
      </w:pPr>
    </w:p>
    <w:p w:rsidR="00A74447" w:rsidRPr="009346CA" w:rsidRDefault="00A74447" w:rsidP="00AE4756">
      <w:pPr>
        <w:spacing w:after="0" w:line="240" w:lineRule="auto"/>
        <w:jc w:val="both"/>
        <w:rPr>
          <w:rFonts w:ascii="Sylfaen" w:eastAsia="Calibri" w:hAnsi="Sylfaen" w:cs="Times New Roma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ადეკვატური სამედიცინო მომსახურებით</w:t>
      </w:r>
      <w:r w:rsidRPr="009346CA">
        <w:rPr>
          <w:rFonts w:ascii="Sylfaen" w:hAnsi="Sylfaen"/>
          <w:color w:val="000000"/>
          <w:lang w:val="ka-GE"/>
        </w:rPr>
        <w:t>ა</w:t>
      </w:r>
      <w:r w:rsidRPr="009346CA">
        <w:rPr>
          <w:rFonts w:ascii="Sylfaen" w:hAnsi="Sylfaen"/>
          <w:color w:val="000000"/>
        </w:rPr>
        <w:t xml:space="preserve"> და სპეციფიკური მედიკამენტებით უზრუნველყოფილი ინკურაბელური პაციენტები.</w:t>
      </w:r>
    </w:p>
    <w:p w:rsidR="00A74447" w:rsidRPr="009346CA" w:rsidRDefault="00A74447" w:rsidP="00AE4756">
      <w:pPr>
        <w:spacing w:after="0" w:line="240" w:lineRule="auto"/>
        <w:jc w:val="both"/>
        <w:rPr>
          <w:rFonts w:ascii="Sylfaen" w:eastAsia="Calibri" w:hAnsi="Sylfaen"/>
          <w:color w:val="000000"/>
          <w:lang w:val="ka-GE"/>
        </w:rPr>
      </w:pPr>
    </w:p>
    <w:p w:rsidR="00A74447" w:rsidRPr="009346CA" w:rsidRDefault="00A74447"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A74447" w:rsidRPr="009346CA" w:rsidRDefault="00A74447" w:rsidP="00AE4756">
      <w:pPr>
        <w:spacing w:after="0" w:line="240" w:lineRule="auto"/>
        <w:jc w:val="both"/>
        <w:rPr>
          <w:rFonts w:ascii="Sylfaen" w:hAnsi="Sylfaen"/>
          <w:bCs/>
          <w:color w:val="000000"/>
          <w:lang w:val="ka-GE"/>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ამბულატორიული პალიატიური ზრუნვით მოცული ინკურაბელური ბენეფიციარების რაოდენობა;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ამბულატორიული პალიატიური ზრუნვით მოცული ინკურაბელური ბენეფიციარების რაოდენობა </w:t>
      </w:r>
      <w:r w:rsidR="00A74447" w:rsidRPr="009346CA">
        <w:rPr>
          <w:rFonts w:ascii="Sylfaen" w:eastAsia="Sylfaen" w:hAnsi="Sylfaen"/>
          <w:color w:val="000000"/>
          <w:lang w:val="ka-GE"/>
        </w:rPr>
        <w:t>- 465</w:t>
      </w:r>
      <w:r w:rsidR="00A74447" w:rsidRPr="009346CA">
        <w:rPr>
          <w:rFonts w:ascii="Sylfaen" w:eastAsia="Sylfaen" w:hAnsi="Sylfaen"/>
          <w:color w:val="000000"/>
        </w:rPr>
        <w:t xml:space="preserve">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პროგრამით მოცულ არეალში მიზნობრივი პოპულაცია უზრუნველყოფილია ამბულატორიულ პალიატიურ მზრუნველობაზე ხელმისაწვდომობით; </w:t>
      </w:r>
    </w:p>
    <w:p w:rsidR="00A74447" w:rsidRPr="009346CA" w:rsidRDefault="008525E2" w:rsidP="00AE4756">
      <w:pPr>
        <w:tabs>
          <w:tab w:val="left" w:pos="0"/>
        </w:tabs>
        <w:spacing w:after="0" w:line="240" w:lineRule="auto"/>
        <w:jc w:val="both"/>
        <w:rPr>
          <w:rFonts w:ascii="Sylfaen" w:hAnsi="Sylfaen" w:cs="Sylfaen"/>
        </w:rPr>
      </w:pPr>
      <w:r w:rsidRPr="008525E2">
        <w:rPr>
          <w:rFonts w:ascii="Sylfaen" w:eastAsia="Sylfaen" w:hAnsi="Sylfaen"/>
          <w:bCs/>
          <w:i/>
        </w:rPr>
        <w:t>მიღწეული შუალედური შედეგის შეფასების ინდიკატორი</w:t>
      </w:r>
      <w:r w:rsidR="00A74447" w:rsidRPr="009346CA">
        <w:rPr>
          <w:rFonts w:ascii="Sylfaen" w:eastAsia="Sylfaen" w:hAnsi="Sylfaen"/>
        </w:rPr>
        <w:t xml:space="preserve"> - ამბულატორიული პალიატიური ზრუნვით მოცული ინკურაბელური ბენეფიციარების რაოდენობა </w:t>
      </w:r>
      <w:r w:rsidR="00A74447" w:rsidRPr="009346CA">
        <w:rPr>
          <w:rFonts w:ascii="Sylfaen" w:eastAsia="Sylfaen" w:hAnsi="Sylfaen"/>
          <w:lang w:val="ka-GE"/>
        </w:rPr>
        <w:t>-</w:t>
      </w:r>
      <w:r w:rsidR="00A74447" w:rsidRPr="009346CA">
        <w:rPr>
          <w:rFonts w:ascii="Sylfaen" w:eastAsia="Sylfaen" w:hAnsi="Sylfaen"/>
        </w:rPr>
        <w:t xml:space="preserve"> </w:t>
      </w:r>
      <w:r w:rsidR="00A74447" w:rsidRPr="009346CA">
        <w:rPr>
          <w:rFonts w:ascii="Sylfaen" w:eastAsia="Sylfaen" w:hAnsi="Sylfaen"/>
          <w:lang w:val="ka-GE"/>
        </w:rPr>
        <w:t>360;</w:t>
      </w:r>
      <w:r w:rsidR="00A74447" w:rsidRPr="009346CA">
        <w:rPr>
          <w:rFonts w:ascii="Sylfaen" w:eastAsia="Sylfaen" w:hAnsi="Sylfaen"/>
        </w:rPr>
        <w:br/>
      </w:r>
    </w:p>
    <w:p w:rsidR="00A74447" w:rsidRPr="009346CA" w:rsidRDefault="00663529" w:rsidP="00AE4756">
      <w:pPr>
        <w:tabs>
          <w:tab w:val="left" w:pos="0"/>
        </w:tabs>
        <w:spacing w:after="0" w:line="240" w:lineRule="auto"/>
        <w:jc w:val="both"/>
        <w:rPr>
          <w:rFonts w:ascii="Sylfaen" w:eastAsia="Sylfaen" w:hAnsi="Sylfaen"/>
          <w:color w:val="FF0000"/>
        </w:rPr>
      </w:pPr>
      <w:r w:rsidRPr="00663529">
        <w:rPr>
          <w:rFonts w:ascii="Sylfaen" w:hAnsi="Sylfaen" w:cs="Sylfaen"/>
          <w:i/>
        </w:rPr>
        <w:t xml:space="preserve">ცდომილების მაჩვენებელი </w:t>
      </w:r>
      <w:r w:rsidR="00A74447" w:rsidRPr="009346CA">
        <w:rPr>
          <w:rFonts w:ascii="Sylfaen" w:hAnsi="Sylfaen" w:cs="Sylfaen"/>
        </w:rPr>
        <w:t>-</w:t>
      </w:r>
      <w:r w:rsidR="00A74447" w:rsidRPr="009346CA">
        <w:rPr>
          <w:rFonts w:ascii="Sylfaen" w:hAnsi="Sylfaen" w:cs="Sylfaen"/>
          <w:lang w:val="ka-GE"/>
        </w:rPr>
        <w:t xml:space="preserve"> </w:t>
      </w:r>
      <w:r w:rsidR="00A74447" w:rsidRPr="009346CA">
        <w:rPr>
          <w:rFonts w:ascii="Sylfaen" w:hAnsi="Sylfaen" w:cs="Calibri"/>
          <w:lang w:val="ka-GE"/>
        </w:rPr>
        <w:t>მომსახურება ჩატარდა მომართული პაციენტების რაოდენობის შესაბამისად.</w:t>
      </w: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სტაციონარული პალიატიური ზრუნვით მოცული ინკურაბელური ბენეფიციარების რაოდენობა;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სტაციონარული პალიატიური ზრუნვით მოცული ინკურაბელური </w:t>
      </w:r>
    </w:p>
    <w:p w:rsidR="00A74447" w:rsidRPr="009346CA" w:rsidRDefault="00A74447" w:rsidP="00AE4756">
      <w:pPr>
        <w:tabs>
          <w:tab w:val="left" w:pos="0"/>
        </w:tabs>
        <w:spacing w:after="0" w:line="240" w:lineRule="auto"/>
        <w:jc w:val="both"/>
        <w:rPr>
          <w:rFonts w:ascii="Sylfaen" w:eastAsia="Sylfaen" w:hAnsi="Sylfaen"/>
          <w:color w:val="000000"/>
        </w:rPr>
      </w:pPr>
      <w:r w:rsidRPr="009346CA">
        <w:rPr>
          <w:rFonts w:ascii="Sylfaen" w:eastAsia="Sylfaen" w:hAnsi="Sylfaen"/>
          <w:color w:val="000000"/>
        </w:rPr>
        <w:t xml:space="preserve">ბენეფიციარების რაოდენობა - </w:t>
      </w:r>
      <w:r w:rsidRPr="009346CA">
        <w:rPr>
          <w:rFonts w:ascii="Sylfaen" w:eastAsia="Sylfaen" w:hAnsi="Sylfaen"/>
          <w:color w:val="000000"/>
          <w:lang w:val="ka-GE"/>
        </w:rPr>
        <w:t>1 928</w:t>
      </w:r>
      <w:r w:rsidRPr="009346CA">
        <w:rPr>
          <w:rFonts w:ascii="Sylfaen" w:eastAsia="Sylfaen" w:hAnsi="Sylfaen"/>
          <w:color w:val="000000"/>
        </w:rPr>
        <w:t xml:space="preserve"> (202</w:t>
      </w:r>
      <w:r w:rsidRPr="009346CA">
        <w:rPr>
          <w:rFonts w:ascii="Sylfaen" w:eastAsia="Sylfaen" w:hAnsi="Sylfaen"/>
          <w:color w:val="000000"/>
          <w:lang w:val="ka-GE"/>
        </w:rPr>
        <w:t>2</w:t>
      </w:r>
      <w:r w:rsidRPr="009346CA">
        <w:rPr>
          <w:rFonts w:ascii="Sylfaen" w:eastAsia="Sylfaen" w:hAnsi="Sylfaen"/>
          <w:color w:val="000000"/>
        </w:rPr>
        <w:t xml:space="preserve"> წლის მაჩვენებლები);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მომართული ინკურაბელური პაციენტების 100% უზრუნველყოფილია სტაციონარული პალიატიური მზრუნველობით;</w:t>
      </w:r>
    </w:p>
    <w:p w:rsidR="00A74447" w:rsidRPr="009346CA" w:rsidRDefault="008525E2" w:rsidP="00AE4756">
      <w:pPr>
        <w:tabs>
          <w:tab w:val="left" w:pos="0"/>
        </w:tabs>
        <w:spacing w:after="0" w:line="240" w:lineRule="auto"/>
        <w:jc w:val="both"/>
        <w:rPr>
          <w:rFonts w:ascii="Sylfaen" w:hAnsi="Sylfaen" w:cs="Sylfaen"/>
        </w:rPr>
      </w:pPr>
      <w:r w:rsidRPr="008525E2">
        <w:rPr>
          <w:rFonts w:ascii="Sylfaen" w:eastAsia="Sylfaen" w:hAnsi="Sylfaen"/>
          <w:bCs/>
          <w:i/>
          <w:color w:val="000000"/>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 სტაციონარული პალიატიური ზრუნვით მოცული ინკურაბელური ბენეფიციარების რაოდენობა - </w:t>
      </w:r>
      <w:r w:rsidR="00A74447" w:rsidRPr="009346CA">
        <w:rPr>
          <w:rFonts w:ascii="Sylfaen" w:eastAsia="Sylfaen" w:hAnsi="Sylfaen"/>
          <w:color w:val="000000"/>
          <w:lang w:val="ka-GE"/>
        </w:rPr>
        <w:t>2 397;</w:t>
      </w:r>
      <w:r w:rsidR="00A74447" w:rsidRPr="009346CA">
        <w:rPr>
          <w:rFonts w:ascii="Sylfaen" w:eastAsia="Sylfaen" w:hAnsi="Sylfaen"/>
          <w:color w:val="000000"/>
        </w:rPr>
        <w:br/>
      </w:r>
    </w:p>
    <w:p w:rsidR="00A74447" w:rsidRPr="009346CA" w:rsidRDefault="00663529" w:rsidP="00AE4756">
      <w:pPr>
        <w:tabs>
          <w:tab w:val="left" w:pos="0"/>
        </w:tabs>
        <w:spacing w:after="0" w:line="240" w:lineRule="auto"/>
        <w:jc w:val="both"/>
        <w:rPr>
          <w:rFonts w:ascii="Sylfaen" w:eastAsia="Sylfaen" w:hAnsi="Sylfaen"/>
          <w:color w:val="000000"/>
        </w:rPr>
      </w:pPr>
      <w:r w:rsidRPr="00663529">
        <w:rPr>
          <w:rFonts w:ascii="Sylfaen" w:hAnsi="Sylfaen" w:cs="Sylfaen"/>
          <w:i/>
        </w:rPr>
        <w:t xml:space="preserve">ცდომილების მაჩვენებელი </w:t>
      </w:r>
      <w:r w:rsidR="00A74447" w:rsidRPr="009346CA">
        <w:rPr>
          <w:rFonts w:ascii="Sylfaen" w:hAnsi="Sylfaen" w:cs="Sylfaen"/>
          <w:lang w:val="ka-GE"/>
        </w:rPr>
        <w:t xml:space="preserve">- </w:t>
      </w:r>
      <w:r w:rsidR="00A74447" w:rsidRPr="009346CA">
        <w:rPr>
          <w:rFonts w:ascii="Sylfaen" w:eastAsia="Times New Roman" w:hAnsi="Sylfaen" w:cs="Calibri"/>
          <w:lang w:val="ka-GE"/>
        </w:rPr>
        <w:t>საჭიროების მქონე ბენეფიციართა რაოდენობის ზრდა;</w:t>
      </w:r>
    </w:p>
    <w:p w:rsidR="00A74447" w:rsidRPr="009346CA" w:rsidRDefault="00A74447" w:rsidP="00AE4756">
      <w:pPr>
        <w:tabs>
          <w:tab w:val="left" w:pos="0"/>
        </w:tabs>
        <w:spacing w:after="0" w:line="240" w:lineRule="auto"/>
        <w:jc w:val="both"/>
        <w:rPr>
          <w:rFonts w:ascii="Sylfaen" w:eastAsia="Sylfaen" w:hAnsi="Sylfaen"/>
          <w:color w:val="000000"/>
          <w:highlight w:val="yellow"/>
        </w:rPr>
      </w:pPr>
    </w:p>
    <w:p w:rsidR="00A74447" w:rsidRPr="009346CA" w:rsidRDefault="00A74447" w:rsidP="00AE4756">
      <w:pPr>
        <w:tabs>
          <w:tab w:val="left" w:pos="0"/>
        </w:tabs>
        <w:spacing w:after="0" w:line="240" w:lineRule="auto"/>
        <w:jc w:val="both"/>
        <w:rPr>
          <w:rFonts w:ascii="Sylfaen" w:eastAsia="Sylfaen" w:hAnsi="Sylfaen"/>
          <w:color w:val="000000"/>
          <w:highlight w:val="yellow"/>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საჭიროებისას, ინკურაბელური ბენეფიციარების ნარკოტიკული ტკივილგამაყუჩებელი მედიკამენტებით უზრუნველყოფა;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შესაბამისი საჭიროების მქონე ინკურაბელური ბენეფიციარების 100% უზრუნველყოფილია ნარკოტიკული ტკივილგამაყუჩებელი მედიკამენტებით;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საბაზისო მაჩვენებლის შენარჩუნება;</w:t>
      </w:r>
    </w:p>
    <w:p w:rsidR="00A74447" w:rsidRPr="009346CA" w:rsidRDefault="008525E2" w:rsidP="00AE4756">
      <w:pPr>
        <w:tabs>
          <w:tab w:val="left" w:pos="0"/>
        </w:tabs>
        <w:spacing w:after="0" w:line="240" w:lineRule="auto"/>
        <w:contextualSpacing/>
        <w:jc w:val="both"/>
        <w:rPr>
          <w:rFonts w:ascii="Sylfaen" w:eastAsia="Times New Roman" w:hAnsi="Sylfaen" w:cs="Sylfaen"/>
        </w:rPr>
      </w:pPr>
      <w:r w:rsidRPr="008525E2">
        <w:rPr>
          <w:rFonts w:ascii="Sylfaen" w:hAnsi="Sylfaen" w:cs="Calibri"/>
          <w:bCs/>
          <w:i/>
          <w:color w:val="000000"/>
          <w:lang w:val="ka-GE"/>
        </w:rPr>
        <w:lastRenderedPageBreak/>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w:t>
      </w:r>
      <w:r w:rsidR="00A74447" w:rsidRPr="009346CA">
        <w:rPr>
          <w:rFonts w:ascii="Sylfaen" w:eastAsia="Sylfaen" w:hAnsi="Sylfaen"/>
          <w:color w:val="000000"/>
        </w:rPr>
        <w:t>ინკურაბელური პაციენტები 100% უზრუნველყოფილია ნარკოტიკული ტკივილგამაყუჩებელი მედიკამენტებით</w:t>
      </w:r>
      <w:r w:rsidR="00A74447" w:rsidRPr="009346CA">
        <w:rPr>
          <w:rFonts w:ascii="Sylfaen" w:eastAsia="Sylfaen" w:hAnsi="Sylfaen"/>
          <w:color w:val="000000"/>
          <w:lang w:val="ka-GE"/>
        </w:rPr>
        <w:t>.</w:t>
      </w:r>
    </w:p>
    <w:p w:rsidR="00A74447" w:rsidRPr="009346CA" w:rsidRDefault="00A74447" w:rsidP="00AE4756">
      <w:pPr>
        <w:spacing w:line="240" w:lineRule="auto"/>
        <w:rPr>
          <w:rFonts w:ascii="Sylfaen" w:hAnsi="Sylfaen"/>
        </w:rPr>
      </w:pPr>
    </w:p>
    <w:p w:rsidR="00A74447" w:rsidRPr="009346CA" w:rsidRDefault="00A74447" w:rsidP="00AE4756">
      <w:pPr>
        <w:pStyle w:val="Heading5"/>
        <w:spacing w:before="0" w:line="240" w:lineRule="auto"/>
        <w:jc w:val="both"/>
        <w:rPr>
          <w:rFonts w:ascii="Sylfaen" w:eastAsia="SimSun" w:hAnsi="Sylfaen" w:cs="Calibri"/>
        </w:rPr>
      </w:pPr>
      <w:r w:rsidRPr="009346CA">
        <w:rPr>
          <w:rFonts w:ascii="Sylfaen" w:eastAsia="SimSun" w:hAnsi="Sylfaen" w:cs="Calibri"/>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rsidR="00A74447" w:rsidRPr="009346CA" w:rsidRDefault="00A74447" w:rsidP="00AE4756">
      <w:pPr>
        <w:pStyle w:val="abzacixml"/>
        <w:ind w:left="990"/>
      </w:pPr>
    </w:p>
    <w:p w:rsidR="00A74447" w:rsidRPr="009346CA" w:rsidRDefault="00A7444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A74447" w:rsidRPr="009346CA" w:rsidRDefault="00A74447" w:rsidP="00AE4756">
      <w:pPr>
        <w:spacing w:line="240" w:lineRule="auto"/>
        <w:rPr>
          <w:rFonts w:ascii="Sylfaen" w:hAnsi="Sylfaen"/>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დაგეგმილი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მკურნალობის საჭიროების მქონე ბენეფიციართა მოცვა;</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იშვიათ დაავადებათა და ჩანაცვლებით მკურნალობას დაქვემდებარებული ნოზოლოგიების რაოდენობა.</w:t>
      </w:r>
    </w:p>
    <w:p w:rsidR="00A74447" w:rsidRPr="009346CA" w:rsidRDefault="00A74447" w:rsidP="00AE4756">
      <w:pPr>
        <w:spacing w:after="0" w:line="240" w:lineRule="auto"/>
        <w:ind w:left="360"/>
        <w:contextualSpacing/>
        <w:jc w:val="both"/>
        <w:rPr>
          <w:rFonts w:ascii="Sylfaen" w:hAnsi="Sylfaen"/>
          <w:color w:val="000000"/>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მიღწეული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იშვიათი დაავადებების მქონე პაციენტები სრულად არიან მოცული პროგრამული სერვისებით.</w:t>
      </w:r>
    </w:p>
    <w:p w:rsidR="00A74447" w:rsidRPr="009346CA" w:rsidRDefault="00A74447" w:rsidP="00AE4756">
      <w:pPr>
        <w:spacing w:after="0" w:line="240" w:lineRule="auto"/>
        <w:jc w:val="both"/>
        <w:rPr>
          <w:rFonts w:ascii="Sylfaen" w:eastAsia="Times New Roman" w:hAnsi="Sylfaen" w:cs="Sylfaen"/>
          <w:bCs/>
          <w:color w:val="000000"/>
          <w:highlight w:val="yellow"/>
          <w:shd w:val="clear" w:color="auto" w:fill="FFFFFF"/>
          <w:lang w:val="ka-GE"/>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დაგეგმილი და მიღწეული შუალედური შედეგების შეფასების ინდიკატორები:</w:t>
      </w: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- 18 წლამდე პაციენტების ამბულატორიული მომსახურებით უზრუნვ</w:t>
      </w:r>
      <w:r w:rsidR="00A74447" w:rsidRPr="009346CA">
        <w:rPr>
          <w:rFonts w:ascii="Sylfaen" w:eastAsia="Sylfaen" w:hAnsi="Sylfaen"/>
          <w:color w:val="000000"/>
          <w:lang w:val="ka-GE"/>
        </w:rPr>
        <w:t>ე</w:t>
      </w:r>
      <w:r w:rsidR="00A74447" w:rsidRPr="009346CA">
        <w:rPr>
          <w:rFonts w:ascii="Sylfaen" w:eastAsia="Sylfaen" w:hAnsi="Sylfaen"/>
          <w:color w:val="000000"/>
        </w:rPr>
        <w:t xml:space="preserve">ლყოფა;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s="Times New Roma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პროგრამით განსაზღვრული ნოზოლოგიების მქონე 18 წლამდე პაციენტების ამბულატორიული მომსახურება გაეწია </w:t>
      </w:r>
      <w:r w:rsidR="00A74447" w:rsidRPr="009346CA">
        <w:rPr>
          <w:rFonts w:ascii="Sylfaen" w:eastAsia="Sylfaen" w:hAnsi="Sylfaen"/>
          <w:color w:val="000000"/>
          <w:lang w:val="ka-GE"/>
        </w:rPr>
        <w:t>164</w:t>
      </w:r>
      <w:r w:rsidR="00A74447" w:rsidRPr="009346CA">
        <w:rPr>
          <w:rFonts w:ascii="Sylfaen" w:eastAsia="Sylfaen" w:hAnsi="Sylfaen"/>
          <w:color w:val="000000"/>
        </w:rPr>
        <w:t xml:space="preserve"> ბავშვს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პროგრამით განსაზღვრული ნოზოლოგიების მქონე 18 წლამდე პაციენტები უზრუნველყოფილნი არიან ამბულატორიული მეთვალყურეობით; მიმართვის შემთხვევაში 100%;</w:t>
      </w:r>
    </w:p>
    <w:p w:rsidR="00A74447" w:rsidRPr="009346CA" w:rsidRDefault="008525E2" w:rsidP="00AE4756">
      <w:pPr>
        <w:tabs>
          <w:tab w:val="left" w:pos="0"/>
        </w:tabs>
        <w:spacing w:after="0" w:line="240" w:lineRule="auto"/>
        <w:jc w:val="both"/>
        <w:rPr>
          <w:rFonts w:ascii="Sylfaen" w:eastAsia="Sylfaen" w:hAnsi="Sylfaen"/>
          <w:color w:val="000000"/>
          <w:highlight w:val="yellow"/>
        </w:rPr>
      </w:pPr>
      <w:r w:rsidRPr="008525E2">
        <w:rPr>
          <w:rFonts w:ascii="Sylfaen" w:eastAsia="Sylfaen" w:hAnsi="Sylfaen"/>
          <w:bCs/>
          <w:i/>
          <w:color w:val="000000"/>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 ამბულატორიული მომსახურება გაეწია 18 წლამდე ასაკის </w:t>
      </w:r>
      <w:r w:rsidR="00A74447" w:rsidRPr="009346CA">
        <w:rPr>
          <w:rFonts w:ascii="Sylfaen" w:eastAsia="Sylfaen" w:hAnsi="Sylfaen"/>
          <w:color w:val="000000"/>
          <w:lang w:val="ka-GE"/>
        </w:rPr>
        <w:t>231</w:t>
      </w:r>
      <w:r w:rsidR="00A74447" w:rsidRPr="009346CA">
        <w:rPr>
          <w:rFonts w:ascii="Sylfaen" w:eastAsia="Sylfaen" w:hAnsi="Sylfaen"/>
          <w:color w:val="000000"/>
        </w:rPr>
        <w:t xml:space="preserve"> ბავშვს</w:t>
      </w:r>
      <w:r w:rsidR="00A74447" w:rsidRPr="009346CA">
        <w:rPr>
          <w:rFonts w:ascii="Sylfaen" w:eastAsia="Sylfaen" w:hAnsi="Sylfaen"/>
          <w:color w:val="000000"/>
          <w:lang w:val="ka-GE"/>
        </w:rPr>
        <w:t>;</w:t>
      </w:r>
      <w:r w:rsidR="00A74447" w:rsidRPr="009346CA">
        <w:rPr>
          <w:rFonts w:ascii="Sylfaen" w:eastAsia="Sylfaen" w:hAnsi="Sylfaen"/>
          <w:color w:val="000000"/>
          <w:highlight w:val="yellow"/>
        </w:rPr>
        <w:br/>
      </w:r>
    </w:p>
    <w:p w:rsidR="00A74447" w:rsidRPr="009346CA" w:rsidRDefault="00A74447" w:rsidP="00AE4756">
      <w:pPr>
        <w:tabs>
          <w:tab w:val="left" w:pos="0"/>
        </w:tabs>
        <w:spacing w:after="0" w:line="240" w:lineRule="auto"/>
        <w:jc w:val="both"/>
        <w:rPr>
          <w:rFonts w:ascii="Sylfaen" w:eastAsia="Sylfaen" w:hAnsi="Sylfaen"/>
          <w:color w:val="000000"/>
          <w:highlight w:val="yellow"/>
        </w:rPr>
      </w:pPr>
    </w:p>
    <w:p w:rsidR="00A74447" w:rsidRPr="009346CA" w:rsidRDefault="009346CA" w:rsidP="00AE4756">
      <w:pPr>
        <w:tabs>
          <w:tab w:val="left" w:pos="0"/>
        </w:tabs>
        <w:spacing w:after="0" w:line="240" w:lineRule="auto"/>
        <w:jc w:val="both"/>
        <w:rPr>
          <w:rFonts w:ascii="Sylfaen" w:eastAsia="Sylfaen" w:hAnsi="Sylfaen"/>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- 18 წლამდე ასაკის ბავშვების სტაციონარული სერვისებით </w:t>
      </w:r>
      <w:r w:rsidR="00A74447" w:rsidRPr="009346CA">
        <w:rPr>
          <w:rFonts w:ascii="Sylfaen" w:eastAsia="Sylfaen" w:hAnsi="Sylfaen"/>
        </w:rPr>
        <w:t>უზრუნვ</w:t>
      </w:r>
      <w:r w:rsidR="00A74447" w:rsidRPr="009346CA">
        <w:rPr>
          <w:rFonts w:ascii="Sylfaen" w:eastAsia="Sylfaen" w:hAnsi="Sylfaen"/>
          <w:lang w:val="ka-GE"/>
        </w:rPr>
        <w:t>ე</w:t>
      </w:r>
      <w:r w:rsidR="00A74447" w:rsidRPr="009346CA">
        <w:rPr>
          <w:rFonts w:ascii="Sylfaen" w:eastAsia="Sylfaen" w:hAnsi="Sylfaen"/>
        </w:rPr>
        <w:t xml:space="preserve">ლყოფა; </w:t>
      </w:r>
      <w:r w:rsidR="00A74447" w:rsidRPr="009346CA">
        <w:rPr>
          <w:rFonts w:ascii="Sylfaen" w:eastAsia="Sylfaen" w:hAnsi="Sylfaen"/>
        </w:rPr>
        <w:br/>
      </w:r>
    </w:p>
    <w:p w:rsidR="00A74447" w:rsidRPr="009346CA" w:rsidRDefault="009346CA" w:rsidP="00AE4756">
      <w:pPr>
        <w:tabs>
          <w:tab w:val="left" w:pos="0"/>
        </w:tabs>
        <w:spacing w:after="0" w:line="240" w:lineRule="auto"/>
        <w:jc w:val="both"/>
        <w:rPr>
          <w:rFonts w:ascii="Sylfaen" w:eastAsia="Sylfaen" w:hAnsi="Sylfaen"/>
        </w:rPr>
      </w:pPr>
      <w:r w:rsidRPr="009346CA">
        <w:rPr>
          <w:rFonts w:ascii="Sylfaen" w:eastAsia="Sylfaen" w:hAnsi="Sylfaen"/>
          <w:i/>
        </w:rPr>
        <w:t xml:space="preserve">საბაზისო მაჩვენებელი  </w:t>
      </w:r>
      <w:r w:rsidR="00A74447" w:rsidRPr="009346CA">
        <w:rPr>
          <w:rFonts w:ascii="Sylfaen" w:eastAsia="Sylfaen" w:hAnsi="Sylfaen"/>
        </w:rPr>
        <w:t xml:space="preserve">- 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w:t>
      </w:r>
      <w:r w:rsidR="00A74447" w:rsidRPr="009346CA">
        <w:rPr>
          <w:rFonts w:ascii="Sylfaen" w:eastAsia="Sylfaen" w:hAnsi="Sylfaen"/>
          <w:lang w:val="ka-GE"/>
        </w:rPr>
        <w:t>657</w:t>
      </w:r>
      <w:r w:rsidR="00A74447" w:rsidRPr="009346CA">
        <w:rPr>
          <w:rFonts w:ascii="Sylfaen" w:eastAsia="Sylfaen" w:hAnsi="Sylfaen"/>
        </w:rPr>
        <w:t xml:space="preserve"> ბავშვს (202</w:t>
      </w:r>
      <w:r w:rsidR="00A74447" w:rsidRPr="009346CA">
        <w:rPr>
          <w:rFonts w:ascii="Sylfaen" w:eastAsia="Sylfaen" w:hAnsi="Sylfaen"/>
          <w:lang w:val="ka-GE"/>
        </w:rPr>
        <w:t>2</w:t>
      </w:r>
      <w:r w:rsidR="00A74447" w:rsidRPr="009346CA">
        <w:rPr>
          <w:rFonts w:ascii="Sylfaen" w:eastAsia="Sylfaen" w:hAnsi="Sylfaen"/>
        </w:rPr>
        <w:t xml:space="preserve"> წლის მაჩვენებლები); </w:t>
      </w:r>
      <w:r w:rsidR="00A74447" w:rsidRPr="009346CA">
        <w:rPr>
          <w:rFonts w:ascii="Sylfaen" w:eastAsia="Sylfaen" w:hAnsi="Sylfaen"/>
        </w:rPr>
        <w:br/>
      </w:r>
      <w:r w:rsidRPr="009346CA">
        <w:rPr>
          <w:rFonts w:ascii="Sylfaen" w:eastAsia="Sylfaen" w:hAnsi="Sylfaen"/>
          <w:i/>
        </w:rPr>
        <w:t xml:space="preserve">მიზნობრივი მაჩვენებელი </w:t>
      </w:r>
      <w:r w:rsidR="00A74447" w:rsidRPr="009346CA">
        <w:rPr>
          <w:rFonts w:ascii="Sylfaen" w:eastAsia="Sylfaen" w:hAnsi="Sylfaen"/>
        </w:rPr>
        <w:t>- 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w:t>
      </w:r>
    </w:p>
    <w:p w:rsidR="00A74447" w:rsidRPr="009346CA" w:rsidRDefault="008525E2" w:rsidP="00AE4756">
      <w:pPr>
        <w:tabs>
          <w:tab w:val="left" w:pos="0"/>
        </w:tabs>
        <w:spacing w:after="0" w:line="240" w:lineRule="auto"/>
        <w:jc w:val="both"/>
        <w:rPr>
          <w:rFonts w:ascii="Sylfaen" w:hAnsi="Sylfaen" w:cs="Sylfaen"/>
        </w:rPr>
      </w:pPr>
      <w:r w:rsidRPr="008525E2">
        <w:rPr>
          <w:rFonts w:ascii="Sylfaen" w:eastAsia="Sylfaen" w:hAnsi="Sylfaen"/>
          <w:bCs/>
          <w:i/>
        </w:rPr>
        <w:lastRenderedPageBreak/>
        <w:t>მიღწეული შუალედური შედეგის შეფასების ინდიკატორი</w:t>
      </w:r>
      <w:r w:rsidR="00A74447" w:rsidRPr="009346CA">
        <w:rPr>
          <w:rFonts w:ascii="Sylfaen" w:eastAsia="Sylfaen" w:hAnsi="Sylfaen"/>
        </w:rPr>
        <w:t xml:space="preserve"> - 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w:t>
      </w:r>
      <w:r w:rsidR="00A74447" w:rsidRPr="009346CA">
        <w:rPr>
          <w:rFonts w:ascii="Sylfaen" w:eastAsia="Sylfaen" w:hAnsi="Sylfaen"/>
          <w:lang w:val="ka-GE"/>
        </w:rPr>
        <w:t>138 ბ</w:t>
      </w:r>
      <w:r w:rsidR="00A74447" w:rsidRPr="009346CA">
        <w:rPr>
          <w:rFonts w:ascii="Sylfaen" w:eastAsia="Sylfaen" w:hAnsi="Sylfaen"/>
        </w:rPr>
        <w:t>ავშვს (</w:t>
      </w:r>
      <w:r w:rsidR="00A74447" w:rsidRPr="009346CA">
        <w:rPr>
          <w:rFonts w:ascii="Sylfaen" w:eastAsia="Sylfaen" w:hAnsi="Sylfaen"/>
          <w:lang w:val="ka-GE"/>
        </w:rPr>
        <w:t>670</w:t>
      </w:r>
      <w:r w:rsidR="00A74447" w:rsidRPr="009346CA">
        <w:rPr>
          <w:rFonts w:ascii="Sylfaen" w:eastAsia="Sylfaen" w:hAnsi="Sylfaen"/>
        </w:rPr>
        <w:t xml:space="preserve"> შემთხვევა)</w:t>
      </w:r>
      <w:r w:rsidR="00A74447" w:rsidRPr="009346CA">
        <w:rPr>
          <w:rFonts w:ascii="Sylfaen" w:eastAsia="Sylfaen" w:hAnsi="Sylfaen"/>
          <w:lang w:val="ka-GE"/>
        </w:rPr>
        <w:t>;</w:t>
      </w:r>
      <w:r w:rsidR="00A74447" w:rsidRPr="009346CA">
        <w:rPr>
          <w:rFonts w:ascii="Sylfaen" w:eastAsia="Sylfaen" w:hAnsi="Sylfaen"/>
          <w:color w:val="FF0000"/>
        </w:rPr>
        <w:br/>
      </w:r>
    </w:p>
    <w:p w:rsidR="00A74447" w:rsidRPr="009346CA" w:rsidRDefault="00663529" w:rsidP="00AE4756">
      <w:pPr>
        <w:tabs>
          <w:tab w:val="left" w:pos="0"/>
        </w:tabs>
        <w:spacing w:after="0" w:line="240" w:lineRule="auto"/>
        <w:jc w:val="both"/>
        <w:rPr>
          <w:rFonts w:ascii="Sylfaen" w:eastAsia="Sylfaen" w:hAnsi="Sylfaen"/>
          <w:lang w:val="ka-GE"/>
        </w:rPr>
      </w:pPr>
      <w:r w:rsidRPr="00663529">
        <w:rPr>
          <w:rFonts w:ascii="Sylfaen" w:hAnsi="Sylfaen" w:cs="Sylfaen"/>
          <w:i/>
        </w:rPr>
        <w:t xml:space="preserve">ცდომილების მაჩვენებელი </w:t>
      </w:r>
      <w:r w:rsidR="00A74447" w:rsidRPr="009346CA">
        <w:rPr>
          <w:rFonts w:ascii="Sylfaen" w:hAnsi="Sylfaen" w:cs="Sylfaen"/>
        </w:rPr>
        <w:t>-</w:t>
      </w:r>
      <w:r w:rsidR="00A74447" w:rsidRPr="009346CA">
        <w:rPr>
          <w:rFonts w:ascii="Sylfaen" w:eastAsia="Sylfaen" w:hAnsi="Sylfaen"/>
          <w:bCs/>
          <w:lang w:val="ka-GE"/>
        </w:rPr>
        <w:t xml:space="preserve"> </w:t>
      </w:r>
      <w:r w:rsidR="00A74447" w:rsidRPr="009346CA">
        <w:rPr>
          <w:rFonts w:ascii="Sylfaen" w:eastAsia="Sylfaen" w:hAnsi="Sylfaen"/>
          <w:lang w:val="ka-GE"/>
        </w:rPr>
        <w:t>ბენეფიციარების რაოდენობის შემცირება გამოწვეულია  პროგრამიდან ბავშვთა დიაბეტის სტაციონარული მომსახურების კომპონენტის დიაბეტის მართვის პროგრამაში გადატანით.</w:t>
      </w:r>
    </w:p>
    <w:p w:rsidR="00A74447" w:rsidRPr="009346CA" w:rsidRDefault="00A74447" w:rsidP="00AE4756">
      <w:pPr>
        <w:tabs>
          <w:tab w:val="left" w:pos="0"/>
        </w:tabs>
        <w:spacing w:after="0" w:line="240" w:lineRule="auto"/>
        <w:jc w:val="both"/>
        <w:rPr>
          <w:rFonts w:ascii="Sylfaen" w:eastAsia="Sylfaen" w:hAnsi="Sylfaen"/>
          <w:bCs/>
          <w:color w:val="000000"/>
        </w:rPr>
      </w:pPr>
    </w:p>
    <w:p w:rsidR="00A74447" w:rsidRPr="009346CA" w:rsidRDefault="00A74447" w:rsidP="00AE4756">
      <w:pPr>
        <w:tabs>
          <w:tab w:val="left" w:pos="0"/>
        </w:tabs>
        <w:spacing w:after="0" w:line="240" w:lineRule="auto"/>
        <w:jc w:val="both"/>
        <w:rPr>
          <w:rFonts w:ascii="Sylfaen" w:eastAsia="Sylfaen" w:hAnsi="Sylfaen"/>
          <w:bCs/>
          <w:color w:val="000000"/>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ჰემოფილიით დაავადებულთა ამბულატორიული და სტაციონარული მკურნალობით უზრუნველყოფა;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hAnsi="Sylfaen" w:cs="Calibri"/>
          <w:color w:val="000000"/>
          <w:lang w:val="ka-GE"/>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ჰემოფილიით დაავადებულ ბავშვთა და მოზრდილთა ამბულატორიული და სტაციონარული მკურნალობის კომპონენტის ფარგლებში დახმარება გაეწია </w:t>
      </w:r>
      <w:r w:rsidR="00A74447" w:rsidRPr="009346CA">
        <w:rPr>
          <w:rFonts w:ascii="Sylfaen" w:eastAsia="Sylfaen" w:hAnsi="Sylfaen"/>
          <w:color w:val="000000"/>
          <w:lang w:val="ka-GE"/>
        </w:rPr>
        <w:t>279</w:t>
      </w:r>
      <w:r w:rsidR="00A74447" w:rsidRPr="009346CA">
        <w:rPr>
          <w:rFonts w:ascii="Sylfaen" w:eastAsia="Sylfaen" w:hAnsi="Sylfaen"/>
          <w:color w:val="000000"/>
        </w:rPr>
        <w:t xml:space="preserve"> პაციენტს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100%);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ჰემოფილიით დაავადებული პირები უზრუნველყოფილნი არიან ამბულ</w:t>
      </w:r>
      <w:r w:rsidR="00A74447" w:rsidRPr="009346CA">
        <w:rPr>
          <w:rFonts w:ascii="Sylfaen" w:eastAsia="Sylfaen" w:hAnsi="Sylfaen"/>
          <w:color w:val="000000"/>
          <w:lang w:val="ka-GE"/>
        </w:rPr>
        <w:t>ა</w:t>
      </w:r>
      <w:r w:rsidR="00A74447" w:rsidRPr="009346CA">
        <w:rPr>
          <w:rFonts w:ascii="Sylfaen" w:eastAsia="Sylfaen" w:hAnsi="Sylfaen"/>
          <w:color w:val="000000"/>
        </w:rPr>
        <w:t>ტორიული და სტაციონარული მომსახურებით -</w:t>
      </w:r>
      <w:r w:rsidR="00A74447" w:rsidRPr="009346CA">
        <w:rPr>
          <w:rFonts w:ascii="Sylfaen" w:eastAsia="Sylfaen" w:hAnsi="Sylfaen"/>
          <w:color w:val="000000"/>
          <w:lang w:val="ka-GE"/>
        </w:rPr>
        <w:t xml:space="preserve"> </w:t>
      </w:r>
      <w:r w:rsidR="00A74447" w:rsidRPr="009346CA">
        <w:rPr>
          <w:rFonts w:ascii="Sylfaen" w:eastAsia="Sylfaen" w:hAnsi="Sylfaen"/>
          <w:color w:val="000000"/>
        </w:rPr>
        <w:t xml:space="preserve">100%; </w:t>
      </w:r>
      <w:r w:rsidR="00A74447" w:rsidRPr="009346CA">
        <w:rPr>
          <w:rFonts w:ascii="Sylfaen" w:eastAsia="Sylfaen" w:hAnsi="Sylfaen"/>
          <w:color w:val="000000"/>
        </w:rPr>
        <w:br/>
      </w:r>
      <w:r w:rsidR="008525E2"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ჰემოფილიით დაავადებულ ბავშვთა და მოზრდილთა ამბულატორიული და სტაციონარული მკურნალობა გაეწია 331 პაციენტს;</w:t>
      </w: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A74447" w:rsidP="00AE4756">
      <w:pPr>
        <w:tabs>
          <w:tab w:val="left" w:pos="0"/>
        </w:tabs>
        <w:spacing w:after="0" w:line="240" w:lineRule="auto"/>
        <w:jc w:val="both"/>
        <w:rPr>
          <w:rFonts w:ascii="Sylfaen" w:eastAsia="Sylfaen" w:hAnsi="Sylfaen" w:cs="Times New Roman"/>
          <w:color w:val="000000"/>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პაციენტების სპეციფიკური მედიკამენტებით უზრუნველყოფა;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- 100%;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საბაზისო მაჩვენებლის შენარჩუნება;</w:t>
      </w:r>
    </w:p>
    <w:p w:rsidR="00A74447" w:rsidRPr="009346CA" w:rsidRDefault="008525E2" w:rsidP="00AE4756">
      <w:pPr>
        <w:tabs>
          <w:tab w:val="left" w:pos="0"/>
        </w:tabs>
        <w:spacing w:after="0" w:line="240" w:lineRule="auto"/>
        <w:contextualSpacing/>
        <w:jc w:val="both"/>
        <w:rPr>
          <w:rFonts w:ascii="Sylfaen" w:eastAsia="Sylfaen" w:hAnsi="Sylfaen"/>
          <w:color w:val="000000"/>
          <w:lang w:val="ru-RU"/>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eastAsia="Sylfaen" w:hAnsi="Sylfaen"/>
          <w:color w:val="000000"/>
        </w:rPr>
        <w:t xml:space="preserve"> -</w:t>
      </w:r>
      <w:r w:rsidR="00A74447" w:rsidRPr="009346CA">
        <w:rPr>
          <w:rFonts w:ascii="Sylfaen" w:eastAsia="Sylfaen" w:hAnsi="Sylfaen"/>
          <w:color w:val="000000"/>
          <w:lang w:val="ka-GE"/>
        </w:rPr>
        <w:t xml:space="preserve"> </w:t>
      </w:r>
      <w:r w:rsidR="00A74447" w:rsidRPr="009346CA">
        <w:rPr>
          <w:rFonts w:ascii="Sylfaen" w:eastAsia="Sylfaen" w:hAnsi="Sylfaen"/>
          <w:color w:val="000000"/>
        </w:rPr>
        <w:t>საჭიროების მქონე პაციენტები (100%) უზრუნველყოფილ</w:t>
      </w:r>
      <w:r w:rsidR="00A74447" w:rsidRPr="009346CA">
        <w:rPr>
          <w:rFonts w:ascii="Sylfaen" w:eastAsia="Sylfaen" w:hAnsi="Sylfaen"/>
          <w:color w:val="000000"/>
          <w:lang w:val="ka-GE"/>
        </w:rPr>
        <w:t>ნ</w:t>
      </w:r>
      <w:r w:rsidR="00A74447" w:rsidRPr="009346CA">
        <w:rPr>
          <w:rFonts w:ascii="Sylfaen" w:eastAsia="Sylfaen" w:hAnsi="Sylfaen"/>
          <w:color w:val="000000"/>
        </w:rPr>
        <w:t>ი არიან შესაბამისი მედიკამენტებით.</w:t>
      </w:r>
    </w:p>
    <w:p w:rsidR="00A74447" w:rsidRPr="009346CA" w:rsidRDefault="00A74447" w:rsidP="00AE4756">
      <w:pPr>
        <w:tabs>
          <w:tab w:val="left" w:pos="0"/>
        </w:tabs>
        <w:spacing w:after="0" w:line="240" w:lineRule="auto"/>
        <w:ind w:left="720"/>
        <w:contextualSpacing/>
        <w:jc w:val="both"/>
        <w:rPr>
          <w:rFonts w:ascii="Sylfaen" w:eastAsia="Times New Roman" w:hAnsi="Sylfaen" w:cs="Sylfaen"/>
        </w:rPr>
      </w:pPr>
    </w:p>
    <w:p w:rsidR="00A74447" w:rsidRPr="009346CA" w:rsidRDefault="00A74447" w:rsidP="00AE4756">
      <w:pPr>
        <w:pStyle w:val="Heading5"/>
        <w:spacing w:before="0" w:line="240" w:lineRule="auto"/>
        <w:jc w:val="both"/>
        <w:rPr>
          <w:rFonts w:ascii="Sylfaen" w:eastAsia="SimSun" w:hAnsi="Sylfaen" w:cs="Calibri"/>
        </w:rPr>
      </w:pPr>
      <w:r w:rsidRPr="009346CA">
        <w:rPr>
          <w:rFonts w:ascii="Sylfaen" w:eastAsia="SimSun" w:hAnsi="Sylfaen" w:cs="Calibri"/>
        </w:rPr>
        <w:t>1.2.3.7  პირველადი და გადაუდებელი სამედიცინო დახმარების უზრუნველყოფა (პროგრამული კოდი 27 03 03 07)</w:t>
      </w:r>
    </w:p>
    <w:p w:rsidR="00A74447" w:rsidRPr="009346CA" w:rsidRDefault="00A74447" w:rsidP="00AE4756">
      <w:pPr>
        <w:pBdr>
          <w:top w:val="nil"/>
          <w:left w:val="nil"/>
          <w:bottom w:val="nil"/>
          <w:right w:val="nil"/>
          <w:between w:val="nil"/>
        </w:pBdr>
        <w:spacing w:after="0" w:line="240" w:lineRule="auto"/>
        <w:jc w:val="both"/>
        <w:rPr>
          <w:rFonts w:ascii="Sylfaen" w:eastAsia="Calibri" w:hAnsi="Sylfaen" w:cs="Calibri"/>
        </w:rPr>
      </w:pPr>
    </w:p>
    <w:p w:rsidR="00A74447" w:rsidRPr="009346CA" w:rsidRDefault="00A7444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ა(ა)იპ</w:t>
      </w:r>
      <w:r w:rsidRPr="009346CA">
        <w:rPr>
          <w:rFonts w:ascii="Sylfaen" w:eastAsia="Sylfaen" w:hAnsi="Sylfaen"/>
          <w:lang w:val="ru-RU"/>
        </w:rPr>
        <w:t xml:space="preserve"> </w:t>
      </w:r>
      <w:r w:rsidRPr="009346CA">
        <w:rPr>
          <w:rFonts w:ascii="Sylfaen" w:eastAsia="Sylfaen" w:hAnsi="Sylfaen"/>
        </w:rPr>
        <w:t>-</w:t>
      </w:r>
      <w:r w:rsidRPr="009346CA">
        <w:rPr>
          <w:rFonts w:ascii="Sylfaen" w:eastAsia="Sylfaen" w:hAnsi="Sylfaen"/>
          <w:lang w:val="ru-RU"/>
        </w:rPr>
        <w:t xml:space="preserve"> </w:t>
      </w:r>
      <w:r w:rsidRPr="009346CA">
        <w:rPr>
          <w:rFonts w:ascii="Sylfaen" w:eastAsia="Sylfaen" w:hAnsi="Sylfaen"/>
        </w:rPr>
        <w:t>საქართველოს სამედიცინო ჰოლდინგი</w:t>
      </w:r>
      <w:r w:rsidRPr="009346CA">
        <w:rPr>
          <w:rFonts w:ascii="Sylfaen" w:eastAsia="Sylfaen" w:hAnsi="Sylfaen"/>
          <w:lang w:val="ka-GE"/>
        </w:rPr>
        <w:t>;</w:t>
      </w:r>
    </w:p>
    <w:p w:rsidR="00A74447" w:rsidRPr="009346CA" w:rsidRDefault="00A74447" w:rsidP="00AE4756">
      <w:pPr>
        <w:pBdr>
          <w:top w:val="nil"/>
          <w:left w:val="nil"/>
          <w:bottom w:val="nil"/>
          <w:right w:val="nil"/>
          <w:between w:val="nil"/>
        </w:pBdr>
        <w:spacing w:after="0" w:line="240" w:lineRule="auto"/>
        <w:jc w:val="both"/>
        <w:rPr>
          <w:rFonts w:ascii="Sylfaen" w:eastAsia="Calibri" w:hAnsi="Sylfaen" w:cs="Calibri"/>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დაგეგმილი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შესრულებული გამოძახებების საერთო რაოდენობა;</w:t>
      </w:r>
      <w:r w:rsidRPr="009346CA">
        <w:rPr>
          <w:rFonts w:ascii="Sylfaen" w:hAnsi="Sylfaen"/>
          <w:color w:val="000000"/>
        </w:rPr>
        <w:br/>
        <w:t>სოფლად მცხოვრები მოსახლეობის  პირველადი ჯანდაცვის მომსახურებით უზრუნველყოფა.</w:t>
      </w:r>
    </w:p>
    <w:p w:rsidR="00A74447" w:rsidRPr="009346CA" w:rsidRDefault="00A74447" w:rsidP="00AE4756">
      <w:pPr>
        <w:spacing w:after="0" w:line="240" w:lineRule="auto"/>
        <w:jc w:val="both"/>
        <w:rPr>
          <w:rFonts w:ascii="Sylfaen" w:eastAsia="Times New Roman" w:hAnsi="Sylfaen" w:cs="Sylfaen"/>
          <w:bCs/>
          <w:color w:val="000000"/>
          <w:shd w:val="clear" w:color="auto" w:fill="FFFFFF"/>
          <w:lang w:val="ka-GE"/>
        </w:rPr>
      </w:pPr>
    </w:p>
    <w:p w:rsidR="00A74447" w:rsidRPr="009346CA" w:rsidRDefault="00A74447" w:rsidP="00AE4756">
      <w:pPr>
        <w:spacing w:after="0" w:line="240" w:lineRule="auto"/>
        <w:jc w:val="both"/>
        <w:rPr>
          <w:rFonts w:ascii="Sylfaen" w:eastAsia="Times New Roman" w:hAnsi="Sylfaen" w:cs="Sylfaen"/>
          <w:color w:val="000000"/>
          <w:shd w:val="clear" w:color="auto" w:fill="FFFFFF"/>
          <w:lang w:val="ka-GE"/>
        </w:rPr>
      </w:pPr>
      <w:r w:rsidRPr="009346CA">
        <w:rPr>
          <w:rFonts w:ascii="Sylfaen" w:eastAsia="Times New Roman" w:hAnsi="Sylfaen" w:cs="Sylfaen"/>
          <w:color w:val="000000"/>
          <w:shd w:val="clear" w:color="auto" w:fill="FFFFFF"/>
          <w:lang w:val="ka-GE"/>
        </w:rPr>
        <w:t>მიღწეული შუალედური 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შესრულებულია ყველა პროგრამული გამოძახება; </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პროგრამის ფარგლებში სტაბილურად ნარჩუნდება მიღწეული შედეგები.</w:t>
      </w:r>
    </w:p>
    <w:p w:rsidR="00A74447" w:rsidRPr="009346CA" w:rsidRDefault="00A74447" w:rsidP="00AE4756">
      <w:pPr>
        <w:spacing w:after="0" w:line="240" w:lineRule="auto"/>
        <w:jc w:val="both"/>
        <w:rPr>
          <w:rFonts w:ascii="Sylfaen" w:eastAsia="Calibri" w:hAnsi="Sylfaen" w:cs="Times New Roman"/>
          <w:color w:val="000000"/>
          <w:lang w:val="ka-GE"/>
        </w:rPr>
      </w:pPr>
    </w:p>
    <w:p w:rsidR="00A74447" w:rsidRPr="009346CA" w:rsidRDefault="00A74447"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A74447" w:rsidRPr="009346CA" w:rsidRDefault="00A74447" w:rsidP="00AE4756">
      <w:pPr>
        <w:spacing w:after="0" w:line="240" w:lineRule="auto"/>
        <w:jc w:val="both"/>
        <w:rPr>
          <w:rFonts w:ascii="Sylfaen" w:hAnsi="Sylfaen"/>
          <w:bCs/>
          <w:color w:val="000000"/>
          <w:lang w:val="ka-GE"/>
        </w:rPr>
      </w:pP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რეფერალური დახმარებ</w:t>
      </w:r>
      <w:r w:rsidR="00A74447" w:rsidRPr="009346CA">
        <w:rPr>
          <w:rFonts w:ascii="Sylfaen" w:eastAsia="Sylfaen" w:hAnsi="Sylfaen"/>
          <w:color w:val="000000"/>
          <w:lang w:val="ka-GE"/>
        </w:rPr>
        <w:t>ებ</w:t>
      </w:r>
      <w:r w:rsidR="00A74447" w:rsidRPr="009346CA">
        <w:rPr>
          <w:rFonts w:ascii="Sylfaen" w:eastAsia="Sylfaen" w:hAnsi="Sylfaen"/>
          <w:color w:val="000000"/>
        </w:rPr>
        <w:t xml:space="preserve">ის ფარგლებში გამოძახებების რაოდენობა; </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hAnsi="Sylfaen" w:cs="Calibri"/>
          <w:color w:val="000000"/>
          <w:lang w:val="ka-GE"/>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რეფერალური დახმარების ფარგლებში დაფიქსირებულია </w:t>
      </w:r>
      <w:r w:rsidR="00A74447" w:rsidRPr="009346CA">
        <w:rPr>
          <w:rFonts w:ascii="Sylfaen" w:eastAsia="Sylfaen" w:hAnsi="Sylfaen"/>
          <w:color w:val="000000"/>
          <w:lang w:val="ka-GE"/>
        </w:rPr>
        <w:t>19.7</w:t>
      </w:r>
      <w:r w:rsidR="00A74447" w:rsidRPr="009346CA">
        <w:rPr>
          <w:rFonts w:ascii="Sylfaen" w:eastAsia="Sylfaen" w:hAnsi="Sylfaen"/>
          <w:color w:val="000000"/>
        </w:rPr>
        <w:t xml:space="preserve"> ათასამდე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- 100%-ით უზრუნველყოფილია კრიტიკულ მდგომარეობაში მყოფ </w:t>
      </w:r>
      <w:r w:rsidR="00A74447" w:rsidRPr="009346CA">
        <w:rPr>
          <w:rFonts w:ascii="Sylfaen" w:hAnsi="Sylfaen" w:cs="Calibri"/>
          <w:color w:val="000000"/>
          <w:lang w:val="ka-GE"/>
        </w:rPr>
        <w:t xml:space="preserve">ბენეფიციართა რეფერალური დახმარება და სამედიცინო ტრანსპორტირება; </w:t>
      </w:r>
    </w:p>
    <w:p w:rsidR="00A74447" w:rsidRPr="009346CA" w:rsidRDefault="008525E2" w:rsidP="00AE4756">
      <w:pPr>
        <w:spacing w:line="240" w:lineRule="auto"/>
        <w:jc w:val="both"/>
        <w:rPr>
          <w:rFonts w:ascii="Sylfaen" w:hAnsi="Sylfaen" w:cs="Calibri"/>
          <w:lang w:val="ka-GE"/>
        </w:rPr>
      </w:pPr>
      <w:r w:rsidRPr="008525E2">
        <w:rPr>
          <w:rFonts w:ascii="Sylfaen" w:hAnsi="Sylfaen" w:cs="Calibri"/>
          <w:bCs/>
          <w:i/>
          <w:lang w:val="ka-GE"/>
        </w:rPr>
        <w:t>მიღწეული შუალედური შედეგის შეფასების ინდიკატორი</w:t>
      </w:r>
      <w:r w:rsidR="00A74447" w:rsidRPr="009346CA">
        <w:rPr>
          <w:rFonts w:ascii="Sylfaen" w:hAnsi="Sylfaen" w:cs="Calibri"/>
          <w:bCs/>
          <w:lang w:val="ka-GE"/>
        </w:rPr>
        <w:t xml:space="preserve"> </w:t>
      </w:r>
      <w:r w:rsidR="00A74447" w:rsidRPr="009346CA">
        <w:rPr>
          <w:rFonts w:ascii="Sylfaen" w:hAnsi="Sylfaen" w:cs="Calibri"/>
          <w:lang w:val="ka-GE"/>
        </w:rPr>
        <w:t>- საანგარიშო პერიოდზე გამოძახებათა რაოდენობამ შეადგინა 11.7 ათასზე მეტი;</w:t>
      </w:r>
    </w:p>
    <w:p w:rsidR="00A74447" w:rsidRPr="009346CA" w:rsidRDefault="00663529" w:rsidP="00AE4756">
      <w:pPr>
        <w:spacing w:after="0" w:line="240" w:lineRule="auto"/>
        <w:jc w:val="both"/>
        <w:rPr>
          <w:rFonts w:ascii="Sylfaen" w:eastAsia="Sylfaen" w:hAnsi="Sylfaen" w:cs="Times New Roman"/>
          <w:highlight w:val="yellow"/>
        </w:rPr>
      </w:pPr>
      <w:r w:rsidRPr="00663529">
        <w:rPr>
          <w:rFonts w:ascii="Sylfaen" w:hAnsi="Sylfaen" w:cs="Calibri"/>
          <w:bCs/>
          <w:i/>
          <w:lang w:val="ka-GE"/>
        </w:rPr>
        <w:t xml:space="preserve">ცდომილების მაჩვენებელი </w:t>
      </w:r>
      <w:r w:rsidR="00A74447" w:rsidRPr="009346CA">
        <w:rPr>
          <w:rFonts w:ascii="Sylfaen" w:hAnsi="Sylfaen" w:cs="Calibri"/>
          <w:lang w:val="ka-GE"/>
        </w:rPr>
        <w:t>- მომსახურება ჩატარდა მიმართვის შესაბამისად;</w:t>
      </w:r>
    </w:p>
    <w:p w:rsidR="00A74447" w:rsidRPr="009346CA" w:rsidRDefault="00A74447" w:rsidP="00AE4756">
      <w:pPr>
        <w:spacing w:after="0" w:line="240" w:lineRule="auto"/>
        <w:jc w:val="both"/>
        <w:rPr>
          <w:rFonts w:ascii="Sylfaen" w:eastAsia="Sylfaen" w:hAnsi="Sylfaen"/>
          <w:color w:val="000000"/>
        </w:rPr>
      </w:pP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სასწრაფო სამედიცინო დახმარების გამოძახებების რაოდენობა 1 სულ მოსახლეზე; </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სასწრაფო სამედიცინო დახმარებების გამოძახებების რაოდენობა - 0</w:t>
      </w:r>
      <w:r w:rsidR="00A74447" w:rsidRPr="009346CA">
        <w:rPr>
          <w:rFonts w:ascii="Sylfaen" w:eastAsia="Sylfaen" w:hAnsi="Sylfaen"/>
          <w:color w:val="000000"/>
          <w:lang w:val="ka-GE"/>
        </w:rPr>
        <w:t>.</w:t>
      </w:r>
      <w:r w:rsidR="00A74447" w:rsidRPr="009346CA">
        <w:rPr>
          <w:rFonts w:ascii="Sylfaen" w:eastAsia="Sylfaen" w:hAnsi="Sylfaen"/>
          <w:color w:val="000000"/>
        </w:rPr>
        <w:t xml:space="preserve">3 (2021 წელი);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- 100%-ით უზრუნველყოფილია მოსახლეობა სასწრაფო დახმარებით</w:t>
      </w:r>
      <w:r w:rsidR="00A74447" w:rsidRPr="009346CA">
        <w:rPr>
          <w:rFonts w:ascii="Sylfaen" w:eastAsia="Sylfaen" w:hAnsi="Sylfaen"/>
          <w:color w:val="000000"/>
          <w:lang w:val="ka-GE"/>
        </w:rPr>
        <w:t>ა</w:t>
      </w:r>
      <w:r w:rsidR="00A74447" w:rsidRPr="009346CA">
        <w:rPr>
          <w:rFonts w:ascii="Sylfaen" w:eastAsia="Sylfaen" w:hAnsi="Sylfaen"/>
          <w:color w:val="000000"/>
        </w:rPr>
        <w:t xml:space="preserve"> და სამედიცინო ტრანსპორტირებით;</w:t>
      </w:r>
    </w:p>
    <w:p w:rsidR="00A74447" w:rsidRPr="009346CA" w:rsidRDefault="008525E2" w:rsidP="00AE4756">
      <w:pPr>
        <w:spacing w:after="0" w:line="240" w:lineRule="auto"/>
        <w:jc w:val="both"/>
        <w:rPr>
          <w:rFonts w:ascii="Sylfaen" w:eastAsia="Sylfaen" w:hAnsi="Sylfaen"/>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მთელი საქართველოს მასშტაბით, საანგარიშო პერიოდის მანძილზე, შესრულდა </w:t>
      </w:r>
      <w:r w:rsidR="00A74447" w:rsidRPr="009346CA">
        <w:rPr>
          <w:rFonts w:ascii="Sylfaen" w:hAnsi="Sylfaen" w:cs="Calibri"/>
          <w:color w:val="000000"/>
        </w:rPr>
        <w:t>1 105 616</w:t>
      </w:r>
      <w:r w:rsidR="00A74447" w:rsidRPr="009346CA">
        <w:rPr>
          <w:rFonts w:ascii="Sylfaen" w:hAnsi="Sylfaen" w:cs="Calibri"/>
          <w:color w:val="000000"/>
          <w:lang w:val="ka-GE"/>
        </w:rPr>
        <w:t xml:space="preserve"> გამოძახება, ანუ ერთ სულ მოსახლეზე 0.3.</w:t>
      </w:r>
      <w:r w:rsidR="00A74447" w:rsidRPr="009346CA">
        <w:rPr>
          <w:rFonts w:ascii="Sylfaen" w:eastAsia="Sylfaen" w:hAnsi="Sylfaen"/>
          <w:color w:val="000000"/>
        </w:rPr>
        <w:br/>
      </w:r>
    </w:p>
    <w:p w:rsidR="00A74447" w:rsidRPr="009346CA" w:rsidRDefault="00A74447" w:rsidP="00AE4756">
      <w:pPr>
        <w:spacing w:after="0" w:line="240" w:lineRule="auto"/>
        <w:jc w:val="both"/>
        <w:rPr>
          <w:rFonts w:ascii="Sylfaen" w:eastAsia="Sylfaen" w:hAnsi="Sylfaen"/>
          <w:color w:val="000000"/>
        </w:rPr>
      </w:pP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სოფლის ექიმთან ვიზიტების რაოდენობა ერთ სულზე სამიზნე პოპულაციაში (სოფლის მოსახლეობაში); </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w:t>
      </w:r>
      <w:r w:rsidR="00A74447" w:rsidRPr="009346CA">
        <w:rPr>
          <w:rFonts w:ascii="Sylfaen" w:eastAsia="Sylfaen" w:hAnsi="Sylfaen"/>
          <w:color w:val="000000"/>
          <w:lang w:val="ka-GE"/>
        </w:rPr>
        <w:t>0.84</w:t>
      </w:r>
      <w:r w:rsidR="00A74447" w:rsidRPr="009346CA">
        <w:rPr>
          <w:rFonts w:ascii="Sylfaen" w:eastAsia="Sylfaen" w:hAnsi="Sylfaen"/>
          <w:color w:val="000000"/>
        </w:rPr>
        <w:t xml:space="preserve">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წელი) (პირველადი ჯანდაცვის რეფორმის გზამკვლევის სამიზნე ინდიკატორი);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საბაზისო მაჩვენებლის შენარჩუნება;</w:t>
      </w:r>
    </w:p>
    <w:p w:rsidR="00A74447" w:rsidRPr="009346CA" w:rsidRDefault="008525E2" w:rsidP="00AE4756">
      <w:pPr>
        <w:spacing w:after="0" w:line="240" w:lineRule="auto"/>
        <w:jc w:val="both"/>
        <w:rPr>
          <w:rFonts w:ascii="Sylfaen" w:eastAsia="Sylfaen" w:hAnsi="Sylfaen"/>
          <w:color w:val="000000"/>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w:t>
      </w:r>
      <w:r w:rsidR="00A74447" w:rsidRPr="009346CA">
        <w:rPr>
          <w:rFonts w:ascii="Sylfaen" w:eastAsia="Sylfaen" w:hAnsi="Sylfaen"/>
          <w:color w:val="000000"/>
        </w:rPr>
        <w:t xml:space="preserve">სოფლის ექიმთან ვიზიტების რაოდენობა </w:t>
      </w:r>
      <w:r w:rsidR="00A74447" w:rsidRPr="009346CA">
        <w:rPr>
          <w:rFonts w:ascii="Sylfaen" w:eastAsia="Sylfaen" w:hAnsi="Sylfaen"/>
          <w:color w:val="000000"/>
          <w:lang w:val="ka-GE"/>
        </w:rPr>
        <w:t>0.84.</w:t>
      </w:r>
      <w:r w:rsidR="00A74447" w:rsidRPr="009346CA">
        <w:rPr>
          <w:rFonts w:ascii="Sylfaen" w:eastAsia="Sylfaen" w:hAnsi="Sylfaen"/>
          <w:color w:val="000000"/>
        </w:rPr>
        <w:br/>
      </w:r>
    </w:p>
    <w:p w:rsidR="00A74447" w:rsidRPr="009346CA" w:rsidRDefault="00A74447" w:rsidP="00AE4756">
      <w:pPr>
        <w:spacing w:after="0" w:line="240" w:lineRule="auto"/>
        <w:jc w:val="both"/>
        <w:rPr>
          <w:rFonts w:ascii="Sylfaen" w:eastAsia="Sylfaen" w:hAnsi="Sylfaen"/>
          <w:color w:val="000000"/>
          <w:lang w:val="ka-GE"/>
        </w:rPr>
      </w:pP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lastRenderedPageBreak/>
        <w:t xml:space="preserve">ინდიკატორის დასახელება </w:t>
      </w:r>
      <w:r w:rsidR="00A74447" w:rsidRPr="009346CA">
        <w:rPr>
          <w:rFonts w:ascii="Sylfaen" w:eastAsia="Sylfaen" w:hAnsi="Sylfaen"/>
          <w:color w:val="000000"/>
        </w:rPr>
        <w:t xml:space="preserve">- ოკუპირებულ ტერიტორიაზე (გალი) სასწრაფო სამედიცინო დახმარების გამოძახებების რაოდენობა 1 სულ მოსახლეზე; </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გამოძახებების რაოდენობა - 0.02 (2021 წელი);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საბაზისო მაჩვენებლის შენარჩუნება;</w:t>
      </w:r>
    </w:p>
    <w:p w:rsidR="00A74447" w:rsidRPr="009346CA" w:rsidRDefault="008525E2" w:rsidP="00AE4756">
      <w:pPr>
        <w:spacing w:after="0" w:line="240" w:lineRule="auto"/>
        <w:jc w:val="both"/>
        <w:rPr>
          <w:rFonts w:ascii="Sylfaen" w:eastAsia="Sylfaen" w:hAnsi="Sylfaen"/>
          <w:color w:val="000000"/>
          <w:lang w:val="ru-RU"/>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ოკუპირებულ ტერიტორიაზე მოქმედი სასწრაფო სამედიცინო დახმარების </w:t>
      </w:r>
      <w:r w:rsidR="00A74447" w:rsidRPr="009346CA">
        <w:rPr>
          <w:rFonts w:ascii="Sylfaen" w:hAnsi="Sylfaen" w:cs="Calibri"/>
          <w:color w:val="000000"/>
        </w:rPr>
        <w:t>7</w:t>
      </w:r>
      <w:r w:rsidR="00A74447" w:rsidRPr="009346CA">
        <w:rPr>
          <w:rFonts w:ascii="Sylfaen" w:hAnsi="Sylfaen" w:cs="Calibri"/>
          <w:color w:val="000000"/>
          <w:lang w:val="ka-GE"/>
        </w:rPr>
        <w:t xml:space="preserve"> </w:t>
      </w:r>
      <w:r w:rsidR="00A74447" w:rsidRPr="009346CA">
        <w:rPr>
          <w:rFonts w:ascii="Sylfaen" w:hAnsi="Sylfaen" w:cs="Calibri"/>
          <w:color w:val="000000"/>
        </w:rPr>
        <w:t>838</w:t>
      </w:r>
      <w:r w:rsidR="00A74447" w:rsidRPr="009346CA">
        <w:rPr>
          <w:rFonts w:ascii="Sylfaen" w:hAnsi="Sylfaen" w:cs="Calibri"/>
          <w:color w:val="000000"/>
          <w:lang w:val="ka-GE"/>
        </w:rPr>
        <w:t xml:space="preserve"> შემთხვევა (0.28 ერთ სულზე გალის მოსახლეობაზე გადაანგარიშებით, 0.002 საქართველოს მოსახლეობაზე გადაანგარიშებით).</w:t>
      </w:r>
    </w:p>
    <w:p w:rsidR="00A74447" w:rsidRPr="009346CA" w:rsidRDefault="00A74447" w:rsidP="00AE4756">
      <w:pPr>
        <w:spacing w:after="0" w:line="240" w:lineRule="auto"/>
        <w:jc w:val="both"/>
        <w:rPr>
          <w:rFonts w:ascii="Sylfaen" w:eastAsia="Times New Roman" w:hAnsi="Sylfaen" w:cs="Sylfaen"/>
          <w:bCs/>
          <w:color w:val="000000"/>
          <w:highlight w:val="yellow"/>
          <w:shd w:val="clear" w:color="auto" w:fill="FFFFFF"/>
          <w:lang w:val="ka-GE"/>
        </w:rPr>
      </w:pPr>
    </w:p>
    <w:p w:rsidR="00A74447" w:rsidRPr="009346CA" w:rsidRDefault="00A74447" w:rsidP="00AE4756">
      <w:pPr>
        <w:tabs>
          <w:tab w:val="left" w:pos="450"/>
        </w:tabs>
        <w:spacing w:after="0" w:line="240" w:lineRule="auto"/>
        <w:jc w:val="both"/>
        <w:rPr>
          <w:rFonts w:ascii="Sylfaen" w:eastAsia="SimSun" w:hAnsi="Sylfaen" w:cs="Calibri"/>
          <w:color w:val="2F5496"/>
        </w:rPr>
      </w:pPr>
    </w:p>
    <w:p w:rsidR="00A74447" w:rsidRPr="009346CA" w:rsidRDefault="00A74447" w:rsidP="00AE4756">
      <w:pPr>
        <w:pStyle w:val="Heading5"/>
        <w:spacing w:before="0" w:line="240" w:lineRule="auto"/>
        <w:jc w:val="both"/>
        <w:rPr>
          <w:rFonts w:ascii="Sylfaen" w:eastAsia="SimSun" w:hAnsi="Sylfaen" w:cs="Calibri"/>
        </w:rPr>
      </w:pPr>
      <w:r w:rsidRPr="009346CA">
        <w:rPr>
          <w:rFonts w:ascii="Sylfaen" w:eastAsia="SimSun" w:hAnsi="Sylfaen" w:cs="Calibri"/>
        </w:rPr>
        <w:t>1.2.3.8  რეფერალური მომსახურება (პროგრამული კოდი 27 03 03 08)</w:t>
      </w:r>
    </w:p>
    <w:p w:rsidR="00A74447" w:rsidRPr="009346CA" w:rsidRDefault="00A74447" w:rsidP="00AE4756">
      <w:pPr>
        <w:spacing w:after="0" w:line="240" w:lineRule="auto"/>
        <w:rPr>
          <w:rFonts w:ascii="Sylfaen" w:hAnsi="Sylfaen"/>
          <w:lang w:val="ru-RU"/>
        </w:rPr>
      </w:pPr>
    </w:p>
    <w:p w:rsidR="00A74447" w:rsidRPr="009346CA" w:rsidRDefault="00A7444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ა(ა)იპ - საქართველოს სოლიდარობის ფონდი;</w:t>
      </w:r>
    </w:p>
    <w:p w:rsidR="00A74447" w:rsidRPr="009346CA" w:rsidRDefault="00A74447" w:rsidP="00AE4756">
      <w:pPr>
        <w:spacing w:line="240" w:lineRule="auto"/>
        <w:rPr>
          <w:rFonts w:ascii="Sylfaen" w:hAnsi="Sylfaen"/>
        </w:rPr>
      </w:pPr>
    </w:p>
    <w:p w:rsidR="00A74447" w:rsidRPr="009346CA" w:rsidRDefault="00A74447"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პროგრამის ფარგლებში დაფინანსებული შემთხვევების შედეგად ბენეფიციართა ჯა</w:t>
      </w:r>
      <w:r w:rsidRPr="009346CA">
        <w:rPr>
          <w:rFonts w:ascii="Sylfaen" w:hAnsi="Sylfaen"/>
          <w:color w:val="000000"/>
          <w:lang w:val="ka-GE"/>
        </w:rPr>
        <w:t>ნმ</w:t>
      </w:r>
      <w:r w:rsidRPr="009346CA">
        <w:rPr>
          <w:rFonts w:ascii="Sylfaen" w:hAnsi="Sylfaen"/>
          <w:color w:val="000000"/>
        </w:rPr>
        <w:t>რთელობის მდგომარეობის გაუმჯობესება.</w:t>
      </w:r>
    </w:p>
    <w:p w:rsidR="00A74447" w:rsidRPr="009346CA" w:rsidRDefault="00A74447" w:rsidP="00AE4756">
      <w:pPr>
        <w:spacing w:after="0" w:line="240" w:lineRule="auto"/>
        <w:jc w:val="both"/>
        <w:rPr>
          <w:rFonts w:ascii="Sylfaen" w:eastAsia="Calibri" w:hAnsi="Sylfaen" w:cs="Times New Roman"/>
          <w:color w:val="000000"/>
          <w:lang w:val="ka-GE"/>
        </w:rPr>
      </w:pPr>
    </w:p>
    <w:p w:rsidR="00A74447" w:rsidRPr="009346CA" w:rsidRDefault="00A74447"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მოსახლეობა უზრუნველყოფილი იყო პროგრამით გათვალისწინებული შესაბამისი სამედიცინო დახმარებით.</w:t>
      </w:r>
    </w:p>
    <w:p w:rsidR="00A74447" w:rsidRPr="009346CA" w:rsidRDefault="00A74447" w:rsidP="00AE4756">
      <w:pPr>
        <w:spacing w:after="0" w:line="240" w:lineRule="auto"/>
        <w:jc w:val="both"/>
        <w:rPr>
          <w:rFonts w:ascii="Sylfaen" w:eastAsia="Calibri" w:hAnsi="Sylfaen" w:cs="Times New Roman"/>
          <w:color w:val="000000"/>
          <w:lang w:val="ka-GE"/>
        </w:rPr>
      </w:pPr>
    </w:p>
    <w:p w:rsidR="00A74447" w:rsidRPr="009346CA" w:rsidRDefault="00A74447"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A74447" w:rsidRPr="009346CA" w:rsidRDefault="00A74447" w:rsidP="00AE4756">
      <w:pPr>
        <w:tabs>
          <w:tab w:val="left" w:pos="0"/>
        </w:tabs>
        <w:spacing w:after="0" w:line="240" w:lineRule="auto"/>
        <w:jc w:val="both"/>
        <w:rPr>
          <w:rFonts w:ascii="Sylfaen" w:eastAsia="Sylfaen" w:hAnsi="Sylfaen"/>
          <w:color w:val="000000"/>
        </w:rPr>
      </w:pP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შემოსული და დაფინანსებული შემთხვევების რაოდენობა;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შემოვიდა </w:t>
      </w:r>
      <w:r w:rsidR="00A74447" w:rsidRPr="009346CA">
        <w:rPr>
          <w:rFonts w:ascii="Sylfaen" w:eastAsia="Sylfaen" w:hAnsi="Sylfaen"/>
          <w:color w:val="000000"/>
          <w:lang w:val="ka-GE"/>
        </w:rPr>
        <w:t>40.0</w:t>
      </w:r>
      <w:r w:rsidR="00A74447" w:rsidRPr="009346CA">
        <w:rPr>
          <w:rFonts w:ascii="Sylfaen" w:eastAsia="Sylfaen" w:hAnsi="Sylfaen"/>
          <w:color w:val="000000"/>
        </w:rPr>
        <w:t xml:space="preserve"> ათასზე მეტი შემთხვევა, დაფინანსდა </w:t>
      </w:r>
      <w:r w:rsidR="00A74447" w:rsidRPr="009346CA">
        <w:rPr>
          <w:rFonts w:ascii="Sylfaen" w:eastAsia="Sylfaen" w:hAnsi="Sylfaen"/>
          <w:color w:val="000000"/>
          <w:lang w:val="ka-GE"/>
        </w:rPr>
        <w:t>27.8</w:t>
      </w:r>
      <w:r w:rsidR="00A74447" w:rsidRPr="009346CA">
        <w:rPr>
          <w:rFonts w:ascii="Sylfaen" w:eastAsia="Sylfaen" w:hAnsi="Sylfaen"/>
          <w:color w:val="000000"/>
        </w:rPr>
        <w:t xml:space="preserve"> ათასზე მეტი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საბაზისო მაჩვენებლის შენ</w:t>
      </w:r>
      <w:r w:rsidR="00A74447" w:rsidRPr="009346CA">
        <w:rPr>
          <w:rFonts w:ascii="Sylfaen" w:eastAsia="Sylfaen" w:hAnsi="Sylfaen"/>
          <w:color w:val="000000"/>
          <w:lang w:val="ka-GE"/>
        </w:rPr>
        <w:t>ა</w:t>
      </w:r>
      <w:r w:rsidR="00A74447" w:rsidRPr="009346CA">
        <w:rPr>
          <w:rFonts w:ascii="Sylfaen" w:eastAsia="Sylfaen" w:hAnsi="Sylfaen"/>
          <w:color w:val="000000"/>
        </w:rPr>
        <w:t xml:space="preserve">რჩუნება; </w:t>
      </w:r>
    </w:p>
    <w:p w:rsidR="00A74447" w:rsidRPr="009346CA" w:rsidRDefault="008525E2" w:rsidP="00AE4756">
      <w:pPr>
        <w:tabs>
          <w:tab w:val="left" w:pos="0"/>
        </w:tabs>
        <w:spacing w:after="0" w:line="240" w:lineRule="auto"/>
        <w:jc w:val="both"/>
        <w:rPr>
          <w:rFonts w:ascii="Sylfaen" w:eastAsia="Sylfaen" w:hAnsi="Sylfaen"/>
          <w:color w:val="000000"/>
          <w:highlight w:val="yellow"/>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შემოვიდა 54.2 ათასზე მეტი შემთხვევა, </w:t>
      </w:r>
      <w:r w:rsidR="00A74447" w:rsidRPr="009346CA">
        <w:rPr>
          <w:rFonts w:ascii="Sylfaen" w:hAnsi="Sylfaen"/>
          <w:lang w:val="ka-GE"/>
        </w:rPr>
        <w:t xml:space="preserve">დაფინანსდა </w:t>
      </w:r>
      <w:r w:rsidR="00A74447" w:rsidRPr="009346CA">
        <w:rPr>
          <w:rFonts w:ascii="Sylfaen" w:hAnsi="Sylfaen"/>
        </w:rPr>
        <w:t>37.1</w:t>
      </w:r>
      <w:r w:rsidR="00A74447" w:rsidRPr="009346CA">
        <w:rPr>
          <w:rFonts w:ascii="Sylfaen" w:hAnsi="Sylfaen"/>
          <w:lang w:val="ka-GE"/>
        </w:rPr>
        <w:t xml:space="preserve"> ათასზე მეტი შემთხვევა;</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სარეაბილიტაციო ღონისძიებების რაოდენობა; </w:t>
      </w:r>
      <w:r w:rsidR="00A74447" w:rsidRPr="009346CA">
        <w:rPr>
          <w:rFonts w:ascii="Sylfaen" w:eastAsia="Sylfaen" w:hAnsi="Sylfaen"/>
          <w:color w:val="000000"/>
        </w:rPr>
        <w:br/>
      </w:r>
    </w:p>
    <w:p w:rsidR="00A74447" w:rsidRPr="009346CA" w:rsidRDefault="009346CA" w:rsidP="00AE4756">
      <w:pPr>
        <w:tabs>
          <w:tab w:val="left" w:pos="0"/>
        </w:tabs>
        <w:spacing w:after="0" w:line="240" w:lineRule="auto"/>
        <w:jc w:val="both"/>
        <w:rPr>
          <w:rFonts w:ascii="Sylfaen" w:eastAsia="Sylfaen" w:hAnsi="Sylfaen"/>
          <w:color w:val="000000"/>
        </w:rPr>
      </w:pPr>
      <w:r w:rsidRPr="009346CA">
        <w:rPr>
          <w:rFonts w:ascii="Sylfaen" w:eastAsia="Sylfaen" w:hAnsi="Sylfaen"/>
          <w:i/>
          <w:color w:val="000000"/>
        </w:rPr>
        <w:lastRenderedPageBreak/>
        <w:t xml:space="preserve">საბაზისო მაჩვენებელი  </w:t>
      </w:r>
      <w:r w:rsidR="00A74447" w:rsidRPr="009346CA">
        <w:rPr>
          <w:rFonts w:ascii="Sylfaen" w:eastAsia="Sylfaen" w:hAnsi="Sylfaen"/>
          <w:color w:val="000000"/>
        </w:rPr>
        <w:t>- ფილტვის ქრონიკული დაავადების მქონე პირებისათვის სარეაბილიტაციო ღონისძიებები</w:t>
      </w:r>
      <w:r w:rsidR="00A74447" w:rsidRPr="009346CA">
        <w:rPr>
          <w:rFonts w:ascii="Sylfaen" w:eastAsia="Sylfaen" w:hAnsi="Sylfaen"/>
          <w:color w:val="000000"/>
          <w:lang w:val="ka-GE"/>
        </w:rPr>
        <w:t>თ ისარგებლა 724-მა პირმა</w:t>
      </w:r>
      <w:r w:rsidR="00A74447" w:rsidRPr="009346CA">
        <w:rPr>
          <w:rFonts w:ascii="Sylfaen" w:eastAsia="Sylfaen" w:hAnsi="Sylfaen"/>
          <w:color w:val="000000"/>
        </w:rPr>
        <w:t xml:space="preserve">;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საბაზისო მაჩვენებლის შენ</w:t>
      </w:r>
      <w:r w:rsidR="00A74447" w:rsidRPr="009346CA">
        <w:rPr>
          <w:rFonts w:ascii="Sylfaen" w:eastAsia="Sylfaen" w:hAnsi="Sylfaen"/>
          <w:color w:val="000000"/>
          <w:lang w:val="ka-GE"/>
        </w:rPr>
        <w:t>ა</w:t>
      </w:r>
      <w:r w:rsidR="00A74447" w:rsidRPr="009346CA">
        <w:rPr>
          <w:rFonts w:ascii="Sylfaen" w:eastAsia="Sylfaen" w:hAnsi="Sylfaen"/>
          <w:color w:val="000000"/>
        </w:rPr>
        <w:t>რჩუნება;</w:t>
      </w:r>
    </w:p>
    <w:p w:rsidR="00A74447" w:rsidRPr="009346CA" w:rsidRDefault="008525E2" w:rsidP="00AE4756">
      <w:pPr>
        <w:tabs>
          <w:tab w:val="left" w:pos="0"/>
        </w:tabs>
        <w:spacing w:after="0" w:line="240" w:lineRule="auto"/>
        <w:contextualSpacing/>
        <w:jc w:val="both"/>
        <w:rPr>
          <w:rFonts w:ascii="Sylfaen" w:eastAsia="Sylfaen" w:hAnsi="Sylfaen"/>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color w:val="000000"/>
          <w:lang w:val="ka-GE"/>
        </w:rPr>
        <w:t xml:space="preserve"> - ფილტვის ქრონიკული დაავადებების რეაბილიტაციის ღონისძიებებით ისარგებლა 740-მა ბენეფიციარმა.</w:t>
      </w:r>
    </w:p>
    <w:p w:rsidR="00A74447" w:rsidRPr="009346CA" w:rsidRDefault="00A74447" w:rsidP="00AE4756">
      <w:pPr>
        <w:tabs>
          <w:tab w:val="left" w:pos="0"/>
        </w:tabs>
        <w:spacing w:after="0" w:line="240" w:lineRule="auto"/>
        <w:ind w:left="720"/>
        <w:contextualSpacing/>
        <w:jc w:val="both"/>
        <w:rPr>
          <w:rFonts w:ascii="Sylfaen" w:eastAsia="Times New Roman" w:hAnsi="Sylfaen" w:cs="Sylfaen"/>
          <w:highlight w:val="yellow"/>
        </w:rPr>
      </w:pPr>
    </w:p>
    <w:p w:rsidR="00A74447" w:rsidRPr="009346CA" w:rsidRDefault="00A74447" w:rsidP="00AE4756">
      <w:pPr>
        <w:spacing w:line="240" w:lineRule="auto"/>
        <w:rPr>
          <w:rFonts w:ascii="Sylfaen" w:hAnsi="Sylfaen"/>
          <w:lang w:eastAsia="ka-GE"/>
        </w:rPr>
      </w:pPr>
    </w:p>
    <w:p w:rsidR="00A74447" w:rsidRPr="009346CA" w:rsidRDefault="00A74447" w:rsidP="00AE4756">
      <w:pPr>
        <w:pStyle w:val="Heading5"/>
        <w:spacing w:before="0" w:line="240" w:lineRule="auto"/>
        <w:jc w:val="both"/>
        <w:rPr>
          <w:rFonts w:ascii="Sylfaen" w:eastAsia="SimSun" w:hAnsi="Sylfaen" w:cs="Calibri"/>
        </w:rPr>
      </w:pPr>
      <w:r w:rsidRPr="009346CA">
        <w:rPr>
          <w:rFonts w:ascii="Sylfaen" w:eastAsia="SimSun" w:hAnsi="Sylfaen" w:cs="Calibri"/>
        </w:rPr>
        <w:t>1.2.3.9  თავდაცვის ძალებში გასაწვევ მოქალაქეთა სამედიცინო შემოწმება (პროგრამული კოდი 27 03 03 09)</w:t>
      </w:r>
    </w:p>
    <w:p w:rsidR="00A74447" w:rsidRPr="009346CA" w:rsidRDefault="00A74447" w:rsidP="00AE4756">
      <w:pPr>
        <w:spacing w:after="0" w:line="240" w:lineRule="auto"/>
        <w:rPr>
          <w:rFonts w:ascii="Sylfaen" w:hAnsi="Sylfaen"/>
        </w:rPr>
      </w:pPr>
    </w:p>
    <w:p w:rsidR="00A74447" w:rsidRPr="009346CA" w:rsidRDefault="00A7444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A74447" w:rsidRPr="009346CA" w:rsidRDefault="00A74447"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A74447" w:rsidRPr="009346CA" w:rsidRDefault="00A74447" w:rsidP="00AE4756">
      <w:pPr>
        <w:spacing w:line="240" w:lineRule="auto"/>
        <w:rPr>
          <w:rFonts w:ascii="Sylfaen" w:hAnsi="Sylfaen"/>
        </w:rPr>
      </w:pPr>
    </w:p>
    <w:p w:rsidR="00A74447" w:rsidRPr="009346CA" w:rsidRDefault="00A74447" w:rsidP="00AE4756">
      <w:pPr>
        <w:spacing w:after="0" w:line="240" w:lineRule="auto"/>
        <w:jc w:val="both"/>
        <w:rPr>
          <w:rFonts w:ascii="Sylfaen" w:hAnsi="Sylfaen" w:cs="Sylfaen"/>
          <w:bCs/>
          <w:lang w:val="ka-GE"/>
        </w:rPr>
      </w:pPr>
      <w:r w:rsidRPr="009346CA">
        <w:rPr>
          <w:rFonts w:ascii="Sylfaen" w:hAnsi="Sylfaen" w:cs="Sylfaen"/>
          <w:bCs/>
          <w:lang w:val="ka-GE"/>
        </w:rPr>
        <w:t xml:space="preserve">დაგეგმილი </w:t>
      </w:r>
      <w:r w:rsidRPr="009346CA">
        <w:rPr>
          <w:rFonts w:ascii="Sylfaen" w:eastAsia="Sylfaen" w:hAnsi="Sylfaen"/>
          <w:bCs/>
          <w:color w:val="000000"/>
        </w:rPr>
        <w:t xml:space="preserve">შუალედური </w:t>
      </w:r>
      <w:r w:rsidRPr="009346CA">
        <w:rPr>
          <w:rFonts w:ascii="Sylfaen" w:hAnsi="Sylfaen" w:cs="Sylfaen"/>
          <w:bCs/>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თავდაცვის  ძალების შევსება ჯანმრთელი კონტინგენტით.</w:t>
      </w:r>
    </w:p>
    <w:p w:rsidR="00A74447" w:rsidRPr="009346CA" w:rsidRDefault="00A74447" w:rsidP="00AE4756">
      <w:pPr>
        <w:spacing w:after="0" w:line="240" w:lineRule="auto"/>
        <w:jc w:val="both"/>
        <w:rPr>
          <w:rFonts w:ascii="Sylfaen" w:eastAsia="Times New Roman" w:hAnsi="Sylfaen" w:cs="Sylfaen"/>
          <w:bCs/>
          <w:color w:val="000000"/>
          <w:shd w:val="clear" w:color="auto" w:fill="FFFFFF"/>
          <w:lang w:val="ka-GE"/>
        </w:rPr>
      </w:pPr>
    </w:p>
    <w:p w:rsidR="00A74447" w:rsidRPr="009346CA" w:rsidRDefault="00A74447" w:rsidP="00AE4756">
      <w:pPr>
        <w:spacing w:after="0" w:line="240" w:lineRule="auto"/>
        <w:jc w:val="both"/>
        <w:rPr>
          <w:rFonts w:ascii="Sylfaen" w:eastAsia="Calibri" w:hAnsi="Sylfaen" w:cs="Times New Roman"/>
          <w:bCs/>
          <w:color w:val="000000"/>
          <w:lang w:val="ka-GE"/>
        </w:rPr>
      </w:pPr>
      <w:r w:rsidRPr="009346CA">
        <w:rPr>
          <w:rFonts w:ascii="Sylfaen" w:hAnsi="Sylfaen"/>
          <w:bCs/>
          <w:color w:val="000000"/>
          <w:lang w:val="ka-GE"/>
        </w:rPr>
        <w:t xml:space="preserve">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w:t>
      </w:r>
    </w:p>
    <w:p w:rsidR="00A74447" w:rsidRPr="009346CA" w:rsidRDefault="00A74447"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სამხედრო ძალების შევსება განხორციელდა ჯანმრთელი კონტინგენტით.</w:t>
      </w:r>
    </w:p>
    <w:p w:rsidR="00A74447" w:rsidRPr="009346CA" w:rsidRDefault="00A74447" w:rsidP="00AE4756">
      <w:pPr>
        <w:spacing w:after="0" w:line="240" w:lineRule="auto"/>
        <w:jc w:val="both"/>
        <w:rPr>
          <w:rFonts w:ascii="Sylfaen" w:eastAsia="Calibri" w:hAnsi="Sylfaen" w:cs="Times New Roman"/>
          <w:color w:val="000000"/>
          <w:lang w:val="ka-GE"/>
        </w:rPr>
      </w:pPr>
    </w:p>
    <w:p w:rsidR="00A74447" w:rsidRPr="009346CA" w:rsidRDefault="00A74447" w:rsidP="00AE4756">
      <w:pPr>
        <w:spacing w:after="0" w:line="240" w:lineRule="auto"/>
        <w:jc w:val="both"/>
        <w:rPr>
          <w:rFonts w:ascii="Sylfaen" w:hAnsi="Sylfaen"/>
          <w:bCs/>
          <w:color w:val="000000"/>
          <w:lang w:val="ka-GE"/>
        </w:rPr>
      </w:pPr>
      <w:r w:rsidRPr="009346CA">
        <w:rPr>
          <w:rFonts w:ascii="Sylfaen" w:hAnsi="Sylfaen"/>
          <w:bCs/>
          <w:color w:val="000000"/>
          <w:lang w:val="ka-GE"/>
        </w:rPr>
        <w:t xml:space="preserve">დაგეგმილი და მიღწეული </w:t>
      </w:r>
      <w:r w:rsidRPr="009346CA">
        <w:rPr>
          <w:rFonts w:ascii="Sylfaen" w:eastAsia="Sylfaen" w:hAnsi="Sylfaen"/>
          <w:bCs/>
          <w:color w:val="000000"/>
        </w:rPr>
        <w:t xml:space="preserve">შუალედური </w:t>
      </w:r>
      <w:r w:rsidRPr="009346CA">
        <w:rPr>
          <w:rFonts w:ascii="Sylfaen" w:hAnsi="Sylfaen"/>
          <w:bCs/>
          <w:color w:val="000000"/>
          <w:lang w:val="ka-GE"/>
        </w:rPr>
        <w:t>შედეგების შეფასების ინდიკატორები:</w:t>
      </w:r>
    </w:p>
    <w:p w:rsidR="00A74447" w:rsidRPr="009346CA" w:rsidRDefault="00A74447" w:rsidP="00AE4756">
      <w:pPr>
        <w:spacing w:after="0" w:line="240" w:lineRule="auto"/>
        <w:jc w:val="both"/>
        <w:rPr>
          <w:rFonts w:ascii="Sylfaen" w:eastAsia="Sylfaen" w:hAnsi="Sylfaen"/>
          <w:color w:val="000000"/>
        </w:rPr>
      </w:pP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xml:space="preserve">- ამბულატორიულად გამოკვლეულ წვევამდელთა ხვედრითი წილი; </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rPr>
        <w:t xml:space="preserve">საბაზისო მაჩვენებელი  </w:t>
      </w:r>
      <w:r w:rsidR="00A74447" w:rsidRPr="009346CA">
        <w:rPr>
          <w:rFonts w:ascii="Sylfaen" w:eastAsia="Sylfaen" w:hAnsi="Sylfaen"/>
          <w:color w:val="000000"/>
        </w:rPr>
        <w:t xml:space="preserve">- ამბულატორიულად გამოკვლეულ იქნა </w:t>
      </w:r>
      <w:r w:rsidR="00A74447" w:rsidRPr="009346CA">
        <w:rPr>
          <w:rFonts w:ascii="Sylfaen" w:eastAsia="Sylfaen" w:hAnsi="Sylfaen"/>
          <w:color w:val="000000"/>
          <w:lang w:val="ka-GE"/>
        </w:rPr>
        <w:t>11.6</w:t>
      </w:r>
      <w:r w:rsidR="00A74447" w:rsidRPr="009346CA">
        <w:rPr>
          <w:rFonts w:ascii="Sylfaen" w:eastAsia="Sylfaen" w:hAnsi="Sylfaen"/>
          <w:color w:val="000000"/>
        </w:rPr>
        <w:t xml:space="preserve"> ათასზე მეტი წვევამდელი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მონაცემები);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თავდაცვის ძალებში გასაწვევი სრული კონტი</w:t>
      </w:r>
      <w:r w:rsidR="00A74447" w:rsidRPr="009346CA">
        <w:rPr>
          <w:rFonts w:ascii="Sylfaen" w:eastAsia="Sylfaen" w:hAnsi="Sylfaen"/>
          <w:color w:val="000000"/>
          <w:lang w:val="ka-GE"/>
        </w:rPr>
        <w:t>ნ</w:t>
      </w:r>
      <w:r w:rsidR="00A74447" w:rsidRPr="009346CA">
        <w:rPr>
          <w:rFonts w:ascii="Sylfaen" w:eastAsia="Sylfaen" w:hAnsi="Sylfaen"/>
          <w:color w:val="000000"/>
        </w:rPr>
        <w:t>გენტის 100% შემოწმებულია</w:t>
      </w:r>
      <w:r w:rsidR="00A74447" w:rsidRPr="009346CA">
        <w:rPr>
          <w:rFonts w:ascii="Sylfaen" w:eastAsia="Sylfaen" w:hAnsi="Sylfaen"/>
          <w:color w:val="000000"/>
          <w:lang w:val="ka-GE"/>
        </w:rPr>
        <w:t>;</w:t>
      </w:r>
    </w:p>
    <w:p w:rsidR="00A74447" w:rsidRPr="009346CA" w:rsidRDefault="008525E2" w:rsidP="00AE4756">
      <w:pPr>
        <w:spacing w:after="0" w:line="240" w:lineRule="auto"/>
        <w:jc w:val="both"/>
        <w:rPr>
          <w:rFonts w:ascii="Sylfaen" w:hAnsi="Sylfaen" w:cs="Sylfaen"/>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A74447" w:rsidRPr="009346CA">
        <w:rPr>
          <w:rFonts w:ascii="Sylfaen" w:hAnsi="Sylfaen" w:cs="Calibri"/>
          <w:bCs/>
          <w:color w:val="000000"/>
          <w:lang w:val="ka-GE"/>
        </w:rPr>
        <w:t xml:space="preserve"> -</w:t>
      </w:r>
      <w:r w:rsidR="00A74447" w:rsidRPr="009346CA">
        <w:rPr>
          <w:rFonts w:ascii="Sylfaen" w:hAnsi="Sylfaen" w:cs="Calibri"/>
          <w:color w:val="000000"/>
          <w:lang w:val="ka-GE"/>
        </w:rPr>
        <w:t xml:space="preserve"> პროგრამის ფარგლებში ამბულატორიულად გამოკვლეულ იქნა 9.4 ათასზე მეტი წვევამდელი;</w:t>
      </w:r>
      <w:r w:rsidR="00A74447" w:rsidRPr="009346CA">
        <w:rPr>
          <w:rFonts w:ascii="Sylfaen" w:eastAsia="Sylfaen" w:hAnsi="Sylfaen"/>
          <w:color w:val="000000"/>
        </w:rPr>
        <w:br/>
      </w:r>
    </w:p>
    <w:p w:rsidR="00A74447" w:rsidRPr="009346CA" w:rsidRDefault="00663529" w:rsidP="00AE4756">
      <w:pPr>
        <w:spacing w:after="0" w:line="240" w:lineRule="auto"/>
        <w:jc w:val="both"/>
        <w:rPr>
          <w:rFonts w:ascii="Sylfaen" w:eastAsia="Sylfaen" w:hAnsi="Sylfaen" w:cs="Times New Roman"/>
          <w:color w:val="FF0000"/>
        </w:rPr>
      </w:pPr>
      <w:r w:rsidRPr="00663529">
        <w:rPr>
          <w:rFonts w:ascii="Sylfaen" w:hAnsi="Sylfaen" w:cs="Sylfaen"/>
          <w:i/>
        </w:rPr>
        <w:t xml:space="preserve">ცდომილების მაჩვენებელი </w:t>
      </w:r>
      <w:r w:rsidR="00A74447" w:rsidRPr="009346CA">
        <w:rPr>
          <w:rFonts w:ascii="Sylfaen" w:hAnsi="Sylfaen" w:cs="Sylfaen"/>
          <w:lang w:val="ka-GE"/>
        </w:rPr>
        <w:t>-</w:t>
      </w:r>
      <w:r w:rsidR="00A74447" w:rsidRPr="009346CA">
        <w:rPr>
          <w:rFonts w:ascii="Sylfaen" w:eastAsia="Sylfaen" w:hAnsi="Sylfaen"/>
          <w:bCs/>
          <w:lang w:val="ka-GE"/>
        </w:rPr>
        <w:t xml:space="preserve"> </w:t>
      </w:r>
      <w:r w:rsidR="00A74447" w:rsidRPr="009346CA">
        <w:rPr>
          <w:rFonts w:ascii="Sylfaen" w:hAnsi="Sylfaen" w:cs="Calibri"/>
          <w:lang w:val="ka-GE"/>
        </w:rPr>
        <w:t>მომსახურება ჩატარდა შესამოწმებელი კონტინგენტის რაოდენობის შესაბამისად.</w:t>
      </w:r>
    </w:p>
    <w:p w:rsidR="00A74447" w:rsidRPr="009346CA" w:rsidRDefault="00A74447" w:rsidP="00AE4756">
      <w:pPr>
        <w:spacing w:after="0" w:line="240" w:lineRule="auto"/>
        <w:jc w:val="both"/>
        <w:rPr>
          <w:rFonts w:ascii="Sylfaen" w:eastAsia="Sylfaen" w:hAnsi="Sylfaen"/>
          <w:color w:val="000000"/>
        </w:rPr>
      </w:pPr>
    </w:p>
    <w:p w:rsidR="00A74447" w:rsidRPr="009346CA" w:rsidRDefault="00A74447" w:rsidP="00AE4756">
      <w:pPr>
        <w:spacing w:after="0" w:line="240" w:lineRule="auto"/>
        <w:jc w:val="both"/>
        <w:rPr>
          <w:rFonts w:ascii="Sylfaen" w:eastAsia="Sylfaen" w:hAnsi="Sylfaen"/>
          <w:color w:val="000000"/>
        </w:rPr>
      </w:pP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4447" w:rsidRPr="009346CA">
        <w:rPr>
          <w:rFonts w:ascii="Sylfaen" w:eastAsia="Sylfaen" w:hAnsi="Sylfaen"/>
          <w:color w:val="000000"/>
        </w:rPr>
        <w:t>- წვევამდელთა დამატებითი სტაციონარული გამოკვლევით</w:t>
      </w:r>
      <w:r w:rsidR="00A74447" w:rsidRPr="009346CA">
        <w:rPr>
          <w:rFonts w:ascii="Sylfaen" w:eastAsia="Sylfaen" w:hAnsi="Sylfaen"/>
          <w:color w:val="000000"/>
          <w:lang w:val="ka-GE"/>
        </w:rPr>
        <w:t xml:space="preserve"> </w:t>
      </w:r>
      <w:r w:rsidR="00A74447" w:rsidRPr="009346CA">
        <w:rPr>
          <w:rFonts w:ascii="Sylfaen" w:eastAsia="Sylfaen" w:hAnsi="Sylfaen"/>
          <w:color w:val="000000"/>
        </w:rPr>
        <w:t xml:space="preserve">უზრუნველყოფა; </w:t>
      </w:r>
      <w:r w:rsidR="00A74447" w:rsidRPr="009346CA">
        <w:rPr>
          <w:rFonts w:ascii="Sylfaen" w:eastAsia="Sylfaen" w:hAnsi="Sylfaen"/>
          <w:color w:val="000000"/>
        </w:rPr>
        <w:br/>
      </w:r>
    </w:p>
    <w:p w:rsidR="00A74447"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lastRenderedPageBreak/>
        <w:t xml:space="preserve">საბაზისო მაჩვენებელი  </w:t>
      </w:r>
      <w:r w:rsidR="00A74447" w:rsidRPr="009346CA">
        <w:rPr>
          <w:rFonts w:ascii="Sylfaen" w:eastAsia="Sylfaen" w:hAnsi="Sylfaen"/>
          <w:color w:val="000000"/>
        </w:rPr>
        <w:t xml:space="preserve">- ჩატარდა </w:t>
      </w:r>
      <w:r w:rsidR="00A74447" w:rsidRPr="009346CA">
        <w:rPr>
          <w:rFonts w:ascii="Sylfaen" w:eastAsia="Sylfaen" w:hAnsi="Sylfaen"/>
          <w:color w:val="000000"/>
          <w:lang w:val="ka-GE"/>
        </w:rPr>
        <w:t>670</w:t>
      </w:r>
      <w:r w:rsidR="00A74447" w:rsidRPr="009346CA">
        <w:rPr>
          <w:rFonts w:ascii="Sylfaen" w:eastAsia="Sylfaen" w:hAnsi="Sylfaen"/>
          <w:color w:val="000000"/>
        </w:rPr>
        <w:t xml:space="preserve"> წვევამდელის დამატებითი სტაციონარული გამოკვლევა (202</w:t>
      </w:r>
      <w:r w:rsidR="00A74447" w:rsidRPr="009346CA">
        <w:rPr>
          <w:rFonts w:ascii="Sylfaen" w:eastAsia="Sylfaen" w:hAnsi="Sylfaen"/>
          <w:color w:val="000000"/>
          <w:lang w:val="ka-GE"/>
        </w:rPr>
        <w:t>2</w:t>
      </w:r>
      <w:r w:rsidR="00A74447" w:rsidRPr="009346CA">
        <w:rPr>
          <w:rFonts w:ascii="Sylfaen" w:eastAsia="Sylfaen" w:hAnsi="Sylfaen"/>
          <w:color w:val="000000"/>
        </w:rPr>
        <w:t xml:space="preserve"> წლის მაჩვენებლები); </w:t>
      </w:r>
      <w:r w:rsidR="00A74447"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A74447" w:rsidRPr="009346CA">
        <w:rPr>
          <w:rFonts w:ascii="Sylfaen" w:eastAsia="Sylfaen" w:hAnsi="Sylfaen"/>
          <w:color w:val="000000"/>
        </w:rPr>
        <w:t xml:space="preserve">- თავდაცვის ძალებში გასაწვევი პირები სრულად უზრუნველყოფილნი არიან პროგრამით გათვალისწინებული დამატებითი კვლევებით; </w:t>
      </w:r>
    </w:p>
    <w:p w:rsidR="00A74447" w:rsidRPr="009346CA" w:rsidRDefault="008525E2" w:rsidP="00AE4756">
      <w:pPr>
        <w:spacing w:after="0" w:line="240" w:lineRule="auto"/>
        <w:jc w:val="both"/>
        <w:rPr>
          <w:rFonts w:ascii="Sylfaen" w:eastAsia="Calibri" w:hAnsi="Sylfaen" w:cs="Calibri"/>
          <w:color w:val="000000"/>
          <w:lang w:val="ka-GE"/>
        </w:rPr>
      </w:pPr>
      <w:r w:rsidRPr="008525E2">
        <w:rPr>
          <w:rFonts w:ascii="Sylfaen" w:eastAsia="Sylfaen" w:hAnsi="Sylfaen"/>
          <w:bCs/>
          <w:i/>
          <w:color w:val="000000"/>
        </w:rPr>
        <w:t>მიღწეული შუალედური შედეგის შეფასების ინდიკატორი</w:t>
      </w:r>
      <w:r w:rsidR="00A74447" w:rsidRPr="009346CA">
        <w:rPr>
          <w:rFonts w:ascii="Sylfaen" w:eastAsia="Sylfaen" w:hAnsi="Sylfaen"/>
          <w:color w:val="000000"/>
          <w:lang w:val="ka-GE"/>
        </w:rPr>
        <w:t xml:space="preserve"> </w:t>
      </w:r>
      <w:r w:rsidR="00A74447" w:rsidRPr="009346CA">
        <w:rPr>
          <w:rFonts w:ascii="Sylfaen" w:eastAsia="Sylfaen" w:hAnsi="Sylfaen"/>
          <w:color w:val="000000"/>
        </w:rPr>
        <w:t xml:space="preserve">- ჩატარდა </w:t>
      </w:r>
      <w:r w:rsidR="00A74447" w:rsidRPr="009346CA">
        <w:rPr>
          <w:rFonts w:ascii="Sylfaen" w:eastAsia="Sylfaen" w:hAnsi="Sylfaen"/>
          <w:color w:val="000000"/>
          <w:lang w:val="ka-GE"/>
        </w:rPr>
        <w:t>4.6 ათასამდე</w:t>
      </w:r>
      <w:r w:rsidR="00A74447" w:rsidRPr="009346CA">
        <w:rPr>
          <w:rFonts w:ascii="Sylfaen" w:eastAsia="Sylfaen" w:hAnsi="Sylfaen"/>
          <w:color w:val="000000"/>
        </w:rPr>
        <w:t xml:space="preserve"> წვევამდელის დამატებითი სტაციონარული გამოკვლევა</w:t>
      </w:r>
      <w:r w:rsidR="00A74447" w:rsidRPr="009346CA">
        <w:rPr>
          <w:rFonts w:ascii="Sylfaen" w:eastAsia="Sylfaen" w:hAnsi="Sylfaen"/>
          <w:color w:val="000000"/>
          <w:lang w:val="ka-GE"/>
        </w:rPr>
        <w:t>;</w:t>
      </w:r>
    </w:p>
    <w:p w:rsidR="00A74447" w:rsidRPr="009346CA" w:rsidRDefault="00A74447" w:rsidP="00AE4756">
      <w:pPr>
        <w:spacing w:after="0" w:line="240" w:lineRule="auto"/>
        <w:jc w:val="both"/>
        <w:rPr>
          <w:rFonts w:ascii="Sylfaen" w:hAnsi="Sylfaen" w:cs="Sylfaen"/>
        </w:rPr>
      </w:pPr>
    </w:p>
    <w:p w:rsidR="00A74447" w:rsidRPr="009346CA" w:rsidRDefault="00663529" w:rsidP="00AE4756">
      <w:pPr>
        <w:spacing w:after="0" w:line="240" w:lineRule="auto"/>
        <w:jc w:val="both"/>
        <w:rPr>
          <w:rFonts w:ascii="Sylfaen" w:eastAsia="Sylfaen" w:hAnsi="Sylfaen" w:cs="Times New Roman"/>
        </w:rPr>
      </w:pPr>
      <w:r w:rsidRPr="00663529">
        <w:rPr>
          <w:rFonts w:ascii="Sylfaen" w:hAnsi="Sylfaen" w:cs="Sylfaen"/>
          <w:i/>
        </w:rPr>
        <w:t xml:space="preserve">ცდომილების მაჩვენებელი </w:t>
      </w:r>
      <w:r w:rsidR="00A74447" w:rsidRPr="009346CA">
        <w:rPr>
          <w:rFonts w:ascii="Sylfaen" w:hAnsi="Sylfaen" w:cs="Sylfaen"/>
          <w:lang w:val="ka-GE"/>
        </w:rPr>
        <w:t>-</w:t>
      </w:r>
      <w:r w:rsidR="00A74447" w:rsidRPr="009346CA">
        <w:rPr>
          <w:rFonts w:ascii="Sylfaen" w:eastAsia="Sylfaen" w:hAnsi="Sylfaen"/>
          <w:bCs/>
          <w:lang w:val="ka-GE"/>
        </w:rPr>
        <w:t xml:space="preserve"> </w:t>
      </w:r>
      <w:r w:rsidR="00A74447" w:rsidRPr="009346CA">
        <w:rPr>
          <w:rFonts w:ascii="Sylfaen" w:hAnsi="Sylfaen" w:cs="Calibri"/>
          <w:lang w:val="ka-GE"/>
        </w:rPr>
        <w:t>მომსახურება ჩატარდა შესამოწმებელი კონტინგენტის რაოდენობის შესაბამისად.</w:t>
      </w:r>
    </w:p>
    <w:p w:rsidR="00A74447" w:rsidRPr="009346CA" w:rsidRDefault="00A74447" w:rsidP="00AE4756">
      <w:pPr>
        <w:pStyle w:val="Normal0"/>
        <w:rPr>
          <w:rFonts w:ascii="Sylfaen" w:hAnsi="Sylfaen"/>
          <w:sz w:val="22"/>
          <w:szCs w:val="22"/>
          <w:lang w:val="ka-GE"/>
        </w:rPr>
      </w:pPr>
    </w:p>
    <w:p w:rsidR="00172D94" w:rsidRPr="003F3533" w:rsidRDefault="00172D94" w:rsidP="00172D94">
      <w:pPr>
        <w:pStyle w:val="Heading4"/>
        <w:spacing w:line="240" w:lineRule="auto"/>
        <w:rPr>
          <w:rFonts w:ascii="Sylfaen" w:eastAsia="SimSun" w:hAnsi="Sylfaen" w:cs="Calibri"/>
          <w:i w:val="0"/>
        </w:rPr>
      </w:pPr>
      <w:r w:rsidRPr="003F3533">
        <w:rPr>
          <w:rFonts w:ascii="Sylfaen" w:eastAsia="SimSun" w:hAnsi="Sylfaen" w:cs="Calibri"/>
          <w:i w:val="0"/>
        </w:rPr>
        <w:t>1.2.4 დიპლომისშემდგომი სამედიცინო განათლება (პროგრამული კოდი 27 03 04)</w:t>
      </w:r>
    </w:p>
    <w:p w:rsidR="00172D94" w:rsidRPr="003F3533" w:rsidRDefault="00172D94" w:rsidP="00172D94">
      <w:pPr>
        <w:spacing w:after="0" w:line="240" w:lineRule="auto"/>
        <w:rPr>
          <w:rFonts w:ascii="Sylfaen" w:hAnsi="Sylfaen"/>
          <w:lang w:val="ru-RU" w:eastAsia="ru-RU"/>
        </w:rPr>
      </w:pPr>
    </w:p>
    <w:p w:rsidR="00172D94" w:rsidRPr="003F3533" w:rsidRDefault="00172D94" w:rsidP="00172D94">
      <w:pPr>
        <w:spacing w:after="0" w:line="240" w:lineRule="auto"/>
        <w:jc w:val="both"/>
        <w:rPr>
          <w:rFonts w:ascii="Sylfaen" w:hAnsi="Sylfaen"/>
        </w:rPr>
      </w:pPr>
      <w:r w:rsidRPr="003F3533">
        <w:rPr>
          <w:rFonts w:ascii="Sylfaen" w:hAnsi="Sylfaen"/>
        </w:rPr>
        <w:t xml:space="preserve">პროგრამის განმახორციელებელი: </w:t>
      </w:r>
    </w:p>
    <w:p w:rsidR="00172D94" w:rsidRPr="003F3533" w:rsidRDefault="00172D94" w:rsidP="00172D94">
      <w:pPr>
        <w:numPr>
          <w:ilvl w:val="0"/>
          <w:numId w:val="1"/>
        </w:numPr>
        <w:tabs>
          <w:tab w:val="left" w:pos="720"/>
        </w:tabs>
        <w:spacing w:after="0" w:line="240" w:lineRule="auto"/>
        <w:ind w:left="720"/>
        <w:jc w:val="both"/>
        <w:rPr>
          <w:rFonts w:ascii="Sylfaen" w:eastAsia="Sylfaen" w:hAnsi="Sylfaen"/>
        </w:rPr>
      </w:pPr>
      <w:r w:rsidRPr="003F3533">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172D94" w:rsidRPr="003F3533" w:rsidRDefault="00172D94" w:rsidP="00172D94">
      <w:pPr>
        <w:numPr>
          <w:ilvl w:val="0"/>
          <w:numId w:val="1"/>
        </w:numPr>
        <w:tabs>
          <w:tab w:val="left" w:pos="720"/>
        </w:tabs>
        <w:spacing w:after="0" w:line="240" w:lineRule="auto"/>
        <w:ind w:left="720"/>
        <w:jc w:val="both"/>
        <w:rPr>
          <w:rFonts w:ascii="Sylfaen" w:eastAsia="Sylfaen" w:hAnsi="Sylfaen"/>
        </w:rPr>
      </w:pPr>
      <w:r w:rsidRPr="003F3533">
        <w:rPr>
          <w:rFonts w:ascii="Sylfaen" w:eastAsia="Sylfaen" w:hAnsi="Sylfaen"/>
        </w:rPr>
        <w:t>სსიპ - სამედიცინო და ფარმაცევტული საქმიანობის რეგულირების სააგენტო;</w:t>
      </w:r>
    </w:p>
    <w:p w:rsidR="008316DF" w:rsidRDefault="008316DF" w:rsidP="00AE4756">
      <w:pPr>
        <w:pStyle w:val="Normal0"/>
        <w:rPr>
          <w:rFonts w:ascii="Sylfaen" w:hAnsi="Sylfaen"/>
          <w:sz w:val="22"/>
          <w:szCs w:val="22"/>
          <w:lang w:val="ka-GE"/>
        </w:rPr>
      </w:pPr>
    </w:p>
    <w:p w:rsidR="00172D94" w:rsidRPr="00CE49BF" w:rsidRDefault="00172D94" w:rsidP="00172D94">
      <w:pPr>
        <w:spacing w:after="0" w:line="240" w:lineRule="auto"/>
        <w:jc w:val="both"/>
        <w:rPr>
          <w:rFonts w:ascii="Sylfaen" w:hAnsi="Sylfaen" w:cs="Sylfaen"/>
          <w:lang w:val="ka-GE"/>
        </w:rPr>
      </w:pPr>
      <w:r w:rsidRPr="00CE49BF">
        <w:rPr>
          <w:rFonts w:ascii="Sylfaen" w:hAnsi="Sylfaen" w:cs="Sylfaen"/>
          <w:lang w:val="ka-GE"/>
        </w:rPr>
        <w:t>დაგეგმილი შუალედური შედეგები</w:t>
      </w:r>
    </w:p>
    <w:p w:rsidR="00172D94" w:rsidRPr="00CE49BF" w:rsidRDefault="00172D94" w:rsidP="00172D94">
      <w:pPr>
        <w:pStyle w:val="ListParagraph"/>
        <w:numPr>
          <w:ilvl w:val="0"/>
          <w:numId w:val="163"/>
        </w:numPr>
        <w:spacing w:after="0" w:line="240" w:lineRule="auto"/>
        <w:ind w:left="360"/>
        <w:jc w:val="both"/>
        <w:outlineLvl w:val="9"/>
        <w:rPr>
          <w:rFonts w:ascii="Sylfaen" w:hAnsi="Sylfaen"/>
        </w:rPr>
      </w:pPr>
      <w:r w:rsidRPr="00CE49BF">
        <w:rPr>
          <w:rFonts w:ascii="Sylfaen" w:hAnsi="Sylfaen"/>
        </w:rPr>
        <w:t>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 ტერიტორიებში სამედიცინო სერვისების შენარჩუნება და მათი უწყვეტობის უზრუნველყოფა;</w:t>
      </w:r>
    </w:p>
    <w:p w:rsidR="00172D94" w:rsidRPr="00CE49BF" w:rsidRDefault="00172D94" w:rsidP="00172D94">
      <w:pPr>
        <w:pStyle w:val="ListParagraph"/>
        <w:numPr>
          <w:ilvl w:val="0"/>
          <w:numId w:val="163"/>
        </w:numPr>
        <w:spacing w:after="0" w:line="240" w:lineRule="auto"/>
        <w:ind w:left="360"/>
        <w:jc w:val="both"/>
        <w:outlineLvl w:val="9"/>
        <w:rPr>
          <w:rFonts w:ascii="Sylfaen" w:hAnsi="Sylfaen"/>
        </w:rPr>
      </w:pPr>
      <w:r w:rsidRPr="00CE49BF">
        <w:rPr>
          <w:rFonts w:ascii="Sylfaen" w:hAnsi="Sylfaen"/>
        </w:rPr>
        <w:t>დიპლომისშემდგომ განათლებაზე (პროფესიულ მზადებაზე) ფინანსური ხელმისაწვდომობის გაზრდა (მ.შ. სოციალურად დაუცველი საექიმო სპეციალობის მაძიებელთათვის, ასევე, მაძიებელთა დაფინანსება პრიორიტეტულ საექიმო სპეციალობებში).</w:t>
      </w:r>
    </w:p>
    <w:p w:rsidR="00172D94" w:rsidRPr="00CE49BF" w:rsidRDefault="00172D94" w:rsidP="00172D94">
      <w:pPr>
        <w:pStyle w:val="ListParagraph"/>
        <w:spacing w:after="0" w:line="240" w:lineRule="auto"/>
        <w:ind w:left="360"/>
        <w:jc w:val="both"/>
        <w:outlineLvl w:val="9"/>
        <w:rPr>
          <w:rFonts w:ascii="Sylfaen" w:hAnsi="Sylfaen"/>
        </w:rPr>
      </w:pPr>
    </w:p>
    <w:p w:rsidR="00172D94" w:rsidRPr="00CE49BF" w:rsidRDefault="00172D94" w:rsidP="00172D94">
      <w:pPr>
        <w:spacing w:after="0" w:line="240" w:lineRule="auto"/>
        <w:jc w:val="both"/>
        <w:rPr>
          <w:rFonts w:ascii="Sylfaen" w:hAnsi="Sylfaen" w:cs="Sylfaen"/>
          <w:lang w:val="ka-GE"/>
        </w:rPr>
      </w:pPr>
      <w:r w:rsidRPr="00CE49BF">
        <w:rPr>
          <w:rFonts w:ascii="Sylfaen" w:hAnsi="Sylfaen" w:cs="Sylfaen"/>
          <w:lang w:val="ka-GE"/>
        </w:rPr>
        <w:t>მიღწეული შუალედური შედეგები</w:t>
      </w:r>
    </w:p>
    <w:p w:rsidR="00172D94" w:rsidRPr="00CE49BF" w:rsidRDefault="00172D94" w:rsidP="00172D94">
      <w:pPr>
        <w:pStyle w:val="ListParagraph"/>
        <w:numPr>
          <w:ilvl w:val="0"/>
          <w:numId w:val="163"/>
        </w:numPr>
        <w:spacing w:after="0" w:line="240" w:lineRule="auto"/>
        <w:ind w:left="360"/>
        <w:jc w:val="both"/>
        <w:outlineLvl w:val="9"/>
        <w:rPr>
          <w:rFonts w:ascii="Sylfaen" w:hAnsi="Sylfaen"/>
        </w:rPr>
      </w:pPr>
      <w:r w:rsidRPr="00CE49BF">
        <w:rPr>
          <w:rFonts w:ascii="Sylfaen" w:hAnsi="Sylfaen"/>
        </w:rPr>
        <w:t>დეფიციტურ და პრიორიტეტულ საექიმო სპეციალობებში ადამიანური რესურსის მომზადება უზრუნველყოფილია.</w:t>
      </w:r>
    </w:p>
    <w:p w:rsidR="00172D94" w:rsidRPr="00CE49BF" w:rsidRDefault="00172D94" w:rsidP="00172D94">
      <w:pPr>
        <w:spacing w:after="0" w:line="240" w:lineRule="auto"/>
        <w:jc w:val="both"/>
        <w:rPr>
          <w:rFonts w:ascii="Sylfaen" w:eastAsia="Times New Roman" w:hAnsi="Sylfaen" w:cs="Sylfaen"/>
          <w:bCs/>
          <w:color w:val="000000"/>
          <w:sz w:val="24"/>
          <w:szCs w:val="24"/>
          <w:shd w:val="clear" w:color="auto" w:fill="FFFFFF"/>
          <w:lang w:val="ka-GE"/>
        </w:rPr>
      </w:pPr>
    </w:p>
    <w:p w:rsidR="00172D94" w:rsidRPr="00CE49BF" w:rsidRDefault="00172D94" w:rsidP="00172D94">
      <w:pPr>
        <w:spacing w:after="0" w:line="240" w:lineRule="auto"/>
        <w:jc w:val="both"/>
        <w:rPr>
          <w:rFonts w:ascii="Sylfaen" w:hAnsi="Sylfaen" w:cs="Sylfaen"/>
          <w:lang w:val="ka-GE"/>
        </w:rPr>
      </w:pPr>
      <w:r w:rsidRPr="00CE49BF">
        <w:rPr>
          <w:rFonts w:ascii="Sylfaen" w:hAnsi="Sylfaen" w:cs="Sylfaen"/>
          <w:lang w:val="ka-GE"/>
        </w:rPr>
        <w:t>დაგეგმილი და მიღწეული შუალედური შედეგების შეფასების ინდიკატორები</w:t>
      </w:r>
    </w:p>
    <w:p w:rsidR="00172D94" w:rsidRPr="00805CCD" w:rsidRDefault="00172D94" w:rsidP="00172D94">
      <w:pPr>
        <w:spacing w:after="0" w:line="240" w:lineRule="auto"/>
        <w:jc w:val="both"/>
        <w:rPr>
          <w:rFonts w:ascii="Sylfaen" w:eastAsia="Times New Roman" w:hAnsi="Sylfaen" w:cs="Sylfaen"/>
          <w:b/>
          <w:color w:val="000000"/>
          <w:shd w:val="clear" w:color="auto" w:fill="FFFFFF"/>
          <w:lang w:val="ka-GE"/>
        </w:rPr>
      </w:pPr>
    </w:p>
    <w:p w:rsidR="00172D94" w:rsidRPr="00805CCD" w:rsidRDefault="00172D94" w:rsidP="00172D94">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805CCD">
        <w:rPr>
          <w:rFonts w:ascii="Sylfaen" w:eastAsia="Sylfaen" w:hAnsi="Sylfaen" w:cs="Sylfaen"/>
          <w:b/>
          <w:bCs/>
          <w:color w:val="000000"/>
          <w:shd w:val="clear" w:color="auto" w:fill="FFFFFF"/>
          <w:lang w:val="ka-GE"/>
        </w:rPr>
        <w:t>ინდიკატორის დასახელება</w:t>
      </w:r>
      <w:r w:rsidRPr="00805CCD">
        <w:rPr>
          <w:rFonts w:ascii="Sylfaen" w:eastAsia="Sylfaen" w:hAnsi="Sylfaen" w:cs="Sylfaen"/>
          <w:color w:val="000000"/>
          <w:shd w:val="clear" w:color="auto" w:fill="FFFFFF"/>
          <w:lang w:val="ka-GE"/>
        </w:rPr>
        <w:t xml:space="preserve"> - დიპლომისშემდგომი განათლების პროგრამაში ჩართული მაძიებლების რაოდენობა;</w:t>
      </w:r>
    </w:p>
    <w:p w:rsidR="00172D94" w:rsidRPr="00CE49BF" w:rsidRDefault="00172D94" w:rsidP="00172D94">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805CCD">
        <w:rPr>
          <w:rFonts w:ascii="Sylfaen" w:eastAsia="Sylfaen" w:hAnsi="Sylfaen" w:cs="Sylfaen"/>
          <w:color w:val="000000"/>
          <w:shd w:val="clear" w:color="auto" w:fill="FFFFFF"/>
          <w:lang w:val="ka-GE"/>
        </w:rPr>
        <w:t xml:space="preserve"> </w:t>
      </w:r>
      <w:r w:rsidRPr="00805CCD">
        <w:rPr>
          <w:rFonts w:ascii="Sylfaen" w:eastAsia="Sylfaen" w:hAnsi="Sylfaen" w:cs="Sylfaen"/>
          <w:color w:val="000000"/>
          <w:shd w:val="clear" w:color="auto" w:fill="FFFFFF"/>
          <w:lang w:val="ka-GE"/>
        </w:rPr>
        <w:br/>
      </w:r>
      <w:r w:rsidRPr="00CE49BF">
        <w:rPr>
          <w:rFonts w:ascii="Sylfaen" w:eastAsia="Sylfaen" w:hAnsi="Sylfaen" w:cs="Sylfaen"/>
          <w:bCs/>
          <w:i/>
          <w:color w:val="000000"/>
          <w:shd w:val="clear" w:color="auto" w:fill="FFFFFF"/>
          <w:lang w:val="ka-GE"/>
        </w:rPr>
        <w:t>საბაზისო მაჩვენებელი</w:t>
      </w:r>
      <w:r w:rsidRPr="00CE49BF">
        <w:rPr>
          <w:rFonts w:ascii="Sylfaen" w:eastAsia="Sylfaen" w:hAnsi="Sylfaen" w:cs="Sylfaen"/>
          <w:color w:val="000000"/>
          <w:shd w:val="clear" w:color="auto" w:fill="FFFFFF"/>
          <w:lang w:val="ka-GE"/>
        </w:rPr>
        <w:t xml:space="preserve"> - დიპლომისშემდგომი განათლების პროგრამაში ჩართული მაძიებლების რაოდენობა - 30;</w:t>
      </w:r>
    </w:p>
    <w:p w:rsidR="00172D94" w:rsidRPr="00CE49BF" w:rsidRDefault="00172D94" w:rsidP="00172D94">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lang w:val="ka-GE"/>
        </w:rPr>
      </w:pPr>
      <w:r w:rsidRPr="00CE49BF">
        <w:rPr>
          <w:rFonts w:ascii="Sylfaen" w:eastAsia="Sylfaen" w:hAnsi="Sylfaen" w:cs="Sylfaen"/>
          <w:bCs/>
          <w:i/>
          <w:color w:val="000000"/>
          <w:shd w:val="clear" w:color="auto" w:fill="FFFFFF"/>
          <w:lang w:val="ka-GE"/>
        </w:rPr>
        <w:t>მიზნობრივი მაჩვენებელი</w:t>
      </w:r>
      <w:r w:rsidRPr="00CE49BF">
        <w:rPr>
          <w:rFonts w:ascii="Sylfaen" w:eastAsia="Sylfaen" w:hAnsi="Sylfaen" w:cs="Sylfaen"/>
          <w:color w:val="000000"/>
          <w:shd w:val="clear" w:color="auto" w:fill="FFFFFF"/>
          <w:lang w:val="ka-GE"/>
        </w:rPr>
        <w:t xml:space="preserve"> - საბაზისო მაჩვენებლის შენარჩუნება;</w:t>
      </w:r>
    </w:p>
    <w:p w:rsidR="00172D94" w:rsidRPr="00CE49BF" w:rsidRDefault="00172D94" w:rsidP="00172D94">
      <w:pPr>
        <w:tabs>
          <w:tab w:val="left" w:pos="1080"/>
        </w:tabs>
        <w:autoSpaceDE w:val="0"/>
        <w:autoSpaceDN w:val="0"/>
        <w:adjustRightInd w:val="0"/>
        <w:spacing w:after="0" w:line="240" w:lineRule="auto"/>
        <w:jc w:val="both"/>
        <w:rPr>
          <w:rFonts w:ascii="Sylfaen" w:eastAsia="Sylfaen" w:hAnsi="Sylfaen" w:cs="Sylfaen"/>
          <w:color w:val="000000"/>
          <w:shd w:val="clear" w:color="auto" w:fill="FFFFFF"/>
        </w:rPr>
      </w:pPr>
      <w:r w:rsidRPr="00CE49BF">
        <w:rPr>
          <w:rFonts w:ascii="Sylfaen" w:eastAsia="Sylfaen" w:hAnsi="Sylfaen" w:cs="Sylfaen"/>
          <w:bCs/>
          <w:i/>
          <w:color w:val="000000"/>
          <w:shd w:val="clear" w:color="auto" w:fill="FFFFFF"/>
          <w:lang w:val="ka-GE"/>
        </w:rPr>
        <w:t>მიღწეული შუალედური შედეგის შეფასების ინდიკატორი</w:t>
      </w:r>
      <w:r w:rsidRPr="00CE49BF">
        <w:rPr>
          <w:rFonts w:ascii="Sylfaen" w:eastAsia="Sylfaen" w:hAnsi="Sylfaen" w:cs="Sylfaen"/>
          <w:color w:val="000000"/>
          <w:shd w:val="clear" w:color="auto" w:fill="FFFFFF"/>
          <w:lang w:val="ka-GE"/>
        </w:rPr>
        <w:t xml:space="preserve"> - მაღალმთიანი და საზღვრისპირა მუნიციპალიტეტებისათვის დეფიციტურ საექიმო სპეციალობებში ჩართული იყო 21 მაძიებელი, ასევე პრიორიტეტულ საექიმო სპეციალობებში 2023 წელს ჩართული 26 მაძიებელი და სოციალურად დაუცველი ოჯახების მონაცემთა ბაზაში 120 001-ზე ნაკლები სარეიტინგო ქულის მქონე საექიმო სპეციალობის </w:t>
      </w:r>
      <w:r w:rsidRPr="00CE49BF">
        <w:rPr>
          <w:rFonts w:ascii="Sylfaen" w:eastAsia="Sylfaen" w:hAnsi="Sylfaen" w:cs="Sylfaen"/>
          <w:color w:val="000000"/>
          <w:shd w:val="clear" w:color="auto" w:fill="FFFFFF"/>
        </w:rPr>
        <w:t>3</w:t>
      </w:r>
      <w:r w:rsidRPr="00CE49BF">
        <w:rPr>
          <w:rFonts w:ascii="Sylfaen" w:eastAsia="Sylfaen" w:hAnsi="Sylfaen" w:cs="Sylfaen"/>
          <w:color w:val="000000"/>
          <w:shd w:val="clear" w:color="auto" w:fill="FFFFFF"/>
          <w:lang w:val="ka-GE"/>
        </w:rPr>
        <w:t xml:space="preserve"> მაძიებელი.</w:t>
      </w:r>
    </w:p>
    <w:p w:rsidR="00172D94" w:rsidRPr="009346CA" w:rsidRDefault="00172D94" w:rsidP="00AE4756">
      <w:pPr>
        <w:pStyle w:val="Normal0"/>
        <w:rPr>
          <w:rFonts w:ascii="Sylfaen" w:hAnsi="Sylfaen"/>
          <w:sz w:val="22"/>
          <w:szCs w:val="22"/>
          <w:lang w:val="ka-GE"/>
        </w:rPr>
      </w:pPr>
    </w:p>
    <w:p w:rsidR="008316DF" w:rsidRPr="009346CA" w:rsidRDefault="008316DF" w:rsidP="00AE4756">
      <w:pPr>
        <w:pStyle w:val="Heading2"/>
        <w:spacing w:before="0" w:line="240" w:lineRule="auto"/>
        <w:jc w:val="both"/>
        <w:rPr>
          <w:rFonts w:ascii="Sylfaen" w:hAnsi="Sylfaen" w:cs="Sylfaen"/>
          <w:bCs/>
          <w:sz w:val="22"/>
          <w:szCs w:val="22"/>
        </w:rPr>
      </w:pPr>
      <w:r w:rsidRPr="009346CA">
        <w:rPr>
          <w:rFonts w:ascii="Sylfaen" w:hAnsi="Sylfaen" w:cs="Sylfaen"/>
          <w:bCs/>
          <w:sz w:val="22"/>
          <w:szCs w:val="22"/>
        </w:rPr>
        <w:lastRenderedPageBreak/>
        <w:t>1.3  შრომისა და დასაქმების სისტემის რეფორმების პროგრამა (პროგრამული კოდი 27 05)</w:t>
      </w:r>
    </w:p>
    <w:p w:rsidR="008316DF" w:rsidRPr="009346CA" w:rsidRDefault="008316DF" w:rsidP="00AE4756">
      <w:pPr>
        <w:pStyle w:val="abzacixml"/>
        <w:ind w:left="990"/>
        <w:rPr>
          <w:rFonts w:eastAsiaTheme="majorEastAsia"/>
          <w:color w:val="2E74B5" w:themeColor="accent1" w:themeShade="BF"/>
        </w:rPr>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დასაქმების ხელშეწყობის სახელმწიფო სააგენტო;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 xml:space="preserve">სსიპ - შრომის ინსპექციის სამსახური;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სოციალური მომსახურების სააგენტო</w:t>
      </w:r>
    </w:p>
    <w:p w:rsidR="008316DF" w:rsidRPr="009346CA" w:rsidRDefault="008316DF" w:rsidP="00AE4756">
      <w:pPr>
        <w:tabs>
          <w:tab w:val="left" w:pos="0"/>
        </w:tabs>
        <w:spacing w:after="0" w:line="240" w:lineRule="auto"/>
        <w:jc w:val="both"/>
        <w:rPr>
          <w:rFonts w:ascii="Sylfaen" w:eastAsiaTheme="minorEastAsia" w:hAnsi="Sylfaen" w:cs="Sylfaen"/>
        </w:rPr>
      </w:pP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spacing w:after="0" w:line="240" w:lineRule="auto"/>
        <w:jc w:val="both"/>
        <w:rPr>
          <w:rFonts w:ascii="Sylfaen" w:hAnsi="Sylfaen" w:cs="Sylfaen"/>
        </w:rPr>
      </w:pPr>
      <w:r w:rsidRPr="009346CA">
        <w:rPr>
          <w:rFonts w:ascii="Sylfaen" w:hAnsi="Sylfaen" w:cs="Sylfaen"/>
          <w:lang w:val="ka-GE"/>
        </w:rPr>
        <w:t xml:space="preserve">დაგეგმილი </w:t>
      </w:r>
      <w:r w:rsidRPr="009346CA">
        <w:rPr>
          <w:rFonts w:ascii="Sylfaen" w:eastAsia="Sylfaen" w:hAnsi="Sylfaen"/>
          <w:color w:val="000000"/>
        </w:rPr>
        <w:t xml:space="preserve">საბოლოო </w:t>
      </w:r>
      <w:r w:rsidRPr="009346CA">
        <w:rPr>
          <w:rFonts w:ascii="Sylfaen" w:hAnsi="Sylfaen" w:cs="Sylfaen"/>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დასაქმების ხელშეწყობის მომსახურებათა განვითარების პროგრამით გათვალისწინებული ღონისძიებების შედეგად დასაქმებულთა როგორც მამაკაცთა, ისე ქალთა რაოდენობის ზრდა;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შრომის ბაზრის მოთხოვნების შესაბამისად სამუშაოს მაძიებელთა პროფესიული უნარ-ჩვევების ამაღლება და მათი კონკურენტუნარიანობის გაზრდა, ქალთა მომატებული მაჩვენებლით;</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შრომითი ნორმების აღსრულებაზე ზედამხედველობა, მათ შორის, დისკრიმინაციის, სექსუალური შევიწროების აკრძალვის, გენდერული თანასწორობის,  იძულებითი შრომისა და შრომითი ექსპლუატაციის პრევენციის მიზნით,   შემოწმებული ობიექტების რაოდენობის შესაბამისად;</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საქართველოში მოქმედი შრომითი ნორმების/სტანდარტების დასახვეწად და მისი გამოყენების გასაუმჯობესებლად შესაბამისი წინადადებების/სამართლებრივი აქტების პროექტების შემუშავება, მათ შორის, შრომის უსაფრთხოების, საწარმოო სანიტარიულ-ჰიგიენური ნორმების, ტრეფიკინგისა და  შრომითი უფლებების დაცვის მიზნით შესაბამისი სამართლებრივი აქტების პროექტების მომზადება;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,,შრომის ინსპექციის შესახებ“ საქართველოს კანონით ნაკისრი ვალდებულებების ფარგლებში შრომის ინსპექტორთა საქმიანობის აღრიცხვა, დამუშავება  და მოპოვებული ინფორმაციის გაანალიზება;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შრომით ურთიერთობებში ჩართული მხარეების</w:t>
      </w:r>
      <w:r w:rsidRPr="009346CA">
        <w:rPr>
          <w:rFonts w:ascii="Sylfaen" w:hAnsi="Sylfaen"/>
          <w:color w:val="000000"/>
          <w:lang w:val="ka-GE"/>
        </w:rPr>
        <w:t>ა</w:t>
      </w:r>
      <w:r w:rsidRPr="009346CA">
        <w:rPr>
          <w:rFonts w:ascii="Sylfaen" w:hAnsi="Sylfaen"/>
          <w:color w:val="000000"/>
        </w:rPr>
        <w:t xml:space="preserve"> და სხვა დაინტერესებული პირებისთვის ცნობიერების ამაღლება;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საზოგადოებრივ სამუშაოებზე ჩართული სოციალურად დაუცველი შრომისუნარიანი ბენეფიციარების რაოდენობა, რომლებიც დასაქმდნენ ისეთ საზოგადოებრივ სამუშაოებზე,  რომელიც არ საჭიროებს განსაკუთრებულ პროფესიულ მომზადებას.</w:t>
      </w:r>
    </w:p>
    <w:p w:rsidR="008316DF" w:rsidRPr="009346CA" w:rsidRDefault="008316DF" w:rsidP="00AE4756">
      <w:pPr>
        <w:spacing w:after="0" w:line="240" w:lineRule="auto"/>
        <w:ind w:left="360"/>
        <w:contextualSpacing/>
        <w:jc w:val="both"/>
        <w:rPr>
          <w:rFonts w:ascii="Sylfaen" w:hAnsi="Sylfaen"/>
          <w:color w:val="000000"/>
        </w:rPr>
      </w:pPr>
    </w:p>
    <w:p w:rsidR="008316DF" w:rsidRPr="009346CA" w:rsidRDefault="008316DF" w:rsidP="00AE4756">
      <w:pPr>
        <w:spacing w:after="0" w:line="240" w:lineRule="auto"/>
        <w:jc w:val="both"/>
        <w:rPr>
          <w:rFonts w:ascii="Sylfaen" w:eastAsia="Calibri" w:hAnsi="Sylfaen"/>
          <w:color w:val="000000"/>
        </w:rPr>
      </w:pPr>
      <w:r w:rsidRPr="009346CA">
        <w:rPr>
          <w:rFonts w:ascii="Sylfaen" w:hAnsi="Sylfaen"/>
          <w:color w:val="000000"/>
          <w:lang w:val="ka-GE"/>
        </w:rPr>
        <w:t>მიღწეული საბოლოო 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დასაქმების ხელშეწყობის მომსახურებათა განვითარების პროგრამით გათვალისწინებული ღონისძიებების შედეგად დასაქმებულია 2 747  სამუშაოს მაძიებელი, მათ შორის, 1 727 ქალი;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შრომის ბაზრის მოთხოვნების შესაბამისად სამუშაოს მაძიებელთა პროფესიული უნარ-ჩვევების ამაღლებისა და მათი კონკურენტუნარიანობის გაზრდის მიზნით განხორციელებულ აქტივობებში, საანგარიშო პერიოდში  მოკლევადიან კურსებში ჩაერთო 3 692 მოსარგებლე  (ქალი - 3 034). საანგარიშო პერიოდში სასწავლო პროცესი დაასრულა 1 172 მოსარგებლემ. მათ შორის, ქალი - 1 083. ხოლო 2 520 მოსარგებლე სწავლას დაასრულებს 2025 წლის პირველ კვარტალში.    სტაჟირების კომპონენტში ჩაერთო 20  დამსაქმებელი და  81  სტაჟიორი (მათ შორის, 70 ქალი);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შრომითი ნორმების აღსრულებაზე ზედამხედველობის შედეგად,  „შრომის ინსპექციის შესახებ“ საქართველოს კანონის შესაბამისად, „შრომის უსაფრთხოების შესახებ“ საქართველოს ორგანული კანონის საქართველოს ორგანული კანონის ,,საქართველოს შრომის კოდექსი’’-ს, „საჯარო სამსახურის შესახებ“ საქართველოს კანონის, ,,შრომითი მიგრაციის შესახებ’’ საქართველოს კანონისა და „იძულებითი შრომისა და შრომითი ექსპლუატაციის პრევენციისა და მათზე რეაგირების მიზნით, სახელმწიფო ზედამხედველობის განხორციელების წესის დამტკიცების შესახებ“ საქართველოს მთავრობის 2016 წლის №112 დადგენილების ფარგლებში ჩატარებულ იქნა 5 406  აქტივობა (პირველადი და შემდგომი ინსპექტირებები, მონიტორინგი)  3 191 ობიექტზე (პირველადი ინსპექტირების ფარგლებში შემოწმებული ობიექტები და მონიტორინგის შედეგად შემოწმებული ობიექტები);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„შრომის ინსპექციის შესახებ“ საქართველოს კანონის მე-5 მუხლის შესაბამისად საქართველოს შრომის კანონმდებლობის დასახვეწად და მისი გამოყენების გასაუმჯობესებლად შემუშავებულ/მომზადებულ იქნა 7 ნორმატიული აქტის პროექტი;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„შრომის ინსპექციის შესახებ“ საქართველოს კანონის მე-10 მუხლის შესაბამისად მომზადებულია წლიური საქმიანობის ანგარიში, მათ შორის, განსაზღვრული მანდატის ფარგლებში განხორციელებული საქმიანობა აღრიცხულია, დამუშავებულია, გაანალიზებულია;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„შრომის ინსპექციის შესახებ“ საქართველოს კანონის მე-5 მუხლის შესაბამისად შრომით ურთიერთობებში ჩართული მხარეების</w:t>
      </w:r>
      <w:r w:rsidRPr="009346CA">
        <w:rPr>
          <w:rFonts w:ascii="Sylfaen" w:hAnsi="Sylfaen"/>
          <w:color w:val="000000"/>
          <w:lang w:val="ka-GE"/>
        </w:rPr>
        <w:t>ა</w:t>
      </w:r>
      <w:r w:rsidRPr="009346CA">
        <w:rPr>
          <w:rFonts w:ascii="Sylfaen" w:hAnsi="Sylfaen"/>
          <w:color w:val="000000"/>
        </w:rPr>
        <w:t xml:space="preserve"> და სხვა დაინტერესებული პირებისთვის ცნობიერების ამაღლების მიზნით სსიპ-შრომის ინსპექციის სამსახურის მიერ განხორციელდა 525 საინფორმაციო/სამუშაო შეხვედრა;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საანგარიშო პერიოდში 2023 წლის პროგრამის მონაწილეებიდან 2024 წელს დასაქმდა 309 პირი, მათ შორის, 195 ქალი. 2024 წლის პროგრამის მონაწილეებიდან, დასაქმებულია 2 589, მათ შორის, 2 160 ქალი. სულ გადამზადებულებიდან 2024 წელს დასაქმდა 2 898 პირი, მათ შორის, 2 355 ქალი</w:t>
      </w:r>
      <w:r w:rsidRPr="009346CA">
        <w:rPr>
          <w:rFonts w:ascii="Sylfaen" w:hAnsi="Sylfaen"/>
          <w:color w:val="000000"/>
          <w:lang w:val="ka-GE"/>
        </w:rPr>
        <w:t>;</w:t>
      </w:r>
      <w:r w:rsidRPr="009346CA">
        <w:rPr>
          <w:rFonts w:ascii="Sylfaen" w:hAnsi="Sylfaen"/>
          <w:color w:val="000000"/>
        </w:rPr>
        <w:t xml:space="preserve">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სტაჟირების კომპონენტის ფარგლებში დასაქმებულია 38 პირი, მათ შორის, 31 ქალი.  პროფესიული კონსულტაციისა და კარიერის დაგეგმვის მომსახურების ფარგლებში დასაქმებულია 533 პირი, მათ შორის, 441 ქალი. სულ ქვეპროგრამის ფარგლებში დასაქმებულია   3 469 პირი.  მათ შორის,   2 827 ქალი;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საანგარიშო პერიოდში საზოგადოებრივ სამუშაოებზე დასაქმდა 31 192 სოციალურად დაუცველი, საიდანაც 2024 წლის ბოლოსთვის აქტიური ხელშეკრულება </w:t>
      </w:r>
      <w:r w:rsidRPr="009346CA">
        <w:rPr>
          <w:rFonts w:ascii="Sylfaen" w:hAnsi="Sylfaen"/>
          <w:color w:val="000000"/>
          <w:lang w:val="ka-GE"/>
        </w:rPr>
        <w:t>ჰ</w:t>
      </w:r>
      <w:r w:rsidRPr="009346CA">
        <w:rPr>
          <w:rFonts w:ascii="Sylfaen" w:hAnsi="Sylfaen"/>
          <w:color w:val="000000"/>
        </w:rPr>
        <w:t>ქონდა 29 084 პირს.   ხოლო 2 108  პირი პროგრამას გამოეთიშა სხვადასხვა მიზეზით. 2024 წლის მდგომარეობით ღია შრომის ბაზარზე სულ დასაქმებულია 32 804 მოსარგებლე, მათ შორის, 2024 წელს დასაქმდა  9 393 პირი, საიდანაც 4 979 ქალია.</w:t>
      </w:r>
    </w:p>
    <w:p w:rsidR="008316DF" w:rsidRPr="009346CA" w:rsidRDefault="008316DF" w:rsidP="00AE4756">
      <w:pPr>
        <w:spacing w:after="0" w:line="240" w:lineRule="auto"/>
        <w:jc w:val="both"/>
        <w:rPr>
          <w:rFonts w:ascii="Sylfaen" w:eastAsia="Calibri" w:hAnsi="Sylfaen" w:cs="Times New Roman"/>
          <w:color w:val="000000"/>
          <w:lang w:val="ka-GE"/>
        </w:rPr>
      </w:pPr>
    </w:p>
    <w:p w:rsidR="008316DF" w:rsidRPr="009346CA" w:rsidRDefault="008316DF" w:rsidP="00AE4756">
      <w:pPr>
        <w:spacing w:after="0" w:line="240" w:lineRule="auto"/>
        <w:jc w:val="both"/>
        <w:rPr>
          <w:rFonts w:ascii="Sylfaen" w:hAnsi="Sylfaen"/>
          <w:color w:val="000000"/>
        </w:rPr>
      </w:pPr>
      <w:r w:rsidRPr="009346CA">
        <w:rPr>
          <w:rFonts w:ascii="Sylfaen" w:hAnsi="Sylfaen"/>
          <w:color w:val="000000"/>
          <w:lang w:val="ka-GE"/>
        </w:rPr>
        <w:t>დაგეგმილი და მიღწეული საბოლოო შედეგების შეფასების ინდიკატორები</w:t>
      </w:r>
    </w:p>
    <w:p w:rsidR="008316DF" w:rsidRPr="009346CA" w:rsidRDefault="008316DF" w:rsidP="00AE4756">
      <w:pPr>
        <w:spacing w:after="0" w:line="240" w:lineRule="auto"/>
        <w:jc w:val="both"/>
        <w:rPr>
          <w:rFonts w:ascii="Sylfaen" w:hAnsi="Sylfaen"/>
          <w:color w:val="000000"/>
          <w:lang w:val="ka-GE"/>
        </w:rPr>
      </w:pP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8316DF" w:rsidRPr="009346CA">
        <w:rPr>
          <w:rFonts w:ascii="Sylfaen" w:eastAsia="Sylfaen" w:hAnsi="Sylfaen"/>
          <w:color w:val="000000"/>
          <w:lang w:val="ka-GE"/>
        </w:rPr>
        <w:t xml:space="preserve">- დასაქმების ხელშეწყობის სხვადასხვა აქტივობაში ჩართულ პირთა დასაქმების მაჩვენებელი; </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8316DF" w:rsidRPr="009346CA">
        <w:rPr>
          <w:rFonts w:ascii="Sylfaen" w:eastAsia="Sylfaen" w:hAnsi="Sylfaen"/>
          <w:color w:val="000000"/>
          <w:lang w:val="ka-GE"/>
        </w:rPr>
        <w:t>- 2023 წელს დასაქმებულთა საპროგნოზო მაჩვენებელი. დასაქმების ხელშეწყობის სხვადასხვა აქტივობის შედეგად დასაქმებულია - 6.5 ათასამდე სამუშაოს მაძიებელი, მათ შორის, დასაქმებულ ქალთა რაოდენობა 60%;</w:t>
      </w: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მიზნობრივი მაჩვენებელი </w:t>
      </w:r>
      <w:r w:rsidR="008316DF" w:rsidRPr="009346CA">
        <w:rPr>
          <w:rFonts w:ascii="Sylfaen" w:eastAsia="Sylfaen" w:hAnsi="Sylfaen"/>
          <w:color w:val="000000"/>
          <w:lang w:val="ka-GE"/>
        </w:rPr>
        <w:t xml:space="preserve">- დასაქმების ხელშეწყობის სხვადასხვა აქტივობის შედეგად დასაქმებულთა რაოდენობის ზრდა: 2024წ. - 60%; 2025წ. - 40%; 2026წ. - 30%; 2027წ. - 20%; </w:t>
      </w:r>
    </w:p>
    <w:p w:rsidR="008316DF"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lang w:val="ru-RU"/>
        </w:rPr>
      </w:pPr>
      <w:r w:rsidRPr="008525E2">
        <w:rPr>
          <w:rFonts w:ascii="Sylfaen" w:hAnsi="Sylfaen" w:cs="Calibri"/>
          <w:i/>
          <w:color w:val="000000"/>
          <w:lang w:val="ka-GE"/>
        </w:rPr>
        <w:t>მიღწეული საბოლოო შედეგის შეფასების ინდიკატორი</w:t>
      </w:r>
      <w:r w:rsidR="008316DF" w:rsidRPr="009346CA">
        <w:rPr>
          <w:rFonts w:ascii="Sylfaen" w:hAnsi="Sylfaen" w:cs="Calibri"/>
          <w:color w:val="000000"/>
          <w:lang w:val="ka-GE"/>
        </w:rPr>
        <w:t xml:space="preserve"> - </w:t>
      </w:r>
      <w:r w:rsidR="008316DF" w:rsidRPr="009346CA">
        <w:rPr>
          <w:rFonts w:ascii="Sylfaen" w:hAnsi="Sylfaen"/>
          <w:lang w:val="ka-GE"/>
        </w:rPr>
        <w:t xml:space="preserve">ღია შრომის ბაზარზე დასაქმებულია 15.6 ათასზე მეტი სამუშაოს მაძიებელი, მათ შორის, </w:t>
      </w:r>
      <w:r w:rsidR="008316DF" w:rsidRPr="009346CA">
        <w:rPr>
          <w:rFonts w:ascii="Sylfaen" w:hAnsi="Sylfaen"/>
        </w:rPr>
        <w:t xml:space="preserve">61% </w:t>
      </w:r>
      <w:r w:rsidR="008316DF" w:rsidRPr="009346CA">
        <w:rPr>
          <w:rFonts w:ascii="Sylfaen" w:hAnsi="Sylfaen"/>
          <w:lang w:val="ka-GE"/>
        </w:rPr>
        <w:t>ქალი (</w:t>
      </w:r>
      <w:r w:rsidR="008316DF" w:rsidRPr="009346CA">
        <w:rPr>
          <w:rFonts w:ascii="Sylfaen" w:hAnsi="Sylfaen"/>
        </w:rPr>
        <w:t>9</w:t>
      </w:r>
      <w:r w:rsidR="008316DF" w:rsidRPr="009346CA">
        <w:rPr>
          <w:rFonts w:ascii="Sylfaen" w:hAnsi="Sylfaen"/>
          <w:lang w:val="ka-GE"/>
        </w:rPr>
        <w:t>.5 ათასზე მეტი);</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8316DF" w:rsidRPr="009346CA">
        <w:rPr>
          <w:rFonts w:ascii="Sylfaen" w:eastAsia="Sylfaen" w:hAnsi="Sylfaen"/>
          <w:color w:val="000000"/>
          <w:lang w:val="ka-GE"/>
        </w:rPr>
        <w:t>- შრომის ბაზრის მოთხოვნის შესაბამისად, კარიერის დაგეგმვით, საკვანძო კომპეტენციებით, მოთხოვნად პროფესიებში სამუშაოს მაძიებელთა პროფესიული მომზადებით, პროფესიული გადამზადებითა და კვალიფიკაციის ამაღლებით, გადამზადებულთა და დასაქმებულთა სამუშაოს მაძიებელთა რაოდენობა;</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8316DF" w:rsidRPr="009346CA">
        <w:rPr>
          <w:rFonts w:ascii="Sylfaen" w:eastAsia="Sylfaen" w:hAnsi="Sylfaen"/>
          <w:color w:val="000000"/>
          <w:lang w:val="ka-GE"/>
        </w:rPr>
        <w:t>- 2023 წელს საპროგნოზო მაჩვენებელი. ქვეპროგრამის ფარგლებში ჩართულ ბენეფიციართა რაოდენობა 4 ათასი, მათ შორის, მოსარგებლე ქალთა რაოდენობა - 70%. ასევე, დასაქმებულთა რაოდენობა 20</w:t>
      </w:r>
      <w:r w:rsidR="008316DF" w:rsidRPr="009346CA">
        <w:rPr>
          <w:rFonts w:ascii="Sylfaen" w:eastAsia="Sylfaen" w:hAnsi="Sylfaen"/>
          <w:color w:val="000000"/>
        </w:rPr>
        <w:t>%</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 xml:space="preserve">- </w:t>
      </w:r>
      <w:r w:rsidR="008316DF" w:rsidRPr="009346CA">
        <w:rPr>
          <w:rFonts w:ascii="Sylfaen" w:eastAsia="Sylfaen" w:hAnsi="Sylfaen"/>
          <w:color w:val="000000"/>
          <w:lang w:val="ka-GE"/>
        </w:rPr>
        <w:t xml:space="preserve">მდე. </w:t>
      </w: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8316DF" w:rsidRPr="009346CA">
        <w:rPr>
          <w:rFonts w:ascii="Sylfaen" w:eastAsia="Sylfaen" w:hAnsi="Sylfaen"/>
          <w:color w:val="000000"/>
          <w:lang w:val="ka-GE"/>
        </w:rPr>
        <w:t>- სამუშაოს მაძიებელთა პროფესიული კვალიფიკაციის ამაღლების ქვეპროგრამაში ჩართული ბენეფიციარების რაოდენობა წლების მიხედვით: 2024წ. - 4.8 ათასამდე; 2025წ. - 6.0 ათასამდე; 2026წ. - 7.2 ათასამდე; 2027 წ. - 9.0 ათასამდე ყოველწლიურად მოსარგებლე ქალთა რაოდენობა - 70%. ასევე, დასაქმებულთა რაოდენობა 20% ყოველწლიურად;</w:t>
      </w:r>
    </w:p>
    <w:p w:rsidR="008316DF"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hAnsi="Sylfaen" w:cs="Sylfaen"/>
          <w:lang w:val="ka-GE"/>
        </w:rPr>
      </w:pPr>
      <w:r w:rsidRPr="008525E2">
        <w:rPr>
          <w:rFonts w:ascii="Sylfaen" w:hAnsi="Sylfaen" w:cs="Calibri"/>
          <w:i/>
          <w:color w:val="000000"/>
          <w:lang w:val="ka-GE"/>
        </w:rPr>
        <w:t>მიღწეული საბოლოო შედეგის შეფასების ინდიკატორი</w:t>
      </w:r>
      <w:r w:rsidR="008316DF" w:rsidRPr="009346CA">
        <w:rPr>
          <w:rFonts w:ascii="Sylfaen" w:hAnsi="Sylfaen" w:cs="Calibri"/>
          <w:color w:val="000000"/>
          <w:lang w:val="ka-GE"/>
        </w:rPr>
        <w:t xml:space="preserve"> - </w:t>
      </w:r>
      <w:r w:rsidR="008316DF" w:rsidRPr="009346CA">
        <w:rPr>
          <w:rFonts w:ascii="Sylfaen" w:hAnsi="Sylfaen" w:cs="Sylfaen"/>
          <w:lang w:val="ka-GE"/>
        </w:rPr>
        <w:t>საანგარიშო პერიოდში ქვეპროგრამით გათვალისწინებულ აქტივობებში ჩაერთო 8.9 ათასზე მეტი სამუშაოს მაძიებელი, მათ შორის, 82% ქალი (7.3 ათასზე მეტი);</w:t>
      </w:r>
    </w:p>
    <w:p w:rsidR="008316DF" w:rsidRPr="009346CA" w:rsidRDefault="008316DF"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Sylfaen"/>
          <w:lang w:val="ka-GE"/>
        </w:rPr>
      </w:pPr>
      <w:r w:rsidRPr="009346CA">
        <w:rPr>
          <w:rFonts w:ascii="Sylfaen" w:hAnsi="Sylfaen" w:cs="Sylfaen"/>
          <w:lang w:val="ka-GE"/>
        </w:rPr>
        <w:t xml:space="preserve">             </w:t>
      </w:r>
    </w:p>
    <w:p w:rsidR="008316DF" w:rsidRPr="009346CA" w:rsidRDefault="009346CA" w:rsidP="00AE4756">
      <w:pPr>
        <w:tabs>
          <w:tab w:val="left" w:pos="10440"/>
        </w:tabs>
        <w:spacing w:after="0" w:line="240" w:lineRule="auto"/>
        <w:contextualSpacing/>
        <w:jc w:val="both"/>
        <w:rPr>
          <w:rFonts w:ascii="Sylfaen" w:hAnsi="Sylfaen" w:cs="Sylfaen"/>
          <w:color w:val="000000"/>
          <w:lang w:val="ka-GE"/>
        </w:rPr>
      </w:pPr>
      <w:r w:rsidRPr="009346CA">
        <w:rPr>
          <w:rFonts w:ascii="Sylfaen" w:eastAsia="Sylfaen" w:hAnsi="Sylfaen"/>
          <w:b/>
          <w:color w:val="000000"/>
          <w:lang w:val="ka-GE"/>
        </w:rPr>
        <w:t xml:space="preserve">ინდიკატორის დასახელება </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შრომის ინსპექციის მანდატის ფარგლებში განხორციელებული ინსპექტირებების შედეგად შემოწმებული ობიექტების რაოდენობა;</w:t>
      </w:r>
    </w:p>
    <w:p w:rsidR="008316DF" w:rsidRPr="009346CA" w:rsidRDefault="008316DF" w:rsidP="00AE4756">
      <w:pPr>
        <w:tabs>
          <w:tab w:val="left" w:pos="10440"/>
        </w:tabs>
        <w:spacing w:after="0" w:line="240" w:lineRule="auto"/>
        <w:contextualSpacing/>
        <w:jc w:val="both"/>
        <w:rPr>
          <w:rFonts w:ascii="Sylfaen" w:hAnsi="Sylfaen" w:cs="Sylfaen"/>
          <w:color w:val="000000"/>
          <w:lang w:val="ka-GE"/>
        </w:rPr>
      </w:pPr>
    </w:p>
    <w:p w:rsidR="008316DF" w:rsidRPr="009346CA" w:rsidRDefault="009346CA" w:rsidP="00AE4756">
      <w:pPr>
        <w:tabs>
          <w:tab w:val="left" w:pos="10440"/>
        </w:tabs>
        <w:spacing w:after="0" w:line="240" w:lineRule="auto"/>
        <w:contextualSpacing/>
        <w:jc w:val="both"/>
        <w:rPr>
          <w:rFonts w:ascii="Sylfaen" w:hAnsi="Sylfaen" w:cs="Times New Roman"/>
          <w:lang w:val="ru-RU"/>
        </w:rPr>
      </w:pPr>
      <w:r w:rsidRPr="009346CA">
        <w:rPr>
          <w:rFonts w:ascii="Sylfaen" w:hAnsi="Sylfaen" w:cs="Sylfaen"/>
          <w:i/>
          <w:color w:val="000000"/>
          <w:lang w:val="ka-GE"/>
        </w:rPr>
        <w:t xml:space="preserve">საბაზისო მაჩვენებელი  </w:t>
      </w:r>
      <w:r w:rsidR="008316DF" w:rsidRPr="009346CA">
        <w:rPr>
          <w:rFonts w:ascii="Sylfaen" w:hAnsi="Sylfaen" w:cs="Sylfaen"/>
          <w:color w:val="000000"/>
          <w:lang w:val="ka-GE"/>
        </w:rPr>
        <w:t xml:space="preserve">- </w:t>
      </w:r>
      <w:r w:rsidR="008316DF" w:rsidRPr="009346CA">
        <w:rPr>
          <w:rFonts w:ascii="Sylfaen" w:hAnsi="Sylfaen"/>
          <w:color w:val="000000"/>
        </w:rPr>
        <w:t xml:space="preserve">შრომის </w:t>
      </w:r>
      <w:r w:rsidR="008316DF" w:rsidRPr="009346CA">
        <w:rPr>
          <w:rFonts w:ascii="Sylfaen" w:hAnsi="Sylfaen"/>
          <w:color w:val="000000"/>
          <w:lang w:val="ka-GE"/>
        </w:rPr>
        <w:t xml:space="preserve">ინსპექციის მანდატის </w:t>
      </w:r>
      <w:r w:rsidR="008316DF" w:rsidRPr="009346CA">
        <w:rPr>
          <w:rFonts w:ascii="Sylfaen" w:hAnsi="Sylfaen"/>
          <w:color w:val="000000"/>
        </w:rPr>
        <w:t>ფარგლებში შემოწმებული ობიექტის რაოდენობა - 1</w:t>
      </w:r>
      <w:r w:rsidR="008316DF" w:rsidRPr="009346CA">
        <w:rPr>
          <w:rFonts w:ascii="Sylfaen" w:hAnsi="Sylfaen"/>
          <w:color w:val="000000"/>
          <w:lang w:val="ka-GE"/>
        </w:rPr>
        <w:t xml:space="preserve"> 100-მდე</w:t>
      </w:r>
      <w:r w:rsidR="008316DF" w:rsidRPr="009346CA">
        <w:rPr>
          <w:rFonts w:ascii="Sylfaen" w:hAnsi="Sylfaen"/>
          <w:color w:val="000000"/>
        </w:rPr>
        <w:t>;</w:t>
      </w:r>
    </w:p>
    <w:p w:rsidR="008316DF" w:rsidRPr="009346CA" w:rsidRDefault="009346CA" w:rsidP="00AE4756">
      <w:pPr>
        <w:tabs>
          <w:tab w:val="left" w:pos="10440"/>
        </w:tabs>
        <w:spacing w:after="0" w:line="240" w:lineRule="auto"/>
        <w:contextualSpacing/>
        <w:jc w:val="both"/>
        <w:rPr>
          <w:rFonts w:ascii="Sylfaen" w:hAnsi="Sylfaen"/>
          <w:color w:val="000000"/>
        </w:rPr>
      </w:pPr>
      <w:r w:rsidRPr="009346CA">
        <w:rPr>
          <w:rFonts w:ascii="Sylfaen" w:hAnsi="Sylfaen" w:cs="Sylfaen"/>
          <w:i/>
          <w:color w:val="000000"/>
          <w:lang w:val="ka-GE"/>
        </w:rPr>
        <w:t xml:space="preserve">მიზნობრივი მაჩვენებელი </w:t>
      </w:r>
      <w:r w:rsidR="008316DF" w:rsidRPr="009346CA">
        <w:rPr>
          <w:rFonts w:ascii="Sylfaen" w:hAnsi="Sylfaen"/>
          <w:color w:val="000000"/>
          <w:lang w:val="ka-GE"/>
        </w:rPr>
        <w:t>- შრომის ინსპექციის მანდატის ფარგლებში შემოწმებული ობიექტების რაოდენობა: 20</w:t>
      </w:r>
      <w:r w:rsidR="008316DF" w:rsidRPr="009346CA">
        <w:rPr>
          <w:rFonts w:ascii="Sylfaen" w:hAnsi="Sylfaen"/>
          <w:color w:val="000000"/>
        </w:rPr>
        <w:t>2</w:t>
      </w:r>
      <w:r w:rsidR="008316DF" w:rsidRPr="009346CA">
        <w:rPr>
          <w:rFonts w:ascii="Sylfaen" w:hAnsi="Sylfaen"/>
          <w:color w:val="000000"/>
          <w:lang w:val="ka-GE"/>
        </w:rPr>
        <w:t xml:space="preserve">4 </w:t>
      </w:r>
      <w:r w:rsidR="008316DF" w:rsidRPr="009346CA">
        <w:rPr>
          <w:rFonts w:ascii="Sylfaen" w:hAnsi="Sylfaen"/>
          <w:color w:val="000000"/>
        </w:rPr>
        <w:t>წელს - 1</w:t>
      </w:r>
      <w:r w:rsidR="008316DF" w:rsidRPr="009346CA">
        <w:rPr>
          <w:rFonts w:ascii="Sylfaen" w:hAnsi="Sylfaen"/>
          <w:color w:val="000000"/>
          <w:lang w:val="ka-GE"/>
        </w:rPr>
        <w:t>50</w:t>
      </w:r>
      <w:r w:rsidR="008316DF" w:rsidRPr="009346CA">
        <w:rPr>
          <w:rFonts w:ascii="Sylfaen" w:hAnsi="Sylfaen"/>
          <w:color w:val="000000"/>
        </w:rPr>
        <w:t>0</w:t>
      </w:r>
      <w:r w:rsidR="008316DF" w:rsidRPr="009346CA">
        <w:rPr>
          <w:rFonts w:ascii="Sylfaen" w:hAnsi="Sylfaen"/>
          <w:color w:val="000000"/>
          <w:lang w:val="ka-GE"/>
        </w:rPr>
        <w:t>-მდე</w:t>
      </w:r>
      <w:r w:rsidR="008316DF" w:rsidRPr="009346CA">
        <w:rPr>
          <w:rFonts w:ascii="Sylfaen" w:hAnsi="Sylfaen"/>
          <w:color w:val="000000"/>
        </w:rPr>
        <w:t>, 202</w:t>
      </w:r>
      <w:r w:rsidR="008316DF" w:rsidRPr="009346CA">
        <w:rPr>
          <w:rFonts w:ascii="Sylfaen" w:hAnsi="Sylfaen"/>
          <w:color w:val="000000"/>
          <w:lang w:val="ka-GE"/>
        </w:rPr>
        <w:t xml:space="preserve">5 </w:t>
      </w:r>
      <w:r w:rsidR="008316DF" w:rsidRPr="009346CA">
        <w:rPr>
          <w:rFonts w:ascii="Sylfaen" w:hAnsi="Sylfaen"/>
          <w:color w:val="000000"/>
        </w:rPr>
        <w:t>წელს</w:t>
      </w:r>
      <w:r w:rsidR="008316DF" w:rsidRPr="009346CA">
        <w:rPr>
          <w:rFonts w:ascii="Sylfaen" w:hAnsi="Sylfaen"/>
          <w:color w:val="000000"/>
          <w:lang w:val="ka-GE"/>
        </w:rPr>
        <w:t xml:space="preserve"> </w:t>
      </w:r>
      <w:r w:rsidR="008316DF" w:rsidRPr="009346CA">
        <w:rPr>
          <w:rFonts w:ascii="Sylfaen" w:hAnsi="Sylfaen"/>
          <w:color w:val="000000"/>
        </w:rPr>
        <w:t>-</w:t>
      </w:r>
      <w:r w:rsidR="008316DF" w:rsidRPr="009346CA">
        <w:rPr>
          <w:rFonts w:ascii="Sylfaen" w:hAnsi="Sylfaen"/>
          <w:color w:val="000000"/>
          <w:lang w:val="ka-GE"/>
        </w:rPr>
        <w:t xml:space="preserve"> </w:t>
      </w:r>
      <w:r w:rsidR="008316DF" w:rsidRPr="009346CA">
        <w:rPr>
          <w:rFonts w:ascii="Sylfaen" w:hAnsi="Sylfaen"/>
          <w:color w:val="000000"/>
        </w:rPr>
        <w:t>1</w:t>
      </w:r>
      <w:r w:rsidR="008316DF" w:rsidRPr="009346CA">
        <w:rPr>
          <w:rFonts w:ascii="Sylfaen" w:hAnsi="Sylfaen"/>
          <w:color w:val="000000"/>
          <w:lang w:val="ka-GE"/>
        </w:rPr>
        <w:t>60</w:t>
      </w:r>
      <w:r w:rsidR="008316DF" w:rsidRPr="009346CA">
        <w:rPr>
          <w:rFonts w:ascii="Sylfaen" w:hAnsi="Sylfaen"/>
          <w:color w:val="000000"/>
        </w:rPr>
        <w:t>0</w:t>
      </w:r>
      <w:r w:rsidR="008316DF" w:rsidRPr="009346CA">
        <w:rPr>
          <w:rFonts w:ascii="Sylfaen" w:hAnsi="Sylfaen"/>
          <w:color w:val="000000"/>
          <w:lang w:val="ka-GE"/>
        </w:rPr>
        <w:t xml:space="preserve">-მდე, 2026 წელს - 1700-მდე, </w:t>
      </w:r>
      <w:r w:rsidR="008316DF" w:rsidRPr="009346CA">
        <w:rPr>
          <w:rFonts w:ascii="Sylfaen" w:hAnsi="Sylfaen"/>
          <w:color w:val="000000"/>
        </w:rPr>
        <w:t>202</w:t>
      </w:r>
      <w:r w:rsidR="008316DF" w:rsidRPr="009346CA">
        <w:rPr>
          <w:rFonts w:ascii="Sylfaen" w:hAnsi="Sylfaen"/>
          <w:color w:val="000000"/>
          <w:lang w:val="ka-GE"/>
        </w:rPr>
        <w:t xml:space="preserve">7 </w:t>
      </w:r>
      <w:r w:rsidR="008316DF" w:rsidRPr="009346CA">
        <w:rPr>
          <w:rFonts w:ascii="Sylfaen" w:hAnsi="Sylfaen"/>
          <w:color w:val="000000"/>
        </w:rPr>
        <w:t>წელს - 1</w:t>
      </w:r>
      <w:r w:rsidR="008316DF" w:rsidRPr="009346CA">
        <w:rPr>
          <w:rFonts w:ascii="Sylfaen" w:hAnsi="Sylfaen"/>
          <w:color w:val="000000"/>
          <w:lang w:val="ka-GE"/>
        </w:rPr>
        <w:t>80</w:t>
      </w:r>
      <w:r w:rsidR="008316DF" w:rsidRPr="009346CA">
        <w:rPr>
          <w:rFonts w:ascii="Sylfaen" w:hAnsi="Sylfaen"/>
          <w:color w:val="000000"/>
        </w:rPr>
        <w:t>0</w:t>
      </w:r>
      <w:r w:rsidR="008316DF" w:rsidRPr="009346CA">
        <w:rPr>
          <w:rFonts w:ascii="Sylfaen" w:hAnsi="Sylfaen"/>
          <w:color w:val="000000"/>
          <w:lang w:val="ka-GE"/>
        </w:rPr>
        <w:t>-მდე</w:t>
      </w:r>
      <w:r w:rsidR="008316DF" w:rsidRPr="009346CA">
        <w:rPr>
          <w:rFonts w:ascii="Sylfaen" w:hAnsi="Sylfaen"/>
          <w:color w:val="000000"/>
        </w:rPr>
        <w:t>;</w:t>
      </w:r>
    </w:p>
    <w:p w:rsidR="008316DF" w:rsidRPr="009346CA" w:rsidRDefault="008525E2" w:rsidP="00AE4756">
      <w:pPr>
        <w:tabs>
          <w:tab w:val="left" w:pos="10440"/>
        </w:tabs>
        <w:spacing w:line="240" w:lineRule="auto"/>
        <w:jc w:val="both"/>
        <w:rPr>
          <w:rFonts w:ascii="Sylfaen" w:eastAsia="Times New Roman" w:hAnsi="Sylfaen" w:cs="Sylfaen"/>
          <w:noProof/>
          <w:lang w:val="ka-GE"/>
        </w:rPr>
      </w:pPr>
      <w:r w:rsidRPr="008525E2">
        <w:rPr>
          <w:rFonts w:ascii="Sylfaen" w:hAnsi="Sylfaen" w:cs="Sylfaen"/>
          <w:i/>
        </w:rPr>
        <w:t>მიღწეული საბოლოო შედეგის შეფასების ინდიკატორი</w:t>
      </w:r>
      <w:r w:rsidR="008316DF" w:rsidRPr="009346CA">
        <w:rPr>
          <w:rFonts w:ascii="Times New Roman" w:hAnsi="Times New Roman" w:cs="Times New Roman"/>
        </w:rPr>
        <w:t>​</w:t>
      </w:r>
      <w:r w:rsidR="008316DF" w:rsidRPr="009346CA">
        <w:rPr>
          <w:rFonts w:ascii="Sylfaen" w:hAnsi="Sylfaen"/>
          <w:color w:val="000000"/>
          <w:lang w:val="ka-GE"/>
        </w:rPr>
        <w:t xml:space="preserve"> - </w:t>
      </w:r>
      <w:r w:rsidR="008316DF" w:rsidRPr="009346CA">
        <w:rPr>
          <w:rFonts w:ascii="Sylfaen" w:eastAsia="Times New Roman" w:hAnsi="Sylfaen"/>
          <w:noProof/>
          <w:lang w:val="ka-GE"/>
        </w:rPr>
        <w:t xml:space="preserve">2024 </w:t>
      </w:r>
      <w:r w:rsidR="008316DF" w:rsidRPr="009346CA">
        <w:rPr>
          <w:rFonts w:ascii="Sylfaen" w:eastAsia="Times New Roman" w:hAnsi="Sylfaen" w:cs="Sylfaen"/>
          <w:noProof/>
          <w:lang w:val="ka-GE"/>
        </w:rPr>
        <w:t xml:space="preserve">წლის საანგარიშო პერიოდში </w:t>
      </w:r>
      <w:r w:rsidR="008316DF" w:rsidRPr="009346CA">
        <w:rPr>
          <w:rFonts w:ascii="Sylfaen" w:eastAsia="Times New Roman" w:hAnsi="Sylfaen" w:cs="Rockwell"/>
          <w:noProof/>
          <w:lang w:val="ka-GE"/>
        </w:rPr>
        <w:t>„</w:t>
      </w:r>
      <w:r w:rsidR="008316DF" w:rsidRPr="009346CA">
        <w:rPr>
          <w:rFonts w:ascii="Sylfaen" w:eastAsia="Times New Roman" w:hAnsi="Sylfaen" w:cs="Sylfaen"/>
          <w:noProof/>
          <w:lang w:val="ka-GE"/>
        </w:rPr>
        <w:t>შრომის ინსპექციის შესახებ</w:t>
      </w:r>
      <w:r w:rsidR="008316DF" w:rsidRPr="009346CA">
        <w:rPr>
          <w:rFonts w:ascii="Sylfaen" w:eastAsia="Times New Roman" w:hAnsi="Sylfaen" w:cs="Rockwell"/>
          <w:noProof/>
          <w:lang w:val="ka-GE"/>
        </w:rPr>
        <w:t>“</w:t>
      </w:r>
      <w:r w:rsidR="008316DF" w:rsidRPr="009346CA">
        <w:rPr>
          <w:rFonts w:ascii="Sylfaen" w:eastAsia="Times New Roman" w:hAnsi="Sylfaen" w:cs="Sylfaen"/>
          <w:noProof/>
          <w:lang w:val="ka-GE"/>
        </w:rPr>
        <w:t xml:space="preserve"> საქართველოს კანონის შესაბამისად სსიპ - შრომის ინსპექციის სამსახურის მიერ შრომითი უფლებებისა და შრომის უსაფრთხოების ნორმების აღსრულებაზე განხორციელებული ზედამხედველობის ფარგლებში ჩატარებულ იქნა 5 406  აქტივობა (პირველადი და შემდგომი ინსპექტირებები, მონიტორინგი) 3 191 ობიექტზე (პირველადი ინსპექტირების ფარგლებში შემოწმებული ობიექტები და მონიტორინგის შედეგად შემოწმებული ობიექტები).</w:t>
      </w:r>
    </w:p>
    <w:p w:rsidR="008316DF" w:rsidRPr="009346CA" w:rsidRDefault="009346CA" w:rsidP="00AE4756">
      <w:pPr>
        <w:tabs>
          <w:tab w:val="left" w:pos="10440"/>
        </w:tabs>
        <w:spacing w:line="240" w:lineRule="auto"/>
        <w:jc w:val="both"/>
        <w:rPr>
          <w:rFonts w:ascii="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8316DF" w:rsidRPr="009346CA">
        <w:rPr>
          <w:rFonts w:ascii="Sylfaen" w:eastAsia="Sylfaen" w:hAnsi="Sylfaen"/>
          <w:color w:val="000000"/>
          <w:lang w:val="ka-GE"/>
        </w:rPr>
        <w:t xml:space="preserve">- საზოგადოებრივ სამუშაოებზე ჩართული ბენეფიციარების რაოდენობა და ღია შრომის ბაზარზე დასაქმების მაჩვენებელი; </w:t>
      </w: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საბაზისო მაჩვენებელი  </w:t>
      </w:r>
      <w:r w:rsidR="008316DF" w:rsidRPr="009346CA">
        <w:rPr>
          <w:rFonts w:ascii="Sylfaen" w:eastAsia="Sylfaen" w:hAnsi="Sylfaen"/>
          <w:color w:val="000000"/>
          <w:lang w:val="ka-GE"/>
        </w:rPr>
        <w:t>- 30 ათასამდე, მათ შორის, მოსარგებლე ქალთა რაოდენობა - 50%, ღია შრომის ბაზარზე - 15 ათასი;</w:t>
      </w: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8316DF" w:rsidRPr="009346CA">
        <w:rPr>
          <w:rFonts w:ascii="Sylfaen" w:eastAsia="Sylfaen" w:hAnsi="Sylfaen"/>
          <w:color w:val="000000"/>
          <w:lang w:val="ka-GE"/>
        </w:rPr>
        <w:t>- დასაქმებულთა რაოდენობა: 2024წ. - 30.0 ათასამდე; 2025წ. - 40.0 ათასამდე; 2026წ. – 50.0 ათასამდე; 2027წ - 50.0 ათასამდე. მათ შორის, მოსარგებლე ქალთა რაოდენობა - 55% ყოველწლიურად; ღია შრომის ბაზარზე დასაქმების რაოდენობა: 2024წ. - 20 ათასი; 2025წ. - 25 ათასი; 2026წ. - 30 ათასი; 2027 - 35 ათასი;</w:t>
      </w:r>
    </w:p>
    <w:p w:rsidR="008316DF" w:rsidRPr="009346CA" w:rsidRDefault="008525E2" w:rsidP="00AE4756">
      <w:pPr>
        <w:spacing w:line="240" w:lineRule="auto"/>
        <w:jc w:val="both"/>
        <w:rPr>
          <w:rFonts w:ascii="Sylfaen" w:hAnsi="Sylfaen"/>
          <w:lang w:val="ka-GE"/>
        </w:rPr>
      </w:pPr>
      <w:r w:rsidRPr="008525E2">
        <w:rPr>
          <w:rFonts w:ascii="Sylfaen" w:hAnsi="Sylfaen" w:cs="Calibri"/>
          <w:i/>
          <w:color w:val="000000"/>
          <w:lang w:val="ka-GE"/>
        </w:rPr>
        <w:t>მიღწეული საბოლოო შედეგის შეფასების ინდიკატორი</w:t>
      </w:r>
      <w:r w:rsidR="008316DF" w:rsidRPr="009346CA">
        <w:rPr>
          <w:rFonts w:ascii="Sylfaen" w:hAnsi="Sylfaen" w:cs="Calibri"/>
          <w:color w:val="000000"/>
          <w:lang w:val="ka-GE"/>
        </w:rPr>
        <w:t xml:space="preserve"> - </w:t>
      </w:r>
      <w:r w:rsidR="008316DF" w:rsidRPr="009346CA">
        <w:rPr>
          <w:rFonts w:ascii="Sylfaen" w:hAnsi="Sylfaen" w:cs="Sylfaen"/>
          <w:lang w:val="ka-GE"/>
        </w:rPr>
        <w:t xml:space="preserve">საანგარიშო პერიოდში საზოგადოებრივ სამუშაოზე  დასაქმდა 31 192 სოციალურად დაუცველი (მათ შორის, 17 921 ქალი). 29 094 პირს აქვს აქტიური ხელშეკრულება (მათ შორის, ქალი 16 324, ახალგაზრდა 2 381 და 4 578 შშმ პირი). 2 098 </w:t>
      </w:r>
      <w:r w:rsidR="008316DF" w:rsidRPr="009346CA">
        <w:rPr>
          <w:rFonts w:ascii="Sylfaen" w:hAnsi="Sylfaen"/>
          <w:lang w:val="ka-GE"/>
        </w:rPr>
        <w:t>პირი პროგრამას გამოეთიშა სხვადასხვა მიზეზით;</w:t>
      </w:r>
      <w:r w:rsidR="00AD6E1E" w:rsidRPr="009346CA">
        <w:rPr>
          <w:rFonts w:ascii="Sylfaen" w:hAnsi="Sylfaen"/>
        </w:rPr>
        <w:t xml:space="preserve"> </w:t>
      </w:r>
      <w:r w:rsidR="008316DF" w:rsidRPr="009346CA">
        <w:rPr>
          <w:rFonts w:ascii="Sylfaen" w:hAnsi="Sylfaen"/>
          <w:lang w:val="ka-GE"/>
        </w:rPr>
        <w:t>ღია შრომის ბაზარზე სულ დასაქმებულია 32 804 მოსარგებლე  (მათ შორის, 13 426 ქალი). 2024 წელს დასაქმებულია 9 393 პირი,</w:t>
      </w:r>
      <w:r w:rsidR="008316DF" w:rsidRPr="009346CA">
        <w:rPr>
          <w:rFonts w:ascii="Sylfaen" w:hAnsi="Sylfaen"/>
          <w:bCs/>
          <w:lang w:val="ka-GE"/>
        </w:rPr>
        <w:t xml:space="preserve"> </w:t>
      </w:r>
      <w:r w:rsidR="008316DF" w:rsidRPr="009346CA">
        <w:rPr>
          <w:rFonts w:ascii="Sylfaen" w:hAnsi="Sylfaen"/>
          <w:lang w:val="ka-GE"/>
        </w:rPr>
        <w:t>მათ შორის,  4 979 ქალი და  540 შშმ პირი.</w:t>
      </w:r>
    </w:p>
    <w:p w:rsidR="008316DF" w:rsidRPr="009346CA" w:rsidRDefault="008316DF" w:rsidP="00AE4756">
      <w:pPr>
        <w:spacing w:after="0" w:line="240" w:lineRule="auto"/>
        <w:jc w:val="both"/>
        <w:rPr>
          <w:rFonts w:ascii="Sylfaen" w:eastAsia="Calibri" w:hAnsi="Sylfaen" w:cs="Sylfaen"/>
          <w:lang w:val="ka-GE"/>
        </w:rPr>
      </w:pPr>
    </w:p>
    <w:p w:rsidR="008316DF" w:rsidRPr="009346CA" w:rsidRDefault="008316DF" w:rsidP="00AE4756">
      <w:pPr>
        <w:spacing w:after="0" w:line="240" w:lineRule="auto"/>
        <w:rPr>
          <w:rFonts w:ascii="Sylfaen" w:hAnsi="Sylfaen"/>
          <w:i/>
          <w:color w:val="5B9BD5" w:themeColor="accent1"/>
          <w:lang w:val="ka-GE"/>
        </w:rPr>
      </w:pPr>
      <w:r w:rsidRPr="009346CA">
        <w:rPr>
          <w:rFonts w:ascii="Sylfaen" w:hAnsi="Sylfaen"/>
          <w:i/>
          <w:color w:val="5B9BD5" w:themeColor="accent1"/>
          <w:lang w:val="ka-GE"/>
        </w:rPr>
        <w:t>შრომის პირობების უსაფრთხოების პოლიტიკის ახალი მიმართულება</w:t>
      </w:r>
    </w:p>
    <w:p w:rsidR="008316DF" w:rsidRPr="009346CA" w:rsidRDefault="008316DF" w:rsidP="00AE4756">
      <w:pPr>
        <w:spacing w:after="0" w:line="240" w:lineRule="auto"/>
        <w:contextualSpacing/>
        <w:jc w:val="both"/>
        <w:rPr>
          <w:rFonts w:ascii="Sylfaen" w:eastAsia="Sylfaen" w:hAnsi="Sylfaen"/>
          <w:color w:val="FF0000"/>
        </w:rPr>
      </w:pPr>
      <w:r w:rsidRPr="009346CA">
        <w:rPr>
          <w:rFonts w:ascii="Sylfaen" w:eastAsia="Sylfaen" w:hAnsi="Sylfaen"/>
          <w:bCs/>
          <w:color w:val="000000"/>
        </w:rPr>
        <w:br/>
      </w:r>
      <w:r w:rsidRPr="009346CA">
        <w:rPr>
          <w:rFonts w:ascii="Sylfaen" w:eastAsia="Sylfaen" w:hAnsi="Sylfaen"/>
          <w:color w:val="000000" w:themeColor="text1"/>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w:t>
      </w:r>
      <w:r w:rsidRPr="009346CA">
        <w:rPr>
          <w:rFonts w:ascii="Sylfaen" w:eastAsia="Sylfaen" w:hAnsi="Sylfaen"/>
          <w:color w:val="000000" w:themeColor="text1"/>
          <w:lang w:val="ka-GE"/>
        </w:rPr>
        <w:t>ა</w:t>
      </w:r>
      <w:r w:rsidRPr="009346CA">
        <w:rPr>
          <w:rFonts w:ascii="Sylfaen" w:eastAsia="Sylfaen" w:hAnsi="Sylfaen"/>
          <w:color w:val="000000" w:themeColor="text1"/>
        </w:rPr>
        <w:t xml:space="preserve"> და არსებული აღსრულების მექანიზმის გაუმჯობესებას;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შექმნითა და შრომის ინსპექციის სამსახურის ინსტიტუციური/სტრუქტურული სისტემის გაძლიერებით;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8316DF" w:rsidRPr="009346CA" w:rsidRDefault="008316DF" w:rsidP="00AE4756">
      <w:pPr>
        <w:spacing w:after="0" w:line="240" w:lineRule="auto"/>
        <w:contextualSpacing/>
        <w:jc w:val="both"/>
        <w:rPr>
          <w:rFonts w:ascii="Sylfaen" w:eastAsia="Sylfaen" w:hAnsi="Sylfaen"/>
          <w:color w:val="FF0000"/>
        </w:rPr>
      </w:pPr>
    </w:p>
    <w:p w:rsidR="008316DF" w:rsidRPr="009346CA" w:rsidRDefault="008316DF" w:rsidP="00AE4756">
      <w:pPr>
        <w:spacing w:after="0" w:line="240" w:lineRule="auto"/>
        <w:contextualSpacing/>
        <w:jc w:val="both"/>
        <w:rPr>
          <w:rFonts w:ascii="Sylfaen" w:hAnsi="Sylfaen"/>
          <w:i/>
          <w:color w:val="FF0000"/>
          <w:lang w:val="ka-GE"/>
        </w:rPr>
      </w:pPr>
      <w:r w:rsidRPr="009346CA">
        <w:rPr>
          <w:rFonts w:ascii="Sylfaen" w:hAnsi="Sylfaen"/>
          <w:i/>
          <w:color w:val="5B9BD5" w:themeColor="accent1"/>
          <w:lang w:val="ka-GE"/>
        </w:rPr>
        <w:t>დასაქმების პოლიტიკის ახალი მიმართულება</w:t>
      </w:r>
      <w:r w:rsidRPr="009346CA">
        <w:rPr>
          <w:rFonts w:ascii="Sylfaen" w:hAnsi="Sylfaen"/>
          <w:i/>
          <w:color w:val="5B9BD5" w:themeColor="accent1"/>
          <w:lang w:val="ka-GE"/>
        </w:rPr>
        <w:br/>
      </w:r>
      <w:r w:rsidRPr="009346CA">
        <w:rPr>
          <w:rFonts w:ascii="Sylfaen" w:eastAsia="Sylfaen" w:hAnsi="Sylfaen"/>
          <w:color w:val="FF0000"/>
        </w:rPr>
        <w:br/>
      </w:r>
      <w:r w:rsidRPr="009346CA">
        <w:rPr>
          <w:rFonts w:ascii="Sylfaen" w:eastAsia="Sylfaen" w:hAnsi="Sylfaen"/>
          <w:color w:val="000000" w:themeColor="text1"/>
        </w:rPr>
        <w:t>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დასაქმებული ადამიანების რაოდენობის</w:t>
      </w:r>
      <w:r w:rsidRPr="009346CA">
        <w:rPr>
          <w:rFonts w:ascii="Sylfaen" w:eastAsia="Sylfaen" w:hAnsi="Sylfaen"/>
          <w:color w:val="000000" w:themeColor="text1"/>
          <w:lang w:val="ka-GE"/>
        </w:rPr>
        <w:t>ა</w:t>
      </w:r>
      <w:r w:rsidRPr="009346CA">
        <w:rPr>
          <w:rFonts w:ascii="Sylfaen" w:eastAsia="Sylfaen" w:hAnsi="Sylfaen"/>
          <w:color w:val="000000" w:themeColor="text1"/>
        </w:rPr>
        <w:t xml:space="preserve">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w:t>
      </w:r>
      <w:r w:rsidRPr="009346CA">
        <w:rPr>
          <w:rFonts w:ascii="Sylfaen" w:eastAsia="Sylfaen" w:hAnsi="Sylfaen"/>
          <w:color w:val="000000" w:themeColor="text1"/>
          <w:lang w:val="ka-GE"/>
        </w:rPr>
        <w:t>,</w:t>
      </w:r>
      <w:r w:rsidRPr="009346CA">
        <w:rPr>
          <w:rFonts w:ascii="Sylfaen" w:eastAsia="Sylfaen" w:hAnsi="Sylfaen"/>
          <w:color w:val="000000" w:themeColor="text1"/>
        </w:rPr>
        <w:t xml:space="preserve">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მოყვანის მიმართულებით; დასაქმების ხელშემწყობი ღონისძიებების გატარება შრომის ბაზრის ეფექტური სტიმულირების მიზნით, რაც დადებითად აისახება მოქალაქეების კეთილდღეობასა და</w:t>
      </w:r>
      <w:r w:rsidRPr="009346CA">
        <w:rPr>
          <w:rFonts w:ascii="Sylfaen" w:eastAsia="Sylfaen" w:hAnsi="Sylfaen"/>
          <w:color w:val="000000" w:themeColor="text1"/>
          <w:lang w:val="ka-GE"/>
        </w:rPr>
        <w:t xml:space="preserve"> </w:t>
      </w:r>
      <w:r w:rsidRPr="009346CA">
        <w:rPr>
          <w:rFonts w:ascii="Sylfaen" w:eastAsia="Sylfaen" w:hAnsi="Sylfaen"/>
          <w:color w:val="000000" w:themeColor="text1"/>
        </w:rPr>
        <w:t>ეკონომიკური ზრდის ტემპზე.</w:t>
      </w:r>
      <w:r w:rsidRPr="009346CA">
        <w:rPr>
          <w:rFonts w:ascii="Sylfaen" w:eastAsia="Times New Roman" w:hAnsi="Sylfaen" w:cs="Sylfaen"/>
          <w:color w:val="000000" w:themeColor="text1"/>
          <w:shd w:val="clear" w:color="auto" w:fill="FFFFFF"/>
          <w:lang w:val="ka-GE"/>
        </w:rPr>
        <w:br/>
      </w:r>
    </w:p>
    <w:p w:rsidR="008316DF" w:rsidRPr="009346CA" w:rsidRDefault="008316DF" w:rsidP="00AE4756">
      <w:pPr>
        <w:spacing w:after="0" w:line="240" w:lineRule="auto"/>
        <w:jc w:val="both"/>
        <w:rPr>
          <w:rFonts w:ascii="Sylfaen" w:hAnsi="Sylfaen"/>
          <w:lang w:val="ka-GE"/>
        </w:rPr>
      </w:pPr>
      <w:r w:rsidRPr="009346CA">
        <w:rPr>
          <w:rFonts w:ascii="Sylfaen" w:hAnsi="Sylfaen"/>
          <w:i/>
          <w:color w:val="5B9BD5" w:themeColor="accent1"/>
          <w:lang w:val="ka-GE"/>
        </w:rPr>
        <w:lastRenderedPageBreak/>
        <w:t>საზოგადოებრივ სამუშაოებზე დასაქმების ხელშეწყობა</w:t>
      </w:r>
      <w:r w:rsidRPr="009346CA">
        <w:rPr>
          <w:rFonts w:ascii="Sylfaen" w:hAnsi="Sylfaen"/>
          <w:i/>
          <w:color w:val="5B9BD5" w:themeColor="accent1"/>
          <w:lang w:val="ka-GE"/>
        </w:rPr>
        <w:br/>
      </w:r>
      <w:r w:rsidRPr="009346CA">
        <w:rPr>
          <w:rFonts w:ascii="Sylfaen" w:eastAsia="Sylfaen" w:hAnsi="Sylfaen"/>
          <w:color w:val="FF0000"/>
        </w:rPr>
        <w:br/>
      </w:r>
      <w:r w:rsidRPr="009346CA">
        <w:rPr>
          <w:rFonts w:ascii="Sylfaen" w:hAnsi="Sylfaen"/>
          <w:lang w:val="ka-GE"/>
        </w:rPr>
        <w:t>შრომის ბაზრის აქტიური პოლიტიკის განხორციელების გზით მიმდინარეობს სოციალურად დაუცველი შრომისუნარიანი პირების საზოგადოებრივ სამუშაოებზე დასაქმების ხელშეწყობა;</w:t>
      </w:r>
    </w:p>
    <w:p w:rsidR="008316DF" w:rsidRPr="009346CA" w:rsidRDefault="008316DF" w:rsidP="00AE4756">
      <w:pPr>
        <w:pStyle w:val="Normal0"/>
        <w:rPr>
          <w:rFonts w:ascii="Sylfaen" w:hAnsi="Sylfaen"/>
          <w:sz w:val="22"/>
          <w:szCs w:val="22"/>
          <w:lang w:val="ka-GE"/>
        </w:rPr>
      </w:pPr>
    </w:p>
    <w:p w:rsidR="008316DF" w:rsidRPr="009346CA" w:rsidRDefault="008316DF" w:rsidP="00AE4756">
      <w:pPr>
        <w:pStyle w:val="Normal0"/>
        <w:rPr>
          <w:rFonts w:ascii="Sylfaen" w:hAnsi="Sylfaen"/>
          <w:sz w:val="22"/>
          <w:szCs w:val="22"/>
          <w:lang w:val="ka-GE"/>
        </w:rPr>
      </w:pPr>
    </w:p>
    <w:p w:rsidR="008316DF" w:rsidRPr="009346CA" w:rsidRDefault="008316DF" w:rsidP="00AE4756">
      <w:pPr>
        <w:pStyle w:val="Heading2"/>
        <w:spacing w:before="0" w:line="240" w:lineRule="auto"/>
        <w:jc w:val="both"/>
        <w:rPr>
          <w:rFonts w:ascii="Sylfaen" w:hAnsi="Sylfaen" w:cs="Sylfaen"/>
          <w:bCs/>
          <w:sz w:val="22"/>
          <w:szCs w:val="22"/>
        </w:rPr>
      </w:pPr>
      <w:r w:rsidRPr="009346CA">
        <w:rPr>
          <w:rFonts w:ascii="Sylfaen" w:hAnsi="Sylfaen" w:cs="Sylfaen"/>
          <w:bCs/>
          <w:sz w:val="22"/>
          <w:szCs w:val="22"/>
        </w:rPr>
        <w:t>1.4.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rsidR="008316DF" w:rsidRPr="009346CA" w:rsidRDefault="008316DF" w:rsidP="00AE4756">
      <w:pPr>
        <w:spacing w:after="0" w:line="240" w:lineRule="auto"/>
        <w:ind w:left="270"/>
        <w:jc w:val="both"/>
        <w:rPr>
          <w:rFonts w:ascii="Sylfaen" w:hAnsi="Sylfaen" w:cs="Sylfaen"/>
          <w:lang w:val="ka-GE"/>
        </w:rPr>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8316DF" w:rsidRPr="009346CA" w:rsidRDefault="008316DF"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სსიპ - სამედიცინო და ფარმაცევტული საქმიანობის რეგულირების სააგენტო;</w:t>
      </w:r>
    </w:p>
    <w:p w:rsidR="008316DF" w:rsidRPr="009346CA" w:rsidRDefault="008316DF"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316DF" w:rsidRPr="009346CA" w:rsidRDefault="008316DF"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სსიპ - სოციალური მომსახურების სააგენტო;</w:t>
      </w:r>
    </w:p>
    <w:p w:rsidR="008316DF" w:rsidRPr="009346CA" w:rsidRDefault="008316DF"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8316DF" w:rsidRPr="009346CA" w:rsidRDefault="008316DF"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8316DF" w:rsidRPr="009346CA" w:rsidRDefault="008316DF"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8316DF" w:rsidRPr="009346CA" w:rsidRDefault="008316DF" w:rsidP="00AE4756">
      <w:pPr>
        <w:numPr>
          <w:ilvl w:val="0"/>
          <w:numId w:val="1"/>
        </w:numPr>
        <w:tabs>
          <w:tab w:val="left" w:pos="720"/>
        </w:tabs>
        <w:spacing w:after="0" w:line="240" w:lineRule="auto"/>
        <w:jc w:val="both"/>
        <w:rPr>
          <w:rFonts w:ascii="Sylfaen" w:hAnsi="Sylfaen" w:cs="Sylfaen"/>
          <w:lang w:val="ka-GE"/>
        </w:rPr>
      </w:pPr>
      <w:r w:rsidRPr="009346CA">
        <w:rPr>
          <w:rFonts w:ascii="Sylfaen" w:eastAsia="Sylfaen" w:hAnsi="Sylfaen"/>
        </w:rPr>
        <w:t>სსიპ - დასაქმების ხელშეწყობის სახელმწიფო სააგენტო;</w:t>
      </w:r>
    </w:p>
    <w:p w:rsidR="008316DF" w:rsidRPr="009346CA" w:rsidRDefault="008316DF" w:rsidP="00AE4756">
      <w:pPr>
        <w:numPr>
          <w:ilvl w:val="0"/>
          <w:numId w:val="1"/>
        </w:numPr>
        <w:tabs>
          <w:tab w:val="left" w:pos="720"/>
        </w:tabs>
        <w:spacing w:after="0" w:line="240" w:lineRule="auto"/>
        <w:jc w:val="both"/>
        <w:rPr>
          <w:rFonts w:ascii="Sylfaen" w:hAnsi="Sylfaen" w:cs="Sylfaen"/>
          <w:lang w:val="ka-GE"/>
        </w:rPr>
      </w:pPr>
      <w:r w:rsidRPr="009346CA">
        <w:rPr>
          <w:rFonts w:ascii="Sylfaen" w:eastAsia="Sylfaen" w:hAnsi="Sylfaen"/>
        </w:rPr>
        <w:t>სსიპ - ჯანმრთელობის ეროვნული სააგენტო;</w:t>
      </w:r>
    </w:p>
    <w:p w:rsidR="008316DF" w:rsidRPr="009346CA" w:rsidRDefault="008316DF" w:rsidP="00AE4756">
      <w:pPr>
        <w:numPr>
          <w:ilvl w:val="0"/>
          <w:numId w:val="1"/>
        </w:numPr>
        <w:tabs>
          <w:tab w:val="left" w:pos="720"/>
        </w:tabs>
        <w:spacing w:after="0" w:line="240" w:lineRule="auto"/>
        <w:jc w:val="both"/>
        <w:rPr>
          <w:rFonts w:ascii="Sylfaen" w:hAnsi="Sylfaen" w:cs="Sylfaen"/>
          <w:lang w:val="ka-GE"/>
        </w:rPr>
      </w:pPr>
      <w:r w:rsidRPr="009346CA">
        <w:rPr>
          <w:rFonts w:ascii="Sylfaen" w:eastAsia="Sylfaen" w:hAnsi="Sylfaen"/>
        </w:rPr>
        <w:t>სსიპ</w:t>
      </w:r>
      <w:r w:rsidRPr="009346CA">
        <w:rPr>
          <w:rFonts w:ascii="Sylfaen" w:eastAsia="Sylfaen" w:hAnsi="Sylfaen"/>
          <w:lang w:val="ka-GE"/>
        </w:rPr>
        <w:t xml:space="preserve"> </w:t>
      </w:r>
      <w:r w:rsidRPr="009346CA">
        <w:rPr>
          <w:rFonts w:ascii="Sylfaen" w:eastAsia="Sylfaen" w:hAnsi="Sylfaen"/>
        </w:rPr>
        <w:t>-</w:t>
      </w:r>
      <w:r w:rsidRPr="009346CA">
        <w:rPr>
          <w:rFonts w:ascii="Sylfaen" w:eastAsia="Sylfaen" w:hAnsi="Sylfaen"/>
          <w:lang w:val="ka-GE"/>
        </w:rPr>
        <w:t xml:space="preserve"> </w:t>
      </w:r>
      <w:r w:rsidRPr="009346CA">
        <w:rPr>
          <w:rFonts w:ascii="Sylfaen" w:eastAsia="Sylfaen" w:hAnsi="Sylfaen"/>
        </w:rPr>
        <w:t>ინფორმაციული ტექნოლოგიების სააგენტო</w:t>
      </w:r>
      <w:r w:rsidRPr="009346CA">
        <w:rPr>
          <w:rFonts w:ascii="Sylfaen" w:eastAsia="Sylfaen" w:hAnsi="Sylfaen"/>
          <w:lang w:val="ka-GE"/>
        </w:rPr>
        <w:t>;</w:t>
      </w:r>
    </w:p>
    <w:p w:rsidR="008316DF" w:rsidRPr="009346CA" w:rsidRDefault="008316DF" w:rsidP="00AE4756">
      <w:pPr>
        <w:numPr>
          <w:ilvl w:val="0"/>
          <w:numId w:val="1"/>
        </w:numPr>
        <w:tabs>
          <w:tab w:val="left" w:pos="720"/>
        </w:tabs>
        <w:spacing w:after="0" w:line="240" w:lineRule="auto"/>
        <w:jc w:val="both"/>
        <w:rPr>
          <w:rFonts w:ascii="Sylfaen" w:hAnsi="Sylfaen" w:cs="Sylfaen"/>
          <w:lang w:val="ka-GE"/>
        </w:rPr>
      </w:pPr>
      <w:r w:rsidRPr="009346CA">
        <w:rPr>
          <w:rFonts w:ascii="Sylfaen" w:eastAsia="Sylfaen" w:hAnsi="Sylfaen"/>
          <w:color w:val="000000"/>
        </w:rPr>
        <w:t>ა(ა)იპ - საქართველოს სოლიდარობის ფონდი</w:t>
      </w:r>
      <w:r w:rsidRPr="009346CA">
        <w:rPr>
          <w:rFonts w:ascii="Sylfaen" w:eastAsia="Sylfaen" w:hAnsi="Sylfaen"/>
          <w:color w:val="000000"/>
          <w:lang w:val="ka-GE"/>
        </w:rPr>
        <w:t>;</w:t>
      </w:r>
    </w:p>
    <w:p w:rsidR="008316DF" w:rsidRPr="009346CA" w:rsidRDefault="008316DF" w:rsidP="00AE4756">
      <w:pPr>
        <w:tabs>
          <w:tab w:val="left" w:pos="720"/>
        </w:tabs>
        <w:spacing w:after="0" w:line="240" w:lineRule="auto"/>
        <w:ind w:left="720"/>
        <w:jc w:val="both"/>
        <w:rPr>
          <w:rFonts w:ascii="Sylfaen" w:eastAsia="Sylfaen" w:hAnsi="Sylfaen"/>
        </w:rPr>
      </w:pPr>
    </w:p>
    <w:p w:rsidR="008316DF" w:rsidRPr="009346CA" w:rsidRDefault="008316DF" w:rsidP="00AE4756">
      <w:pPr>
        <w:spacing w:after="0" w:line="240" w:lineRule="auto"/>
        <w:jc w:val="both"/>
        <w:rPr>
          <w:rFonts w:ascii="Sylfaen" w:hAnsi="Sylfaen" w:cs="Sylfaen"/>
          <w:lang w:val="ka-GE"/>
        </w:rPr>
      </w:pPr>
      <w:r w:rsidRPr="009346CA">
        <w:rPr>
          <w:rFonts w:ascii="Sylfaen" w:hAnsi="Sylfaen" w:cs="Sylfaen"/>
          <w:lang w:val="ka-GE"/>
        </w:rPr>
        <w:t>დაგეგმილი საბოლოო 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ხარისხიანი საზოგადოებრივი ჯანმრთელობის დაცვა;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ქვეყანაში კეთილსაიმედო ეპიდემიოლოგიური მდგომარეობის უზრუნველყოფა;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ბენეფიციარებისათვის დადგენილი გასაცემლების სრული და დროული მიწოდება;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უკანონო სამედიცინო და საექიმო საქმიანობისაგან დაცული მოსახლეობა;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სრულყოფილი სამედიცინო-სოციალური ექსპერტიზა;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გაუვარგისებული, უხარისხო და წუნდებული პროდუქტისაგან დაცული ფარმაცევტული ბაზარი;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 xml:space="preserve">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იძულებით გადაადგილებულ პირთა</w:t>
      </w:r>
      <w:r w:rsidRPr="009346CA">
        <w:rPr>
          <w:rFonts w:ascii="Sylfaen" w:hAnsi="Sylfaen"/>
          <w:color w:val="000000"/>
          <w:lang w:val="ka-GE"/>
        </w:rPr>
        <w:t xml:space="preserve"> </w:t>
      </w:r>
      <w:r w:rsidRPr="009346CA">
        <w:rPr>
          <w:rFonts w:ascii="Sylfaen" w:hAnsi="Sylfaen"/>
          <w:color w:val="000000"/>
        </w:rPr>
        <w:t>-</w:t>
      </w:r>
      <w:r w:rsidRPr="009346CA">
        <w:rPr>
          <w:rFonts w:ascii="Sylfaen" w:hAnsi="Sylfaen"/>
          <w:color w:val="000000"/>
          <w:lang w:val="ka-GE"/>
        </w:rPr>
        <w:t xml:space="preserve"> </w:t>
      </w:r>
      <w:r w:rsidRPr="009346CA">
        <w:rPr>
          <w:rFonts w:ascii="Sylfaen" w:hAnsi="Sylfaen"/>
          <w:color w:val="000000"/>
        </w:rPr>
        <w:t>დევნილთა,  ეკომიგრანტთა და მიგრანტთა გაუმჯობესებული სოციალურ-ეკონომიკური მდგომარეობა;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ქვეყანაში შრომის ბაზრის აქტიური პოლიტიკის გატარების უზრუნველყოფა;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დასაქმების ხელშეწყობისა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საზღვარგარეთ საქართველოს მოქალაქეების დროებით ლეგალურად დასაქმების უზრუნველყოფა;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spacing w:after="0" w:line="240" w:lineRule="auto"/>
        <w:jc w:val="both"/>
        <w:rPr>
          <w:rFonts w:ascii="Sylfaen" w:eastAsia="Calibri" w:hAnsi="Sylfaen" w:cs="Times New Roman"/>
          <w:color w:val="000000"/>
        </w:rPr>
      </w:pPr>
      <w:r w:rsidRPr="009346CA">
        <w:rPr>
          <w:rFonts w:ascii="Sylfaen" w:hAnsi="Sylfaen"/>
          <w:color w:val="000000"/>
          <w:lang w:val="ka-GE"/>
        </w:rPr>
        <w:t>მიღწეული საბოლოო 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ბენეფიციარებისათვის დადგენილი გასაცემლების სრული და დროული მიწოდება;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თანამედროვე სტანდარტების შესაბამისი სამედიცინო მომსახურება და ჯანდაცვის სისტემის ეფექტიანობა;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გაუმჯობესებულია სამედიცინო-სოციალური ექსპერტიზის მიმდინარეობაზე სახელმწიფო კონტროლი;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შემცირებულია სუბსტანდარტული, ვადაგასული და წუნდებული ფარმაცევტული პროდუქტების რაოდენობა ფარმაცევტულ ბაზარზე;</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გაუმჯობესებულია მათი კეთილდღეობა და ცხოვრების ხარისხი;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საქართველოს მოსახლეობა უზრუნველყოფილია პირველადი გადაუდებელი სამედიცინო და რეფერალური დახმარებით რეგიონებსა და ადმინისტრაციულ ტერიტორიულ ერთეულებში;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გაუმჯობესებულია იძულებით გადაადგილებულ პირთა - დევნილთა,  ეკომიგრანტთა და მიგრანტთა სოციალურ-ეკონომიკური მდგომარეობა;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ხორციელდებოდა შრომის ბაზრის აქტიური პოლიტიკის, დასაქმების ხელშეწყობისა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საზღვარგარეთ საქართველოს მოქალაქეების დროებით ლეგალურად დასაქმება;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მიმდინარეობდა 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spacing w:after="0" w:line="240" w:lineRule="auto"/>
        <w:jc w:val="both"/>
        <w:rPr>
          <w:rFonts w:ascii="Sylfaen" w:hAnsi="Sylfaen"/>
          <w:color w:val="000000"/>
        </w:rPr>
      </w:pPr>
      <w:r w:rsidRPr="009346CA">
        <w:rPr>
          <w:rFonts w:ascii="Sylfaen" w:hAnsi="Sylfaen"/>
          <w:color w:val="000000"/>
          <w:lang w:val="ka-GE"/>
        </w:rPr>
        <w:t>დაგეგმილი და მიღწეული საბოლოო შედეგების შეფასების ინდიკატორები</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rPr>
      </w:pPr>
    </w:p>
    <w:p w:rsidR="008316DF" w:rsidRPr="009346CA" w:rsidRDefault="009346CA" w:rsidP="00AE4756">
      <w:pPr>
        <w:spacing w:after="0" w:line="240" w:lineRule="auto"/>
        <w:jc w:val="both"/>
        <w:rPr>
          <w:rFonts w:ascii="Sylfaen" w:eastAsia="Sylfaen" w:hAnsi="Sylfaen" w:cs="Times New Roman"/>
          <w:color w:val="000000"/>
          <w:lang w:val="ka-GE"/>
        </w:rPr>
      </w:pPr>
      <w:r w:rsidRPr="009346CA">
        <w:rPr>
          <w:rFonts w:ascii="Sylfaen" w:eastAsia="Sylfaen" w:hAnsi="Sylfaen"/>
          <w:b/>
          <w:color w:val="000000"/>
          <w:lang w:val="ka-GE"/>
        </w:rPr>
        <w:t xml:space="preserve">ინდიკატორის დასახელება </w:t>
      </w:r>
      <w:r w:rsidR="008316DF" w:rsidRPr="009346CA">
        <w:rPr>
          <w:rFonts w:ascii="Sylfaen" w:eastAsia="Sylfaen" w:hAnsi="Sylfaen"/>
          <w:color w:val="000000"/>
          <w:lang w:val="ka-GE"/>
        </w:rPr>
        <w:t>- ჯანმრთელობის დაცვისა და შრომის ბაზრის პოლიტიკის შემუშავება და მართვა;</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8316DF" w:rsidRPr="009346CA">
        <w:rPr>
          <w:rFonts w:ascii="Sylfaen" w:eastAsia="Sylfaen" w:hAnsi="Sylfaen"/>
          <w:color w:val="000000"/>
          <w:lang w:val="ka-GE"/>
        </w:rPr>
        <w:t>- 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 ხორციელდება შრომის ბაზრის მონიტორინგი და მტკიცებულებებზე დაფუძნებული პოლიტიკა;</w:t>
      </w: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8316DF" w:rsidRPr="009346CA">
        <w:rPr>
          <w:rFonts w:ascii="Sylfaen" w:eastAsia="Sylfaen" w:hAnsi="Sylfaen"/>
          <w:color w:val="000000"/>
          <w:lang w:val="ka-GE"/>
        </w:rPr>
        <w:t>- 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p>
    <w:p w:rsidR="008316DF" w:rsidRPr="009346CA" w:rsidRDefault="008525E2" w:rsidP="00AE4756">
      <w:pPr>
        <w:pStyle w:val="Normal0"/>
        <w:jc w:val="both"/>
        <w:rPr>
          <w:rFonts w:ascii="Sylfaen" w:eastAsia="Sylfaen" w:hAnsi="Sylfaen"/>
          <w:bCs/>
          <w:color w:val="000000"/>
          <w:sz w:val="22"/>
          <w:szCs w:val="22"/>
        </w:rPr>
      </w:pPr>
      <w:r w:rsidRPr="008525E2">
        <w:rPr>
          <w:rFonts w:ascii="Sylfaen" w:eastAsia="Sylfaen" w:hAnsi="Sylfaen"/>
          <w:i/>
          <w:color w:val="000000"/>
          <w:sz w:val="22"/>
          <w:szCs w:val="22"/>
          <w:lang w:val="ka-GE"/>
        </w:rPr>
        <w:t>მიღწეული საბოლოო შედეგის შეფასების ინდიკატორი</w:t>
      </w:r>
      <w:r w:rsidR="008316DF" w:rsidRPr="009346CA">
        <w:rPr>
          <w:rFonts w:ascii="Sylfaen" w:eastAsia="Sylfaen" w:hAnsi="Sylfaen"/>
          <w:color w:val="000000"/>
          <w:sz w:val="22"/>
          <w:szCs w:val="22"/>
          <w:lang w:val="ka-GE"/>
        </w:rPr>
        <w:t xml:space="preserve"> - ჯანმრთელობის პროგრამებში ჩართული სამიზნე ჯგუფები უზრუნველყოფილი არიან შესაბამისი სერვისებით. საქართველოს მთავრობის დადგენილებით დამტკიცებულია ჯანმრთელობის დაცვის სახელმწიფო პროგრამები; განხორციელდა შრომის ბაზრის მონიტორინგი.</w:t>
      </w:r>
      <w:r w:rsidR="008316DF" w:rsidRPr="009346CA">
        <w:rPr>
          <w:rFonts w:ascii="Sylfaen" w:eastAsia="Sylfaen" w:hAnsi="Sylfaen"/>
          <w:color w:val="000000"/>
          <w:sz w:val="22"/>
          <w:szCs w:val="22"/>
        </w:rPr>
        <w:br/>
      </w:r>
    </w:p>
    <w:p w:rsidR="008316DF" w:rsidRPr="009346CA" w:rsidRDefault="008316DF" w:rsidP="00AE4756">
      <w:pPr>
        <w:pStyle w:val="Normal0"/>
        <w:jc w:val="both"/>
        <w:rPr>
          <w:rFonts w:ascii="Sylfaen" w:eastAsia="Sylfaen" w:hAnsi="Sylfaen"/>
          <w:bCs/>
          <w:color w:val="000000"/>
          <w:sz w:val="22"/>
          <w:szCs w:val="22"/>
        </w:rPr>
      </w:pPr>
    </w:p>
    <w:p w:rsidR="008316DF"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
          <w:bCs/>
          <w:color w:val="000000"/>
          <w:sz w:val="22"/>
          <w:szCs w:val="22"/>
        </w:rPr>
        <w:t xml:space="preserve">ინდიკატორის დასახელება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საზოგადოებრივი ჯანმრთელობის დაცვის სფეროს მოსახლეობის ჯანმრთელობის მდგომარეობის მონიტორინგი და ანალიზი;</w:t>
      </w:r>
    </w:p>
    <w:p w:rsidR="008316DF" w:rsidRPr="009346CA" w:rsidRDefault="008316DF" w:rsidP="00AE4756">
      <w:pPr>
        <w:pStyle w:val="Normal0"/>
        <w:jc w:val="both"/>
        <w:rPr>
          <w:rFonts w:ascii="Sylfaen" w:eastAsia="Sylfaen" w:hAnsi="Sylfaen"/>
          <w:bCs/>
          <w:color w:val="000000"/>
          <w:sz w:val="22"/>
          <w:szCs w:val="22"/>
        </w:rPr>
      </w:pPr>
    </w:p>
    <w:p w:rsidR="008316DF"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Cs/>
          <w:i/>
          <w:color w:val="000000"/>
          <w:sz w:val="22"/>
          <w:szCs w:val="22"/>
        </w:rPr>
        <w:t xml:space="preserve">საბაზისო მაჩვენებელი  </w:t>
      </w:r>
      <w:r w:rsidR="008316DF" w:rsidRPr="009346CA">
        <w:rPr>
          <w:rFonts w:ascii="Sylfaen" w:eastAsia="Sylfaen" w:hAnsi="Sylfaen"/>
          <w:bCs/>
          <w:color w:val="000000"/>
          <w:sz w:val="22"/>
          <w:szCs w:val="22"/>
        </w:rPr>
        <w:t>-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w:t>
      </w:r>
    </w:p>
    <w:p w:rsidR="008316DF"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w:t>
      </w:r>
      <w:r w:rsidR="008316DF" w:rsidRPr="009346CA">
        <w:rPr>
          <w:rFonts w:ascii="Sylfaen" w:eastAsia="Sylfaen" w:hAnsi="Sylfaen"/>
          <w:bCs/>
          <w:color w:val="000000"/>
          <w:sz w:val="22"/>
          <w:szCs w:val="22"/>
          <w:lang w:val="ka-GE"/>
        </w:rPr>
        <w:t>ა</w:t>
      </w:r>
      <w:r w:rsidR="008316DF" w:rsidRPr="009346CA">
        <w:rPr>
          <w:rFonts w:ascii="Sylfaen" w:eastAsia="Sylfaen" w:hAnsi="Sylfaen"/>
          <w:bCs/>
          <w:color w:val="000000"/>
          <w:sz w:val="22"/>
          <w:szCs w:val="22"/>
        </w:rPr>
        <w:t xml:space="preserve"> და საზოგადოებრივი ჯანმრთელობის დაცვის ღონისძიებების განხორციელება და მონიტორინგი; </w:t>
      </w:r>
    </w:p>
    <w:p w:rsidR="008316DF" w:rsidRPr="009346CA" w:rsidRDefault="008525E2" w:rsidP="00AE4756">
      <w:pPr>
        <w:shd w:val="clear" w:color="auto" w:fill="FFFFFF"/>
        <w:spacing w:after="0" w:line="240" w:lineRule="auto"/>
        <w:jc w:val="both"/>
        <w:rPr>
          <w:rFonts w:ascii="Sylfaen" w:eastAsia="Sylfaen" w:hAnsi="Sylfaen"/>
          <w:color w:val="000000"/>
        </w:rPr>
      </w:pPr>
      <w:r w:rsidRPr="008525E2">
        <w:rPr>
          <w:rFonts w:ascii="Sylfaen" w:eastAsia="Times New Roman" w:hAnsi="Sylfaen" w:cs="Calibri"/>
          <w:bCs/>
          <w:i/>
          <w:color w:val="000000"/>
        </w:rPr>
        <w:t>მიღწეული საბოლოო შედეგის შეფასების ინდიკატორი</w:t>
      </w:r>
      <w:r w:rsidR="008316DF" w:rsidRPr="009346CA">
        <w:rPr>
          <w:rFonts w:ascii="Sylfaen" w:eastAsia="Times New Roman" w:hAnsi="Sylfaen" w:cs="Calibri"/>
          <w:bCs/>
          <w:color w:val="000000"/>
        </w:rPr>
        <w:t xml:space="preserve"> - </w:t>
      </w:r>
      <w:r w:rsidR="008316DF" w:rsidRPr="009346CA">
        <w:rPr>
          <w:rFonts w:ascii="Sylfaen" w:eastAsia="Times New Roman" w:hAnsi="Sylfaen" w:cs="Sylfaen"/>
          <w:lang w:val="ka-GE"/>
        </w:rPr>
        <w:t xml:space="preserve">საზოგადოებრივი ჯანმრთელობისა და ბიოლოგიური უსაფრთხოების სფეროში უზრუნველყოფილი ეპიდემიოლოგიური და ბიოლოგიური უსაფრთხოება; გადამდები და საზოგადოებრივი მნიშვნელობის მქონე არაგადამდები დაავადებებისა და ჯანმრთელობის გამოვლენილი რისკები, საზოგადოების ინფორმირებულობა, </w:t>
      </w:r>
      <w:r w:rsidR="008316DF" w:rsidRPr="009346CA">
        <w:rPr>
          <w:rFonts w:ascii="Sylfaen" w:eastAsia="Times New Roman" w:hAnsi="Sylfaen" w:cs="Sylfaen"/>
          <w:lang w:val="ka-GE"/>
        </w:rPr>
        <w:lastRenderedPageBreak/>
        <w:t>საზოგადოებრივი ჯანმრთელობის სფეროში სახელმწიფო პროგრამებისა და საზოგადოებრივი ჯანმრთელობის დაცვის განხორციელებული ღონისძიებები.</w:t>
      </w:r>
    </w:p>
    <w:p w:rsidR="008316DF" w:rsidRPr="009346CA" w:rsidRDefault="008316DF" w:rsidP="00AE4756">
      <w:pPr>
        <w:pStyle w:val="Normal0"/>
        <w:jc w:val="both"/>
        <w:rPr>
          <w:rFonts w:ascii="Sylfaen" w:eastAsia="Sylfaen" w:hAnsi="Sylfaen"/>
          <w:bCs/>
          <w:color w:val="000000"/>
          <w:sz w:val="22"/>
          <w:szCs w:val="22"/>
        </w:rPr>
      </w:pPr>
    </w:p>
    <w:p w:rsidR="008316DF"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
          <w:bCs/>
          <w:color w:val="000000"/>
          <w:sz w:val="22"/>
          <w:szCs w:val="22"/>
        </w:rPr>
        <w:t xml:space="preserve">ინდიკატორის დასახელება </w:t>
      </w:r>
      <w:r w:rsidR="008316DF" w:rsidRPr="009346CA">
        <w:rPr>
          <w:rFonts w:ascii="Sylfaen" w:eastAsia="Sylfaen" w:hAnsi="Sylfaen"/>
          <w:bCs/>
          <w:color w:val="000000"/>
          <w:sz w:val="22"/>
          <w:szCs w:val="22"/>
        </w:rPr>
        <w:t>- სოციალური დაცვის სფეროს მხარდაჭერა;</w:t>
      </w:r>
    </w:p>
    <w:p w:rsidR="008316DF" w:rsidRPr="009346CA" w:rsidRDefault="008316DF" w:rsidP="00AE4756">
      <w:pPr>
        <w:pStyle w:val="Normal0"/>
        <w:jc w:val="both"/>
        <w:rPr>
          <w:rFonts w:ascii="Sylfaen" w:eastAsia="Sylfaen" w:hAnsi="Sylfaen"/>
          <w:bCs/>
          <w:color w:val="000000"/>
          <w:sz w:val="22"/>
          <w:szCs w:val="22"/>
        </w:rPr>
      </w:pPr>
    </w:p>
    <w:p w:rsidR="008316DF"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Cs/>
          <w:i/>
          <w:color w:val="000000"/>
          <w:sz w:val="22"/>
          <w:szCs w:val="22"/>
        </w:rPr>
        <w:t xml:space="preserve">საბაზისო მაჩვენებელი  </w:t>
      </w:r>
      <w:r w:rsidR="008316DF" w:rsidRPr="009346CA">
        <w:rPr>
          <w:rFonts w:ascii="Sylfaen" w:eastAsia="Sylfaen" w:hAnsi="Sylfaen"/>
          <w:bCs/>
          <w:color w:val="000000"/>
          <w:sz w:val="22"/>
          <w:szCs w:val="22"/>
        </w:rPr>
        <w:t>-</w:t>
      </w:r>
      <w:r w:rsidR="008316DF" w:rsidRPr="009346CA">
        <w:rPr>
          <w:rFonts w:ascii="Sylfaen" w:eastAsia="Sylfaen" w:hAnsi="Sylfaen"/>
          <w:bCs/>
          <w:color w:val="000000"/>
          <w:sz w:val="22"/>
          <w:szCs w:val="22"/>
          <w:lang w:val="ka-GE"/>
        </w:rPr>
        <w:t xml:space="preserve"> </w:t>
      </w:r>
      <w:r w:rsidR="008316DF" w:rsidRPr="009346CA">
        <w:rPr>
          <w:rFonts w:ascii="Sylfaen" w:eastAsia="Sylfaen" w:hAnsi="Sylfaen"/>
          <w:bCs/>
          <w:color w:val="000000"/>
          <w:sz w:val="22"/>
          <w:szCs w:val="22"/>
        </w:rPr>
        <w:t>სოციალური დაცვის პროგრამები მიმართულია ყველაზე შეჭირვებული მოსახლეობისთვის; ბენეფიც</w:t>
      </w:r>
      <w:r w:rsidR="008316DF" w:rsidRPr="009346CA">
        <w:rPr>
          <w:rFonts w:ascii="Sylfaen" w:eastAsia="Sylfaen" w:hAnsi="Sylfaen"/>
          <w:bCs/>
          <w:color w:val="000000"/>
          <w:sz w:val="22"/>
          <w:szCs w:val="22"/>
          <w:lang w:val="ka-GE"/>
        </w:rPr>
        <w:t>ი</w:t>
      </w:r>
      <w:r w:rsidR="008316DF" w:rsidRPr="009346CA">
        <w:rPr>
          <w:rFonts w:ascii="Sylfaen" w:eastAsia="Sylfaen" w:hAnsi="Sylfaen"/>
          <w:bCs/>
          <w:color w:val="000000"/>
          <w:sz w:val="22"/>
          <w:szCs w:val="22"/>
        </w:rPr>
        <w:t>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w:t>
      </w:r>
    </w:p>
    <w:p w:rsidR="008316DF" w:rsidRPr="009346CA" w:rsidRDefault="009346CA" w:rsidP="00AE4756">
      <w:pPr>
        <w:pStyle w:val="Normal0"/>
        <w:tabs>
          <w:tab w:val="left" w:pos="2745"/>
        </w:tabs>
        <w:jc w:val="both"/>
        <w:rPr>
          <w:rFonts w:ascii="Sylfaen" w:eastAsia="Sylfaen" w:hAnsi="Sylfaen"/>
          <w:bCs/>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შენარჩუნებულია საბაზისო მაჩვენებელი;</w:t>
      </w:r>
    </w:p>
    <w:p w:rsidR="008316DF" w:rsidRPr="009346CA" w:rsidRDefault="008525E2" w:rsidP="00AE4756">
      <w:pPr>
        <w:pStyle w:val="Normal0"/>
        <w:jc w:val="both"/>
        <w:rPr>
          <w:rFonts w:ascii="Sylfaen" w:eastAsiaTheme="minorEastAsia" w:hAnsi="Sylfaen" w:cs="Sylfaen"/>
          <w:bCs/>
          <w:color w:val="000000"/>
          <w:sz w:val="22"/>
          <w:szCs w:val="22"/>
          <w:highlight w:val="yellow"/>
          <w:shd w:val="clear" w:color="auto" w:fill="FFFFFF"/>
          <w:lang w:val="ka-GE"/>
        </w:rPr>
      </w:pPr>
      <w:r w:rsidRPr="008525E2">
        <w:rPr>
          <w:rFonts w:ascii="Sylfaen" w:hAnsi="Sylfaen" w:cs="Calibri"/>
          <w:bCs/>
          <w:i/>
          <w:color w:val="000000"/>
          <w:sz w:val="22"/>
          <w:szCs w:val="22"/>
        </w:rPr>
        <w:t>მიღწეული საბოლოო შედეგის შეფასების ინდიკატორი</w:t>
      </w:r>
      <w:r w:rsidR="008316DF" w:rsidRPr="009346CA">
        <w:rPr>
          <w:rFonts w:ascii="Sylfaen" w:hAnsi="Sylfaen" w:cs="Calibri"/>
          <w:bCs/>
          <w:color w:val="000000"/>
          <w:sz w:val="22"/>
          <w:szCs w:val="22"/>
        </w:rPr>
        <w:t xml:space="preserve"> - </w:t>
      </w:r>
      <w:r w:rsidR="008316DF" w:rsidRPr="009346CA">
        <w:rPr>
          <w:rFonts w:ascii="Sylfaen" w:eastAsia="Sylfaen" w:hAnsi="Sylfaen"/>
          <w:color w:val="000000"/>
          <w:sz w:val="22"/>
          <w:szCs w:val="22"/>
        </w:rPr>
        <w:t>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w:t>
      </w:r>
      <w:r w:rsidR="008316DF" w:rsidRPr="009346CA">
        <w:rPr>
          <w:rFonts w:ascii="Sylfaen" w:eastAsia="Sylfaen" w:hAnsi="Sylfaen"/>
          <w:color w:val="000000"/>
          <w:sz w:val="22"/>
          <w:szCs w:val="22"/>
          <w:lang w:val="ka-GE"/>
        </w:rPr>
        <w:t>ა</w:t>
      </w:r>
      <w:r w:rsidR="008316DF" w:rsidRPr="009346CA">
        <w:rPr>
          <w:rFonts w:ascii="Sylfaen" w:eastAsia="Sylfaen" w:hAnsi="Sylfaen"/>
          <w:color w:val="000000"/>
          <w:sz w:val="22"/>
          <w:szCs w:val="22"/>
        </w:rPr>
        <w:t xml:space="preserve">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განხილულია 156 ადმინისტრაციული საჩივარი და სასამართლოში გასაჩივრებული 181 საქმე, კერძოდ, სახელმწიფო პენსია - 114 საქმე, სახელმწიფო კომპენსაცია - 39 საქმე, სოციალური პაკეტი - 20 საქმე, სიღარიბის ზღვარს მიღმა მყოფი ოჯახების სოციალური დახმარება (საარსებო შემწეობა) - 8 საქმე).</w:t>
      </w:r>
    </w:p>
    <w:p w:rsidR="008316DF" w:rsidRPr="009346CA" w:rsidRDefault="008316DF" w:rsidP="00AE4756">
      <w:pPr>
        <w:pStyle w:val="Normal0"/>
        <w:jc w:val="both"/>
        <w:rPr>
          <w:rFonts w:ascii="Sylfaen" w:eastAsia="Sylfaen" w:hAnsi="Sylfaen"/>
          <w:bCs/>
          <w:color w:val="000000"/>
          <w:sz w:val="22"/>
          <w:szCs w:val="22"/>
        </w:rPr>
      </w:pPr>
    </w:p>
    <w:p w:rsidR="008316DF" w:rsidRPr="009346CA" w:rsidRDefault="008316DF" w:rsidP="00AE4756">
      <w:pPr>
        <w:pStyle w:val="Normal0"/>
        <w:jc w:val="both"/>
        <w:rPr>
          <w:rFonts w:ascii="Sylfaen" w:eastAsia="Sylfaen" w:hAnsi="Sylfaen"/>
          <w:bCs/>
          <w:color w:val="000000"/>
          <w:sz w:val="22"/>
          <w:szCs w:val="22"/>
        </w:rPr>
      </w:pPr>
    </w:p>
    <w:p w:rsidR="008316DF"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
          <w:bCs/>
          <w:color w:val="000000"/>
          <w:sz w:val="22"/>
          <w:szCs w:val="22"/>
        </w:rPr>
        <w:t xml:space="preserve">ინდიკატორის დასახელება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 xml:space="preserve">სამედიცინო და ფარმაცევტული საქმიანობის ზედამხედველობა და რეგულირება;  </w:t>
      </w:r>
      <w:r w:rsidR="008316DF" w:rsidRPr="009346CA">
        <w:rPr>
          <w:rFonts w:ascii="Sylfaen" w:eastAsia="Sylfaen" w:hAnsi="Sylfaen"/>
          <w:bCs/>
          <w:color w:val="000000"/>
          <w:sz w:val="22"/>
          <w:szCs w:val="22"/>
        </w:rPr>
        <w:t xml:space="preserve"> </w:t>
      </w:r>
    </w:p>
    <w:p w:rsidR="008316DF" w:rsidRPr="009346CA" w:rsidRDefault="008316DF" w:rsidP="00AE4756">
      <w:pPr>
        <w:pStyle w:val="Normal0"/>
        <w:jc w:val="both"/>
        <w:rPr>
          <w:rFonts w:ascii="Sylfaen" w:eastAsia="Sylfaen" w:hAnsi="Sylfaen"/>
          <w:bCs/>
          <w:color w:val="000000"/>
          <w:sz w:val="22"/>
          <w:szCs w:val="22"/>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საბაზისო მაჩვენებელი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სამედიცინო დახმარების ხარისხის კონტროლი - 300; სამედიცინო საქმიანობის განმახორციელებელი დაწ</w:t>
      </w:r>
      <w:r w:rsidR="008316DF" w:rsidRPr="009346CA">
        <w:rPr>
          <w:rFonts w:ascii="Sylfaen" w:eastAsia="Sylfaen" w:hAnsi="Sylfaen"/>
          <w:color w:val="000000"/>
          <w:sz w:val="22"/>
          <w:szCs w:val="22"/>
          <w:lang w:val="ka-GE"/>
        </w:rPr>
        <w:t>ე</w:t>
      </w:r>
      <w:r w:rsidR="008316DF" w:rsidRPr="009346CA">
        <w:rPr>
          <w:rFonts w:ascii="Sylfaen" w:eastAsia="Sylfaen" w:hAnsi="Sylfaen"/>
          <w:color w:val="000000"/>
          <w:sz w:val="22"/>
          <w:szCs w:val="22"/>
        </w:rPr>
        <w:t>სებულებების სხვ</w:t>
      </w:r>
      <w:r w:rsidR="008316DF" w:rsidRPr="009346CA">
        <w:rPr>
          <w:rFonts w:ascii="Sylfaen" w:eastAsia="Sylfaen" w:hAnsi="Sylfaen"/>
          <w:color w:val="000000"/>
          <w:sz w:val="22"/>
          <w:szCs w:val="22"/>
          <w:lang w:val="ka-GE"/>
        </w:rPr>
        <w:t>ა</w:t>
      </w:r>
      <w:r w:rsidR="008316DF" w:rsidRPr="009346CA">
        <w:rPr>
          <w:rFonts w:ascii="Sylfaen" w:eastAsia="Sylfaen" w:hAnsi="Sylfaen"/>
          <w:color w:val="000000"/>
          <w:sz w:val="22"/>
          <w:szCs w:val="22"/>
        </w:rPr>
        <w:t xml:space="preserve">დასხვა სახის კონტროლი - 900; სამედიცინო-სოციალური ექსპერტიზის კონტროლი, 3100 შშ სტატუსის მქონე პირის გადამოწმება, 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p>
    <w:p w:rsidR="008316DF" w:rsidRPr="009346CA" w:rsidRDefault="009346CA" w:rsidP="00AE4756">
      <w:pPr>
        <w:pStyle w:val="Normal0"/>
        <w:jc w:val="both"/>
        <w:rPr>
          <w:rFonts w:ascii="Sylfaen" w:eastAsia="Sylfaen" w:hAnsi="Sylfaen"/>
          <w:bCs/>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შენარჩუნებულია საბაზისო მაჩვენებელი;</w:t>
      </w:r>
    </w:p>
    <w:p w:rsidR="008316DF"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8525E2">
        <w:rPr>
          <w:rFonts w:ascii="Sylfaen" w:eastAsia="Times New Roman" w:hAnsi="Sylfaen" w:cs="Calibri"/>
          <w:bCs/>
          <w:i/>
        </w:rPr>
        <w:t>მიღწეული საბოლოო შედეგის შეფასების ინდიკატორი</w:t>
      </w:r>
      <w:r w:rsidR="008316DF" w:rsidRPr="009346CA">
        <w:rPr>
          <w:rFonts w:ascii="Sylfaen" w:eastAsia="Times New Roman" w:hAnsi="Sylfaen" w:cs="Calibri"/>
          <w:bCs/>
        </w:rPr>
        <w:t xml:space="preserve"> </w:t>
      </w:r>
      <w:r w:rsidR="008316DF" w:rsidRPr="009346CA">
        <w:rPr>
          <w:rFonts w:ascii="Sylfaen" w:eastAsia="Times New Roman" w:hAnsi="Sylfaen" w:cs="Calibri"/>
          <w:bCs/>
          <w:lang w:val="ka-GE"/>
        </w:rPr>
        <w:t xml:space="preserve">- </w:t>
      </w:r>
      <w:r w:rsidR="008316DF" w:rsidRPr="009346CA">
        <w:rPr>
          <w:rFonts w:ascii="Sylfaen" w:eastAsia="Sylfaen" w:hAnsi="Sylfaen"/>
          <w:color w:val="000000"/>
        </w:rPr>
        <w:t xml:space="preserve">სამედიცინო დახმარების ხარისხის კონტროლი </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381; სამედიცინო საქმიანობის განმახორციელებელი დაწ</w:t>
      </w:r>
      <w:r w:rsidR="008316DF" w:rsidRPr="009346CA">
        <w:rPr>
          <w:rFonts w:ascii="Sylfaen" w:eastAsia="Sylfaen" w:hAnsi="Sylfaen"/>
          <w:color w:val="000000"/>
          <w:lang w:val="ka-GE"/>
        </w:rPr>
        <w:t>ე</w:t>
      </w:r>
      <w:r w:rsidR="008316DF" w:rsidRPr="009346CA">
        <w:rPr>
          <w:rFonts w:ascii="Sylfaen" w:eastAsia="Sylfaen" w:hAnsi="Sylfaen"/>
          <w:color w:val="000000"/>
        </w:rPr>
        <w:t>სებულებების სხვ</w:t>
      </w:r>
      <w:r w:rsidR="008316DF" w:rsidRPr="009346CA">
        <w:rPr>
          <w:rFonts w:ascii="Sylfaen" w:eastAsia="Sylfaen" w:hAnsi="Sylfaen"/>
          <w:color w:val="000000"/>
          <w:lang w:val="ka-GE"/>
        </w:rPr>
        <w:t>ა</w:t>
      </w:r>
      <w:r w:rsidR="008316DF" w:rsidRPr="009346CA">
        <w:rPr>
          <w:rFonts w:ascii="Sylfaen" w:eastAsia="Sylfaen" w:hAnsi="Sylfaen"/>
          <w:color w:val="000000"/>
        </w:rPr>
        <w:t xml:space="preserve">დასხვა სახის კონტროლი - </w:t>
      </w:r>
      <w:r w:rsidR="008316DF" w:rsidRPr="009346CA">
        <w:rPr>
          <w:rFonts w:ascii="Sylfaen" w:eastAsia="Sylfaen" w:hAnsi="Sylfaen"/>
          <w:color w:val="000000"/>
          <w:lang w:val="ka-GE"/>
        </w:rPr>
        <w:t>1</w:t>
      </w:r>
      <w:r w:rsidR="008316DF" w:rsidRPr="009346CA">
        <w:rPr>
          <w:rFonts w:ascii="Sylfaen" w:eastAsia="Sylfaen" w:hAnsi="Sylfaen"/>
          <w:color w:val="000000"/>
        </w:rPr>
        <w:t xml:space="preserve"> 452; სამედიცინო-სოციალური ექსპერტიზ</w:t>
      </w:r>
      <w:r w:rsidR="008316DF" w:rsidRPr="009346CA">
        <w:rPr>
          <w:rFonts w:ascii="Sylfaen" w:eastAsia="Sylfaen" w:hAnsi="Sylfaen"/>
          <w:color w:val="000000"/>
          <w:lang w:val="ka-GE"/>
        </w:rPr>
        <w:t xml:space="preserve">ის კონტროლი, </w:t>
      </w:r>
      <w:r w:rsidR="008316DF" w:rsidRPr="009346CA">
        <w:rPr>
          <w:rFonts w:ascii="Sylfaen" w:eastAsia="Sylfaen" w:hAnsi="Sylfaen"/>
          <w:color w:val="000000"/>
        </w:rPr>
        <w:t>3 100</w:t>
      </w:r>
      <w:r w:rsidR="008316DF" w:rsidRPr="009346CA">
        <w:rPr>
          <w:rFonts w:ascii="Sylfaen" w:eastAsia="Sylfaen" w:hAnsi="Sylfaen"/>
          <w:color w:val="000000"/>
          <w:lang w:val="ka-GE"/>
        </w:rPr>
        <w:t xml:space="preserve"> შშ სტატუსის მქონე პირის გადამოწმება</w:t>
      </w:r>
      <w:r w:rsidR="008316DF" w:rsidRPr="009346CA">
        <w:rPr>
          <w:rFonts w:ascii="Sylfaen" w:eastAsia="Sylfaen" w:hAnsi="Sylfaen"/>
          <w:color w:val="000000"/>
        </w:rPr>
        <w:t xml:space="preserve"> - 0;</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 xml:space="preserve">ფარმაცევტული პროდუქტების ლეგალურ ბრუნვაზე </w:t>
      </w:r>
      <w:r w:rsidR="008316DF" w:rsidRPr="009346CA">
        <w:rPr>
          <w:rFonts w:ascii="Sylfaen" w:eastAsia="Sylfaen" w:hAnsi="Sylfaen"/>
          <w:color w:val="000000"/>
          <w:lang w:val="ka-GE"/>
        </w:rPr>
        <w:t>ზედამხედველობა და სა</w:t>
      </w:r>
      <w:r w:rsidR="008316DF" w:rsidRPr="009346CA">
        <w:rPr>
          <w:rFonts w:ascii="Sylfaen" w:eastAsia="Sylfaen" w:hAnsi="Sylfaen"/>
          <w:color w:val="000000"/>
        </w:rPr>
        <w:t xml:space="preserve">კონტროლო </w:t>
      </w:r>
      <w:r w:rsidR="008316DF" w:rsidRPr="009346CA">
        <w:rPr>
          <w:rFonts w:ascii="Sylfaen" w:eastAsia="Sylfaen" w:hAnsi="Sylfaen"/>
          <w:color w:val="000000"/>
          <w:lang w:val="ka-GE"/>
        </w:rPr>
        <w:t>შესყიდვა-გა</w:t>
      </w:r>
      <w:r w:rsidR="008316DF" w:rsidRPr="009346CA">
        <w:rPr>
          <w:rFonts w:ascii="Sylfaen" w:eastAsia="Sylfaen" w:hAnsi="Sylfaen"/>
          <w:color w:val="000000"/>
        </w:rPr>
        <w:t>და</w:t>
      </w:r>
      <w:r w:rsidR="008316DF" w:rsidRPr="009346CA">
        <w:rPr>
          <w:rFonts w:ascii="Sylfaen" w:eastAsia="Sylfaen" w:hAnsi="Sylfaen"/>
          <w:color w:val="000000"/>
          <w:lang w:val="ka-GE"/>
        </w:rPr>
        <w:t>მოწმე</w:t>
      </w:r>
      <w:r w:rsidR="008316DF" w:rsidRPr="009346CA">
        <w:rPr>
          <w:rFonts w:ascii="Sylfaen" w:eastAsia="Sylfaen" w:hAnsi="Sylfaen"/>
          <w:color w:val="000000"/>
        </w:rPr>
        <w:t xml:space="preserve">ბა - 1 214; საცალო და საბითუმო რეალიზატორების კონტროლი </w:t>
      </w:r>
      <w:r w:rsidR="008316DF" w:rsidRPr="009346CA">
        <w:rPr>
          <w:rFonts w:ascii="Sylfaen" w:eastAsia="Sylfaen" w:hAnsi="Sylfaen"/>
          <w:color w:val="000000"/>
          <w:lang w:val="ka-GE"/>
        </w:rPr>
        <w:t>- 1 807</w:t>
      </w:r>
      <w:r w:rsidR="008316DF" w:rsidRPr="009346CA">
        <w:rPr>
          <w:rFonts w:ascii="Sylfaen" w:eastAsia="Sylfaen" w:hAnsi="Sylfaen"/>
          <w:color w:val="000000"/>
        </w:rPr>
        <w:t xml:space="preserve">; ფარმაცევტული პროდუქტის </w:t>
      </w:r>
      <w:r w:rsidR="008316DF" w:rsidRPr="009346CA">
        <w:rPr>
          <w:rFonts w:ascii="Sylfaen" w:eastAsia="Sylfaen" w:hAnsi="Sylfaen"/>
          <w:color w:val="000000"/>
          <w:lang w:val="ka-GE"/>
        </w:rPr>
        <w:t xml:space="preserve">სარეგისტრაციო ნიმუშის ლაბორატორიული </w:t>
      </w:r>
      <w:r w:rsidR="008316DF" w:rsidRPr="009346CA">
        <w:rPr>
          <w:rFonts w:ascii="Sylfaen" w:eastAsia="Sylfaen" w:hAnsi="Sylfaen"/>
          <w:color w:val="000000"/>
        </w:rPr>
        <w:t xml:space="preserve">კონტროლი - </w:t>
      </w:r>
      <w:r w:rsidR="008316DF" w:rsidRPr="009346CA">
        <w:rPr>
          <w:rFonts w:ascii="Sylfaen" w:eastAsia="Sylfaen" w:hAnsi="Sylfaen"/>
          <w:color w:val="000000"/>
          <w:lang w:val="ka-GE"/>
        </w:rPr>
        <w:t>1</w:t>
      </w:r>
      <w:r w:rsidR="008316DF" w:rsidRPr="009346CA">
        <w:rPr>
          <w:rFonts w:ascii="Sylfaen" w:eastAsia="Sylfaen" w:hAnsi="Sylfaen"/>
          <w:color w:val="000000"/>
        </w:rPr>
        <w:t>5</w:t>
      </w:r>
      <w:r w:rsidR="008316DF" w:rsidRPr="009346CA">
        <w:rPr>
          <w:rFonts w:ascii="Sylfaen" w:eastAsia="Sylfaen" w:hAnsi="Sylfaen"/>
          <w:color w:val="000000"/>
          <w:lang w:val="ka-GE"/>
        </w:rPr>
        <w:t>2</w:t>
      </w:r>
      <w:r w:rsidR="008316DF" w:rsidRPr="009346CA">
        <w:rPr>
          <w:rFonts w:ascii="Sylfaen" w:eastAsia="Sylfaen" w:hAnsi="Sylfaen"/>
          <w:color w:val="000000"/>
        </w:rPr>
        <w:t>.</w:t>
      </w:r>
    </w:p>
    <w:p w:rsidR="008316DF" w:rsidRPr="009346CA" w:rsidRDefault="008316DF" w:rsidP="00AE4756">
      <w:pPr>
        <w:spacing w:after="0" w:line="240" w:lineRule="auto"/>
        <w:jc w:val="both"/>
        <w:rPr>
          <w:rFonts w:ascii="Sylfaen" w:eastAsia="Sylfaen" w:hAnsi="Sylfaen"/>
          <w:bCs/>
        </w:rPr>
      </w:pPr>
    </w:p>
    <w:p w:rsidR="008316DF" w:rsidRPr="009346CA" w:rsidRDefault="00663529" w:rsidP="00AE4756">
      <w:pPr>
        <w:spacing w:after="0" w:line="240" w:lineRule="auto"/>
        <w:jc w:val="both"/>
        <w:rPr>
          <w:rFonts w:ascii="Sylfaen" w:eastAsia="Times New Roman" w:hAnsi="Sylfaen" w:cs="Calibri"/>
          <w:color w:val="212529"/>
        </w:rPr>
      </w:pPr>
      <w:r w:rsidRPr="00663529">
        <w:rPr>
          <w:rFonts w:ascii="Sylfaen" w:eastAsia="Sylfaen" w:hAnsi="Sylfaen"/>
          <w:bCs/>
          <w:i/>
        </w:rPr>
        <w:lastRenderedPageBreak/>
        <w:t xml:space="preserve">ცდომილების მაჩვენებელი </w:t>
      </w:r>
      <w:r w:rsidR="008316DF" w:rsidRPr="009346CA">
        <w:rPr>
          <w:rFonts w:ascii="Sylfaen" w:eastAsia="Sylfaen" w:hAnsi="Sylfaen"/>
          <w:bCs/>
        </w:rPr>
        <w:t>-</w:t>
      </w:r>
      <w:r w:rsidR="008316DF" w:rsidRPr="009346CA">
        <w:rPr>
          <w:rFonts w:ascii="Sylfaen" w:eastAsia="Times New Roman" w:hAnsi="Sylfaen" w:cs="Calibri"/>
          <w:color w:val="212529"/>
        </w:rPr>
        <w:t xml:space="preserve"> </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სამედიცინო-სოციალური ექსპერტიზის შესახებ</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 xml:space="preserve"> საქართველოს კანონის 28-ე მუხლის, პირველი პუნქტის თანახმად: </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სააგენტოს შეუძლია შერჩევით შეამოწმოს დაწესებულების საქმიანობა წელიწადში ერთხელ</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w:t>
      </w:r>
      <w:r w:rsidR="008316DF" w:rsidRPr="009346CA">
        <w:rPr>
          <w:rFonts w:ascii="Sylfaen" w:eastAsia="Times New Roman" w:hAnsi="Sylfaen" w:cs="Calibri"/>
          <w:color w:val="212529"/>
          <w:lang w:val="ka-GE"/>
        </w:rPr>
        <w:t xml:space="preserve"> „</w:t>
      </w:r>
      <w:r w:rsidR="008316DF" w:rsidRPr="009346CA">
        <w:rPr>
          <w:rFonts w:ascii="Sylfaen" w:eastAsia="Times New Roman" w:hAnsi="Sylfaen" w:cs="Calibri"/>
          <w:color w:val="212529"/>
        </w:rPr>
        <w:t>შეზღუდული შესაძლებლობის მქონე პირთა რეგისტრის ელექტრონული სისტემის ფუნქციონირებისა და წარმოების წესის დამტკიცების შესახებ</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 xml:space="preserve">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ბრძანებების (31.01.2024 წლის №7 და №11) შესაბამისად, 2024 წლის 1 თებერვლიდან, დაიწყო სსე შემოწმების აქტების (ფორმა №IV-50/4) შევსება მხოლოდ ელექტრონული ფორმით. ზემოაღნიშნულიდან გამომდინარე, აუცილებელი გახდა სამედიცინო დაწესებულებების შერჩევითი კონტროლის განხორციელების პროცედურების, სამედიცინო-სოციალური ექსპერტიზის წარმოების შემოწმების ინსტრუქციისა და ზემოაღნიშნული ელექტრონული რეგისტრის ურთიერთშესაბამისობაში მოყვანა და მოქნილი წესის შემუშავება, რაც დაიწყო 2024 წელს და დასრულდება უახლოეს პერიოდში.</w:t>
      </w:r>
      <w:r w:rsidR="008316DF" w:rsidRPr="009346CA">
        <w:rPr>
          <w:rFonts w:ascii="Sylfaen" w:eastAsia="Times New Roman" w:hAnsi="Sylfaen" w:cs="Calibri"/>
          <w:color w:val="212529"/>
        </w:rPr>
        <w:br/>
        <w:t xml:space="preserve">ზემოაღნიშნულმა ობიექტურმა მიზეზ-გარემოებებმა განაპირობა 2024 წლის 29 იანვრის №21 დადგენილებით დამტკიცებული პროგრამის შესრულების შეფერხება, რაც წარმოადგენდა დროებით ფაქტორს და </w:t>
      </w:r>
      <w:r w:rsidR="008316DF" w:rsidRPr="009346CA">
        <w:rPr>
          <w:rFonts w:ascii="Sylfaen" w:eastAsia="Times New Roman" w:hAnsi="Sylfaen" w:cs="Calibri"/>
          <w:color w:val="212529"/>
          <w:lang w:val="ka-GE"/>
        </w:rPr>
        <w:t>2025</w:t>
      </w:r>
      <w:r w:rsidR="008316DF" w:rsidRPr="009346CA">
        <w:rPr>
          <w:rFonts w:ascii="Sylfaen" w:eastAsia="Times New Roman" w:hAnsi="Sylfaen" w:cs="Calibri"/>
          <w:color w:val="212529"/>
        </w:rPr>
        <w:t xml:space="preserve"> წლიდან, ჩვეულ რეჟიმში გაგრძელდება სამედიცინო დაწესებულებების შერჩევითი კონტროლი, დადგენილი წესის შესაბამისად.</w:t>
      </w:r>
    </w:p>
    <w:p w:rsidR="008316DF" w:rsidRPr="009346CA" w:rsidRDefault="008316DF" w:rsidP="00AE4756">
      <w:pPr>
        <w:spacing w:line="240" w:lineRule="auto"/>
        <w:rPr>
          <w:rFonts w:ascii="Sylfaen" w:hAnsi="Sylfaen"/>
        </w:rPr>
      </w:pPr>
    </w:p>
    <w:p w:rsidR="008316DF" w:rsidRPr="009346CA" w:rsidRDefault="008316DF" w:rsidP="00AE4756">
      <w:pPr>
        <w:spacing w:line="240" w:lineRule="auto"/>
        <w:rPr>
          <w:rFonts w:ascii="Sylfaen" w:hAnsi="Sylfaen"/>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t>1.4.1 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rsidR="008316DF" w:rsidRPr="009346CA" w:rsidRDefault="008316DF" w:rsidP="00AE4756">
      <w:pPr>
        <w:spacing w:after="0" w:line="240" w:lineRule="auto"/>
        <w:ind w:left="270"/>
        <w:jc w:val="both"/>
        <w:rPr>
          <w:rFonts w:ascii="Sylfaen" w:hAnsi="Sylfaen" w:cs="Sylfaen"/>
          <w:lang w:val="ka-GE"/>
        </w:rPr>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9346CA">
        <w:rPr>
          <w:rFonts w:ascii="Sylfaen" w:eastAsia="Sylfaen" w:hAnsi="Sylfaen"/>
          <w:lang w:val="ka-GE"/>
        </w:rPr>
        <w:t>;</w:t>
      </w:r>
    </w:p>
    <w:p w:rsidR="008316DF" w:rsidRPr="009346CA" w:rsidRDefault="008316DF" w:rsidP="00AE4756">
      <w:pPr>
        <w:pBdr>
          <w:top w:val="nil"/>
          <w:left w:val="nil"/>
          <w:bottom w:val="nil"/>
          <w:right w:val="nil"/>
          <w:between w:val="nil"/>
        </w:pBdr>
        <w:spacing w:after="0" w:line="240" w:lineRule="auto"/>
        <w:jc w:val="both"/>
        <w:rPr>
          <w:rFonts w:ascii="Sylfaen" w:eastAsia="Calibri" w:hAnsi="Sylfaen" w:cs="Calibri"/>
        </w:rPr>
      </w:pPr>
    </w:p>
    <w:p w:rsidR="008316DF" w:rsidRPr="009346CA" w:rsidRDefault="008316DF" w:rsidP="00AE4756">
      <w:pPr>
        <w:spacing w:after="0" w:line="240" w:lineRule="auto"/>
        <w:jc w:val="both"/>
        <w:rPr>
          <w:rFonts w:ascii="Sylfaen" w:hAnsi="Sylfaen" w:cs="Sylfaen"/>
        </w:rPr>
      </w:pPr>
      <w:r w:rsidRPr="009346CA">
        <w:rPr>
          <w:rFonts w:ascii="Sylfaen" w:hAnsi="Sylfaen" w:cs="Sylfaen"/>
          <w:lang w:val="ka-GE"/>
        </w:rPr>
        <w:t xml:space="preserve">დაგეგმილი </w:t>
      </w:r>
      <w:r w:rsidRPr="009346CA">
        <w:rPr>
          <w:rFonts w:ascii="Sylfaen" w:eastAsia="Sylfaen" w:hAnsi="Sylfaen"/>
          <w:color w:val="000000"/>
        </w:rPr>
        <w:t xml:space="preserve">შუალედური </w:t>
      </w:r>
      <w:r w:rsidRPr="009346CA">
        <w:rPr>
          <w:rFonts w:ascii="Sylfaen" w:hAnsi="Sylfaen" w:cs="Sylfaen"/>
          <w:lang w:val="ka-GE"/>
        </w:rPr>
        <w:t>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ჯანმრთელობისა და სოციალური დაცვის, შრომისა და დასაქმების, დევნილთა, ეკომიგრანტთა სოციალური დაცვისა და განსახლების პროგრამების შეუფერხებელი ფუნქციონირებით უზრუნველყოფილი მოსახლეობა;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შრომის ბაზრის მონიტორინგი და მტკიცებულებებზე დაფუძნებული პოლიტიკა.</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8316DF" w:rsidP="00AE4756">
      <w:pPr>
        <w:spacing w:after="0" w:line="240" w:lineRule="auto"/>
        <w:jc w:val="both"/>
        <w:rPr>
          <w:rFonts w:ascii="Sylfaen" w:eastAsia="Calibri" w:hAnsi="Sylfaen"/>
          <w:color w:val="000000"/>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ხორციელდება შრომის ბაზრის მონიტორინგი.</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8316DF" w:rsidP="00AE4756">
      <w:pPr>
        <w:spacing w:after="0" w:line="240" w:lineRule="auto"/>
        <w:jc w:val="both"/>
        <w:rPr>
          <w:rFonts w:ascii="Sylfaen" w:hAnsi="Sylfae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8316DF" w:rsidRPr="009346CA" w:rsidRDefault="008316DF" w:rsidP="00AE4756">
      <w:pPr>
        <w:spacing w:after="0" w:line="240" w:lineRule="auto"/>
        <w:jc w:val="both"/>
        <w:rPr>
          <w:rFonts w:ascii="Sylfaen" w:eastAsia="Calibri" w:hAnsi="Sylfaen"/>
          <w:color w:val="000000"/>
          <w:lang w:val="ka-GE"/>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lastRenderedPageBreak/>
        <w:t xml:space="preserve">ინდიკატორის დასახელება </w:t>
      </w:r>
      <w:r w:rsidR="008316DF" w:rsidRPr="009346CA">
        <w:rPr>
          <w:rFonts w:ascii="Sylfaen" w:eastAsia="Sylfaen" w:hAnsi="Sylfaen"/>
          <w:color w:val="000000"/>
          <w:sz w:val="22"/>
          <w:szCs w:val="22"/>
        </w:rPr>
        <w:t xml:space="preserve">- ჯანმრთელობის დაცვისა და შრომის ბაზრის პოლიტიკის შემუშავება და მართვა; </w:t>
      </w:r>
    </w:p>
    <w:p w:rsidR="008316DF" w:rsidRPr="009346CA" w:rsidRDefault="008316DF" w:rsidP="00AE4756">
      <w:pPr>
        <w:pStyle w:val="Normal0"/>
        <w:jc w:val="both"/>
        <w:rPr>
          <w:rFonts w:ascii="Sylfaen" w:eastAsia="Sylfaen" w:hAnsi="Sylfaen"/>
          <w:color w:val="000000"/>
          <w:sz w:val="22"/>
          <w:szCs w:val="22"/>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8316DF" w:rsidRPr="009346CA">
        <w:rPr>
          <w:rFonts w:ascii="Sylfaen" w:eastAsia="Sylfaen" w:hAnsi="Sylfaen"/>
          <w:color w:val="000000"/>
          <w:sz w:val="22"/>
          <w:szCs w:val="22"/>
        </w:rPr>
        <w:t xml:space="preserve">- 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 ხორციელდება შრომის ბაზრის მონიტორინგი/იძულებით გადაადგილებული პირების - დევნილების, ეკომიგრანტებისა და მიგრანტების სოციალურ-ეკონომიკური მდგომარეობა გაუმჯობესებულია; </w:t>
      </w:r>
    </w:p>
    <w:p w:rsidR="008316DF" w:rsidRPr="009346CA" w:rsidRDefault="009346CA" w:rsidP="00AE4756">
      <w:pPr>
        <w:pStyle w:val="Normal0"/>
        <w:jc w:val="both"/>
        <w:rPr>
          <w:rFonts w:ascii="Sylfaen" w:eastAsia="Sylfaen" w:hAnsi="Sylfaen"/>
          <w:bCs/>
          <w:color w:val="000000"/>
          <w:sz w:val="22"/>
          <w:szCs w:val="22"/>
          <w:lang w:val="ka-GE"/>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r w:rsidR="008316DF" w:rsidRPr="009346CA">
        <w:rPr>
          <w:rFonts w:ascii="Sylfaen" w:eastAsia="Sylfaen" w:hAnsi="Sylfaen"/>
          <w:color w:val="000000"/>
          <w:sz w:val="22"/>
          <w:szCs w:val="22"/>
          <w:lang w:val="ka-GE"/>
        </w:rPr>
        <w:t>;</w:t>
      </w:r>
    </w:p>
    <w:p w:rsidR="008316DF" w:rsidRPr="009346CA" w:rsidRDefault="008525E2" w:rsidP="00AE4756">
      <w:pPr>
        <w:pStyle w:val="Normal0"/>
        <w:jc w:val="both"/>
        <w:rPr>
          <w:rFonts w:ascii="Sylfaen" w:eastAsiaTheme="minorEastAsia" w:hAnsi="Sylfaen" w:cs="Calibri"/>
          <w:bCs/>
          <w:color w:val="000000"/>
          <w:sz w:val="22"/>
          <w:szCs w:val="22"/>
          <w:lang w:val="ka-GE"/>
        </w:rPr>
      </w:pPr>
      <w:r w:rsidRPr="008525E2">
        <w:rPr>
          <w:rFonts w:ascii="Sylfaen" w:hAnsi="Sylfaen" w:cs="Calibri"/>
          <w:bCs/>
          <w:i/>
          <w:color w:val="000000"/>
          <w:sz w:val="22"/>
          <w:szCs w:val="22"/>
          <w:lang w:val="ka-GE"/>
        </w:rPr>
        <w:t>მიღწეული შუალედური შედეგის შეფასების ინდიკატორი</w:t>
      </w:r>
      <w:r w:rsidR="008316DF" w:rsidRPr="009346CA">
        <w:rPr>
          <w:rFonts w:ascii="Sylfaen" w:hAnsi="Sylfaen" w:cs="Calibri"/>
          <w:bCs/>
          <w:color w:val="000000"/>
          <w:sz w:val="22"/>
          <w:szCs w:val="22"/>
          <w:lang w:val="ka-GE"/>
        </w:rPr>
        <w:t xml:space="preserve"> - </w:t>
      </w:r>
      <w:r w:rsidR="008316DF" w:rsidRPr="009346CA">
        <w:rPr>
          <w:rFonts w:ascii="Sylfaen" w:hAnsi="Sylfaen" w:cs="Sylfaen"/>
          <w:bCs/>
          <w:sz w:val="22"/>
          <w:szCs w:val="22"/>
        </w:rPr>
        <w:t>მოსახლეობა</w:t>
      </w:r>
      <w:r w:rsidR="008316DF" w:rsidRPr="009346CA">
        <w:rPr>
          <w:rFonts w:ascii="Sylfaen" w:hAnsi="Sylfaen"/>
          <w:bCs/>
          <w:sz w:val="22"/>
          <w:szCs w:val="22"/>
        </w:rPr>
        <w:t xml:space="preserve"> </w:t>
      </w:r>
      <w:r w:rsidR="008316DF" w:rsidRPr="009346CA">
        <w:rPr>
          <w:rFonts w:ascii="Sylfaen" w:hAnsi="Sylfaen" w:cs="Sylfaen"/>
          <w:bCs/>
          <w:sz w:val="22"/>
          <w:szCs w:val="22"/>
        </w:rPr>
        <w:t>საჭიროების</w:t>
      </w:r>
      <w:r w:rsidR="008316DF" w:rsidRPr="009346CA">
        <w:rPr>
          <w:rFonts w:ascii="Sylfaen" w:hAnsi="Sylfaen"/>
          <w:bCs/>
          <w:sz w:val="22"/>
          <w:szCs w:val="22"/>
        </w:rPr>
        <w:t xml:space="preserve"> </w:t>
      </w:r>
      <w:r w:rsidR="008316DF" w:rsidRPr="009346CA">
        <w:rPr>
          <w:rFonts w:ascii="Sylfaen" w:hAnsi="Sylfaen" w:cs="Sylfaen"/>
          <w:bCs/>
          <w:sz w:val="22"/>
          <w:szCs w:val="22"/>
        </w:rPr>
        <w:t>შესაბამისად</w:t>
      </w:r>
      <w:r w:rsidR="008316DF" w:rsidRPr="009346CA">
        <w:rPr>
          <w:rFonts w:ascii="Sylfaen" w:hAnsi="Sylfaen"/>
          <w:bCs/>
          <w:sz w:val="22"/>
          <w:szCs w:val="22"/>
        </w:rPr>
        <w:t xml:space="preserve"> </w:t>
      </w:r>
      <w:r w:rsidR="008316DF" w:rsidRPr="009346CA">
        <w:rPr>
          <w:rFonts w:ascii="Sylfaen" w:hAnsi="Sylfaen" w:cs="Sylfaen"/>
          <w:bCs/>
          <w:sz w:val="22"/>
          <w:szCs w:val="22"/>
        </w:rPr>
        <w:t>უზრუნველყოფილია</w:t>
      </w:r>
      <w:r w:rsidR="008316DF" w:rsidRPr="009346CA">
        <w:rPr>
          <w:rFonts w:ascii="Sylfaen" w:hAnsi="Sylfaen"/>
          <w:bCs/>
          <w:sz w:val="22"/>
          <w:szCs w:val="22"/>
        </w:rPr>
        <w:t xml:space="preserve"> </w:t>
      </w:r>
      <w:r w:rsidR="008316DF" w:rsidRPr="009346CA">
        <w:rPr>
          <w:rFonts w:ascii="Sylfaen" w:hAnsi="Sylfaen" w:cs="Sylfaen"/>
          <w:bCs/>
          <w:sz w:val="22"/>
          <w:szCs w:val="22"/>
        </w:rPr>
        <w:t>შრომისა</w:t>
      </w:r>
      <w:r w:rsidR="008316DF" w:rsidRPr="009346CA">
        <w:rPr>
          <w:rFonts w:ascii="Sylfaen" w:hAnsi="Sylfaen"/>
          <w:bCs/>
          <w:sz w:val="22"/>
          <w:szCs w:val="22"/>
        </w:rPr>
        <w:t xml:space="preserve"> </w:t>
      </w:r>
      <w:r w:rsidR="008316DF" w:rsidRPr="009346CA">
        <w:rPr>
          <w:rFonts w:ascii="Sylfaen" w:hAnsi="Sylfaen" w:cs="Sylfaen"/>
          <w:bCs/>
          <w:sz w:val="22"/>
          <w:szCs w:val="22"/>
        </w:rPr>
        <w:t>და</w:t>
      </w:r>
      <w:r w:rsidR="008316DF" w:rsidRPr="009346CA">
        <w:rPr>
          <w:rFonts w:ascii="Sylfaen" w:hAnsi="Sylfaen"/>
          <w:bCs/>
          <w:sz w:val="22"/>
          <w:szCs w:val="22"/>
        </w:rPr>
        <w:t xml:space="preserve"> </w:t>
      </w:r>
      <w:r w:rsidR="008316DF" w:rsidRPr="009346CA">
        <w:rPr>
          <w:rFonts w:ascii="Sylfaen" w:hAnsi="Sylfaen" w:cs="Sylfaen"/>
          <w:bCs/>
          <w:sz w:val="22"/>
          <w:szCs w:val="22"/>
        </w:rPr>
        <w:t>დასაქმების</w:t>
      </w:r>
      <w:r w:rsidR="008316DF" w:rsidRPr="009346CA">
        <w:rPr>
          <w:rFonts w:ascii="Sylfaen" w:hAnsi="Sylfaen"/>
          <w:bCs/>
          <w:sz w:val="22"/>
          <w:szCs w:val="22"/>
        </w:rPr>
        <w:t xml:space="preserve">, </w:t>
      </w:r>
      <w:r w:rsidR="008316DF" w:rsidRPr="009346CA">
        <w:rPr>
          <w:rFonts w:ascii="Sylfaen" w:hAnsi="Sylfaen" w:cs="Sylfaen"/>
          <w:bCs/>
          <w:sz w:val="22"/>
          <w:szCs w:val="22"/>
        </w:rPr>
        <w:t>ჯანმრთელობისა</w:t>
      </w:r>
      <w:r w:rsidR="008316DF" w:rsidRPr="009346CA">
        <w:rPr>
          <w:rFonts w:ascii="Sylfaen" w:hAnsi="Sylfaen"/>
          <w:bCs/>
          <w:sz w:val="22"/>
          <w:szCs w:val="22"/>
        </w:rPr>
        <w:t xml:space="preserve"> </w:t>
      </w:r>
      <w:r w:rsidR="008316DF" w:rsidRPr="009346CA">
        <w:rPr>
          <w:rFonts w:ascii="Sylfaen" w:hAnsi="Sylfaen" w:cs="Sylfaen"/>
          <w:bCs/>
          <w:sz w:val="22"/>
          <w:szCs w:val="22"/>
        </w:rPr>
        <w:t>და</w:t>
      </w:r>
      <w:r w:rsidR="008316DF" w:rsidRPr="009346CA">
        <w:rPr>
          <w:rFonts w:ascii="Sylfaen" w:hAnsi="Sylfaen"/>
          <w:bCs/>
          <w:sz w:val="22"/>
          <w:szCs w:val="22"/>
        </w:rPr>
        <w:t xml:space="preserve"> </w:t>
      </w:r>
      <w:r w:rsidR="008316DF" w:rsidRPr="009346CA">
        <w:rPr>
          <w:rFonts w:ascii="Sylfaen" w:hAnsi="Sylfaen" w:cs="Sylfaen"/>
          <w:bCs/>
          <w:sz w:val="22"/>
          <w:szCs w:val="22"/>
        </w:rPr>
        <w:t>სოციალური</w:t>
      </w:r>
      <w:r w:rsidR="008316DF" w:rsidRPr="009346CA">
        <w:rPr>
          <w:rFonts w:ascii="Sylfaen" w:hAnsi="Sylfaen"/>
          <w:bCs/>
          <w:sz w:val="22"/>
          <w:szCs w:val="22"/>
        </w:rPr>
        <w:t xml:space="preserve"> </w:t>
      </w:r>
      <w:r w:rsidR="008316DF" w:rsidRPr="009346CA">
        <w:rPr>
          <w:rFonts w:ascii="Sylfaen" w:hAnsi="Sylfaen" w:cs="Sylfaen"/>
          <w:bCs/>
          <w:sz w:val="22"/>
          <w:szCs w:val="22"/>
        </w:rPr>
        <w:t>დაცვის</w:t>
      </w:r>
      <w:r w:rsidR="008316DF" w:rsidRPr="009346CA">
        <w:rPr>
          <w:rFonts w:ascii="Sylfaen" w:hAnsi="Sylfaen"/>
          <w:bCs/>
          <w:sz w:val="22"/>
          <w:szCs w:val="22"/>
        </w:rPr>
        <w:t xml:space="preserve"> </w:t>
      </w:r>
      <w:r w:rsidR="008316DF" w:rsidRPr="009346CA">
        <w:rPr>
          <w:rFonts w:ascii="Sylfaen" w:hAnsi="Sylfaen" w:cs="Sylfaen"/>
          <w:bCs/>
          <w:sz w:val="22"/>
          <w:szCs w:val="22"/>
        </w:rPr>
        <w:t>პროგრამების</w:t>
      </w:r>
      <w:r w:rsidR="008316DF" w:rsidRPr="009346CA">
        <w:rPr>
          <w:rFonts w:ascii="Sylfaen" w:hAnsi="Sylfaen"/>
          <w:bCs/>
          <w:sz w:val="22"/>
          <w:szCs w:val="22"/>
        </w:rPr>
        <w:t xml:space="preserve"> </w:t>
      </w:r>
      <w:r w:rsidR="008316DF" w:rsidRPr="009346CA">
        <w:rPr>
          <w:rFonts w:ascii="Sylfaen" w:hAnsi="Sylfaen" w:cs="Sylfaen"/>
          <w:bCs/>
          <w:sz w:val="22"/>
          <w:szCs w:val="22"/>
        </w:rPr>
        <w:t>შეუფერხებელი</w:t>
      </w:r>
      <w:r w:rsidR="008316DF" w:rsidRPr="009346CA">
        <w:rPr>
          <w:rFonts w:ascii="Sylfaen" w:hAnsi="Sylfaen"/>
          <w:bCs/>
          <w:sz w:val="22"/>
          <w:szCs w:val="22"/>
        </w:rPr>
        <w:t xml:space="preserve"> </w:t>
      </w:r>
      <w:r w:rsidR="008316DF" w:rsidRPr="009346CA">
        <w:rPr>
          <w:rFonts w:ascii="Sylfaen" w:hAnsi="Sylfaen" w:cs="Sylfaen"/>
          <w:bCs/>
          <w:sz w:val="22"/>
          <w:szCs w:val="22"/>
        </w:rPr>
        <w:t>ფუნქციონირებით</w:t>
      </w:r>
      <w:r w:rsidR="008316DF" w:rsidRPr="009346CA">
        <w:rPr>
          <w:rFonts w:ascii="Sylfaen" w:hAnsi="Sylfaen"/>
          <w:bCs/>
          <w:sz w:val="22"/>
          <w:szCs w:val="22"/>
        </w:rPr>
        <w:t xml:space="preserve">; </w:t>
      </w:r>
      <w:r w:rsidR="008316DF" w:rsidRPr="009346CA">
        <w:rPr>
          <w:rFonts w:ascii="Sylfaen" w:hAnsi="Sylfaen" w:cs="Sylfaen"/>
          <w:bCs/>
          <w:sz w:val="22"/>
          <w:szCs w:val="22"/>
        </w:rPr>
        <w:t>ხორციელდება</w:t>
      </w:r>
      <w:r w:rsidR="008316DF" w:rsidRPr="009346CA">
        <w:rPr>
          <w:rFonts w:ascii="Sylfaen" w:hAnsi="Sylfaen"/>
          <w:bCs/>
          <w:sz w:val="22"/>
          <w:szCs w:val="22"/>
        </w:rPr>
        <w:t xml:space="preserve"> </w:t>
      </w:r>
      <w:r w:rsidR="008316DF" w:rsidRPr="009346CA">
        <w:rPr>
          <w:rFonts w:ascii="Sylfaen" w:hAnsi="Sylfaen" w:cs="Sylfaen"/>
          <w:bCs/>
          <w:sz w:val="22"/>
          <w:szCs w:val="22"/>
        </w:rPr>
        <w:t>შრომის</w:t>
      </w:r>
      <w:r w:rsidR="008316DF" w:rsidRPr="009346CA">
        <w:rPr>
          <w:rFonts w:ascii="Sylfaen" w:hAnsi="Sylfaen"/>
          <w:bCs/>
          <w:sz w:val="22"/>
          <w:szCs w:val="22"/>
        </w:rPr>
        <w:t xml:space="preserve"> </w:t>
      </w:r>
      <w:r w:rsidR="008316DF" w:rsidRPr="009346CA">
        <w:rPr>
          <w:rFonts w:ascii="Sylfaen" w:hAnsi="Sylfaen" w:cs="Sylfaen"/>
          <w:bCs/>
          <w:sz w:val="22"/>
          <w:szCs w:val="22"/>
        </w:rPr>
        <w:t>ბაზრის</w:t>
      </w:r>
      <w:r w:rsidR="008316DF" w:rsidRPr="009346CA">
        <w:rPr>
          <w:rFonts w:ascii="Sylfaen" w:hAnsi="Sylfaen"/>
          <w:bCs/>
          <w:sz w:val="22"/>
          <w:szCs w:val="22"/>
        </w:rPr>
        <w:t xml:space="preserve"> </w:t>
      </w:r>
      <w:r w:rsidR="008316DF" w:rsidRPr="009346CA">
        <w:rPr>
          <w:rFonts w:ascii="Sylfaen" w:hAnsi="Sylfaen" w:cs="Sylfaen"/>
          <w:bCs/>
          <w:sz w:val="22"/>
          <w:szCs w:val="22"/>
        </w:rPr>
        <w:t>მონიტორინგი</w:t>
      </w:r>
      <w:r w:rsidR="008316DF" w:rsidRPr="009346CA">
        <w:rPr>
          <w:rFonts w:ascii="Sylfaen" w:hAnsi="Sylfaen" w:cs="Sylfaen"/>
          <w:bCs/>
          <w:sz w:val="22"/>
          <w:szCs w:val="22"/>
          <w:lang w:val="ka-GE"/>
        </w:rPr>
        <w:t>.</w:t>
      </w:r>
      <w:r w:rsidR="008316DF" w:rsidRPr="009346CA">
        <w:rPr>
          <w:rFonts w:ascii="Sylfaen" w:hAnsi="Sylfaen" w:cs="Sylfaen"/>
          <w:sz w:val="22"/>
          <w:szCs w:val="22"/>
          <w:lang w:val="ka-GE"/>
        </w:rPr>
        <w:t xml:space="preserve"> </w:t>
      </w:r>
      <w:r w:rsidR="008316DF" w:rsidRPr="009346CA">
        <w:rPr>
          <w:rFonts w:ascii="Sylfaen" w:hAnsi="Sylfaen" w:cs="Sylfaen"/>
          <w:sz w:val="22"/>
          <w:szCs w:val="22"/>
        </w:rPr>
        <w:t>იძულებით</w:t>
      </w:r>
      <w:r w:rsidR="008316DF" w:rsidRPr="009346CA">
        <w:rPr>
          <w:rFonts w:ascii="Sylfaen" w:hAnsi="Sylfaen"/>
          <w:sz w:val="22"/>
          <w:szCs w:val="22"/>
        </w:rPr>
        <w:t xml:space="preserve"> </w:t>
      </w:r>
      <w:r w:rsidR="008316DF" w:rsidRPr="009346CA">
        <w:rPr>
          <w:rFonts w:ascii="Sylfaen" w:hAnsi="Sylfaen" w:cs="Sylfaen"/>
          <w:sz w:val="22"/>
          <w:szCs w:val="22"/>
        </w:rPr>
        <w:t>გადაადგილებული</w:t>
      </w:r>
      <w:r w:rsidR="008316DF" w:rsidRPr="009346CA">
        <w:rPr>
          <w:rFonts w:ascii="Sylfaen" w:hAnsi="Sylfaen"/>
          <w:sz w:val="22"/>
          <w:szCs w:val="22"/>
        </w:rPr>
        <w:t xml:space="preserve"> </w:t>
      </w:r>
      <w:r w:rsidR="008316DF" w:rsidRPr="009346CA">
        <w:rPr>
          <w:rFonts w:ascii="Sylfaen" w:hAnsi="Sylfaen" w:cs="Sylfaen"/>
          <w:sz w:val="22"/>
          <w:szCs w:val="22"/>
        </w:rPr>
        <w:t>პირების</w:t>
      </w:r>
      <w:r w:rsidR="008316DF" w:rsidRPr="009346CA">
        <w:rPr>
          <w:rFonts w:ascii="Sylfaen" w:hAnsi="Sylfaen"/>
          <w:sz w:val="22"/>
          <w:szCs w:val="22"/>
        </w:rPr>
        <w:t xml:space="preserve"> - </w:t>
      </w:r>
      <w:r w:rsidR="008316DF" w:rsidRPr="009346CA">
        <w:rPr>
          <w:rFonts w:ascii="Sylfaen" w:hAnsi="Sylfaen" w:cs="Sylfaen"/>
          <w:sz w:val="22"/>
          <w:szCs w:val="22"/>
        </w:rPr>
        <w:t>დევნილების</w:t>
      </w:r>
      <w:r w:rsidR="008316DF" w:rsidRPr="009346CA">
        <w:rPr>
          <w:rFonts w:ascii="Sylfaen" w:hAnsi="Sylfaen"/>
          <w:sz w:val="22"/>
          <w:szCs w:val="22"/>
        </w:rPr>
        <w:t xml:space="preserve">, </w:t>
      </w:r>
      <w:r w:rsidR="008316DF" w:rsidRPr="009346CA">
        <w:rPr>
          <w:rFonts w:ascii="Sylfaen" w:hAnsi="Sylfaen" w:cs="Sylfaen"/>
          <w:sz w:val="22"/>
          <w:szCs w:val="22"/>
        </w:rPr>
        <w:t>ეკომიგრანტებისა</w:t>
      </w:r>
      <w:r w:rsidR="008316DF" w:rsidRPr="009346CA">
        <w:rPr>
          <w:rFonts w:ascii="Sylfaen" w:hAnsi="Sylfaen"/>
          <w:sz w:val="22"/>
          <w:szCs w:val="22"/>
        </w:rPr>
        <w:t xml:space="preserve"> </w:t>
      </w:r>
      <w:r w:rsidR="008316DF" w:rsidRPr="009346CA">
        <w:rPr>
          <w:rFonts w:ascii="Sylfaen" w:hAnsi="Sylfaen" w:cs="Sylfaen"/>
          <w:sz w:val="22"/>
          <w:szCs w:val="22"/>
        </w:rPr>
        <w:t>და</w:t>
      </w:r>
      <w:r w:rsidR="008316DF" w:rsidRPr="009346CA">
        <w:rPr>
          <w:rFonts w:ascii="Sylfaen" w:hAnsi="Sylfaen"/>
          <w:sz w:val="22"/>
          <w:szCs w:val="22"/>
        </w:rPr>
        <w:t xml:space="preserve"> </w:t>
      </w:r>
      <w:r w:rsidR="008316DF" w:rsidRPr="009346CA">
        <w:rPr>
          <w:rFonts w:ascii="Sylfaen" w:hAnsi="Sylfaen" w:cs="Sylfaen"/>
          <w:sz w:val="22"/>
          <w:szCs w:val="22"/>
        </w:rPr>
        <w:t>მიგრანტების</w:t>
      </w:r>
      <w:r w:rsidR="008316DF" w:rsidRPr="009346CA">
        <w:rPr>
          <w:rFonts w:ascii="Sylfaen" w:hAnsi="Sylfaen"/>
          <w:sz w:val="22"/>
          <w:szCs w:val="22"/>
        </w:rPr>
        <w:t xml:space="preserve"> </w:t>
      </w:r>
      <w:r w:rsidR="008316DF" w:rsidRPr="009346CA">
        <w:rPr>
          <w:rFonts w:ascii="Sylfaen" w:hAnsi="Sylfaen" w:cs="Sylfaen"/>
          <w:sz w:val="22"/>
          <w:szCs w:val="22"/>
        </w:rPr>
        <w:t>სოციალურ</w:t>
      </w:r>
      <w:r w:rsidR="008316DF" w:rsidRPr="009346CA">
        <w:rPr>
          <w:rFonts w:ascii="Sylfaen" w:hAnsi="Sylfaen"/>
          <w:sz w:val="22"/>
          <w:szCs w:val="22"/>
        </w:rPr>
        <w:t>-</w:t>
      </w:r>
      <w:r w:rsidR="008316DF" w:rsidRPr="009346CA">
        <w:rPr>
          <w:rFonts w:ascii="Sylfaen" w:hAnsi="Sylfaen" w:cs="Sylfaen"/>
          <w:sz w:val="22"/>
          <w:szCs w:val="22"/>
        </w:rPr>
        <w:t>ეკონომიკური</w:t>
      </w:r>
      <w:r w:rsidR="008316DF" w:rsidRPr="009346CA">
        <w:rPr>
          <w:rFonts w:ascii="Sylfaen" w:hAnsi="Sylfaen"/>
          <w:sz w:val="22"/>
          <w:szCs w:val="22"/>
        </w:rPr>
        <w:t xml:space="preserve"> </w:t>
      </w:r>
      <w:r w:rsidR="008316DF" w:rsidRPr="009346CA">
        <w:rPr>
          <w:rFonts w:ascii="Sylfaen" w:hAnsi="Sylfaen" w:cs="Sylfaen"/>
          <w:sz w:val="22"/>
          <w:szCs w:val="22"/>
        </w:rPr>
        <w:t>მდგომარეობა</w:t>
      </w:r>
      <w:r w:rsidR="008316DF" w:rsidRPr="009346CA">
        <w:rPr>
          <w:rFonts w:ascii="Sylfaen" w:hAnsi="Sylfaen"/>
          <w:sz w:val="22"/>
          <w:szCs w:val="22"/>
        </w:rPr>
        <w:t xml:space="preserve"> </w:t>
      </w:r>
      <w:r w:rsidR="008316DF" w:rsidRPr="009346CA">
        <w:rPr>
          <w:rFonts w:ascii="Sylfaen" w:hAnsi="Sylfaen" w:cs="Sylfaen"/>
          <w:sz w:val="22"/>
          <w:szCs w:val="22"/>
        </w:rPr>
        <w:t>გაუმჯობესებულია</w:t>
      </w:r>
      <w:r w:rsidR="008316DF" w:rsidRPr="009346CA">
        <w:rPr>
          <w:rFonts w:ascii="Sylfaen" w:hAnsi="Sylfaen"/>
          <w:sz w:val="22"/>
          <w:szCs w:val="22"/>
        </w:rPr>
        <w:t>.</w:t>
      </w:r>
    </w:p>
    <w:p w:rsidR="008316DF" w:rsidRPr="009346CA" w:rsidRDefault="008316DF" w:rsidP="00AE4756">
      <w:pPr>
        <w:pStyle w:val="Normal0"/>
        <w:rPr>
          <w:rFonts w:ascii="Sylfaen" w:eastAsia="SimSun" w:hAnsi="Sylfaen"/>
          <w:sz w:val="22"/>
          <w:szCs w:val="22"/>
        </w:rPr>
      </w:pPr>
    </w:p>
    <w:p w:rsidR="008316DF" w:rsidRPr="009346CA" w:rsidRDefault="008316DF" w:rsidP="00AE4756">
      <w:pPr>
        <w:pStyle w:val="Normal0"/>
        <w:rPr>
          <w:rFonts w:ascii="Sylfaen" w:eastAsia="SimSun" w:hAnsi="Sylfaen"/>
          <w:sz w:val="22"/>
          <w:szCs w:val="22"/>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t>1.4.2 სამედიცინო საქმიანობის რეგულირების პროგრამა (პროგრამული კოდი 27 01 02)</w:t>
      </w:r>
    </w:p>
    <w:p w:rsidR="008316DF" w:rsidRPr="009346CA" w:rsidRDefault="008316DF" w:rsidP="00AE4756">
      <w:pPr>
        <w:pBdr>
          <w:top w:val="nil"/>
          <w:left w:val="nil"/>
          <w:bottom w:val="nil"/>
          <w:right w:val="nil"/>
          <w:between w:val="nil"/>
        </w:pBdr>
        <w:spacing w:after="0" w:line="240" w:lineRule="auto"/>
        <w:ind w:left="360"/>
        <w:jc w:val="both"/>
        <w:rPr>
          <w:rFonts w:ascii="Sylfaen" w:eastAsia="Calibri" w:hAnsi="Sylfaen" w:cs="Calibri"/>
        </w:rPr>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სამედიცინო და ფარმაცევტული საქმიანობის რეგულირების სააგენტო</w:t>
      </w:r>
      <w:r w:rsidRPr="009346CA">
        <w:rPr>
          <w:rFonts w:ascii="Sylfaen" w:eastAsia="Sylfaen" w:hAnsi="Sylfaen"/>
          <w:lang w:val="ka-GE"/>
        </w:rPr>
        <w:t>;</w:t>
      </w:r>
    </w:p>
    <w:p w:rsidR="008316DF" w:rsidRPr="009346CA" w:rsidRDefault="008316DF" w:rsidP="00AE4756">
      <w:pPr>
        <w:pBdr>
          <w:top w:val="nil"/>
          <w:left w:val="nil"/>
          <w:bottom w:val="nil"/>
          <w:right w:val="nil"/>
          <w:between w:val="nil"/>
        </w:pBdr>
        <w:spacing w:after="0" w:line="240" w:lineRule="auto"/>
        <w:jc w:val="both"/>
        <w:rPr>
          <w:rFonts w:ascii="Sylfaen" w:eastAsia="Calibri" w:hAnsi="Sylfaen" w:cs="Calibri"/>
          <w:lang w:val="ru-RU"/>
        </w:rPr>
      </w:pPr>
    </w:p>
    <w:p w:rsidR="008316DF" w:rsidRPr="009346CA" w:rsidRDefault="008316DF" w:rsidP="00AE4756">
      <w:pPr>
        <w:spacing w:after="0" w:line="240" w:lineRule="auto"/>
        <w:jc w:val="both"/>
        <w:rPr>
          <w:rFonts w:ascii="Sylfaen" w:eastAsia="Sylfaen" w:hAnsi="Sylfaen"/>
          <w:lang w:val="ka-GE"/>
        </w:rPr>
      </w:pPr>
      <w:r w:rsidRPr="009346CA">
        <w:rPr>
          <w:rFonts w:ascii="Sylfaen" w:eastAsia="Sylfaen" w:hAnsi="Sylfaen"/>
          <w:lang w:val="ka-GE"/>
        </w:rPr>
        <w:t>დაგეგმილი შუალედური 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უკანონო სამედიცინო და საექიმო საქმიანობისაგან დაცული მოსახლეობა;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სრულყოფილი სამედიცინო-სოციალური ექსპერტიზა;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გაუვარგისებული, უხარისხო და წუნდებული პროდუქტისაგან დაცული ფარმაცევტული ბაზარი.</w:t>
      </w:r>
    </w:p>
    <w:p w:rsidR="008316DF" w:rsidRPr="009346CA" w:rsidRDefault="008316DF" w:rsidP="00AE4756">
      <w:pPr>
        <w:spacing w:after="0" w:line="240" w:lineRule="auto"/>
        <w:ind w:left="360"/>
        <w:contextualSpacing/>
        <w:jc w:val="both"/>
        <w:rPr>
          <w:rFonts w:ascii="Sylfaen" w:hAnsi="Sylfaen"/>
          <w:color w:val="000000"/>
        </w:rPr>
      </w:pPr>
    </w:p>
    <w:p w:rsidR="008316DF" w:rsidRPr="009346CA" w:rsidRDefault="008316DF" w:rsidP="00AE4756">
      <w:pPr>
        <w:spacing w:after="0" w:line="240" w:lineRule="auto"/>
        <w:jc w:val="both"/>
        <w:rPr>
          <w:rFonts w:ascii="Sylfaen" w:eastAsia="Calibri" w:hAnsi="Sylfaen" w:cs="Sylfaen"/>
          <w:lang w:val="ka-GE"/>
        </w:rPr>
      </w:pPr>
      <w:r w:rsidRPr="009346CA">
        <w:rPr>
          <w:rFonts w:ascii="Sylfaen" w:hAnsi="Sylfaen" w:cs="Sylfaen"/>
          <w:lang w:val="ka-GE"/>
        </w:rPr>
        <w:t xml:space="preserve">მიღწეული </w:t>
      </w:r>
      <w:r w:rsidRPr="009346CA">
        <w:rPr>
          <w:rFonts w:ascii="Sylfaen" w:eastAsia="Sylfaen" w:hAnsi="Sylfaen"/>
          <w:lang w:val="ka-GE"/>
        </w:rPr>
        <w:t>შუალედური</w:t>
      </w:r>
      <w:r w:rsidRPr="009346CA">
        <w:rPr>
          <w:rFonts w:ascii="Sylfaen" w:hAnsi="Sylfaen" w:cs="Sylfaen"/>
          <w:lang w:val="ka-GE"/>
        </w:rPr>
        <w:t xml:space="preserve"> 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თანამედროვე სტანდარტების შესაბამისი სამედიცინო მომსახურება და ჯანდაცვის სისტემის ეფექტიანობა;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შემცირებულია სუბსტანდარტული, ვადაგასული და წუნდებული ფარმაცევტული პროდუქტების რაოდენობა ფარმაცევტულ ბაზარზე;</w:t>
      </w:r>
    </w:p>
    <w:p w:rsidR="008316DF" w:rsidRPr="009346CA" w:rsidRDefault="008316DF" w:rsidP="00AE4756">
      <w:pPr>
        <w:pStyle w:val="Normal0"/>
        <w:rPr>
          <w:rFonts w:ascii="Sylfaen" w:eastAsia="Calibri" w:hAnsi="Sylfaen"/>
          <w:sz w:val="22"/>
          <w:szCs w:val="22"/>
          <w:lang w:val="ka-GE"/>
        </w:rPr>
      </w:pPr>
    </w:p>
    <w:p w:rsidR="008316DF" w:rsidRPr="009346CA" w:rsidRDefault="008316DF" w:rsidP="00AE4756">
      <w:pPr>
        <w:spacing w:after="0" w:line="240" w:lineRule="auto"/>
        <w:jc w:val="both"/>
        <w:rPr>
          <w:rFonts w:ascii="Sylfaen" w:hAnsi="Sylfaen" w:cs="Sylfaen"/>
          <w:lang w:val="ka-GE"/>
        </w:rPr>
      </w:pPr>
      <w:r w:rsidRPr="009346CA">
        <w:rPr>
          <w:rFonts w:ascii="Sylfaen" w:hAnsi="Sylfaen" w:cs="Sylfaen"/>
        </w:rPr>
        <w:t xml:space="preserve">დაგეგმილი და მიღწეული </w:t>
      </w:r>
      <w:r w:rsidRPr="009346CA">
        <w:rPr>
          <w:rFonts w:ascii="Sylfaen" w:eastAsia="Sylfaen" w:hAnsi="Sylfaen"/>
          <w:lang w:val="ka-GE"/>
        </w:rPr>
        <w:t xml:space="preserve">შუალედური </w:t>
      </w:r>
      <w:r w:rsidRPr="009346CA">
        <w:rPr>
          <w:rFonts w:ascii="Sylfaen" w:hAnsi="Sylfaen" w:cs="Sylfaen"/>
        </w:rPr>
        <w:t>შედეგების შეფასების ინდიკატორები</w:t>
      </w:r>
    </w:p>
    <w:p w:rsidR="008316DF" w:rsidRPr="009346CA" w:rsidRDefault="008316DF" w:rsidP="00AE4756">
      <w:pPr>
        <w:spacing w:after="0" w:line="240" w:lineRule="auto"/>
        <w:jc w:val="both"/>
        <w:rPr>
          <w:rFonts w:ascii="Sylfaen" w:hAnsi="Sylfaen" w:cs="Sylfaen"/>
          <w:lang w:val="ka-GE"/>
        </w:rPr>
      </w:pPr>
    </w:p>
    <w:p w:rsidR="008316DF" w:rsidRPr="009346CA" w:rsidRDefault="009346CA" w:rsidP="00AE4756">
      <w:pPr>
        <w:spacing w:after="0" w:line="240" w:lineRule="auto"/>
        <w:jc w:val="both"/>
        <w:rPr>
          <w:rFonts w:ascii="Sylfaen" w:eastAsia="Sylfaen" w:hAnsi="Sylfaen" w:cs="Times New Roman"/>
          <w:color w:val="000000"/>
          <w:lang w:val="ka-GE"/>
        </w:rPr>
      </w:pPr>
      <w:r w:rsidRPr="009346CA">
        <w:rPr>
          <w:rFonts w:ascii="Sylfaen" w:hAnsi="Sylfaen" w:cs="Sylfaen"/>
          <w:b/>
          <w:lang w:val="ka-GE"/>
        </w:rPr>
        <w:t xml:space="preserve">ინდიკატორის დასახელება </w:t>
      </w:r>
      <w:r w:rsidR="008316DF" w:rsidRPr="009346CA">
        <w:rPr>
          <w:rFonts w:ascii="Sylfaen" w:hAnsi="Sylfaen" w:cs="Sylfaen"/>
          <w:lang w:val="ka-GE"/>
        </w:rPr>
        <w:t xml:space="preserve">- </w:t>
      </w:r>
      <w:r w:rsidR="008316DF" w:rsidRPr="009346CA">
        <w:rPr>
          <w:rFonts w:ascii="Sylfaen" w:eastAsia="Sylfaen" w:hAnsi="Sylfaen"/>
          <w:color w:val="000000"/>
        </w:rPr>
        <w:t>სამედიცინო საქმიანობის ზედამხედველობა</w:t>
      </w:r>
      <w:r w:rsidR="008316DF" w:rsidRPr="009346CA">
        <w:rPr>
          <w:rFonts w:ascii="Sylfaen" w:eastAsia="Sylfaen" w:hAnsi="Sylfaen"/>
          <w:color w:val="000000"/>
          <w:lang w:val="ka-GE"/>
        </w:rPr>
        <w:t xml:space="preserve"> და რეგულირება;</w:t>
      </w:r>
    </w:p>
    <w:p w:rsidR="008316DF" w:rsidRPr="009346CA" w:rsidRDefault="008316DF"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Calibri"/>
        </w:rPr>
      </w:pPr>
    </w:p>
    <w:p w:rsidR="008316DF"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lang w:val="ru-RU"/>
        </w:rPr>
      </w:pPr>
      <w:r w:rsidRPr="009346CA">
        <w:rPr>
          <w:rFonts w:ascii="Sylfaen" w:eastAsia="Times New Roman" w:hAnsi="Sylfaen" w:cs="Calibri"/>
          <w:i/>
        </w:rPr>
        <w:t xml:space="preserve">საბაზისო მაჩვენებელი  </w:t>
      </w:r>
      <w:r w:rsidR="008316DF" w:rsidRPr="009346CA">
        <w:rPr>
          <w:rFonts w:ascii="Sylfaen" w:eastAsia="Times New Roman" w:hAnsi="Sylfaen" w:cs="Calibri"/>
        </w:rPr>
        <w:t>-</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 xml:space="preserve">სამედიცინო დახმარების ხარისხის კონტროლი </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3</w:t>
      </w:r>
      <w:r w:rsidR="008316DF" w:rsidRPr="009346CA">
        <w:rPr>
          <w:rFonts w:ascii="Sylfaen" w:eastAsia="Sylfaen" w:hAnsi="Sylfaen"/>
          <w:color w:val="000000"/>
          <w:lang w:val="ka-GE"/>
        </w:rPr>
        <w:t>00</w:t>
      </w:r>
      <w:r w:rsidR="008316DF" w:rsidRPr="009346CA">
        <w:rPr>
          <w:rFonts w:ascii="Sylfaen" w:eastAsia="Sylfaen" w:hAnsi="Sylfaen"/>
          <w:color w:val="000000"/>
        </w:rPr>
        <w:t>; სამედიცინო საქმიანობის განმახორციელებელი დაწ</w:t>
      </w:r>
      <w:r w:rsidR="008316DF" w:rsidRPr="009346CA">
        <w:rPr>
          <w:rFonts w:ascii="Sylfaen" w:eastAsia="Sylfaen" w:hAnsi="Sylfaen"/>
          <w:color w:val="000000"/>
          <w:lang w:val="ka-GE"/>
        </w:rPr>
        <w:t>ე</w:t>
      </w:r>
      <w:r w:rsidR="008316DF" w:rsidRPr="009346CA">
        <w:rPr>
          <w:rFonts w:ascii="Sylfaen" w:eastAsia="Sylfaen" w:hAnsi="Sylfaen"/>
          <w:color w:val="000000"/>
        </w:rPr>
        <w:t>სებულებების სხვ</w:t>
      </w:r>
      <w:r w:rsidR="008316DF" w:rsidRPr="009346CA">
        <w:rPr>
          <w:rFonts w:ascii="Sylfaen" w:eastAsia="Sylfaen" w:hAnsi="Sylfaen"/>
          <w:color w:val="000000"/>
          <w:lang w:val="ka-GE"/>
        </w:rPr>
        <w:t>ა</w:t>
      </w:r>
      <w:r w:rsidR="008316DF" w:rsidRPr="009346CA">
        <w:rPr>
          <w:rFonts w:ascii="Sylfaen" w:eastAsia="Sylfaen" w:hAnsi="Sylfaen"/>
          <w:color w:val="000000"/>
        </w:rPr>
        <w:t xml:space="preserve">დასხვა სახის კონტროლი - </w:t>
      </w:r>
      <w:r w:rsidR="008316DF" w:rsidRPr="009346CA">
        <w:rPr>
          <w:rFonts w:ascii="Sylfaen" w:eastAsia="Sylfaen" w:hAnsi="Sylfaen"/>
          <w:color w:val="000000"/>
          <w:lang w:val="ka-GE"/>
        </w:rPr>
        <w:t>90</w:t>
      </w:r>
      <w:r w:rsidR="008316DF" w:rsidRPr="009346CA">
        <w:rPr>
          <w:rFonts w:ascii="Sylfaen" w:eastAsia="Sylfaen" w:hAnsi="Sylfaen"/>
          <w:color w:val="000000"/>
        </w:rPr>
        <w:t>0; სამედიცინო-სოციალური ექსპერტიზ</w:t>
      </w:r>
      <w:r w:rsidR="008316DF" w:rsidRPr="009346CA">
        <w:rPr>
          <w:rFonts w:ascii="Sylfaen" w:eastAsia="Sylfaen" w:hAnsi="Sylfaen"/>
          <w:color w:val="000000"/>
          <w:lang w:val="ka-GE"/>
        </w:rPr>
        <w:t xml:space="preserve">ის კონტროლი, </w:t>
      </w:r>
      <w:r w:rsidR="008316DF" w:rsidRPr="009346CA">
        <w:rPr>
          <w:rFonts w:ascii="Sylfaen" w:eastAsia="Sylfaen" w:hAnsi="Sylfaen"/>
          <w:color w:val="000000"/>
        </w:rPr>
        <w:t>3 100</w:t>
      </w:r>
      <w:r w:rsidR="008316DF" w:rsidRPr="009346CA">
        <w:rPr>
          <w:rFonts w:ascii="Sylfaen" w:eastAsia="Sylfaen" w:hAnsi="Sylfaen"/>
          <w:color w:val="000000"/>
          <w:lang w:val="ka-GE"/>
        </w:rPr>
        <w:t xml:space="preserve"> შშ სტატუსის მქონე პირის გადამოწმება</w:t>
      </w:r>
      <w:r w:rsidR="008316DF" w:rsidRPr="009346CA">
        <w:rPr>
          <w:rFonts w:ascii="Sylfaen" w:eastAsia="Sylfaen" w:hAnsi="Sylfaen"/>
          <w:color w:val="000000"/>
        </w:rPr>
        <w:t>;</w:t>
      </w:r>
    </w:p>
    <w:p w:rsidR="008316DF"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8316DF" w:rsidRPr="009346CA">
        <w:rPr>
          <w:rFonts w:ascii="Sylfaen" w:eastAsia="Sylfaen" w:hAnsi="Sylfaen"/>
          <w:color w:val="000000"/>
        </w:rPr>
        <w:t>- შენარჩუნებულია საბაზისო მაჩვენებელი;</w:t>
      </w:r>
    </w:p>
    <w:p w:rsidR="008316DF" w:rsidRPr="009346CA" w:rsidRDefault="008316DF" w:rsidP="00AE4756">
      <w:pPr>
        <w:spacing w:after="0" w:line="240" w:lineRule="auto"/>
        <w:jc w:val="both"/>
        <w:rPr>
          <w:rFonts w:ascii="Sylfaen" w:eastAsia="Sylfaen" w:hAnsi="Sylfaen" w:cs="Times New Roman"/>
          <w:color w:val="000000"/>
          <w:lang w:val="ru-RU"/>
        </w:rPr>
      </w:pPr>
      <w:r w:rsidRPr="009346CA">
        <w:rPr>
          <w:rFonts w:ascii="Sylfaen" w:hAnsi="Sylfaen" w:cs="Sylfaen"/>
        </w:rPr>
        <w:t xml:space="preserve">მიღწეული </w:t>
      </w:r>
      <w:r w:rsidRPr="009346CA">
        <w:rPr>
          <w:rFonts w:ascii="Sylfaen" w:eastAsia="Sylfaen" w:hAnsi="Sylfaen"/>
          <w:lang w:val="ka-GE"/>
        </w:rPr>
        <w:t>შუალედური</w:t>
      </w:r>
      <w:r w:rsidRPr="009346CA">
        <w:rPr>
          <w:rFonts w:ascii="Sylfaen" w:hAnsi="Sylfaen" w:cs="Sylfaen"/>
          <w:lang w:val="ka-GE"/>
        </w:rPr>
        <w:t xml:space="preserve"> </w:t>
      </w:r>
      <w:r w:rsidRPr="009346CA">
        <w:rPr>
          <w:rFonts w:ascii="Sylfaen" w:hAnsi="Sylfaen" w:cs="Sylfaen"/>
        </w:rPr>
        <w:t xml:space="preserve">შედეგების შეფასების </w:t>
      </w:r>
      <w:r w:rsidRPr="009346CA">
        <w:rPr>
          <w:rFonts w:ascii="Sylfaen" w:hAnsi="Sylfaen" w:cs="Calibri"/>
          <w:color w:val="000000"/>
          <w:lang w:val="ka-GE"/>
        </w:rPr>
        <w:t xml:space="preserve">ინდიკატორი </w:t>
      </w:r>
      <w:r w:rsidRPr="009346CA">
        <w:rPr>
          <w:rFonts w:ascii="Sylfaen" w:hAnsi="Sylfaen" w:cs="Sylfaen"/>
          <w:lang w:val="ka-GE"/>
        </w:rPr>
        <w:t xml:space="preserve">- </w:t>
      </w:r>
      <w:r w:rsidRPr="009346CA">
        <w:rPr>
          <w:rFonts w:ascii="Sylfaen" w:eastAsia="Sylfaen" w:hAnsi="Sylfaen"/>
          <w:color w:val="000000"/>
        </w:rPr>
        <w:t xml:space="preserve">სამედიცინო დახმარების ხარისხის კონტროლი </w:t>
      </w:r>
      <w:r w:rsidRPr="009346CA">
        <w:rPr>
          <w:rFonts w:ascii="Sylfaen" w:eastAsia="Sylfaen" w:hAnsi="Sylfaen"/>
          <w:color w:val="000000"/>
          <w:lang w:val="ka-GE"/>
        </w:rPr>
        <w:t xml:space="preserve">- </w:t>
      </w:r>
      <w:r w:rsidRPr="009346CA">
        <w:rPr>
          <w:rFonts w:ascii="Sylfaen" w:eastAsia="Sylfaen" w:hAnsi="Sylfaen"/>
          <w:color w:val="000000"/>
        </w:rPr>
        <w:t>381; სამედიცინო საქმიანობის განმახორციელებელი დაწ</w:t>
      </w:r>
      <w:r w:rsidRPr="009346CA">
        <w:rPr>
          <w:rFonts w:ascii="Sylfaen" w:eastAsia="Sylfaen" w:hAnsi="Sylfaen"/>
          <w:color w:val="000000"/>
          <w:lang w:val="ka-GE"/>
        </w:rPr>
        <w:t>ე</w:t>
      </w:r>
      <w:r w:rsidRPr="009346CA">
        <w:rPr>
          <w:rFonts w:ascii="Sylfaen" w:eastAsia="Sylfaen" w:hAnsi="Sylfaen"/>
          <w:color w:val="000000"/>
        </w:rPr>
        <w:t>სებულებების სხვ</w:t>
      </w:r>
      <w:r w:rsidRPr="009346CA">
        <w:rPr>
          <w:rFonts w:ascii="Sylfaen" w:eastAsia="Sylfaen" w:hAnsi="Sylfaen"/>
          <w:color w:val="000000"/>
          <w:lang w:val="ka-GE"/>
        </w:rPr>
        <w:t>ა</w:t>
      </w:r>
      <w:r w:rsidRPr="009346CA">
        <w:rPr>
          <w:rFonts w:ascii="Sylfaen" w:eastAsia="Sylfaen" w:hAnsi="Sylfaen"/>
          <w:color w:val="000000"/>
        </w:rPr>
        <w:t xml:space="preserve">დასხვა სახის კონტროლი - </w:t>
      </w:r>
      <w:r w:rsidRPr="009346CA">
        <w:rPr>
          <w:rFonts w:ascii="Sylfaen" w:eastAsia="Sylfaen" w:hAnsi="Sylfaen"/>
          <w:color w:val="000000"/>
          <w:lang w:val="ka-GE"/>
        </w:rPr>
        <w:t>1</w:t>
      </w:r>
      <w:r w:rsidRPr="009346CA">
        <w:rPr>
          <w:rFonts w:ascii="Sylfaen" w:eastAsia="Sylfaen" w:hAnsi="Sylfaen"/>
          <w:color w:val="000000"/>
        </w:rPr>
        <w:t xml:space="preserve"> 452; სამედიცინო-სოციალური ექსპერტიზ</w:t>
      </w:r>
      <w:r w:rsidRPr="009346CA">
        <w:rPr>
          <w:rFonts w:ascii="Sylfaen" w:eastAsia="Sylfaen" w:hAnsi="Sylfaen"/>
          <w:color w:val="000000"/>
          <w:lang w:val="ka-GE"/>
        </w:rPr>
        <w:t xml:space="preserve">ის კონტროლი, </w:t>
      </w:r>
      <w:r w:rsidRPr="009346CA">
        <w:rPr>
          <w:rFonts w:ascii="Sylfaen" w:eastAsia="Sylfaen" w:hAnsi="Sylfaen"/>
          <w:color w:val="000000"/>
        </w:rPr>
        <w:t>3 100</w:t>
      </w:r>
      <w:r w:rsidRPr="009346CA">
        <w:rPr>
          <w:rFonts w:ascii="Sylfaen" w:eastAsia="Sylfaen" w:hAnsi="Sylfaen"/>
          <w:color w:val="000000"/>
          <w:lang w:val="ka-GE"/>
        </w:rPr>
        <w:t xml:space="preserve"> შშ სტატუსის მქონე პირის გადამოწმება</w:t>
      </w:r>
      <w:r w:rsidRPr="009346CA">
        <w:rPr>
          <w:rFonts w:ascii="Sylfaen" w:eastAsia="Sylfaen" w:hAnsi="Sylfaen"/>
          <w:color w:val="000000"/>
        </w:rPr>
        <w:t xml:space="preserve"> - 0;</w:t>
      </w:r>
    </w:p>
    <w:p w:rsidR="00ED553A" w:rsidRPr="009346CA" w:rsidRDefault="00ED553A" w:rsidP="00AE4756">
      <w:pPr>
        <w:spacing w:line="240" w:lineRule="auto"/>
        <w:jc w:val="both"/>
        <w:rPr>
          <w:rFonts w:ascii="Sylfaen" w:hAnsi="Sylfaen" w:cs="Sylfaen"/>
        </w:rPr>
      </w:pPr>
    </w:p>
    <w:p w:rsidR="008316DF" w:rsidRPr="009346CA" w:rsidRDefault="00663529" w:rsidP="00AE4756">
      <w:pPr>
        <w:spacing w:line="240" w:lineRule="auto"/>
        <w:jc w:val="both"/>
        <w:rPr>
          <w:rFonts w:ascii="Sylfaen" w:eastAsia="Times New Roman" w:hAnsi="Sylfaen" w:cs="Calibri"/>
          <w:color w:val="212529"/>
        </w:rPr>
      </w:pPr>
      <w:r w:rsidRPr="00663529">
        <w:rPr>
          <w:rFonts w:ascii="Sylfaen" w:hAnsi="Sylfaen" w:cs="Sylfaen"/>
          <w:i/>
        </w:rPr>
        <w:t xml:space="preserve">ცდომილების მაჩვენებელი </w:t>
      </w:r>
      <w:r w:rsidR="008316DF" w:rsidRPr="009346CA">
        <w:rPr>
          <w:rFonts w:ascii="Sylfaen" w:hAnsi="Sylfaen" w:cs="Sylfaen"/>
          <w:lang w:val="ka-GE"/>
        </w:rPr>
        <w:t>-</w:t>
      </w:r>
      <w:r w:rsidR="008316DF" w:rsidRPr="009346CA">
        <w:rPr>
          <w:rFonts w:ascii="Sylfaen" w:hAnsi="Sylfaen"/>
          <w:lang w:val="ka-GE"/>
        </w:rPr>
        <w:t xml:space="preserve"> „</w:t>
      </w:r>
      <w:r w:rsidR="008316DF" w:rsidRPr="009346CA">
        <w:rPr>
          <w:rFonts w:ascii="Sylfaen" w:eastAsia="Times New Roman" w:hAnsi="Sylfaen" w:cs="Calibri"/>
          <w:color w:val="212529"/>
        </w:rPr>
        <w:t>სამედიცინო-სოციალური ექსპერტიზის შესახებ</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 xml:space="preserve"> საქართველოს კანონის 28-ე მუხლის, პირველი პუნქტის თანახმად: </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სააგენტოს შეუძლია შერჩევით შეამოწმოს დაწესებულების საქმიანობა წელიწადში ერთხელ</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w:t>
      </w:r>
      <w:r w:rsidR="008316DF" w:rsidRPr="009346CA">
        <w:rPr>
          <w:rFonts w:ascii="Sylfaen" w:eastAsia="Times New Roman" w:hAnsi="Sylfaen" w:cs="Calibri"/>
          <w:color w:val="212529"/>
          <w:lang w:val="ka-GE"/>
        </w:rPr>
        <w:t xml:space="preserve"> „</w:t>
      </w:r>
      <w:r w:rsidR="008316DF" w:rsidRPr="009346CA">
        <w:rPr>
          <w:rFonts w:ascii="Sylfaen" w:eastAsia="Times New Roman" w:hAnsi="Sylfaen" w:cs="Calibri"/>
          <w:color w:val="212529"/>
        </w:rPr>
        <w:t>შეზღუდული შესაძლებლობის მქონე პირთა რეგისტრის ელექტრონული სისტემის ფუნქციონირებისა და წარმოების წესის დამტკიცების შესახებ</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 xml:space="preserve">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ბრძანებების (31.01.2024 წლის №7 და №11) შესაბამისად, 2024 წლის 1 თებერვლიდან, დაიწყო სსე შემოწმების აქტების (ფორმა №IV-50/4) შევსება მხოლოდ ელექტრონული ფორმით. ზემოაღნიშნულიდან გამომდინარე, აუცილებელი გახდა სამედიცინო დაწესებულებების შერჩევითი კონტროლის განხორციელების პროცედურების, სამედიცინო-სოციალური ექსპერტიზის წარმოების შემოწმების ინსტრუქციისა და ზემოაღნიშნული ელექტრონული რეგისტრის ურთიერთშესაბამისობაში მოყვანა და მოქნილი წესის შემუშავება, რაც დაიწყო 2024 წელს და დასრულდება უახლოეს პერიოდში.</w:t>
      </w:r>
      <w:r w:rsidR="008316DF" w:rsidRPr="009346CA">
        <w:rPr>
          <w:rFonts w:ascii="Sylfaen" w:eastAsia="Times New Roman" w:hAnsi="Sylfaen" w:cs="Calibri"/>
          <w:color w:val="212529"/>
        </w:rPr>
        <w:br/>
        <w:t xml:space="preserve">ზემოაღნიშნულმა ობიექტურმა მიზეზ-გარემოებებმა განაპირობა 2024 წლის 29 იანვრის №21 დადგენილებით დამტკიცებული პროგრამის შესრულების შეფერხება, რაც წარმოადგენდა დროებით ფაქტორს და </w:t>
      </w:r>
      <w:r w:rsidR="008316DF" w:rsidRPr="009346CA">
        <w:rPr>
          <w:rFonts w:ascii="Sylfaen" w:eastAsia="Times New Roman" w:hAnsi="Sylfaen" w:cs="Calibri"/>
          <w:color w:val="212529"/>
          <w:lang w:val="ka-GE"/>
        </w:rPr>
        <w:t>2025</w:t>
      </w:r>
      <w:r w:rsidR="008316DF" w:rsidRPr="009346CA">
        <w:rPr>
          <w:rFonts w:ascii="Sylfaen" w:eastAsia="Times New Roman" w:hAnsi="Sylfaen" w:cs="Calibri"/>
          <w:color w:val="212529"/>
        </w:rPr>
        <w:t xml:space="preserve"> წლიდან, ჩვეულ რეჟიმში გაგრძელდება სამედიცინო დაწესებულებების შერჩევითი კონტროლი</w:t>
      </w:r>
      <w:r w:rsidR="008316DF" w:rsidRPr="009346CA">
        <w:rPr>
          <w:rFonts w:ascii="Sylfaen" w:eastAsia="Times New Roman" w:hAnsi="Sylfaen" w:cs="Calibri"/>
          <w:color w:val="212529"/>
          <w:lang w:val="ka-GE"/>
        </w:rPr>
        <w:t>,</w:t>
      </w:r>
      <w:r w:rsidR="008316DF" w:rsidRPr="009346CA">
        <w:rPr>
          <w:rFonts w:ascii="Sylfaen" w:eastAsia="Times New Roman" w:hAnsi="Sylfaen" w:cs="Calibri"/>
          <w:color w:val="212529"/>
        </w:rPr>
        <w:t xml:space="preserve"> დადგენილი წესის</w:t>
      </w:r>
      <w:r w:rsidR="008316DF" w:rsidRPr="009346CA">
        <w:rPr>
          <w:rFonts w:ascii="Sylfaen" w:eastAsia="Times New Roman" w:hAnsi="Sylfaen" w:cs="Calibri"/>
          <w:color w:val="212529"/>
          <w:lang w:val="ka-GE"/>
        </w:rPr>
        <w:t xml:space="preserve"> </w:t>
      </w:r>
      <w:r w:rsidR="008316DF" w:rsidRPr="009346CA">
        <w:rPr>
          <w:rFonts w:ascii="Sylfaen" w:eastAsia="Times New Roman" w:hAnsi="Sylfaen" w:cs="Calibri"/>
          <w:color w:val="212529"/>
        </w:rPr>
        <w:t>შესაბამისად;</w:t>
      </w:r>
    </w:p>
    <w:p w:rsidR="008316DF" w:rsidRPr="009346CA" w:rsidRDefault="008316DF"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hAnsi="Sylfaen" w:cs="Sylfaen"/>
          <w:b/>
          <w:lang w:val="ka-GE"/>
        </w:rPr>
        <w:t xml:space="preserve">ინდიკატორის დასახელება </w:t>
      </w:r>
      <w:r w:rsidRPr="009346CA">
        <w:rPr>
          <w:rFonts w:ascii="Sylfaen" w:hAnsi="Sylfaen" w:cs="Sylfaen"/>
          <w:lang w:val="ka-GE"/>
        </w:rPr>
        <w:t>-</w:t>
      </w:r>
      <w:r w:rsidRPr="009346CA">
        <w:rPr>
          <w:rFonts w:ascii="Sylfaen" w:eastAsia="Sylfaen" w:hAnsi="Sylfaen"/>
          <w:color w:val="000000"/>
          <w:lang w:val="ka-GE"/>
        </w:rPr>
        <w:t xml:space="preserve"> </w:t>
      </w:r>
      <w:r w:rsidRPr="009346CA">
        <w:rPr>
          <w:rFonts w:ascii="Sylfaen" w:eastAsia="Sylfaen" w:hAnsi="Sylfaen"/>
          <w:color w:val="000000"/>
        </w:rPr>
        <w:t xml:space="preserve">ფარმაცევტული საქმიანობის ზედამხედველობა და </w:t>
      </w:r>
      <w:r w:rsidRPr="009346CA">
        <w:rPr>
          <w:rFonts w:ascii="Sylfaen" w:eastAsia="Sylfaen" w:hAnsi="Sylfaen"/>
          <w:color w:val="000000"/>
          <w:lang w:val="ka-GE"/>
        </w:rPr>
        <w:t>რ</w:t>
      </w:r>
      <w:r w:rsidRPr="009346CA">
        <w:rPr>
          <w:rFonts w:ascii="Sylfaen" w:eastAsia="Sylfaen" w:hAnsi="Sylfaen"/>
          <w:color w:val="000000"/>
        </w:rPr>
        <w:t>ეგულირება;</w:t>
      </w:r>
    </w:p>
    <w:p w:rsidR="008316DF" w:rsidRPr="009346CA" w:rsidRDefault="008316DF" w:rsidP="00AE4756">
      <w:pPr>
        <w:spacing w:after="0" w:line="240" w:lineRule="auto"/>
        <w:jc w:val="both"/>
        <w:rPr>
          <w:rFonts w:ascii="Sylfaen" w:eastAsia="Sylfaen" w:hAnsi="Sylfaen"/>
          <w:color w:val="000000"/>
        </w:rPr>
      </w:pPr>
    </w:p>
    <w:p w:rsidR="008316DF" w:rsidRPr="009346CA" w:rsidRDefault="009346CA" w:rsidP="00AE4756">
      <w:pPr>
        <w:spacing w:after="0" w:line="240" w:lineRule="auto"/>
        <w:jc w:val="both"/>
        <w:rPr>
          <w:rFonts w:ascii="Sylfaen" w:eastAsia="Times New Roman" w:hAnsi="Sylfaen" w:cs="Calibri"/>
          <w:color w:val="212529"/>
        </w:rPr>
      </w:pPr>
      <w:r w:rsidRPr="009346CA">
        <w:rPr>
          <w:rFonts w:ascii="Sylfaen" w:eastAsia="Sylfaen" w:hAnsi="Sylfaen"/>
          <w:i/>
          <w:color w:val="000000"/>
        </w:rPr>
        <w:t xml:space="preserve">საბაზისო მაჩვენებელი  </w:t>
      </w:r>
      <w:r w:rsidR="008316DF" w:rsidRPr="009346CA">
        <w:rPr>
          <w:rFonts w:ascii="Sylfaen" w:eastAsia="Sylfaen" w:hAnsi="Sylfaen"/>
          <w:color w:val="000000"/>
        </w:rPr>
        <w:t xml:space="preserve">- ფარმაცევტული პროდუქტების ლეგალურ ბრუნვაზე </w:t>
      </w:r>
      <w:r w:rsidR="008316DF" w:rsidRPr="009346CA">
        <w:rPr>
          <w:rFonts w:ascii="Sylfaen" w:eastAsia="Sylfaen" w:hAnsi="Sylfaen"/>
          <w:color w:val="000000"/>
          <w:lang w:val="ka-GE"/>
        </w:rPr>
        <w:t>ზედამხედველობა და სა</w:t>
      </w:r>
      <w:r w:rsidR="008316DF" w:rsidRPr="009346CA">
        <w:rPr>
          <w:rFonts w:ascii="Sylfaen" w:eastAsia="Sylfaen" w:hAnsi="Sylfaen"/>
          <w:color w:val="000000"/>
        </w:rPr>
        <w:t xml:space="preserve">კონტროლო </w:t>
      </w:r>
      <w:r w:rsidR="008316DF" w:rsidRPr="009346CA">
        <w:rPr>
          <w:rFonts w:ascii="Sylfaen" w:eastAsia="Sylfaen" w:hAnsi="Sylfaen"/>
          <w:color w:val="000000"/>
          <w:lang w:val="ka-GE"/>
        </w:rPr>
        <w:t>შესყიდვა-გა</w:t>
      </w:r>
      <w:r w:rsidR="008316DF" w:rsidRPr="009346CA">
        <w:rPr>
          <w:rFonts w:ascii="Sylfaen" w:eastAsia="Sylfaen" w:hAnsi="Sylfaen"/>
          <w:color w:val="000000"/>
        </w:rPr>
        <w:t>და</w:t>
      </w:r>
      <w:r w:rsidR="008316DF" w:rsidRPr="009346CA">
        <w:rPr>
          <w:rFonts w:ascii="Sylfaen" w:eastAsia="Sylfaen" w:hAnsi="Sylfaen"/>
          <w:color w:val="000000"/>
          <w:lang w:val="ka-GE"/>
        </w:rPr>
        <w:t>მოწმე</w:t>
      </w:r>
      <w:r w:rsidR="008316DF" w:rsidRPr="009346CA">
        <w:rPr>
          <w:rFonts w:ascii="Sylfaen" w:eastAsia="Sylfaen" w:hAnsi="Sylfaen"/>
          <w:color w:val="000000"/>
        </w:rPr>
        <w:t xml:space="preserve">ბა - 150; საცალო და საბითუმო რეალიზატორების კონტროლი </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 xml:space="preserve">400; ფარმაცევტული პროდუქტის </w:t>
      </w:r>
      <w:r w:rsidR="008316DF" w:rsidRPr="009346CA">
        <w:rPr>
          <w:rFonts w:ascii="Sylfaen" w:eastAsia="Sylfaen" w:hAnsi="Sylfaen"/>
          <w:color w:val="000000"/>
          <w:lang w:val="ka-GE"/>
        </w:rPr>
        <w:t xml:space="preserve">სარეგისტრაციო ნიმუშის ლაბორატორიული </w:t>
      </w:r>
      <w:r w:rsidR="008316DF" w:rsidRPr="009346CA">
        <w:rPr>
          <w:rFonts w:ascii="Sylfaen" w:eastAsia="Sylfaen" w:hAnsi="Sylfaen"/>
          <w:color w:val="000000"/>
        </w:rPr>
        <w:t>კონტროლი - 150;</w:t>
      </w:r>
    </w:p>
    <w:p w:rsidR="008316DF" w:rsidRPr="009346CA" w:rsidRDefault="009346CA" w:rsidP="00AE4756">
      <w:pPr>
        <w:spacing w:after="0" w:line="240" w:lineRule="auto"/>
        <w:jc w:val="both"/>
        <w:rPr>
          <w:rFonts w:ascii="Sylfaen" w:eastAsia="Sylfaen" w:hAnsi="Sylfaen" w:cs="Times New Roman"/>
          <w:color w:val="000000"/>
          <w:lang w:val="ru-RU"/>
        </w:rPr>
      </w:pPr>
      <w:r w:rsidRPr="009346CA">
        <w:rPr>
          <w:rFonts w:ascii="Sylfaen" w:eastAsia="Sylfaen" w:hAnsi="Sylfaen"/>
          <w:i/>
          <w:color w:val="000000"/>
        </w:rPr>
        <w:t xml:space="preserve">მიზნობრივი მაჩვენებელი </w:t>
      </w:r>
      <w:r w:rsidR="008316DF" w:rsidRPr="009346CA">
        <w:rPr>
          <w:rFonts w:ascii="Sylfaen" w:eastAsia="Sylfaen" w:hAnsi="Sylfaen"/>
          <w:color w:val="000000"/>
        </w:rPr>
        <w:t xml:space="preserve">- შენარჩუნებულია საბაზისო მაჩვენებელი; </w:t>
      </w:r>
      <w:r w:rsidR="008316DF" w:rsidRPr="009346CA">
        <w:rPr>
          <w:rFonts w:ascii="Sylfaen" w:eastAsia="Sylfaen" w:hAnsi="Sylfaen"/>
          <w:color w:val="000000"/>
        </w:rPr>
        <w:br/>
      </w:r>
      <w:r w:rsidR="008316DF" w:rsidRPr="009346CA">
        <w:rPr>
          <w:rFonts w:ascii="Sylfaen" w:hAnsi="Sylfaen" w:cs="Sylfaen"/>
        </w:rPr>
        <w:t xml:space="preserve">მიღწეული </w:t>
      </w:r>
      <w:r w:rsidR="008316DF" w:rsidRPr="009346CA">
        <w:rPr>
          <w:rFonts w:ascii="Sylfaen" w:eastAsia="Sylfaen" w:hAnsi="Sylfaen"/>
          <w:lang w:val="ka-GE"/>
        </w:rPr>
        <w:t>შუალედური</w:t>
      </w:r>
      <w:r w:rsidR="008316DF" w:rsidRPr="009346CA">
        <w:rPr>
          <w:rFonts w:ascii="Sylfaen" w:hAnsi="Sylfaen" w:cs="Sylfaen"/>
          <w:lang w:val="ka-GE"/>
        </w:rPr>
        <w:t xml:space="preserve"> </w:t>
      </w:r>
      <w:r w:rsidR="008316DF" w:rsidRPr="009346CA">
        <w:rPr>
          <w:rFonts w:ascii="Sylfaen" w:hAnsi="Sylfaen" w:cs="Sylfaen"/>
        </w:rPr>
        <w:t xml:space="preserve">შედეგების შეფასების </w:t>
      </w:r>
      <w:r w:rsidR="008316DF" w:rsidRPr="009346CA">
        <w:rPr>
          <w:rFonts w:ascii="Sylfaen" w:hAnsi="Sylfaen" w:cs="Calibri"/>
          <w:color w:val="000000"/>
          <w:lang w:val="ka-GE"/>
        </w:rPr>
        <w:t xml:space="preserve">ინდიკატორი - </w:t>
      </w:r>
      <w:r w:rsidR="008316DF" w:rsidRPr="009346CA">
        <w:rPr>
          <w:rFonts w:ascii="Sylfaen" w:eastAsia="Sylfaen" w:hAnsi="Sylfaen"/>
          <w:color w:val="000000"/>
        </w:rPr>
        <w:t xml:space="preserve">ფარმაცევტული პროდუქტების ლეგალურ ბრუნვაზე </w:t>
      </w:r>
      <w:r w:rsidR="008316DF" w:rsidRPr="009346CA">
        <w:rPr>
          <w:rFonts w:ascii="Sylfaen" w:eastAsia="Sylfaen" w:hAnsi="Sylfaen"/>
          <w:color w:val="000000"/>
          <w:lang w:val="ka-GE"/>
        </w:rPr>
        <w:t>ზედამხედველობა და სა</w:t>
      </w:r>
      <w:r w:rsidR="008316DF" w:rsidRPr="009346CA">
        <w:rPr>
          <w:rFonts w:ascii="Sylfaen" w:eastAsia="Sylfaen" w:hAnsi="Sylfaen"/>
          <w:color w:val="000000"/>
        </w:rPr>
        <w:t xml:space="preserve">კონტროლო </w:t>
      </w:r>
      <w:r w:rsidR="008316DF" w:rsidRPr="009346CA">
        <w:rPr>
          <w:rFonts w:ascii="Sylfaen" w:eastAsia="Sylfaen" w:hAnsi="Sylfaen"/>
          <w:color w:val="000000"/>
          <w:lang w:val="ka-GE"/>
        </w:rPr>
        <w:t>შესყიდვა-გა</w:t>
      </w:r>
      <w:r w:rsidR="008316DF" w:rsidRPr="009346CA">
        <w:rPr>
          <w:rFonts w:ascii="Sylfaen" w:eastAsia="Sylfaen" w:hAnsi="Sylfaen"/>
          <w:color w:val="000000"/>
        </w:rPr>
        <w:t>და</w:t>
      </w:r>
      <w:r w:rsidR="008316DF" w:rsidRPr="009346CA">
        <w:rPr>
          <w:rFonts w:ascii="Sylfaen" w:eastAsia="Sylfaen" w:hAnsi="Sylfaen"/>
          <w:color w:val="000000"/>
          <w:lang w:val="ka-GE"/>
        </w:rPr>
        <w:t>მოწმე</w:t>
      </w:r>
      <w:r w:rsidR="008316DF" w:rsidRPr="009346CA">
        <w:rPr>
          <w:rFonts w:ascii="Sylfaen" w:eastAsia="Sylfaen" w:hAnsi="Sylfaen"/>
          <w:color w:val="000000"/>
        </w:rPr>
        <w:t xml:space="preserve">ბა - 1 214; საცალო და საბითუმო რეალიზატორების კონტროლი </w:t>
      </w:r>
      <w:r w:rsidR="008316DF" w:rsidRPr="009346CA">
        <w:rPr>
          <w:rFonts w:ascii="Sylfaen" w:eastAsia="Sylfaen" w:hAnsi="Sylfaen"/>
          <w:color w:val="000000"/>
          <w:lang w:val="ka-GE"/>
        </w:rPr>
        <w:t>- 1 807</w:t>
      </w:r>
      <w:r w:rsidR="008316DF" w:rsidRPr="009346CA">
        <w:rPr>
          <w:rFonts w:ascii="Sylfaen" w:eastAsia="Sylfaen" w:hAnsi="Sylfaen"/>
          <w:color w:val="000000"/>
        </w:rPr>
        <w:t xml:space="preserve">; ფარმაცევტული პროდუქტის </w:t>
      </w:r>
      <w:r w:rsidR="008316DF" w:rsidRPr="009346CA">
        <w:rPr>
          <w:rFonts w:ascii="Sylfaen" w:eastAsia="Sylfaen" w:hAnsi="Sylfaen"/>
          <w:color w:val="000000"/>
          <w:lang w:val="ka-GE"/>
        </w:rPr>
        <w:t xml:space="preserve">სარეგისტრაციო ნიმუშის ლაბორატორიული </w:t>
      </w:r>
      <w:r w:rsidR="008316DF" w:rsidRPr="009346CA">
        <w:rPr>
          <w:rFonts w:ascii="Sylfaen" w:eastAsia="Sylfaen" w:hAnsi="Sylfaen"/>
          <w:color w:val="000000"/>
        </w:rPr>
        <w:t xml:space="preserve">კონტროლი - </w:t>
      </w:r>
      <w:r w:rsidR="008316DF" w:rsidRPr="009346CA">
        <w:rPr>
          <w:rFonts w:ascii="Sylfaen" w:eastAsia="Sylfaen" w:hAnsi="Sylfaen"/>
          <w:color w:val="000000"/>
          <w:lang w:val="ka-GE"/>
        </w:rPr>
        <w:t>1</w:t>
      </w:r>
      <w:r w:rsidR="008316DF" w:rsidRPr="009346CA">
        <w:rPr>
          <w:rFonts w:ascii="Sylfaen" w:eastAsia="Sylfaen" w:hAnsi="Sylfaen"/>
          <w:color w:val="000000"/>
        </w:rPr>
        <w:t>5</w:t>
      </w:r>
      <w:r w:rsidR="008316DF" w:rsidRPr="009346CA">
        <w:rPr>
          <w:rFonts w:ascii="Sylfaen" w:eastAsia="Sylfaen" w:hAnsi="Sylfaen"/>
          <w:color w:val="000000"/>
          <w:lang w:val="ka-GE"/>
        </w:rPr>
        <w:t>2</w:t>
      </w:r>
      <w:r w:rsidR="008316DF" w:rsidRPr="009346CA">
        <w:rPr>
          <w:rFonts w:ascii="Sylfaen" w:eastAsia="Sylfaen" w:hAnsi="Sylfaen"/>
          <w:color w:val="000000"/>
        </w:rPr>
        <w:t>.</w:t>
      </w:r>
    </w:p>
    <w:p w:rsidR="008316DF" w:rsidRPr="009346CA" w:rsidRDefault="008316DF" w:rsidP="00AE4756">
      <w:pPr>
        <w:spacing w:after="0" w:line="240" w:lineRule="auto"/>
        <w:jc w:val="both"/>
        <w:rPr>
          <w:rFonts w:ascii="Sylfaen" w:eastAsia="Calibri" w:hAnsi="Sylfaen"/>
        </w:rPr>
      </w:pP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ru-RU"/>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lastRenderedPageBreak/>
        <w:t>1.4.3 დაავადებათა კონტროლისა და ეპიდემიოლოგიური უსაფრთხოების პროგრამის მართვა (პროგრამული კოდი 27 01 03)</w:t>
      </w:r>
    </w:p>
    <w:p w:rsidR="008316DF" w:rsidRPr="009346CA" w:rsidRDefault="008316DF" w:rsidP="00AE4756">
      <w:pPr>
        <w:spacing w:line="240" w:lineRule="auto"/>
        <w:rPr>
          <w:rFonts w:ascii="Sylfaen" w:hAnsi="Sylfaen"/>
          <w:lang w:val="ka-GE"/>
        </w:rPr>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r w:rsidRPr="009346CA">
        <w:rPr>
          <w:rFonts w:ascii="Sylfaen" w:eastAsia="Sylfaen" w:hAnsi="Sylfaen"/>
          <w:lang w:val="ka-GE"/>
        </w:rPr>
        <w:t>;</w:t>
      </w:r>
    </w:p>
    <w:p w:rsidR="008316DF" w:rsidRPr="009346CA" w:rsidRDefault="008316DF" w:rsidP="00AE4756">
      <w:pPr>
        <w:pStyle w:val="Normal0"/>
        <w:rPr>
          <w:rFonts w:ascii="Sylfaen" w:eastAsiaTheme="minorEastAsia" w:hAnsi="Sylfaen"/>
          <w:sz w:val="22"/>
          <w:szCs w:val="22"/>
          <w:lang w:val="ka-GE"/>
        </w:rPr>
      </w:pPr>
    </w:p>
    <w:p w:rsidR="008316DF" w:rsidRPr="009346CA" w:rsidRDefault="008316DF" w:rsidP="00AE4756">
      <w:pPr>
        <w:spacing w:after="0" w:line="240" w:lineRule="auto"/>
        <w:jc w:val="both"/>
        <w:rPr>
          <w:rFonts w:ascii="Sylfaen" w:eastAsia="Sylfaen" w:hAnsi="Sylfaen"/>
          <w:lang w:val="ka-GE"/>
        </w:rPr>
      </w:pPr>
      <w:r w:rsidRPr="009346CA">
        <w:rPr>
          <w:rFonts w:ascii="Sylfaen" w:eastAsia="Sylfaen" w:hAnsi="Sylfaen"/>
          <w:lang w:val="ka-GE"/>
        </w:rPr>
        <w:t>დაგეგმილი შუალედური 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ხარისხიანი საზოგადოებრივი ჯანმრთელობის დაცვა</w:t>
      </w:r>
    </w:p>
    <w:p w:rsidR="008316DF" w:rsidRPr="009346CA" w:rsidRDefault="008316DF" w:rsidP="00AE4756">
      <w:pPr>
        <w:spacing w:after="0" w:line="240" w:lineRule="auto"/>
        <w:jc w:val="both"/>
        <w:rPr>
          <w:rFonts w:ascii="Sylfaen" w:eastAsia="Sylfaen" w:hAnsi="Sylfaen" w:cs="Times New Roman"/>
          <w:color w:val="000000"/>
          <w:lang w:val="ru-RU"/>
        </w:rPr>
      </w:pPr>
    </w:p>
    <w:p w:rsidR="008316DF" w:rsidRPr="009346CA" w:rsidRDefault="008316DF" w:rsidP="00AE4756">
      <w:pPr>
        <w:spacing w:after="0" w:line="240" w:lineRule="auto"/>
        <w:jc w:val="both"/>
        <w:rPr>
          <w:rFonts w:ascii="Sylfaen" w:eastAsia="Calibri" w:hAnsi="Sylfaen" w:cs="Sylfaen"/>
        </w:rPr>
      </w:pPr>
      <w:r w:rsidRPr="009346CA">
        <w:rPr>
          <w:rFonts w:ascii="Sylfaen" w:hAnsi="Sylfaen" w:cs="Sylfaen"/>
          <w:lang w:val="ka-GE"/>
        </w:rPr>
        <w:t>მიღწეული შუალედური 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rsidR="008316DF" w:rsidRPr="009346CA" w:rsidRDefault="008316DF" w:rsidP="00AE4756">
      <w:pPr>
        <w:tabs>
          <w:tab w:val="left" w:pos="1605"/>
        </w:tabs>
        <w:spacing w:after="0" w:line="240" w:lineRule="auto"/>
        <w:jc w:val="both"/>
        <w:rPr>
          <w:rFonts w:ascii="Sylfaen" w:eastAsia="Sylfaen" w:hAnsi="Sylfaen" w:cs="Times New Roman"/>
          <w:lang w:val="ru-RU"/>
        </w:rPr>
      </w:pPr>
    </w:p>
    <w:p w:rsidR="008316DF" w:rsidRPr="009346CA" w:rsidRDefault="008316DF" w:rsidP="00AE4756">
      <w:pPr>
        <w:spacing w:after="0" w:line="240" w:lineRule="auto"/>
        <w:jc w:val="both"/>
        <w:rPr>
          <w:rFonts w:ascii="Sylfaen" w:eastAsia="Calibri" w:hAnsi="Sylfaen" w:cs="Sylfaen"/>
          <w:lang w:val="ka-GE"/>
        </w:rPr>
      </w:pPr>
      <w:r w:rsidRPr="009346CA">
        <w:rPr>
          <w:rFonts w:ascii="Sylfaen" w:hAnsi="Sylfaen" w:cs="Sylfaen"/>
        </w:rPr>
        <w:t>დაგეგმილი და მიღწეული შუალედური შედეგების შეფასების ინდიკატორები</w:t>
      </w:r>
    </w:p>
    <w:p w:rsidR="008316DF" w:rsidRPr="009346CA" w:rsidRDefault="008316DF" w:rsidP="00AE4756">
      <w:pPr>
        <w:spacing w:after="0" w:line="240" w:lineRule="auto"/>
        <w:jc w:val="both"/>
        <w:rPr>
          <w:rFonts w:ascii="Sylfaen" w:hAnsi="Sylfaen" w:cs="Sylfaen"/>
          <w:lang w:val="ka-GE"/>
        </w:rPr>
      </w:pPr>
    </w:p>
    <w:p w:rsidR="008316DF" w:rsidRPr="009346CA" w:rsidRDefault="009346CA" w:rsidP="00AE4756">
      <w:pPr>
        <w:spacing w:after="0" w:line="240" w:lineRule="auto"/>
        <w:jc w:val="both"/>
        <w:rPr>
          <w:rFonts w:ascii="Sylfaen" w:eastAsia="Sylfaen" w:hAnsi="Sylfaen"/>
          <w:color w:val="000000"/>
        </w:rPr>
      </w:pPr>
      <w:r w:rsidRPr="009346CA">
        <w:rPr>
          <w:rFonts w:ascii="Sylfaen" w:eastAsia="Times New Roman" w:hAnsi="Sylfaen" w:cs="Calibri"/>
          <w:b/>
          <w:lang w:val="ka-GE"/>
        </w:rPr>
        <w:t xml:space="preserve">ინდიკატორის დასახელება </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საზოგადოებრივი ჯანმრთელობის დაცვა;</w:t>
      </w:r>
    </w:p>
    <w:p w:rsidR="00ED553A" w:rsidRPr="009346CA" w:rsidRDefault="00ED553A" w:rsidP="00AE4756">
      <w:pPr>
        <w:spacing w:after="0" w:line="240" w:lineRule="auto"/>
        <w:jc w:val="both"/>
        <w:rPr>
          <w:rFonts w:ascii="Sylfaen" w:eastAsia="Times New Roman" w:hAnsi="Sylfaen" w:cs="Calibri"/>
          <w:lang w:val="ka-GE"/>
        </w:rPr>
      </w:pPr>
    </w:p>
    <w:p w:rsidR="008316DF" w:rsidRPr="009346CA" w:rsidRDefault="009346CA" w:rsidP="00AE4756">
      <w:pPr>
        <w:spacing w:after="0" w:line="240" w:lineRule="auto"/>
        <w:jc w:val="both"/>
        <w:rPr>
          <w:rFonts w:ascii="Sylfaen" w:eastAsia="Sylfaen" w:hAnsi="Sylfaen" w:cs="Times New Roman"/>
          <w:color w:val="000000"/>
          <w:lang w:val="ru-RU"/>
        </w:rPr>
      </w:pPr>
      <w:r w:rsidRPr="009346CA">
        <w:rPr>
          <w:rFonts w:ascii="Sylfaen" w:eastAsia="Times New Roman" w:hAnsi="Sylfaen" w:cs="Calibri"/>
          <w:i/>
        </w:rPr>
        <w:t xml:space="preserve">საბაზისო მაჩვენებელი  </w:t>
      </w:r>
      <w:r w:rsidR="008316DF" w:rsidRPr="009346CA">
        <w:rPr>
          <w:rFonts w:ascii="Sylfaen" w:eastAsia="Times New Roman" w:hAnsi="Sylfaen" w:cs="Calibri"/>
        </w:rPr>
        <w:t>-</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w:t>
      </w:r>
    </w:p>
    <w:p w:rsidR="008316DF" w:rsidRPr="009346CA" w:rsidRDefault="009346CA" w:rsidP="00AE4756">
      <w:pPr>
        <w:spacing w:after="0" w:line="240" w:lineRule="auto"/>
        <w:jc w:val="both"/>
        <w:rPr>
          <w:rFonts w:ascii="Sylfaen" w:eastAsia="Sylfaen" w:hAnsi="Sylfaen"/>
          <w:color w:val="000000"/>
          <w:lang w:val="ka-GE"/>
        </w:rPr>
      </w:pPr>
      <w:r w:rsidRPr="009346CA">
        <w:rPr>
          <w:rFonts w:ascii="Sylfaen" w:eastAsia="Times New Roman" w:hAnsi="Sylfaen" w:cs="Calibri"/>
          <w:i/>
        </w:rPr>
        <w:t xml:space="preserve">მიზნობრივი მაჩვენებელი </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w:t>
      </w:r>
      <w:r w:rsidR="008316DF" w:rsidRPr="009346CA">
        <w:rPr>
          <w:rFonts w:ascii="Sylfaen" w:eastAsia="Sylfaen" w:hAnsi="Sylfaen"/>
          <w:color w:val="000000"/>
          <w:lang w:val="ka-GE"/>
        </w:rPr>
        <w:t>ა</w:t>
      </w:r>
      <w:r w:rsidR="008316DF" w:rsidRPr="009346CA">
        <w:rPr>
          <w:rFonts w:ascii="Sylfaen" w:eastAsia="Sylfaen" w:hAnsi="Sylfaen"/>
          <w:color w:val="000000"/>
        </w:rPr>
        <w:t xml:space="preserve">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w:t>
      </w:r>
      <w:r w:rsidR="008316DF" w:rsidRPr="009346CA">
        <w:rPr>
          <w:rFonts w:ascii="Sylfaen" w:eastAsia="Sylfaen" w:hAnsi="Sylfaen"/>
          <w:color w:val="000000"/>
          <w:lang w:val="ka-GE"/>
        </w:rPr>
        <w:t>ა</w:t>
      </w:r>
      <w:r w:rsidR="008316DF" w:rsidRPr="009346CA">
        <w:rPr>
          <w:rFonts w:ascii="Sylfaen" w:eastAsia="Sylfaen" w:hAnsi="Sylfaen"/>
          <w:color w:val="000000"/>
        </w:rPr>
        <w:t xml:space="preserve"> და საზოგადოებრივი ჯანმრთელობის დაცვის ღონისძიებების განხორციელება და მონიტორინგი</w:t>
      </w:r>
      <w:r w:rsidR="008316DF" w:rsidRPr="009346CA">
        <w:rPr>
          <w:rFonts w:ascii="Sylfaen" w:eastAsia="Sylfaen" w:hAnsi="Sylfaen"/>
          <w:color w:val="000000"/>
          <w:lang w:val="ka-GE"/>
        </w:rPr>
        <w:t>;</w:t>
      </w:r>
    </w:p>
    <w:p w:rsidR="008316DF" w:rsidRPr="009346CA" w:rsidRDefault="008525E2" w:rsidP="00AE4756">
      <w:pPr>
        <w:spacing w:after="0" w:line="240" w:lineRule="auto"/>
        <w:jc w:val="both"/>
        <w:rPr>
          <w:rFonts w:ascii="Sylfaen" w:eastAsia="Sylfaen" w:hAnsi="Sylfaen" w:cs="Sylfaen"/>
          <w:lang w:val="ka-GE"/>
        </w:rPr>
      </w:pPr>
      <w:r w:rsidRPr="008525E2">
        <w:rPr>
          <w:rFonts w:ascii="Sylfaen" w:eastAsia="Times New Roman" w:hAnsi="Sylfaen" w:cs="Calibri"/>
          <w:i/>
        </w:rPr>
        <w:t>მიღწეული შუალედური შედეგის შეფასების ინდიკატორი</w:t>
      </w:r>
      <w:r w:rsidR="008316DF" w:rsidRPr="009346CA">
        <w:rPr>
          <w:rFonts w:ascii="Sylfaen" w:eastAsia="Times New Roman" w:hAnsi="Sylfaen" w:cs="Calibri"/>
          <w:lang w:val="ka-GE"/>
        </w:rPr>
        <w:t xml:space="preserve"> - </w:t>
      </w:r>
      <w:r w:rsidR="008316DF" w:rsidRPr="009346CA">
        <w:rPr>
          <w:rFonts w:ascii="Sylfaen" w:eastAsia="Times New Roman" w:hAnsi="Sylfaen" w:cs="Sylfaen"/>
          <w:lang w:val="ka-GE"/>
        </w:rPr>
        <w:t>საზოგადოებრივი ჯანმრთელობისა და ბიოლოგიური უსაფრთხოების სფეროში უზრუნველყოფილი  ეპიდემიოლოგიური და ბიოლოგიური უსაფრთხოება; გადამდები და საზოგადოებრივი მნიშვნელობის მქონე არაგადამდები დაავადებებისა და ჯანმრთელობის გამოვლენილი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საზოგადოების ინფორმირებულობა, საზოგადოებრივი ჯანმრთელობის სფეროში სახელმწიფო პროგრამებისა და საზოგადოებრივი ჯანმრთელობის დაცვის განხორციელებული ღონისძიებები.</w:t>
      </w:r>
    </w:p>
    <w:p w:rsidR="008316DF" w:rsidRPr="009346CA" w:rsidRDefault="008316DF" w:rsidP="00AE4756">
      <w:pPr>
        <w:tabs>
          <w:tab w:val="left" w:pos="567"/>
        </w:tabs>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tabs>
          <w:tab w:val="left" w:pos="1630"/>
        </w:tabs>
        <w:spacing w:after="0" w:line="240" w:lineRule="auto"/>
        <w:ind w:hanging="153"/>
        <w:jc w:val="both"/>
        <w:rPr>
          <w:rFonts w:ascii="Sylfaen" w:eastAsiaTheme="minorEastAsia" w:hAnsi="Sylfaen" w:cs="Sylfaen"/>
          <w:bCs/>
          <w:color w:val="000000"/>
          <w:shd w:val="clear" w:color="auto" w:fill="FFFFFF"/>
          <w:lang w:val="ka-GE"/>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t>1.4.4 სოციალური დაცვის პროგრამების მართვა (პროგრამული კოდი 27 01 04)</w:t>
      </w:r>
    </w:p>
    <w:p w:rsidR="008316DF" w:rsidRPr="009346CA" w:rsidRDefault="008316DF" w:rsidP="00AE4756">
      <w:pPr>
        <w:spacing w:line="240" w:lineRule="auto"/>
        <w:rPr>
          <w:rFonts w:ascii="Sylfaen" w:hAnsi="Sylfaen"/>
          <w:lang w:val="ka-GE"/>
        </w:rPr>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სოციალური მომსახურების სააგენტო</w:t>
      </w:r>
      <w:r w:rsidRPr="009346CA">
        <w:rPr>
          <w:rFonts w:ascii="Sylfaen" w:eastAsia="Sylfaen" w:hAnsi="Sylfaen"/>
          <w:lang w:val="ka-GE"/>
        </w:rPr>
        <w:t>;</w:t>
      </w:r>
    </w:p>
    <w:p w:rsidR="008316DF" w:rsidRPr="009346CA" w:rsidRDefault="008316DF" w:rsidP="00AE4756">
      <w:pPr>
        <w:spacing w:line="240" w:lineRule="auto"/>
        <w:rPr>
          <w:rFonts w:ascii="Sylfaen" w:hAnsi="Sylfaen"/>
          <w:lang w:val="ka-GE"/>
        </w:rPr>
      </w:pPr>
    </w:p>
    <w:p w:rsidR="008316DF" w:rsidRPr="009346CA" w:rsidRDefault="008316DF" w:rsidP="00AE4756">
      <w:pPr>
        <w:spacing w:after="0" w:line="240" w:lineRule="auto"/>
        <w:jc w:val="both"/>
        <w:rPr>
          <w:rFonts w:ascii="Sylfaen" w:hAnsi="Sylfaen" w:cs="Sylfaen"/>
        </w:rPr>
      </w:pPr>
      <w:r w:rsidRPr="009346CA">
        <w:rPr>
          <w:rFonts w:ascii="Sylfaen" w:hAnsi="Sylfaen" w:cs="Sylfaen"/>
          <w:lang w:val="ka-GE"/>
        </w:rPr>
        <w:t xml:space="preserve">დაგეგმილი </w:t>
      </w:r>
      <w:r w:rsidRPr="009346CA">
        <w:rPr>
          <w:rFonts w:ascii="Sylfaen" w:eastAsia="Sylfaen" w:hAnsi="Sylfaen"/>
          <w:color w:val="000000"/>
        </w:rPr>
        <w:t xml:space="preserve">შუალედური </w:t>
      </w:r>
      <w:r w:rsidRPr="009346CA">
        <w:rPr>
          <w:rFonts w:ascii="Sylfaen" w:hAnsi="Sylfaen" w:cs="Sylfaen"/>
          <w:lang w:val="ka-GE"/>
        </w:rPr>
        <w:t>შედეგები</w:t>
      </w:r>
      <w:r w:rsidRPr="009346CA">
        <w:rPr>
          <w:rFonts w:ascii="Sylfaen" w:hAnsi="Sylfaen" w:cs="Sylfaen"/>
        </w:rPr>
        <w:t>:</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დროულად გაცემის ორგანიზება;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ოჯახების გაძლიერება, ალტერნატიული სერვისების განვითარება და მათი ხელმისაწვდომობის გაზრდა;</w:t>
      </w:r>
    </w:p>
    <w:p w:rsidR="008316DF" w:rsidRPr="009346CA" w:rsidRDefault="008316DF" w:rsidP="00AE4756">
      <w:pPr>
        <w:spacing w:after="0" w:line="240" w:lineRule="auto"/>
        <w:ind w:left="360"/>
        <w:contextualSpacing/>
        <w:jc w:val="both"/>
        <w:rPr>
          <w:rFonts w:ascii="Sylfaen" w:hAnsi="Sylfaen"/>
          <w:color w:val="000000"/>
        </w:rPr>
      </w:pPr>
    </w:p>
    <w:p w:rsidR="008316DF" w:rsidRPr="009346CA" w:rsidRDefault="008316DF" w:rsidP="00AE4756">
      <w:pPr>
        <w:spacing w:after="0" w:line="240" w:lineRule="auto"/>
        <w:jc w:val="both"/>
        <w:rPr>
          <w:rFonts w:ascii="Sylfaen" w:eastAsia="Calibri" w:hAnsi="Sylfaen"/>
          <w:color w:val="000000"/>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r w:rsidRPr="009346CA">
        <w:rPr>
          <w:rFonts w:ascii="Sylfaen" w:hAnsi="Sylfaen"/>
          <w:color w:val="000000"/>
        </w:rPr>
        <w:t>:</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ბენეფიციარებისათვის დადგენილი გასაცემლების სრული და დროული მიწოდება;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გაზრდილია ალტერნატიული სერვისების ხელმისაწვდომობა.</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8316DF" w:rsidP="00AE4756">
      <w:pPr>
        <w:spacing w:after="0" w:line="240" w:lineRule="auto"/>
        <w:jc w:val="both"/>
        <w:rPr>
          <w:rFonts w:ascii="Sylfaen" w:eastAsia="Calibri" w:hAnsi="Sylfae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8316DF" w:rsidRPr="009346CA" w:rsidRDefault="008316DF" w:rsidP="00AE4756">
      <w:pPr>
        <w:spacing w:after="0" w:line="240" w:lineRule="auto"/>
        <w:jc w:val="both"/>
        <w:rPr>
          <w:rFonts w:ascii="Sylfaen" w:hAnsi="Sylfaen"/>
          <w:color w:val="000000"/>
          <w:lang w:val="ka-GE"/>
        </w:rPr>
      </w:pPr>
    </w:p>
    <w:p w:rsidR="008316DF" w:rsidRPr="009346CA" w:rsidRDefault="009346CA" w:rsidP="00AE4756">
      <w:pPr>
        <w:pStyle w:val="Normal0"/>
        <w:jc w:val="both"/>
        <w:rPr>
          <w:rFonts w:ascii="Sylfaen" w:eastAsia="Sylfaen" w:hAnsi="Sylfaen"/>
          <w:color w:val="000000"/>
          <w:sz w:val="22"/>
          <w:szCs w:val="22"/>
          <w:lang w:val="ka-GE"/>
        </w:rPr>
      </w:pPr>
      <w:r w:rsidRPr="009346CA">
        <w:rPr>
          <w:rFonts w:ascii="Sylfaen" w:eastAsia="Sylfaen" w:hAnsi="Sylfaen"/>
          <w:b/>
          <w:color w:val="000000"/>
          <w:sz w:val="22"/>
          <w:szCs w:val="22"/>
        </w:rPr>
        <w:t xml:space="preserve">ინდიკატორის დასახელება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სოციალური დაცვის სფეროს მხარდაჭერა;</w:t>
      </w:r>
    </w:p>
    <w:p w:rsidR="008316DF" w:rsidRPr="009346CA" w:rsidRDefault="008316DF" w:rsidP="00AE4756">
      <w:pPr>
        <w:pStyle w:val="Normal0"/>
        <w:jc w:val="both"/>
        <w:rPr>
          <w:rFonts w:ascii="Sylfaen" w:eastAsia="Sylfaen" w:hAnsi="Sylfaen"/>
          <w:color w:val="000000"/>
          <w:sz w:val="22"/>
          <w:szCs w:val="22"/>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w:t>
      </w:r>
      <w:r w:rsidR="008316DF" w:rsidRPr="009346CA">
        <w:rPr>
          <w:rFonts w:ascii="Sylfaen" w:eastAsia="Sylfaen" w:hAnsi="Sylfaen"/>
          <w:color w:val="000000"/>
          <w:sz w:val="22"/>
          <w:szCs w:val="22"/>
          <w:lang w:val="ka-GE"/>
        </w:rPr>
        <w:t>ა</w:t>
      </w:r>
      <w:r w:rsidR="008316DF" w:rsidRPr="009346CA">
        <w:rPr>
          <w:rFonts w:ascii="Sylfaen" w:eastAsia="Sylfaen" w:hAnsi="Sylfaen"/>
          <w:color w:val="000000"/>
          <w:sz w:val="22"/>
          <w:szCs w:val="22"/>
        </w:rPr>
        <w:t xml:space="preserve">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განხილულია 74 საჩივარი (2022 წლის მონაცემები); </w:t>
      </w: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 xml:space="preserve">შენარჩუნებულია საბაზისო მაჩვენებელი; </w:t>
      </w:r>
    </w:p>
    <w:p w:rsidR="008316DF" w:rsidRPr="009346CA" w:rsidRDefault="008525E2" w:rsidP="00AE4756">
      <w:pPr>
        <w:pStyle w:val="Normal0"/>
        <w:jc w:val="both"/>
        <w:rPr>
          <w:rFonts w:ascii="Sylfaen" w:eastAsiaTheme="minorEastAsia" w:hAnsi="Sylfaen" w:cs="Sylfaen"/>
          <w:bCs/>
          <w:color w:val="000000"/>
          <w:sz w:val="22"/>
          <w:szCs w:val="22"/>
          <w:highlight w:val="yellow"/>
          <w:shd w:val="clear" w:color="auto" w:fill="FFFFFF"/>
          <w:lang w:val="ka-GE"/>
        </w:rPr>
      </w:pPr>
      <w:r w:rsidRPr="008525E2">
        <w:rPr>
          <w:rFonts w:ascii="Sylfaen" w:hAnsi="Sylfaen" w:cs="Calibri"/>
          <w:bCs/>
          <w:i/>
          <w:color w:val="000000"/>
          <w:sz w:val="22"/>
          <w:szCs w:val="22"/>
          <w:lang w:val="ka-GE"/>
        </w:rPr>
        <w:t>მიღწეული შუალედური შედეგის შეფასების ინდიკატორი</w:t>
      </w:r>
      <w:r w:rsidR="008316DF" w:rsidRPr="009346CA">
        <w:rPr>
          <w:rFonts w:ascii="Sylfaen" w:hAnsi="Sylfaen" w:cs="Calibri"/>
          <w:bCs/>
          <w:color w:val="000000"/>
          <w:sz w:val="22"/>
          <w:szCs w:val="22"/>
          <w:lang w:val="ka-GE"/>
        </w:rPr>
        <w:t xml:space="preserve"> - </w:t>
      </w:r>
      <w:r w:rsidR="008316DF" w:rsidRPr="009346CA">
        <w:rPr>
          <w:rFonts w:ascii="Sylfaen" w:eastAsia="Sylfaen" w:hAnsi="Sylfaen"/>
          <w:color w:val="000000"/>
          <w:sz w:val="22"/>
          <w:szCs w:val="22"/>
        </w:rPr>
        <w:t>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w:t>
      </w:r>
      <w:r w:rsidR="008316DF" w:rsidRPr="009346CA">
        <w:rPr>
          <w:rFonts w:ascii="Sylfaen" w:eastAsia="Sylfaen" w:hAnsi="Sylfaen"/>
          <w:color w:val="000000"/>
          <w:sz w:val="22"/>
          <w:szCs w:val="22"/>
          <w:lang w:val="ka-GE"/>
        </w:rPr>
        <w:t>ა</w:t>
      </w:r>
      <w:r w:rsidR="008316DF" w:rsidRPr="009346CA">
        <w:rPr>
          <w:rFonts w:ascii="Sylfaen" w:eastAsia="Sylfaen" w:hAnsi="Sylfaen"/>
          <w:color w:val="000000"/>
          <w:sz w:val="22"/>
          <w:szCs w:val="22"/>
        </w:rPr>
        <w:t xml:space="preserve">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განხილულია 156 ადმინისტრაციული საჩივარი და სასამართლოში გასაჩივრებული 181 საქმე, კერძოდ, სახელმწიფო პენსია - 114 საქმე, სახელმწიფო კომპენსაცია - 39 საქმე, სოციალური პაკეტი - 20 საქმე, სიღარიბის ზღვარს მიღმა მყოფი ოჯახების სოციალური დახმარება (საარსებო შემწეობა) - 8 საქმე.</w:t>
      </w:r>
    </w:p>
    <w:p w:rsidR="008316DF" w:rsidRPr="009346CA" w:rsidRDefault="008316DF" w:rsidP="00AE4756">
      <w:pPr>
        <w:spacing w:after="0" w:line="240" w:lineRule="auto"/>
        <w:ind w:left="567"/>
        <w:jc w:val="both"/>
        <w:rPr>
          <w:rFonts w:ascii="Sylfaen" w:eastAsia="Calibri" w:hAnsi="Sylfaen" w:cs="Sylfaen"/>
          <w:lang w:val="ka-GE"/>
        </w:rPr>
      </w:pPr>
    </w:p>
    <w:p w:rsidR="008316DF" w:rsidRPr="009346CA" w:rsidRDefault="008316DF" w:rsidP="00AE4756">
      <w:pPr>
        <w:spacing w:line="240" w:lineRule="auto"/>
        <w:rPr>
          <w:rFonts w:ascii="Sylfaen" w:hAnsi="Sylfaen"/>
          <w:lang w:val="ka-GE"/>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t>1.4.5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rsidR="008316DF" w:rsidRPr="009346CA" w:rsidRDefault="008316DF" w:rsidP="00AE4756">
      <w:pPr>
        <w:pStyle w:val="abzacixml"/>
        <w:ind w:left="990"/>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r w:rsidRPr="009346CA">
        <w:rPr>
          <w:rFonts w:ascii="Sylfaen" w:eastAsia="Sylfaen" w:hAnsi="Sylfaen"/>
          <w:lang w:val="ka-GE"/>
        </w:rPr>
        <w:t>;</w:t>
      </w:r>
    </w:p>
    <w:p w:rsidR="008316DF" w:rsidRPr="009346CA" w:rsidRDefault="008316DF" w:rsidP="00AE4756">
      <w:pPr>
        <w:pBdr>
          <w:top w:val="nil"/>
          <w:left w:val="nil"/>
          <w:bottom w:val="nil"/>
          <w:right w:val="nil"/>
          <w:between w:val="nil"/>
        </w:pBdr>
        <w:spacing w:after="0" w:line="240" w:lineRule="auto"/>
        <w:jc w:val="both"/>
        <w:rPr>
          <w:rFonts w:ascii="Sylfaen" w:eastAsia="Calibri" w:hAnsi="Sylfaen" w:cs="Calibri"/>
        </w:rPr>
      </w:pPr>
    </w:p>
    <w:p w:rsidR="008316DF" w:rsidRPr="009346CA" w:rsidRDefault="008316DF" w:rsidP="00AE4756">
      <w:pPr>
        <w:spacing w:after="0" w:line="240" w:lineRule="auto"/>
        <w:jc w:val="both"/>
        <w:rPr>
          <w:rFonts w:ascii="Sylfaen" w:hAnsi="Sylfaen" w:cs="Sylfaen"/>
        </w:rPr>
      </w:pPr>
      <w:r w:rsidRPr="009346CA">
        <w:rPr>
          <w:rFonts w:ascii="Sylfaen" w:hAnsi="Sylfaen" w:cs="Sylfaen"/>
          <w:lang w:val="ka-GE"/>
        </w:rPr>
        <w:t xml:space="preserve">დაგეგმილი </w:t>
      </w:r>
      <w:r w:rsidRPr="009346CA">
        <w:rPr>
          <w:rFonts w:ascii="Sylfaen" w:eastAsia="Sylfaen" w:hAnsi="Sylfaen"/>
          <w:color w:val="000000"/>
        </w:rPr>
        <w:t xml:space="preserve">შუალედური </w:t>
      </w:r>
      <w:r w:rsidRPr="009346CA">
        <w:rPr>
          <w:rFonts w:ascii="Sylfaen" w:hAnsi="Sylfaen" w:cs="Sylfaen"/>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8316DF" w:rsidP="00AE4756">
      <w:pPr>
        <w:spacing w:after="0" w:line="240" w:lineRule="auto"/>
        <w:jc w:val="both"/>
        <w:rPr>
          <w:rFonts w:ascii="Sylfaen" w:hAnsi="Sylfaen"/>
          <w:color w:val="000000"/>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გაუმჯობესებულია მათი კეთილდღეობა და ცხოვრების ხარისხი, სააგენტოს მიერ მიწოდებული მომსახურების შედეგად.</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8316DF" w:rsidP="00AE4756">
      <w:pPr>
        <w:spacing w:after="0" w:line="240" w:lineRule="auto"/>
        <w:jc w:val="both"/>
        <w:rPr>
          <w:rFonts w:ascii="Sylfaen" w:eastAsia="Calibri" w:hAnsi="Sylfae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8316DF" w:rsidRPr="009346CA" w:rsidRDefault="008316DF" w:rsidP="00AE4756">
      <w:pPr>
        <w:spacing w:after="0" w:line="240" w:lineRule="auto"/>
        <w:jc w:val="both"/>
        <w:rPr>
          <w:rFonts w:ascii="Sylfaen" w:hAnsi="Sylfaen"/>
          <w:color w:val="000000"/>
          <w:lang w:val="ka-GE"/>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8316DF" w:rsidRPr="009346CA">
        <w:rPr>
          <w:rFonts w:ascii="Sylfaen" w:eastAsia="Sylfaen" w:hAnsi="Sylfaen"/>
          <w:color w:val="000000"/>
          <w:sz w:val="22"/>
          <w:szCs w:val="22"/>
        </w:rPr>
        <w:t>-</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დანერგილი სახელმძღვანელო პრინციპების რაოდენობა;</w:t>
      </w:r>
    </w:p>
    <w:p w:rsidR="008316DF" w:rsidRPr="009346CA" w:rsidRDefault="008316DF" w:rsidP="00AE4756">
      <w:pPr>
        <w:pStyle w:val="Normal0"/>
        <w:jc w:val="both"/>
        <w:rPr>
          <w:rFonts w:ascii="Sylfaen" w:eastAsia="Sylfaen" w:hAnsi="Sylfaen"/>
          <w:color w:val="000000"/>
          <w:sz w:val="22"/>
          <w:szCs w:val="22"/>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 xml:space="preserve">მაჩვენებელი - 6 ერთეული; </w:t>
      </w: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 xml:space="preserve">საბაზისო მაჩვენებლის შენარჩუნება; </w:t>
      </w:r>
    </w:p>
    <w:p w:rsidR="008316DF" w:rsidRPr="009346CA" w:rsidRDefault="008525E2" w:rsidP="00AE4756">
      <w:pPr>
        <w:spacing w:after="0" w:line="240" w:lineRule="auto"/>
        <w:jc w:val="both"/>
        <w:rPr>
          <w:rFonts w:ascii="Sylfaen" w:eastAsia="Calibri" w:hAnsi="Sylfaen"/>
          <w:iCs/>
          <w:color w:val="000000" w:themeColor="text1"/>
          <w:shd w:val="clear" w:color="auto" w:fill="FFFFFF"/>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316DF" w:rsidRPr="009346CA">
        <w:rPr>
          <w:rFonts w:ascii="Sylfaen" w:hAnsi="Sylfaen" w:cs="Calibri"/>
          <w:bCs/>
          <w:color w:val="000000"/>
          <w:lang w:val="ka-GE"/>
        </w:rPr>
        <w:t xml:space="preserve"> - </w:t>
      </w:r>
      <w:r w:rsidR="008316DF" w:rsidRPr="009346CA">
        <w:rPr>
          <w:rFonts w:ascii="Sylfaen" w:hAnsi="Sylfaen" w:cs="Sylfaen"/>
        </w:rPr>
        <w:t>მომზადებულია</w:t>
      </w:r>
      <w:r w:rsidR="008316DF" w:rsidRPr="009346CA">
        <w:rPr>
          <w:rFonts w:ascii="Sylfaen" w:hAnsi="Sylfaen" w:cs="BPG Arial"/>
        </w:rPr>
        <w:t xml:space="preserve"> </w:t>
      </w:r>
      <w:r w:rsidR="008316DF" w:rsidRPr="009346CA">
        <w:rPr>
          <w:rFonts w:ascii="Sylfaen" w:hAnsi="Sylfaen" w:cs="Sylfaen"/>
        </w:rPr>
        <w:t>და</w:t>
      </w:r>
      <w:r w:rsidR="008316DF" w:rsidRPr="009346CA">
        <w:rPr>
          <w:rFonts w:ascii="Sylfaen" w:hAnsi="Sylfaen" w:cs="BPG Arial"/>
        </w:rPr>
        <w:t xml:space="preserve"> </w:t>
      </w:r>
      <w:r w:rsidR="008316DF" w:rsidRPr="009346CA">
        <w:rPr>
          <w:rFonts w:ascii="Sylfaen" w:hAnsi="Sylfaen" w:cs="Sylfaen"/>
        </w:rPr>
        <w:t>დანერგილია</w:t>
      </w:r>
      <w:r w:rsidR="008316DF" w:rsidRPr="009346CA">
        <w:rPr>
          <w:rFonts w:ascii="Sylfaen" w:hAnsi="Sylfaen" w:cs="BPG Arial"/>
        </w:rPr>
        <w:t xml:space="preserve"> </w:t>
      </w:r>
      <w:r w:rsidR="008316DF" w:rsidRPr="009346CA">
        <w:rPr>
          <w:rFonts w:ascii="Sylfaen" w:hAnsi="Sylfaen" w:cs="BPG Arial"/>
          <w:lang w:val="ka-GE"/>
        </w:rPr>
        <w:t xml:space="preserve">მომსახურების სახელმძღვანელო პრინციპები. </w:t>
      </w:r>
    </w:p>
    <w:p w:rsidR="008316DF" w:rsidRPr="009346CA" w:rsidRDefault="008316DF" w:rsidP="00AE4756">
      <w:pPr>
        <w:spacing w:after="0" w:line="240" w:lineRule="auto"/>
        <w:ind w:left="567"/>
        <w:jc w:val="both"/>
        <w:rPr>
          <w:rFonts w:ascii="Sylfaen" w:hAnsi="Sylfaen" w:cs="Sylfaen"/>
          <w:lang w:val="ka-GE"/>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t>1.4.6 საგანგებო სიტუაციების კოორდინაციისა და გადაუდებელი დახმარების მართვა (პროგრამული კოდი 27 01 06)</w:t>
      </w:r>
    </w:p>
    <w:p w:rsidR="008316DF" w:rsidRPr="009346CA" w:rsidRDefault="008316DF" w:rsidP="00AE4756">
      <w:pPr>
        <w:spacing w:line="240" w:lineRule="auto"/>
        <w:rPr>
          <w:rFonts w:ascii="Sylfaen" w:hAnsi="Sylfaen"/>
        </w:rPr>
      </w:pPr>
    </w:p>
    <w:p w:rsidR="008316DF" w:rsidRPr="009346CA" w:rsidRDefault="008316DF" w:rsidP="00AE4756">
      <w:pPr>
        <w:spacing w:after="0" w:line="240" w:lineRule="auto"/>
        <w:jc w:val="both"/>
        <w:rPr>
          <w:rFonts w:ascii="Sylfaen" w:eastAsia="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საგანგებო სიტუაციების კოორდინაციისა და გადაუდებელი დახმარების ცენტრი</w:t>
      </w:r>
      <w:r w:rsidRPr="009346CA">
        <w:rPr>
          <w:rFonts w:ascii="Sylfaen" w:eastAsia="Sylfaen" w:hAnsi="Sylfaen"/>
          <w:lang w:val="ka-GE"/>
        </w:rPr>
        <w:t>;</w:t>
      </w:r>
    </w:p>
    <w:p w:rsidR="008316DF" w:rsidRPr="009346CA" w:rsidRDefault="008316DF" w:rsidP="00AE4756">
      <w:pPr>
        <w:pBdr>
          <w:top w:val="nil"/>
          <w:left w:val="nil"/>
          <w:bottom w:val="nil"/>
          <w:right w:val="nil"/>
          <w:between w:val="nil"/>
        </w:pBdr>
        <w:spacing w:after="0" w:line="240" w:lineRule="auto"/>
        <w:jc w:val="both"/>
        <w:rPr>
          <w:rFonts w:ascii="Sylfaen" w:eastAsia="Calibri" w:hAnsi="Sylfaen" w:cs="Calibri"/>
        </w:rPr>
      </w:pPr>
    </w:p>
    <w:p w:rsidR="008316DF" w:rsidRPr="009346CA" w:rsidRDefault="008316DF" w:rsidP="00AE4756">
      <w:pPr>
        <w:spacing w:after="0" w:line="240" w:lineRule="auto"/>
        <w:jc w:val="both"/>
        <w:rPr>
          <w:rFonts w:ascii="Sylfaen" w:hAnsi="Sylfaen" w:cs="Sylfaen"/>
        </w:rPr>
      </w:pPr>
      <w:r w:rsidRPr="009346CA">
        <w:rPr>
          <w:rFonts w:ascii="Sylfaen" w:hAnsi="Sylfaen" w:cs="Sylfaen"/>
          <w:lang w:val="ka-GE"/>
        </w:rPr>
        <w:t xml:space="preserve">დაგეგმილი </w:t>
      </w:r>
      <w:r w:rsidRPr="009346CA">
        <w:rPr>
          <w:rFonts w:ascii="Sylfaen" w:eastAsia="Sylfaen" w:hAnsi="Sylfaen"/>
          <w:color w:val="000000"/>
        </w:rPr>
        <w:t xml:space="preserve">შუალედური </w:t>
      </w:r>
      <w:r w:rsidRPr="009346CA">
        <w:rPr>
          <w:rFonts w:ascii="Sylfaen" w:hAnsi="Sylfaen" w:cs="Sylfaen"/>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უზრუნველყოფილია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პროფესიული მომზადების, გადამზადებისა და კვალიფიკაციის ამაღლების მიზნით  ადმინისტრირებული სასწავლო ან/და სატრენინგო მომსახურების მიწოდება;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p w:rsidR="008316DF" w:rsidRPr="009346CA" w:rsidRDefault="008316DF" w:rsidP="00AE4756">
      <w:pPr>
        <w:spacing w:after="0" w:line="240" w:lineRule="auto"/>
        <w:jc w:val="both"/>
        <w:rPr>
          <w:rFonts w:ascii="Sylfaen" w:eastAsia="Sylfaen" w:hAnsi="Sylfaen"/>
          <w:color w:val="000000"/>
          <w:lang w:val="ka-GE"/>
        </w:rPr>
      </w:pPr>
    </w:p>
    <w:p w:rsidR="008316DF" w:rsidRPr="009346CA" w:rsidRDefault="008316DF" w:rsidP="00AE4756">
      <w:pPr>
        <w:spacing w:after="0" w:line="240" w:lineRule="auto"/>
        <w:jc w:val="both"/>
        <w:rPr>
          <w:rFonts w:ascii="Sylfaen" w:eastAsia="Calibri" w:hAnsi="Sylfaen"/>
          <w:color w:val="000000"/>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მოსახლეობა უზრუნველყოფილია პირველადი გადაუდებელი სამედიცინო და რეფერალური დახმარებით რეგიონებსა და ადმინისტრაციულ ტერიტორიულ ერთეულებში;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განხორციელებულია 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p>
    <w:p w:rsidR="008316DF" w:rsidRPr="009346CA" w:rsidRDefault="008316DF" w:rsidP="00AE4756">
      <w:pPr>
        <w:spacing w:after="0" w:line="240" w:lineRule="auto"/>
        <w:ind w:left="360"/>
        <w:contextualSpacing/>
        <w:jc w:val="both"/>
        <w:rPr>
          <w:rFonts w:ascii="Sylfaen" w:hAnsi="Sylfaen"/>
          <w:color w:val="000000"/>
        </w:rPr>
      </w:pPr>
    </w:p>
    <w:p w:rsidR="008316DF" w:rsidRPr="009346CA" w:rsidRDefault="008316DF" w:rsidP="00AE4756">
      <w:pPr>
        <w:spacing w:after="0" w:line="240" w:lineRule="auto"/>
        <w:jc w:val="both"/>
        <w:rPr>
          <w:rFonts w:ascii="Sylfaen" w:eastAsia="Calibri" w:hAnsi="Sylfae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8316DF" w:rsidRPr="009346CA" w:rsidRDefault="008316DF" w:rsidP="00AE4756">
      <w:pPr>
        <w:spacing w:after="0" w:line="240" w:lineRule="auto"/>
        <w:jc w:val="both"/>
        <w:rPr>
          <w:rFonts w:ascii="Sylfaen" w:hAnsi="Sylfaen"/>
          <w:color w:val="000000"/>
          <w:lang w:val="ka-GE"/>
        </w:rPr>
      </w:pPr>
    </w:p>
    <w:p w:rsidR="008316DF" w:rsidRPr="009346CA" w:rsidRDefault="009346CA" w:rsidP="00AE4756">
      <w:pPr>
        <w:pStyle w:val="Normal0"/>
        <w:jc w:val="both"/>
        <w:rPr>
          <w:rFonts w:ascii="Sylfaen" w:eastAsia="Sylfaen" w:hAnsi="Sylfaen"/>
          <w:color w:val="000000"/>
          <w:sz w:val="22"/>
          <w:szCs w:val="22"/>
          <w:lang w:val="ka-GE"/>
        </w:rPr>
      </w:pPr>
      <w:r w:rsidRPr="009346CA">
        <w:rPr>
          <w:rFonts w:ascii="Sylfaen" w:eastAsia="Sylfaen" w:hAnsi="Sylfaen"/>
          <w:b/>
          <w:color w:val="000000"/>
          <w:sz w:val="22"/>
          <w:szCs w:val="22"/>
        </w:rPr>
        <w:t xml:space="preserve">ინდიკატორის დასახელება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პირველადი და გადაუდებელი სამედიცინო დახმარების (გამოძახებების) მართვა;</w:t>
      </w:r>
    </w:p>
    <w:p w:rsidR="008316DF" w:rsidRPr="009346CA" w:rsidRDefault="008316DF" w:rsidP="00AE4756">
      <w:pPr>
        <w:pStyle w:val="Normal0"/>
        <w:jc w:val="both"/>
        <w:rPr>
          <w:rFonts w:ascii="Sylfaen" w:eastAsia="Sylfaen" w:hAnsi="Sylfaen"/>
          <w:color w:val="000000"/>
          <w:sz w:val="22"/>
          <w:szCs w:val="22"/>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 xml:space="preserve">გამოძახებების 100%-ით შესრულება; </w:t>
      </w: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 xml:space="preserve">შენარჩუნებულია საბაზისო მაჩვენებელი; </w:t>
      </w:r>
    </w:p>
    <w:p w:rsidR="008316DF"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შუალედური შედეგის შეფასების ინდიკატორი</w:t>
      </w:r>
      <w:r w:rsidR="008316DF" w:rsidRPr="009346CA">
        <w:rPr>
          <w:rFonts w:ascii="Sylfaen" w:eastAsia="Sylfaen" w:hAnsi="Sylfaen"/>
          <w:color w:val="000000"/>
          <w:sz w:val="22"/>
          <w:szCs w:val="22"/>
        </w:rPr>
        <w:t xml:space="preserve"> - თითოეული ბრიგადის მიერ (320 სასწრაფო სამედიცინო დახ</w:t>
      </w:r>
      <w:r w:rsidR="008316DF" w:rsidRPr="009346CA">
        <w:rPr>
          <w:rFonts w:ascii="Sylfaen" w:eastAsia="Sylfaen" w:hAnsi="Sylfaen"/>
          <w:color w:val="000000"/>
          <w:sz w:val="22"/>
          <w:szCs w:val="22"/>
          <w:lang w:val="ka-GE"/>
        </w:rPr>
        <w:t>მ</w:t>
      </w:r>
      <w:r w:rsidR="008316DF" w:rsidRPr="009346CA">
        <w:rPr>
          <w:rFonts w:ascii="Sylfaen" w:eastAsia="Sylfaen" w:hAnsi="Sylfaen"/>
          <w:color w:val="000000"/>
          <w:sz w:val="22"/>
          <w:szCs w:val="22"/>
        </w:rPr>
        <w:t>არების</w:t>
      </w:r>
      <w:r w:rsidR="008316DF" w:rsidRPr="009346CA">
        <w:rPr>
          <w:rFonts w:ascii="Sylfaen" w:eastAsia="Sylfaen" w:hAnsi="Sylfaen"/>
          <w:color w:val="000000"/>
          <w:sz w:val="22"/>
          <w:szCs w:val="22"/>
          <w:lang w:val="ka-GE"/>
        </w:rPr>
        <w:t>ა</w:t>
      </w:r>
      <w:r w:rsidR="008316DF" w:rsidRPr="009346CA">
        <w:rPr>
          <w:rFonts w:ascii="Sylfaen" w:eastAsia="Sylfaen" w:hAnsi="Sylfaen"/>
          <w:color w:val="000000"/>
          <w:sz w:val="22"/>
          <w:szCs w:val="22"/>
        </w:rPr>
        <w:t xml:space="preserve"> და 24 რეფერალური დახმარების ბრიგადა, 9 მოტოტრანსპორტი) მოსახლის, ტერიტორიის დაფარვის მაჩვენებელი - 100%</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შესრულებული გამოძახებების რაოდენობა</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 სასწრაფო სამედიცინო დახმარების ბრიგადების მიერ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 xml:space="preserve">1 105 616 </w:t>
      </w:r>
      <w:r w:rsidR="008316DF" w:rsidRPr="009346CA">
        <w:rPr>
          <w:rFonts w:ascii="Sylfaen" w:eastAsia="Sylfaen" w:hAnsi="Sylfaen"/>
          <w:color w:val="000000"/>
          <w:sz w:val="22"/>
          <w:szCs w:val="22"/>
          <w:lang w:val="ka-GE"/>
        </w:rPr>
        <w:t>(</w:t>
      </w:r>
      <w:r w:rsidR="008316DF" w:rsidRPr="009346CA">
        <w:rPr>
          <w:rFonts w:ascii="Sylfaen" w:eastAsia="Sylfaen" w:hAnsi="Sylfaen"/>
          <w:color w:val="000000"/>
          <w:sz w:val="22"/>
          <w:szCs w:val="22"/>
        </w:rPr>
        <w:t>მათ შორის, მოტოტრანსპორტის</w:t>
      </w:r>
      <w:r w:rsidR="008316DF" w:rsidRPr="009346CA">
        <w:rPr>
          <w:rFonts w:ascii="Sylfaen" w:eastAsia="Sylfaen" w:hAnsi="Sylfaen"/>
          <w:color w:val="000000"/>
          <w:sz w:val="22"/>
          <w:szCs w:val="22"/>
          <w:lang w:val="ka-GE"/>
        </w:rPr>
        <w:t xml:space="preserve"> - </w:t>
      </w:r>
      <w:r w:rsidR="008316DF" w:rsidRPr="009346CA">
        <w:rPr>
          <w:rFonts w:ascii="Sylfaen" w:eastAsia="Sylfaen" w:hAnsi="Sylfaen"/>
          <w:color w:val="000000"/>
          <w:sz w:val="22"/>
          <w:szCs w:val="22"/>
        </w:rPr>
        <w:t>17 506, ხოლო რეფერალური დახმარების ბრიგადის მიერ შესრულებული გამოძახებები</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 xml:space="preserve"> 11 749</w:t>
      </w:r>
      <w:r w:rsidR="008316DF" w:rsidRPr="009346CA">
        <w:rPr>
          <w:rFonts w:ascii="Sylfaen" w:eastAsia="Sylfaen" w:hAnsi="Sylfaen"/>
          <w:color w:val="000000"/>
          <w:sz w:val="22"/>
          <w:szCs w:val="22"/>
          <w:lang w:val="ka-GE"/>
        </w:rPr>
        <w:t>)</w:t>
      </w:r>
      <w:r w:rsidR="008316DF" w:rsidRPr="009346CA">
        <w:rPr>
          <w:rFonts w:ascii="Sylfaen" w:eastAsia="Sylfaen" w:hAnsi="Sylfaen"/>
          <w:color w:val="000000"/>
          <w:sz w:val="22"/>
          <w:szCs w:val="22"/>
        </w:rPr>
        <w:t>).</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t>1.4.7 დევნილთა, ეკომიგრანტთა და საარსებო წყაროებით უზრუნველყოფა (პროგრამული კოდი 27 01 07)</w:t>
      </w:r>
    </w:p>
    <w:p w:rsidR="008316DF" w:rsidRPr="009346CA" w:rsidRDefault="008316DF" w:rsidP="00AE4756">
      <w:pPr>
        <w:tabs>
          <w:tab w:val="left" w:pos="0"/>
        </w:tabs>
        <w:spacing w:after="0" w:line="240" w:lineRule="auto"/>
        <w:rPr>
          <w:rFonts w:ascii="Sylfaen" w:hAnsi="Sylfaen" w:cs="Arial"/>
          <w:lang w:val="ka-GE"/>
        </w:rPr>
      </w:pPr>
    </w:p>
    <w:p w:rsidR="008316DF" w:rsidRPr="009346CA" w:rsidRDefault="008316DF" w:rsidP="00AE4756">
      <w:pPr>
        <w:spacing w:after="0" w:line="240" w:lineRule="auto"/>
        <w:jc w:val="both"/>
        <w:rPr>
          <w:rFonts w:ascii="Sylfaen" w:eastAsia="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Pr="009346CA">
        <w:rPr>
          <w:rFonts w:ascii="Sylfaen" w:eastAsia="Sylfaen" w:hAnsi="Sylfaen"/>
          <w:lang w:val="ka-GE"/>
        </w:rPr>
        <w:t>;</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pStyle w:val="abzacixml"/>
        <w:rPr>
          <w:rFonts w:eastAsiaTheme="minorEastAsia"/>
          <w:bCs w:val="0"/>
          <w:shd w:val="clear" w:color="auto" w:fill="FFFFFF"/>
        </w:rPr>
      </w:pPr>
      <w:r w:rsidRPr="009346CA">
        <w:rPr>
          <w:rFonts w:eastAsiaTheme="minorEastAsia"/>
          <w:bCs w:val="0"/>
          <w:shd w:val="clear" w:color="auto" w:fill="FFFFFF"/>
        </w:rPr>
        <w:t>დაგეგმილი შუალედური 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 xml:space="preserve">იძულებით გადაადგილებულ პირთა </w:t>
      </w:r>
      <w:r w:rsidRPr="009346CA">
        <w:rPr>
          <w:rFonts w:ascii="Sylfaen" w:hAnsi="Sylfaen"/>
          <w:color w:val="000000"/>
          <w:lang w:val="ka-GE"/>
        </w:rPr>
        <w:t>-</w:t>
      </w:r>
      <w:r w:rsidRPr="009346CA">
        <w:rPr>
          <w:rFonts w:ascii="Sylfaen" w:hAnsi="Sylfaen"/>
          <w:color w:val="000000"/>
        </w:rPr>
        <w:t xml:space="preserve"> დევნილთა და სტიქიური მოვლენების შედეგად დაზარალებულ და გადაადგილებულ პირთა, საქართველოში ემიგრაციიდან დაბრუნებულ საქართველოს მოქალაქეთა,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გაუმჯობესებული სოციალურ-ეკონომიკური მდგომარეობა.</w:t>
      </w:r>
    </w:p>
    <w:p w:rsidR="008316DF" w:rsidRPr="009346CA" w:rsidRDefault="008316DF" w:rsidP="00AE4756">
      <w:pPr>
        <w:spacing w:after="0" w:line="240" w:lineRule="auto"/>
        <w:ind w:left="360"/>
        <w:contextualSpacing/>
        <w:jc w:val="both"/>
        <w:rPr>
          <w:rFonts w:ascii="Sylfaen" w:hAnsi="Sylfaen"/>
          <w:color w:val="000000"/>
        </w:rPr>
      </w:pPr>
    </w:p>
    <w:p w:rsidR="008316DF" w:rsidRPr="009346CA" w:rsidRDefault="008316DF" w:rsidP="00AE4756">
      <w:pPr>
        <w:pStyle w:val="abzacixml"/>
        <w:rPr>
          <w:rFonts w:cs="Times New Roman"/>
          <w:bCs w:val="0"/>
          <w:lang w:eastAsia="ru-RU"/>
        </w:rPr>
      </w:pPr>
      <w:r w:rsidRPr="009346CA">
        <w:rPr>
          <w:bCs w:val="0"/>
        </w:rPr>
        <w:t>მიღწეული შუალედური 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იძულებით გადაადგილებულ პირთა </w:t>
      </w:r>
      <w:r w:rsidRPr="009346CA">
        <w:rPr>
          <w:rFonts w:ascii="Sylfaen" w:hAnsi="Sylfaen"/>
          <w:color w:val="000000"/>
          <w:lang w:val="ka-GE"/>
        </w:rPr>
        <w:t>-</w:t>
      </w:r>
      <w:r w:rsidRPr="009346CA">
        <w:rPr>
          <w:rFonts w:ascii="Sylfaen" w:hAnsi="Sylfaen"/>
          <w:color w:val="000000"/>
        </w:rPr>
        <w:t xml:space="preserve"> დევნილთა უწყვეტი რეგისტრაცია (სტატუსის მინიჭება, შეწყვეტა, აღდგენა), რაც ჯამში შეადგენს 8 534 პირს;</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განხორციელებული  9 193 ვიზიტი;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მიღებული 14 536 განაცხადის შეფასება/გადაფასება.</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spacing w:after="0" w:line="240" w:lineRule="auto"/>
        <w:jc w:val="both"/>
        <w:rPr>
          <w:rFonts w:ascii="Sylfaen" w:hAnsi="Sylfaen" w:cs="Sylfaen"/>
          <w:lang w:val="ka-GE"/>
        </w:rPr>
      </w:pPr>
      <w:r w:rsidRPr="009346CA">
        <w:rPr>
          <w:rFonts w:ascii="Sylfaen" w:hAnsi="Sylfaen" w:cs="Sylfaen"/>
        </w:rPr>
        <w:t>დაგეგმილი და მიღწეული შუალედური შედეგების შეფასების ინდიკატორები</w:t>
      </w:r>
    </w:p>
    <w:p w:rsidR="008316DF" w:rsidRPr="009346CA" w:rsidRDefault="008316DF" w:rsidP="00AE4756">
      <w:pPr>
        <w:spacing w:after="0" w:line="240" w:lineRule="auto"/>
        <w:jc w:val="both"/>
        <w:rPr>
          <w:rFonts w:ascii="Sylfaen" w:eastAsia="Calibri" w:hAnsi="Sylfaen" w:cs="Sylfaen"/>
          <w:lang w:val="ka-GE"/>
        </w:rPr>
      </w:pPr>
    </w:p>
    <w:p w:rsidR="008316DF" w:rsidRPr="009346CA" w:rsidRDefault="009346CA" w:rsidP="00AE4756">
      <w:pPr>
        <w:spacing w:after="0" w:line="240" w:lineRule="auto"/>
        <w:jc w:val="both"/>
        <w:rPr>
          <w:rFonts w:ascii="Sylfaen" w:hAnsi="Sylfaen" w:cs="Sylfaen"/>
          <w:lang w:val="ka-GE"/>
        </w:rPr>
      </w:pPr>
      <w:r w:rsidRPr="009346CA">
        <w:rPr>
          <w:rFonts w:ascii="Sylfaen" w:hAnsi="Sylfaen" w:cs="Sylfaen"/>
          <w:b/>
          <w:lang w:val="ka-GE"/>
        </w:rPr>
        <w:t xml:space="preserve">ინდიკატორის დასახელება </w:t>
      </w:r>
      <w:r w:rsidR="008316DF" w:rsidRPr="009346CA">
        <w:rPr>
          <w:rFonts w:ascii="Sylfaen" w:hAnsi="Sylfaen" w:cs="Sylfaen"/>
          <w:lang w:val="ka-GE"/>
        </w:rPr>
        <w:t xml:space="preserve">- </w:t>
      </w:r>
      <w:r w:rsidR="008316DF" w:rsidRPr="009346CA">
        <w:rPr>
          <w:rFonts w:ascii="Sylfaen" w:hAnsi="Sylfaen"/>
        </w:rPr>
        <w:t xml:space="preserve">დევნილთა </w:t>
      </w:r>
      <w:r w:rsidR="008316DF" w:rsidRPr="009346CA">
        <w:rPr>
          <w:rFonts w:ascii="Sylfaen" w:eastAsia="Sylfaen" w:hAnsi="Sylfaen"/>
          <w:color w:val="000000"/>
        </w:rPr>
        <w:t>უწყვეტი რეგისტრაცია (სტატუსის მინიჭება, შეწყვეტა, აღდგენა);</w:t>
      </w:r>
    </w:p>
    <w:p w:rsidR="008316DF" w:rsidRPr="009346CA" w:rsidRDefault="008316DF" w:rsidP="00AE4756">
      <w:pPr>
        <w:tabs>
          <w:tab w:val="left"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eastAsia="Times New Roman" w:hAnsi="Sylfaen" w:cs="Calibri"/>
        </w:rPr>
      </w:pPr>
    </w:p>
    <w:p w:rsidR="008316DF" w:rsidRPr="009346CA" w:rsidRDefault="009346CA" w:rsidP="00AE4756">
      <w:pPr>
        <w:tabs>
          <w:tab w:val="left"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Calibri"/>
          <w:bCs/>
          <w:lang w:val="ru-RU"/>
        </w:rPr>
      </w:pPr>
      <w:r w:rsidRPr="009346CA">
        <w:rPr>
          <w:rFonts w:ascii="Sylfaen" w:eastAsia="Times New Roman" w:hAnsi="Sylfaen" w:cs="Calibri"/>
          <w:i/>
        </w:rPr>
        <w:t xml:space="preserve">საბაზისო მაჩვენებელი  </w:t>
      </w:r>
      <w:r w:rsidR="008316DF" w:rsidRPr="009346CA">
        <w:rPr>
          <w:rFonts w:ascii="Sylfaen" w:eastAsia="Times New Roman" w:hAnsi="Sylfaen" w:cs="Calibri"/>
        </w:rPr>
        <w:t>-</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10 000;</w:t>
      </w:r>
    </w:p>
    <w:p w:rsidR="008316DF" w:rsidRPr="009346CA" w:rsidRDefault="008316DF" w:rsidP="00AE4756">
      <w:pPr>
        <w:spacing w:after="0" w:line="240" w:lineRule="auto"/>
        <w:jc w:val="both"/>
        <w:rPr>
          <w:rFonts w:ascii="Sylfaen" w:eastAsia="Times New Roman" w:hAnsi="Sylfaen" w:cs="Calibri"/>
        </w:rPr>
      </w:pPr>
    </w:p>
    <w:p w:rsidR="008316DF" w:rsidRPr="009346CA" w:rsidRDefault="009346CA" w:rsidP="00AE4756">
      <w:pPr>
        <w:spacing w:after="0" w:line="240" w:lineRule="auto"/>
        <w:jc w:val="both"/>
        <w:rPr>
          <w:rFonts w:ascii="Sylfaen" w:eastAsia="Sylfaen" w:hAnsi="Sylfaen" w:cs="Times New Roman"/>
          <w:color w:val="000000"/>
        </w:rPr>
      </w:pPr>
      <w:r w:rsidRPr="009346CA">
        <w:rPr>
          <w:rFonts w:ascii="Sylfaen" w:eastAsia="Times New Roman" w:hAnsi="Sylfaen" w:cs="Calibri"/>
          <w:i/>
        </w:rPr>
        <w:t xml:space="preserve">მიზნობრივი მაჩვენებელი </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შენარჩუნებულია საბაზისო მაჩვენებელი.</w:t>
      </w:r>
    </w:p>
    <w:p w:rsidR="008316DF" w:rsidRPr="009346CA" w:rsidRDefault="008525E2" w:rsidP="00AE4756">
      <w:pPr>
        <w:spacing w:after="0" w:line="240" w:lineRule="auto"/>
        <w:jc w:val="both"/>
        <w:rPr>
          <w:rFonts w:ascii="Sylfaen" w:eastAsia="Sylfaen" w:hAnsi="Sylfaen"/>
          <w:color w:val="000000"/>
          <w:lang w:val="ka-GE"/>
        </w:rPr>
      </w:pPr>
      <w:r w:rsidRPr="008525E2">
        <w:rPr>
          <w:rFonts w:ascii="Sylfaen" w:eastAsia="Times New Roman" w:hAnsi="Sylfaen" w:cs="Calibri"/>
          <w:i/>
        </w:rPr>
        <w:t>მიღწეული შუალედური შედეგის შეფასების ინდიკატორი</w:t>
      </w:r>
      <w:r w:rsidR="008316DF" w:rsidRPr="009346CA">
        <w:rPr>
          <w:rFonts w:ascii="Sylfaen" w:eastAsia="Times New Roman" w:hAnsi="Sylfaen" w:cs="Calibri"/>
        </w:rPr>
        <w:t xml:space="preserve">: </w:t>
      </w:r>
      <w:r w:rsidR="008316DF" w:rsidRPr="009346CA">
        <w:rPr>
          <w:rFonts w:ascii="Sylfaen" w:eastAsia="Sylfaen" w:hAnsi="Sylfaen"/>
          <w:color w:val="000000"/>
        </w:rPr>
        <w:t xml:space="preserve">8 534 </w:t>
      </w:r>
      <w:r w:rsidR="008316DF" w:rsidRPr="009346CA">
        <w:rPr>
          <w:rFonts w:ascii="Sylfaen" w:hAnsi="Sylfaen"/>
        </w:rPr>
        <w:t>იძულებით გადაადგილებულ</w:t>
      </w:r>
      <w:r w:rsidR="008316DF" w:rsidRPr="009346CA">
        <w:rPr>
          <w:rFonts w:ascii="Sylfaen" w:hAnsi="Sylfaen"/>
          <w:lang w:val="ka-GE"/>
        </w:rPr>
        <w:t>ი</w:t>
      </w:r>
      <w:r w:rsidR="008316DF" w:rsidRPr="009346CA">
        <w:rPr>
          <w:rFonts w:ascii="Sylfaen" w:hAnsi="Sylfaen"/>
        </w:rPr>
        <w:t xml:space="preserve"> პირ</w:t>
      </w:r>
      <w:r w:rsidR="008316DF" w:rsidRPr="009346CA">
        <w:rPr>
          <w:rFonts w:ascii="Sylfaen" w:hAnsi="Sylfaen"/>
          <w:lang w:val="ka-GE"/>
        </w:rPr>
        <w:t>ი</w:t>
      </w:r>
      <w:r w:rsidR="008316DF" w:rsidRPr="009346CA">
        <w:rPr>
          <w:rFonts w:ascii="Sylfaen" w:hAnsi="Sylfaen"/>
        </w:rPr>
        <w:t xml:space="preserve"> – დევნილ</w:t>
      </w:r>
      <w:r w:rsidR="008316DF" w:rsidRPr="009346CA">
        <w:rPr>
          <w:rFonts w:ascii="Sylfaen" w:hAnsi="Sylfaen"/>
          <w:lang w:val="ka-GE"/>
        </w:rPr>
        <w:t>ი</w:t>
      </w:r>
      <w:r w:rsidR="008316DF" w:rsidRPr="009346CA">
        <w:rPr>
          <w:rFonts w:ascii="Sylfaen" w:eastAsia="Sylfaen" w:hAnsi="Sylfaen"/>
          <w:color w:val="000000"/>
          <w:lang w:val="ka-GE"/>
        </w:rPr>
        <w:t>.</w:t>
      </w:r>
    </w:p>
    <w:p w:rsidR="008316DF" w:rsidRPr="009346CA" w:rsidRDefault="00663529" w:rsidP="00AE4756">
      <w:pPr>
        <w:spacing w:after="0" w:line="240" w:lineRule="auto"/>
        <w:jc w:val="both"/>
        <w:rPr>
          <w:rFonts w:ascii="Sylfaen" w:hAnsi="Sylfaen" w:cs="Times New Roman"/>
          <w:color w:val="000000" w:themeColor="text1"/>
        </w:rPr>
      </w:pPr>
      <w:r w:rsidRPr="00663529">
        <w:rPr>
          <w:rFonts w:ascii="Sylfaen" w:hAnsi="Sylfaen" w:cs="Sylfaen"/>
          <w:i/>
        </w:rPr>
        <w:t xml:space="preserve">ცდომილების მაჩვენებელი </w:t>
      </w:r>
      <w:r w:rsidR="008316DF" w:rsidRPr="009346CA">
        <w:rPr>
          <w:rFonts w:ascii="Sylfaen" w:hAnsi="Sylfaen" w:cs="Sylfaen"/>
          <w:lang w:val="ka-GE"/>
        </w:rPr>
        <w:t xml:space="preserve">- </w:t>
      </w:r>
      <w:r w:rsidR="008316DF" w:rsidRPr="009346CA">
        <w:rPr>
          <w:rFonts w:ascii="Sylfaen" w:hAnsi="Sylfaen"/>
          <w:color w:val="000000" w:themeColor="text1"/>
          <w:lang w:val="ka-GE"/>
        </w:rPr>
        <w:t>დევნილთა უწყვეტი რეგისტრაცია (სტატუსის მინიჭება, შეწყვეტა. აღდგენა) დაგეგმილთან მიმართებაში შესრულებულია 8</w:t>
      </w:r>
      <w:r w:rsidR="008316DF" w:rsidRPr="009346CA">
        <w:rPr>
          <w:rFonts w:ascii="Sylfaen" w:hAnsi="Sylfaen"/>
          <w:color w:val="000000" w:themeColor="text1"/>
        </w:rPr>
        <w:t>5</w:t>
      </w:r>
      <w:r w:rsidR="008316DF" w:rsidRPr="009346CA">
        <w:rPr>
          <w:rFonts w:ascii="Sylfaen" w:hAnsi="Sylfaen"/>
          <w:color w:val="000000" w:themeColor="text1"/>
          <w:lang w:val="ka-GE"/>
        </w:rPr>
        <w:t>%-ით</w:t>
      </w:r>
      <w:r w:rsidR="008316DF" w:rsidRPr="009346CA">
        <w:rPr>
          <w:rFonts w:ascii="Sylfaen" w:hAnsi="Sylfaen"/>
          <w:color w:val="000000" w:themeColor="text1"/>
        </w:rPr>
        <w:t>.</w:t>
      </w:r>
      <w:r w:rsidR="008316DF" w:rsidRPr="009346CA">
        <w:rPr>
          <w:rFonts w:ascii="Sylfaen" w:hAnsi="Sylfaen"/>
          <w:color w:val="000000" w:themeColor="text1"/>
          <w:lang w:val="ka-GE"/>
        </w:rPr>
        <w:t xml:space="preserve"> </w:t>
      </w:r>
      <w:r w:rsidR="008316DF" w:rsidRPr="009346CA">
        <w:rPr>
          <w:rFonts w:ascii="Sylfaen" w:hAnsi="Sylfaen" w:cs="Sylfaen"/>
          <w:lang w:val="ka-GE"/>
        </w:rPr>
        <w:t>აღნიშნული ცდომილება გამოწვეულია ბენეფიციარების დაბალი მიმართვიანობით</w:t>
      </w:r>
      <w:r w:rsidR="008316DF" w:rsidRPr="009346CA">
        <w:rPr>
          <w:rFonts w:ascii="Sylfaen" w:hAnsi="Sylfaen" w:cs="Sylfaen"/>
        </w:rPr>
        <w:t>;</w:t>
      </w:r>
    </w:p>
    <w:p w:rsidR="008316DF" w:rsidRPr="009346CA" w:rsidRDefault="008316DF" w:rsidP="00AE4756">
      <w:pPr>
        <w:spacing w:after="0" w:line="240" w:lineRule="auto"/>
        <w:jc w:val="both"/>
        <w:rPr>
          <w:rFonts w:ascii="Sylfaen" w:hAnsi="Sylfaen" w:cs="Sylfaen"/>
          <w:lang w:val="ka-GE"/>
        </w:rPr>
      </w:pPr>
    </w:p>
    <w:p w:rsidR="008316DF" w:rsidRPr="009346CA" w:rsidRDefault="008316DF" w:rsidP="00AE4756">
      <w:pPr>
        <w:spacing w:after="0" w:line="240" w:lineRule="auto"/>
        <w:jc w:val="both"/>
        <w:rPr>
          <w:rFonts w:ascii="Sylfaen" w:hAnsi="Sylfaen" w:cs="Sylfaen"/>
          <w:lang w:val="ka-GE"/>
        </w:rPr>
      </w:pPr>
    </w:p>
    <w:p w:rsidR="008316DF" w:rsidRPr="009346CA" w:rsidRDefault="009346CA" w:rsidP="00AE4756">
      <w:pPr>
        <w:spacing w:after="0" w:line="240" w:lineRule="auto"/>
        <w:jc w:val="both"/>
        <w:rPr>
          <w:rFonts w:ascii="Sylfaen" w:hAnsi="Sylfaen" w:cs="Sylfaen"/>
          <w:lang w:val="ka-GE"/>
        </w:rPr>
      </w:pPr>
      <w:r w:rsidRPr="009346CA">
        <w:rPr>
          <w:rFonts w:ascii="Sylfaen" w:hAnsi="Sylfaen" w:cs="Sylfaen"/>
          <w:b/>
          <w:lang w:val="ka-GE"/>
        </w:rPr>
        <w:t xml:space="preserve">ინდიკატორის დასახელება </w:t>
      </w:r>
      <w:r w:rsidR="008316DF" w:rsidRPr="009346CA">
        <w:rPr>
          <w:rFonts w:ascii="Sylfaen" w:hAnsi="Sylfaen" w:cs="Sylfaen"/>
          <w:lang w:val="ka-GE"/>
        </w:rPr>
        <w:t xml:space="preserve">- </w:t>
      </w:r>
      <w:r w:rsidR="008316DF" w:rsidRPr="009346CA">
        <w:rPr>
          <w:rFonts w:ascii="Sylfaen" w:eastAsia="Sylfaen" w:hAnsi="Sylfaen"/>
          <w:color w:val="000000"/>
        </w:rPr>
        <w:t>დევნილთა და სტიქიის შედეგად დაზარალებული ოჯახების მიერ შევსებული განაცხადების მონიტორინგი</w:t>
      </w:r>
      <w:r w:rsidR="008316DF" w:rsidRPr="009346CA">
        <w:rPr>
          <w:rFonts w:ascii="Sylfaen" w:eastAsia="Sylfaen" w:hAnsi="Sylfaen"/>
          <w:color w:val="000000"/>
          <w:lang w:val="ka-GE"/>
        </w:rPr>
        <w:t>;</w:t>
      </w:r>
    </w:p>
    <w:p w:rsidR="008316DF" w:rsidRPr="009346CA" w:rsidRDefault="008316DF" w:rsidP="00AE4756">
      <w:pPr>
        <w:tabs>
          <w:tab w:val="left"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eastAsia="Times New Roman" w:hAnsi="Sylfaen" w:cs="Calibri"/>
        </w:rPr>
      </w:pPr>
    </w:p>
    <w:p w:rsidR="008316DF" w:rsidRPr="009346CA" w:rsidRDefault="009346CA" w:rsidP="00AE4756">
      <w:pPr>
        <w:tabs>
          <w:tab w:val="left"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Calibri"/>
          <w:bCs/>
          <w:lang w:val="ru-RU"/>
        </w:rPr>
      </w:pPr>
      <w:r w:rsidRPr="009346CA">
        <w:rPr>
          <w:rFonts w:ascii="Sylfaen" w:eastAsia="Times New Roman" w:hAnsi="Sylfaen" w:cs="Calibri"/>
          <w:i/>
        </w:rPr>
        <w:t xml:space="preserve">საბაზისო მაჩვენებელი  </w:t>
      </w:r>
      <w:r w:rsidR="008316DF" w:rsidRPr="009346CA">
        <w:rPr>
          <w:rFonts w:ascii="Sylfaen" w:eastAsia="Times New Roman" w:hAnsi="Sylfaen" w:cs="Calibri"/>
        </w:rPr>
        <w:t>-</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13</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000;</w:t>
      </w:r>
    </w:p>
    <w:p w:rsidR="008316DF" w:rsidRPr="009346CA" w:rsidRDefault="009346CA" w:rsidP="00AE4756">
      <w:pPr>
        <w:spacing w:after="0" w:line="240" w:lineRule="auto"/>
        <w:jc w:val="both"/>
        <w:rPr>
          <w:rFonts w:ascii="Sylfaen" w:eastAsia="Sylfaen" w:hAnsi="Sylfaen" w:cs="Times New Roman"/>
          <w:color w:val="000000"/>
        </w:rPr>
      </w:pPr>
      <w:r w:rsidRPr="009346CA">
        <w:rPr>
          <w:rFonts w:ascii="Sylfaen" w:eastAsia="Times New Roman" w:hAnsi="Sylfaen" w:cs="Calibri"/>
          <w:i/>
        </w:rPr>
        <w:t xml:space="preserve">მიზნობრივი მაჩვენებელი </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შენარჩუნებულია საბაზისო მაჩვენებელი.</w:t>
      </w:r>
    </w:p>
    <w:p w:rsidR="008316DF" w:rsidRPr="009346CA" w:rsidRDefault="008525E2" w:rsidP="00AE4756">
      <w:pPr>
        <w:spacing w:line="240" w:lineRule="auto"/>
        <w:jc w:val="both"/>
        <w:rPr>
          <w:rFonts w:ascii="Sylfaen" w:eastAsia="Times New Roman" w:hAnsi="Sylfaen" w:cs="Calibri"/>
          <w:lang w:val="ka-GE"/>
        </w:rPr>
      </w:pPr>
      <w:r w:rsidRPr="008525E2">
        <w:rPr>
          <w:rFonts w:ascii="Sylfaen" w:eastAsia="Times New Roman" w:hAnsi="Sylfaen" w:cs="Calibri"/>
          <w:i/>
        </w:rPr>
        <w:t>მიღწეული შუალედური შედეგის შეფასების ინდიკატორი</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დევნილთა და სტიქიის შედეგად დაზარალებული ოჯახების მიერ შევსებული განაცხადების მონიტორინგი</w:t>
      </w:r>
      <w:r w:rsidR="008316DF" w:rsidRPr="009346CA">
        <w:rPr>
          <w:rFonts w:ascii="Sylfaen" w:hAnsi="Sylfaen"/>
          <w:color w:val="000000"/>
        </w:rPr>
        <w:t xml:space="preserve">ს მიზნით განხორციელებული </w:t>
      </w:r>
      <w:r w:rsidR="008316DF" w:rsidRPr="009346CA">
        <w:rPr>
          <w:rFonts w:ascii="Sylfaen" w:hAnsi="Sylfaen" w:cs="Sylfaen"/>
        </w:rPr>
        <w:t>9 193</w:t>
      </w:r>
      <w:r w:rsidR="008316DF" w:rsidRPr="009346CA">
        <w:rPr>
          <w:rFonts w:ascii="Sylfaen" w:hAnsi="Sylfaen" w:cs="Sylfaen"/>
          <w:lang w:val="ka-GE"/>
        </w:rPr>
        <w:t xml:space="preserve">  ვიზიტი. </w:t>
      </w:r>
    </w:p>
    <w:p w:rsidR="008316DF" w:rsidRPr="009346CA" w:rsidRDefault="00663529" w:rsidP="00AE4756">
      <w:pPr>
        <w:spacing w:line="240" w:lineRule="auto"/>
        <w:jc w:val="both"/>
        <w:rPr>
          <w:rFonts w:ascii="Sylfaen" w:hAnsi="Sylfaen" w:cs="Sylfaen"/>
          <w:lang w:val="ka-GE"/>
        </w:rPr>
      </w:pPr>
      <w:r w:rsidRPr="00663529">
        <w:rPr>
          <w:rFonts w:ascii="Sylfaen" w:hAnsi="Sylfaen" w:cs="Sylfaen"/>
          <w:i/>
        </w:rPr>
        <w:t xml:space="preserve">ცდომილების მაჩვენებელი </w:t>
      </w:r>
      <w:r w:rsidR="008316DF" w:rsidRPr="009346CA">
        <w:rPr>
          <w:rFonts w:ascii="Sylfaen" w:hAnsi="Sylfaen" w:cs="Sylfaen"/>
          <w:lang w:val="ka-GE"/>
        </w:rPr>
        <w:t xml:space="preserve">- </w:t>
      </w:r>
      <w:r w:rsidR="008316DF" w:rsidRPr="009346CA">
        <w:rPr>
          <w:rFonts w:ascii="Sylfaen" w:hAnsi="Sylfaen"/>
          <w:color w:val="000000" w:themeColor="text1"/>
          <w:lang w:val="ka-GE"/>
        </w:rPr>
        <w:t>დევნილთა და სტიქიის შედეგად დაზარალებული ოჯახების მიერ შევსებული განაცხადების მონიტორინგი შესრულებულია 7</w:t>
      </w:r>
      <w:r w:rsidR="008316DF" w:rsidRPr="009346CA">
        <w:rPr>
          <w:rFonts w:ascii="Sylfaen" w:hAnsi="Sylfaen"/>
          <w:color w:val="000000" w:themeColor="text1"/>
        </w:rPr>
        <w:t>1</w:t>
      </w:r>
      <w:r w:rsidR="008316DF" w:rsidRPr="009346CA">
        <w:rPr>
          <w:rFonts w:ascii="Sylfaen" w:hAnsi="Sylfaen"/>
          <w:color w:val="000000" w:themeColor="text1"/>
          <w:lang w:val="ka-GE"/>
        </w:rPr>
        <w:t xml:space="preserve">%-ით. 2023 წლის 14 ნოემბრიდან დაიწყო განაცხადების მიღება ახალაშენებულ საცხოვრებელ </w:t>
      </w:r>
      <w:r w:rsidR="008316DF" w:rsidRPr="009346CA">
        <w:rPr>
          <w:rFonts w:ascii="Sylfaen" w:hAnsi="Sylfaen"/>
          <w:color w:val="000000" w:themeColor="text1"/>
          <w:lang w:val="ka-GE"/>
        </w:rPr>
        <w:lastRenderedPageBreak/>
        <w:t xml:space="preserve">კორპუსებში დევნილი ოჯახებისათვის ბინების გადაცემაზე (26 585 განაცხადი) და დასრულდა 2024 წელს. მიმდინარეობდა განაცხადების შეფასება/გადაფასება, რაც შემდგომ ეტაპობრივად გადაეცემა მონიტორინგს. </w:t>
      </w:r>
      <w:r w:rsidR="008316DF" w:rsidRPr="009346CA">
        <w:rPr>
          <w:rFonts w:ascii="Sylfaen" w:hAnsi="Sylfaen" w:cs="Sylfaen"/>
          <w:lang w:val="ka-GE"/>
        </w:rPr>
        <w:t>აღნიშნულმა გარემოებამ გამოიწვია ცდომილება დაგეგმილ მაჩვენებელთან;</w:t>
      </w:r>
    </w:p>
    <w:p w:rsidR="008316DF" w:rsidRPr="009346CA" w:rsidRDefault="009346CA" w:rsidP="00AE4756">
      <w:pPr>
        <w:spacing w:after="0" w:line="240" w:lineRule="auto"/>
        <w:jc w:val="both"/>
        <w:rPr>
          <w:rFonts w:ascii="Sylfaen" w:eastAsia="Calibri" w:hAnsi="Sylfaen" w:cs="Sylfaen"/>
          <w:lang w:val="ka-GE"/>
        </w:rPr>
      </w:pPr>
      <w:r w:rsidRPr="009346CA">
        <w:rPr>
          <w:rFonts w:ascii="Sylfaen" w:hAnsi="Sylfaen" w:cs="Sylfaen"/>
          <w:b/>
          <w:lang w:val="ka-GE"/>
        </w:rPr>
        <w:t xml:space="preserve">ინდიკატორის დასახელება </w:t>
      </w:r>
      <w:r w:rsidR="008316DF" w:rsidRPr="009346CA">
        <w:rPr>
          <w:rFonts w:ascii="Sylfaen" w:hAnsi="Sylfaen" w:cs="Sylfaen"/>
          <w:lang w:val="ka-GE"/>
        </w:rPr>
        <w:t xml:space="preserve">- </w:t>
      </w:r>
      <w:r w:rsidR="008316DF" w:rsidRPr="009346CA">
        <w:rPr>
          <w:rFonts w:ascii="Sylfaen" w:eastAsia="Sylfaen" w:hAnsi="Sylfaen"/>
          <w:color w:val="000000"/>
        </w:rPr>
        <w:t>მიღებული განაცხადების შეფასება/გადაფასება;</w:t>
      </w:r>
    </w:p>
    <w:p w:rsidR="008316DF" w:rsidRPr="009346CA" w:rsidRDefault="008316DF" w:rsidP="00AE4756">
      <w:pPr>
        <w:spacing w:after="0" w:line="240" w:lineRule="auto"/>
        <w:jc w:val="both"/>
        <w:rPr>
          <w:rFonts w:ascii="Sylfaen" w:eastAsia="Calibri" w:hAnsi="Sylfaen" w:cs="Sylfaen"/>
          <w:lang w:val="ka-GE"/>
        </w:rPr>
      </w:pPr>
    </w:p>
    <w:p w:rsidR="008316DF" w:rsidRPr="009346CA" w:rsidRDefault="009346CA" w:rsidP="00AE4756">
      <w:pPr>
        <w:spacing w:after="0" w:line="240" w:lineRule="auto"/>
        <w:jc w:val="both"/>
        <w:rPr>
          <w:rFonts w:ascii="Sylfaen" w:eastAsia="Calibri" w:hAnsi="Sylfaen" w:cs="Sylfaen"/>
          <w:lang w:val="ka-GE"/>
        </w:rPr>
      </w:pPr>
      <w:r w:rsidRPr="009346CA">
        <w:rPr>
          <w:rFonts w:ascii="Sylfaen" w:eastAsia="Times New Roman" w:hAnsi="Sylfaen" w:cs="Calibri"/>
          <w:i/>
        </w:rPr>
        <w:t xml:space="preserve">საბაზისო მაჩვენებელი  </w:t>
      </w:r>
      <w:r w:rsidR="008316DF" w:rsidRPr="009346CA">
        <w:rPr>
          <w:rFonts w:ascii="Sylfaen" w:eastAsia="Times New Roman" w:hAnsi="Sylfaen" w:cs="Calibri"/>
        </w:rPr>
        <w:t>-</w:t>
      </w:r>
      <w:r w:rsidR="008316DF" w:rsidRPr="009346CA">
        <w:rPr>
          <w:rFonts w:ascii="Sylfaen" w:eastAsia="Times New Roman" w:hAnsi="Sylfaen" w:cs="Calibri"/>
          <w:lang w:val="ka-GE"/>
        </w:rPr>
        <w:t xml:space="preserve"> </w:t>
      </w:r>
      <w:r w:rsidR="008316DF" w:rsidRPr="009346CA">
        <w:rPr>
          <w:rFonts w:ascii="Sylfaen" w:eastAsia="Sylfaen" w:hAnsi="Sylfaen"/>
          <w:color w:val="000000"/>
          <w:lang w:val="ka-GE"/>
        </w:rPr>
        <w:t xml:space="preserve">10 </w:t>
      </w:r>
      <w:r w:rsidR="008316DF" w:rsidRPr="009346CA">
        <w:rPr>
          <w:rFonts w:ascii="Sylfaen" w:eastAsia="Sylfaen" w:hAnsi="Sylfaen"/>
          <w:color w:val="000000"/>
        </w:rPr>
        <w:t>00</w:t>
      </w:r>
      <w:r w:rsidR="008316DF" w:rsidRPr="009346CA">
        <w:rPr>
          <w:rFonts w:ascii="Sylfaen" w:eastAsia="Sylfaen" w:hAnsi="Sylfaen"/>
          <w:color w:val="000000"/>
          <w:lang w:val="ka-GE"/>
        </w:rPr>
        <w:t>0</w:t>
      </w:r>
      <w:r w:rsidR="008316DF" w:rsidRPr="009346CA">
        <w:rPr>
          <w:rFonts w:ascii="Sylfaen" w:eastAsia="Sylfaen" w:hAnsi="Sylfaen"/>
          <w:color w:val="000000"/>
        </w:rPr>
        <w:t>;</w:t>
      </w:r>
    </w:p>
    <w:p w:rsidR="008316DF" w:rsidRPr="009346CA" w:rsidRDefault="009346CA" w:rsidP="00AE4756">
      <w:pPr>
        <w:spacing w:after="0" w:line="240" w:lineRule="auto"/>
        <w:jc w:val="both"/>
        <w:rPr>
          <w:rFonts w:ascii="Sylfaen" w:eastAsia="Times New Roman" w:hAnsi="Sylfaen" w:cs="Calibri"/>
          <w:lang w:val="ka-GE"/>
        </w:rPr>
      </w:pPr>
      <w:r w:rsidRPr="009346CA">
        <w:rPr>
          <w:rFonts w:ascii="Sylfaen" w:eastAsia="Times New Roman" w:hAnsi="Sylfaen" w:cs="Calibri"/>
          <w:i/>
        </w:rPr>
        <w:t xml:space="preserve">მიზნობრივი მაჩვენებელი </w:t>
      </w:r>
      <w:r w:rsidR="008316DF" w:rsidRPr="009346CA">
        <w:rPr>
          <w:rFonts w:ascii="Sylfaen" w:eastAsia="Times New Roman" w:hAnsi="Sylfaen" w:cs="Calibri"/>
          <w:lang w:val="ka-GE"/>
        </w:rPr>
        <w:t xml:space="preserve">- </w:t>
      </w:r>
      <w:r w:rsidR="008316DF" w:rsidRPr="009346CA">
        <w:rPr>
          <w:rFonts w:ascii="Sylfaen" w:eastAsia="Sylfaen" w:hAnsi="Sylfaen"/>
          <w:color w:val="000000"/>
        </w:rPr>
        <w:t>შენარჩუნებულია საბაზისო მაჩვენებელი;</w:t>
      </w:r>
    </w:p>
    <w:p w:rsidR="008316DF" w:rsidRPr="009346CA" w:rsidRDefault="008525E2" w:rsidP="00AE4756">
      <w:pPr>
        <w:spacing w:after="0" w:line="240" w:lineRule="auto"/>
        <w:jc w:val="both"/>
        <w:rPr>
          <w:rFonts w:ascii="Sylfaen" w:eastAsia="Calibri" w:hAnsi="Sylfaen" w:cs="Sylfaen"/>
        </w:rPr>
      </w:pPr>
      <w:r w:rsidRPr="008525E2">
        <w:rPr>
          <w:rFonts w:ascii="Sylfaen" w:eastAsia="Times New Roman" w:hAnsi="Sylfaen" w:cs="Calibri"/>
          <w:i/>
        </w:rPr>
        <w:t>მიღწეული შუალედური შედეგის შეფასების ინდიკატორი</w:t>
      </w:r>
      <w:r w:rsidR="008316DF" w:rsidRPr="009346CA">
        <w:rPr>
          <w:rFonts w:ascii="Sylfaen" w:eastAsia="Times New Roman" w:hAnsi="Sylfaen" w:cs="Calibri"/>
          <w:lang w:val="ka-GE"/>
        </w:rPr>
        <w:t xml:space="preserve"> - </w:t>
      </w:r>
      <w:r w:rsidR="008316DF" w:rsidRPr="009346CA">
        <w:rPr>
          <w:rFonts w:ascii="Sylfaen" w:hAnsi="Sylfaen" w:cs="Sylfaen"/>
          <w:lang w:val="ka-GE"/>
        </w:rPr>
        <w:t xml:space="preserve">მიღებული </w:t>
      </w:r>
      <w:r w:rsidR="008316DF" w:rsidRPr="009346CA">
        <w:rPr>
          <w:rFonts w:ascii="Sylfaen" w:hAnsi="Sylfaen" w:cs="Sylfaen"/>
        </w:rPr>
        <w:t>14 536</w:t>
      </w:r>
      <w:r w:rsidR="008316DF" w:rsidRPr="009346CA">
        <w:rPr>
          <w:rFonts w:ascii="Sylfaen" w:hAnsi="Sylfaen" w:cs="Sylfaen"/>
          <w:lang w:val="ka-GE"/>
        </w:rPr>
        <w:t xml:space="preserve"> განაცხადის შეფასება/გადაფასება</w:t>
      </w:r>
      <w:r w:rsidR="008316DF" w:rsidRPr="009346CA">
        <w:rPr>
          <w:rFonts w:ascii="Sylfaen" w:hAnsi="Sylfaen" w:cs="Sylfaen"/>
        </w:rPr>
        <w:t>.</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t>1.4.8 დასაქმების ხელშეწყობის მომსახურებათა მართვა (პროგრამული კოდი 27 01 08)</w:t>
      </w:r>
    </w:p>
    <w:p w:rsidR="008316DF" w:rsidRPr="009346CA" w:rsidRDefault="008316DF" w:rsidP="00AE4756">
      <w:pPr>
        <w:pStyle w:val="abzacixml"/>
        <w:ind w:left="990"/>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დასაქმების ხელშეწყობის სახელმწიფო სააგენტო</w:t>
      </w:r>
      <w:r w:rsidRPr="009346CA">
        <w:rPr>
          <w:rFonts w:ascii="Sylfaen" w:eastAsia="Sylfaen" w:hAnsi="Sylfaen"/>
          <w:lang w:val="ka-GE"/>
        </w:rPr>
        <w:t>;</w:t>
      </w:r>
    </w:p>
    <w:p w:rsidR="008316DF" w:rsidRPr="009346CA" w:rsidRDefault="008316DF" w:rsidP="00AE4756">
      <w:pPr>
        <w:spacing w:after="0" w:line="240" w:lineRule="auto"/>
        <w:ind w:left="900"/>
        <w:jc w:val="both"/>
        <w:rPr>
          <w:rFonts w:ascii="Sylfaen" w:eastAsia="Sylfaen" w:hAnsi="Sylfaen"/>
        </w:rPr>
      </w:pPr>
    </w:p>
    <w:p w:rsidR="008316DF" w:rsidRPr="009346CA" w:rsidRDefault="008316DF" w:rsidP="00AE4756">
      <w:pPr>
        <w:spacing w:after="0" w:line="240" w:lineRule="auto"/>
        <w:jc w:val="both"/>
        <w:rPr>
          <w:rFonts w:ascii="Sylfaen" w:hAnsi="Sylfaen"/>
          <w:color w:val="000000"/>
        </w:rPr>
      </w:pPr>
      <w:r w:rsidRPr="009346CA">
        <w:rPr>
          <w:rFonts w:ascii="Sylfaen" w:hAnsi="Sylfaen"/>
          <w:color w:val="000000"/>
          <w:lang w:val="ka-GE"/>
        </w:rPr>
        <w:t xml:space="preserve">დაგეგმილი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ქვეყანაში შრომის ბაზრის აქტიური პოლიტიკის გატარების უზრუნველყოფა; დასაქმების ხელშეწყობის მექანიზმების ეფექტურად მართვისა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სრულყოფილად მართვისა და სოციალურად დაუცველი შრომისუნარიანი პირების საზოგადოებრივ სამუშაოებზე დასაქმების შედეგად სააგენტოს მიერ განსახორციელებელი პროგრამების მიზნების შესრულება;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საქართველოში დაბრუნებული შრომითი მიგრანტების ადგილობრივ შრომით ბაზარზე დასაქმების, აგრეთვე, საზღვარგარეთ საქართველოს მოქალაქეების დროებით ლეგალურად დასაქმების ხელშეწყობა.</w:t>
      </w:r>
    </w:p>
    <w:p w:rsidR="008316DF" w:rsidRPr="009346CA" w:rsidRDefault="008316DF" w:rsidP="00AE4756">
      <w:pPr>
        <w:spacing w:after="0" w:line="240" w:lineRule="auto"/>
        <w:jc w:val="both"/>
        <w:rPr>
          <w:rFonts w:ascii="Sylfaen" w:eastAsia="Calibri" w:hAnsi="Sylfaen" w:cs="Times New Roman"/>
          <w:color w:val="000000"/>
          <w:lang w:val="ka-GE"/>
        </w:rPr>
      </w:pPr>
    </w:p>
    <w:p w:rsidR="008316DF" w:rsidRPr="009346CA" w:rsidRDefault="008316DF" w:rsidP="00AE4756">
      <w:pPr>
        <w:spacing w:after="0" w:line="240" w:lineRule="auto"/>
        <w:jc w:val="both"/>
        <w:rPr>
          <w:rFonts w:ascii="Sylfaen" w:hAnsi="Sylfaen"/>
          <w:color w:val="000000"/>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eastAsiaTheme="minorEastAsia" w:hAnsi="Sylfaen" w:cs="Sylfaen"/>
          <w:bCs/>
          <w:color w:val="000000"/>
          <w:shd w:val="clear" w:color="auto" w:fill="FFFFFF"/>
          <w:lang w:val="ka-GE"/>
        </w:rPr>
        <w:t xml:space="preserve">ქვეყანაში უზრუნველყოფილია შრომისა და დასაქმების ხელშეწყობის სფეროში სახელმწიფო პოლიტიკის განხორციელება, შრომის ბაზრის აქტიური პოლიტიკისა და დასაქმების ხელშეწყობის მომსახურებათა მექანიზმების მართვა; სოციალურად დაუცველი შრომისუნარიანი პირების საზოგადოებრივ სამუშაოებზე დასაქმების </w:t>
      </w:r>
      <w:r w:rsidRPr="009346CA">
        <w:rPr>
          <w:rFonts w:ascii="Sylfaen" w:hAnsi="Sylfaen"/>
          <w:color w:val="000000"/>
        </w:rPr>
        <w:t xml:space="preserve">ხელშეწყობის პროცესების მართვა;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lastRenderedPageBreak/>
        <w:t>უზრუნველყოფილია საქართველოში დაბრუნებული  შრომითი მიგრანტების ადგილობრივ შრომით ბაზარზე დასაქმების, აგრეთვე, საზღვარგარეთ საქართველოს მოქალაქეების დროებით ლეგალურად  დასაქმების ხელშეწყობა; ასევე დასაქმების ფორუმების ჩატარების ორგანიზება.</w:t>
      </w:r>
    </w:p>
    <w:p w:rsidR="008316DF" w:rsidRPr="009346CA" w:rsidRDefault="008316DF" w:rsidP="00AE4756">
      <w:pPr>
        <w:spacing w:after="0" w:line="240" w:lineRule="auto"/>
        <w:jc w:val="both"/>
        <w:rPr>
          <w:rFonts w:ascii="Sylfaen" w:eastAsia="Calibri" w:hAnsi="Sylfaen" w:cs="Times New Roman"/>
          <w:color w:val="000000"/>
          <w:lang w:val="ka-GE"/>
        </w:rPr>
      </w:pPr>
    </w:p>
    <w:p w:rsidR="008316DF" w:rsidRPr="009346CA" w:rsidRDefault="008316DF" w:rsidP="00AE4756">
      <w:pPr>
        <w:spacing w:after="0" w:line="240" w:lineRule="auto"/>
        <w:jc w:val="both"/>
        <w:rPr>
          <w:rFonts w:ascii="Sylfaen" w:hAnsi="Sylfae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8316DF" w:rsidRPr="009346CA" w:rsidRDefault="008316DF" w:rsidP="00AE4756">
      <w:pPr>
        <w:spacing w:after="0" w:line="240" w:lineRule="auto"/>
        <w:jc w:val="both"/>
        <w:rPr>
          <w:rFonts w:ascii="Sylfaen" w:hAnsi="Sylfaen"/>
          <w:color w:val="000000"/>
          <w:lang w:val="ka-GE"/>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შრომის ბაზრის პოლიტიკის შემუშავება და მართვა;</w:t>
      </w:r>
    </w:p>
    <w:p w:rsidR="008316DF" w:rsidRPr="009346CA" w:rsidRDefault="008316DF" w:rsidP="00AE4756">
      <w:pPr>
        <w:pStyle w:val="Normal0"/>
        <w:jc w:val="both"/>
        <w:rPr>
          <w:rFonts w:ascii="Sylfaen" w:eastAsia="Sylfaen" w:hAnsi="Sylfaen"/>
          <w:color w:val="000000"/>
          <w:sz w:val="22"/>
          <w:szCs w:val="22"/>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შრომითი ურთიერთობებისა და დასაქმების ხელშეწყობის ღონისძიებების უზრუნველყოფა; ხორციელდება შრომის ბაზრის მონიტორინგი;</w:t>
      </w: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დასაქმების ხელშეწყობის სახელმწიფო პროგრამებში ჩართული სამიზნე ჯგუფების შესაბამისი სერვისებით უზრუნველყოფა; შრომითი ურთიერთობებისა და დასაქმების ხელშეწყობის ღონისძიებების უზრუნველყოფა; ხორციელდება შრომის ბაზრის მონიტორინგი;</w:t>
      </w:r>
    </w:p>
    <w:p w:rsidR="008316DF" w:rsidRPr="009346CA" w:rsidRDefault="008525E2" w:rsidP="00AE4756">
      <w:pPr>
        <w:pStyle w:val="Normal0"/>
        <w:jc w:val="both"/>
        <w:rPr>
          <w:rFonts w:ascii="Sylfaen" w:hAnsi="Sylfaen" w:cs="Calibri"/>
          <w:bCs/>
          <w:color w:val="000000"/>
          <w:sz w:val="22"/>
          <w:szCs w:val="22"/>
          <w:lang w:val="ka-GE"/>
        </w:rPr>
      </w:pPr>
      <w:r w:rsidRPr="008525E2">
        <w:rPr>
          <w:rFonts w:ascii="Sylfaen" w:hAnsi="Sylfaen" w:cs="Calibri"/>
          <w:bCs/>
          <w:i/>
          <w:color w:val="000000"/>
          <w:sz w:val="22"/>
          <w:szCs w:val="22"/>
        </w:rPr>
        <w:t>მიღწეული საბოლოო შედეგის შეფასების ინდიკატორი</w:t>
      </w:r>
      <w:r w:rsidR="008316DF" w:rsidRPr="009346CA">
        <w:rPr>
          <w:rFonts w:ascii="Sylfaen" w:hAnsi="Sylfaen" w:cs="Calibri"/>
          <w:bCs/>
          <w:color w:val="000000"/>
          <w:sz w:val="22"/>
          <w:szCs w:val="22"/>
          <w:lang w:val="ka-GE"/>
        </w:rPr>
        <w:t xml:space="preserve"> - </w:t>
      </w:r>
      <w:r w:rsidR="008316DF" w:rsidRPr="009346CA">
        <w:rPr>
          <w:rFonts w:ascii="Sylfaen" w:hAnsi="Sylfaen"/>
          <w:sz w:val="22"/>
          <w:szCs w:val="22"/>
        </w:rPr>
        <w:t>უზრუნველყოფილია შრომითი ურთიერთობებისა და დასაქმების ხელშეწყობის ღონისძიებები, დანერგილია შესაბამისი მექანიზმები შეზღუდული შესაძლებლობისა და სპეციალური საჭიროების მქონე პირთა დასაქმების ხელშეწყობისათვის</w:t>
      </w:r>
      <w:r w:rsidR="008316DF" w:rsidRPr="009346CA">
        <w:rPr>
          <w:rFonts w:ascii="Sylfaen" w:hAnsi="Sylfaen"/>
          <w:sz w:val="22"/>
          <w:szCs w:val="22"/>
          <w:lang w:val="ka-GE"/>
        </w:rPr>
        <w:t>; განხორციელდა შრომის ბაზრის მონიტორინგი.</w:t>
      </w:r>
    </w:p>
    <w:p w:rsidR="008316DF" w:rsidRPr="009346CA" w:rsidRDefault="008316DF" w:rsidP="00AE4756">
      <w:pPr>
        <w:spacing w:after="0" w:line="240" w:lineRule="auto"/>
        <w:jc w:val="both"/>
        <w:rPr>
          <w:rFonts w:ascii="Sylfaen" w:eastAsia="Sylfaen" w:hAnsi="Sylfaen" w:cs="Times New Roman"/>
          <w:color w:val="000000"/>
          <w:lang w:val="ka-GE"/>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t>1.4.9 ჯანმრთელობის დაცვის პროგრამების მართვა (პროგრამული კოდი 27 01 09)</w:t>
      </w:r>
    </w:p>
    <w:p w:rsidR="008316DF" w:rsidRPr="009346CA" w:rsidRDefault="008316DF" w:rsidP="00AE4756">
      <w:pPr>
        <w:pBdr>
          <w:top w:val="nil"/>
          <w:left w:val="nil"/>
          <w:bottom w:val="nil"/>
          <w:right w:val="nil"/>
          <w:between w:val="nil"/>
        </w:pBdr>
        <w:spacing w:after="0" w:line="240" w:lineRule="auto"/>
        <w:jc w:val="both"/>
        <w:rPr>
          <w:rFonts w:ascii="Sylfaen" w:eastAsia="Calibri" w:hAnsi="Sylfaen" w:cs="Calibri"/>
        </w:rPr>
      </w:pPr>
    </w:p>
    <w:p w:rsidR="008316DF" w:rsidRPr="009346CA" w:rsidRDefault="008316DF" w:rsidP="00AE4756">
      <w:pPr>
        <w:spacing w:after="0" w:line="240" w:lineRule="auto"/>
        <w:jc w:val="both"/>
        <w:rPr>
          <w:rFonts w:ascii="Sylfaen" w:eastAsia="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ჯანმრთელობის ეროვნული სააგენტო</w:t>
      </w:r>
      <w:r w:rsidRPr="009346CA">
        <w:rPr>
          <w:rFonts w:ascii="Sylfaen" w:eastAsia="Sylfaen" w:hAnsi="Sylfaen"/>
          <w:lang w:val="ka-GE"/>
        </w:rPr>
        <w:t>;</w:t>
      </w:r>
    </w:p>
    <w:p w:rsidR="008316DF" w:rsidRPr="009346CA" w:rsidRDefault="008316DF" w:rsidP="00AE4756">
      <w:pPr>
        <w:pBdr>
          <w:top w:val="nil"/>
          <w:left w:val="nil"/>
          <w:bottom w:val="nil"/>
          <w:right w:val="nil"/>
          <w:between w:val="nil"/>
        </w:pBdr>
        <w:spacing w:after="0" w:line="240" w:lineRule="auto"/>
        <w:jc w:val="both"/>
        <w:rPr>
          <w:rFonts w:ascii="Sylfaen" w:eastAsia="Calibri" w:hAnsi="Sylfaen" w:cs="Calibri"/>
        </w:rPr>
      </w:pPr>
    </w:p>
    <w:p w:rsidR="008316DF" w:rsidRPr="009346CA" w:rsidRDefault="008316DF" w:rsidP="00AE4756">
      <w:pPr>
        <w:spacing w:after="0" w:line="240" w:lineRule="auto"/>
        <w:jc w:val="both"/>
        <w:rPr>
          <w:rFonts w:ascii="Sylfaen" w:hAnsi="Sylfaen"/>
          <w:color w:val="000000"/>
          <w:lang w:val="ka-GE"/>
        </w:rPr>
      </w:pPr>
      <w:r w:rsidRPr="009346CA">
        <w:rPr>
          <w:rFonts w:ascii="Sylfaen" w:hAnsi="Sylfaen"/>
          <w:color w:val="000000"/>
          <w:lang w:val="ka-GE"/>
        </w:rPr>
        <w:t xml:space="preserve">დაგეგმილი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p w:rsidR="008316DF" w:rsidRPr="009346CA" w:rsidRDefault="008316DF" w:rsidP="00AE4756">
      <w:pPr>
        <w:spacing w:after="0" w:line="240" w:lineRule="auto"/>
        <w:ind w:left="360"/>
        <w:contextualSpacing/>
        <w:jc w:val="both"/>
        <w:rPr>
          <w:rFonts w:ascii="Sylfaen" w:hAnsi="Sylfaen"/>
          <w:color w:val="000000"/>
        </w:rPr>
      </w:pPr>
    </w:p>
    <w:p w:rsidR="008316DF" w:rsidRPr="009346CA" w:rsidRDefault="008316DF" w:rsidP="00AE4756">
      <w:pPr>
        <w:spacing w:after="0" w:line="240" w:lineRule="auto"/>
        <w:jc w:val="both"/>
        <w:rPr>
          <w:rFonts w:ascii="Sylfaen" w:eastAsia="Calibri" w:hAnsi="Sylfaen" w:cs="Times New Roman"/>
          <w:color w:val="000000"/>
          <w:lang w:val="ka-GE"/>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spacing w:after="0" w:line="240" w:lineRule="auto"/>
        <w:jc w:val="both"/>
        <w:rPr>
          <w:rFonts w:ascii="Sylfaen" w:eastAsia="Calibri" w:hAnsi="Sylfaen" w:cs="Times New Roma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8316DF" w:rsidRPr="009346CA" w:rsidRDefault="008316DF" w:rsidP="00AE4756">
      <w:pPr>
        <w:spacing w:after="0" w:line="240" w:lineRule="auto"/>
        <w:jc w:val="both"/>
        <w:rPr>
          <w:rFonts w:ascii="Sylfaen" w:hAnsi="Sylfaen"/>
          <w:color w:val="000000"/>
          <w:lang w:val="ka-GE"/>
        </w:rPr>
      </w:pPr>
    </w:p>
    <w:p w:rsidR="008316DF" w:rsidRPr="009346CA" w:rsidRDefault="009346CA" w:rsidP="00AE4756">
      <w:pPr>
        <w:pStyle w:val="Normal0"/>
        <w:jc w:val="both"/>
        <w:rPr>
          <w:rFonts w:ascii="Sylfaen" w:eastAsia="Sylfaen" w:hAnsi="Sylfaen"/>
          <w:color w:val="000000"/>
          <w:sz w:val="22"/>
          <w:szCs w:val="22"/>
          <w:lang w:val="ka-GE"/>
        </w:rPr>
      </w:pPr>
      <w:r w:rsidRPr="009346CA">
        <w:rPr>
          <w:rFonts w:ascii="Sylfaen" w:eastAsia="Sylfaen" w:hAnsi="Sylfaen"/>
          <w:b/>
          <w:color w:val="000000"/>
          <w:sz w:val="22"/>
          <w:szCs w:val="22"/>
        </w:rPr>
        <w:t xml:space="preserve">ინდიკატორის დასახელება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 xml:space="preserve">ჯანმრთელობის დაცვის პროგრამების შეუფერხებელი ფუნქციონირების ხელშეწყობა; </w:t>
      </w:r>
    </w:p>
    <w:p w:rsidR="008316DF" w:rsidRPr="009346CA" w:rsidRDefault="008316DF" w:rsidP="00AE4756">
      <w:pPr>
        <w:pStyle w:val="Normal0"/>
        <w:jc w:val="both"/>
        <w:rPr>
          <w:rFonts w:ascii="Sylfaen" w:eastAsia="Sylfaen" w:hAnsi="Sylfaen"/>
          <w:color w:val="000000"/>
          <w:sz w:val="22"/>
          <w:szCs w:val="22"/>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lastRenderedPageBreak/>
        <w:t xml:space="preserve">საბაზისო მაჩვენებელი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 xml:space="preserve">ჯანმრთელობის პროგრამებში ჩართული სამიზნე ჯგუფების შესაბამისი სერვისებით უზრუნველყოფა, ინფორმაციის მუდმივი განახლება;  </w:t>
      </w: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შენარჩუნებულია საბაზისო მაჩვენებლები</w:t>
      </w:r>
    </w:p>
    <w:p w:rsidR="008316DF" w:rsidRPr="009346CA" w:rsidRDefault="008525E2" w:rsidP="00AE4756">
      <w:pPr>
        <w:spacing w:line="240" w:lineRule="auto"/>
        <w:jc w:val="both"/>
        <w:rPr>
          <w:rFonts w:ascii="Sylfaen" w:hAnsi="Sylfaen" w:cs="Sylfaen"/>
          <w:lang w:val="ka-GE"/>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316DF" w:rsidRPr="009346CA">
        <w:rPr>
          <w:rFonts w:ascii="Sylfaen" w:hAnsi="Sylfaen" w:cs="Calibri"/>
          <w:bCs/>
          <w:color w:val="000000"/>
          <w:lang w:val="ka-GE"/>
        </w:rPr>
        <w:t xml:space="preserve"> - </w:t>
      </w:r>
      <w:r w:rsidR="008316DF" w:rsidRPr="009346CA">
        <w:rPr>
          <w:rFonts w:ascii="Sylfaen" w:hAnsi="Sylfaen" w:cs="Sylfaen"/>
          <w:lang w:val="ka-GE"/>
        </w:rPr>
        <w:t>ჯანმრთელობის პროგრამებით გათვალისწინებული შესაბამისი სერვისებით უზრუნველყოფილია მოსახლეობა; საქართველოს მთავრობის დადგენილებით</w:t>
      </w:r>
      <w:r w:rsidR="008316DF" w:rsidRPr="009346CA">
        <w:rPr>
          <w:rFonts w:ascii="Sylfaen" w:hAnsi="Sylfaen" w:cs="Sylfaen"/>
        </w:rPr>
        <w:t xml:space="preserve"> </w:t>
      </w:r>
      <w:r w:rsidR="008316DF" w:rsidRPr="009346CA">
        <w:rPr>
          <w:rFonts w:ascii="Sylfaen" w:hAnsi="Sylfaen" w:cs="Sylfaen"/>
          <w:lang w:val="ka-GE"/>
        </w:rPr>
        <w:t>დამტკიცებულია ჯანმრთელობის დაცვის სახელმწიფო პროგრამები;</w:t>
      </w:r>
    </w:p>
    <w:p w:rsidR="00ED553A" w:rsidRPr="009346CA" w:rsidRDefault="00ED553A" w:rsidP="00AE4756">
      <w:pPr>
        <w:spacing w:line="240" w:lineRule="auto"/>
        <w:jc w:val="both"/>
        <w:rPr>
          <w:rFonts w:ascii="Sylfaen" w:eastAsia="Calibri" w:hAnsi="Sylfaen" w:cs="Sylfaen"/>
          <w:lang w:val="ka-GE"/>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rPr>
        <w:t>1.4.10 ინფორმაციული ტექნოლოგიების სისტემების განვითარება და მართვა (პროგრამული კოდი 27 01 10)</w:t>
      </w:r>
    </w:p>
    <w:p w:rsidR="008316DF" w:rsidRPr="009346CA" w:rsidRDefault="008316DF" w:rsidP="00AE4756">
      <w:pPr>
        <w:pBdr>
          <w:top w:val="nil"/>
          <w:left w:val="nil"/>
          <w:bottom w:val="nil"/>
          <w:right w:val="nil"/>
          <w:between w:val="nil"/>
        </w:pBdr>
        <w:spacing w:after="0" w:line="240" w:lineRule="auto"/>
        <w:jc w:val="both"/>
        <w:rPr>
          <w:rFonts w:ascii="Sylfaen" w:eastAsia="Calibri" w:hAnsi="Sylfaen" w:cs="Calibri"/>
        </w:rPr>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ინფორმაციული ტექნოლოგიების სააგენტო;</w:t>
      </w:r>
    </w:p>
    <w:p w:rsidR="008316DF" w:rsidRPr="009346CA" w:rsidRDefault="008316DF" w:rsidP="00AE4756">
      <w:pPr>
        <w:pStyle w:val="abzacixml"/>
        <w:ind w:left="990" w:hanging="360"/>
      </w:pPr>
    </w:p>
    <w:p w:rsidR="008316DF" w:rsidRPr="009346CA" w:rsidRDefault="008316DF" w:rsidP="00B44FFD">
      <w:pPr>
        <w:spacing w:after="0" w:line="240" w:lineRule="auto"/>
        <w:rPr>
          <w:rFonts w:ascii="Sylfaen" w:hAnsi="Sylfaen"/>
          <w:lang w:val="ka-GE"/>
        </w:rPr>
      </w:pPr>
      <w:r w:rsidRPr="009346CA">
        <w:rPr>
          <w:rFonts w:ascii="Sylfaen" w:hAnsi="Sylfaen"/>
          <w:lang w:val="ka-GE"/>
        </w:rPr>
        <w:t xml:space="preserve">დაგეგმილი </w:t>
      </w:r>
      <w:r w:rsidRPr="009346CA">
        <w:rPr>
          <w:rFonts w:ascii="Sylfaen" w:eastAsia="Sylfaen" w:hAnsi="Sylfaen"/>
          <w:color w:val="000000"/>
        </w:rPr>
        <w:t xml:space="preserve">შუალედური </w:t>
      </w:r>
      <w:r w:rsidRPr="009346CA">
        <w:rPr>
          <w:rFonts w:ascii="Sylfaen" w:hAnsi="Sylfaen"/>
          <w:lang w:val="ka-GE"/>
        </w:rPr>
        <w:t>შედეგები</w:t>
      </w:r>
    </w:p>
    <w:p w:rsidR="008316DF" w:rsidRPr="009346CA" w:rsidRDefault="008316DF" w:rsidP="00B44FFD">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დაცული ელექტრონული სისტემები და სასერვერო სისტემა.</w:t>
      </w:r>
    </w:p>
    <w:p w:rsidR="008316DF" w:rsidRPr="009346CA" w:rsidRDefault="008316DF" w:rsidP="00AE4756">
      <w:pPr>
        <w:spacing w:after="0" w:line="240" w:lineRule="auto"/>
        <w:jc w:val="both"/>
        <w:rPr>
          <w:rFonts w:ascii="Sylfaen" w:eastAsia="Calibri" w:hAnsi="Sylfaen" w:cs="Times New Roman"/>
          <w:color w:val="000000"/>
          <w:lang w:val="ka-GE"/>
        </w:rPr>
      </w:pPr>
    </w:p>
    <w:p w:rsidR="008316DF" w:rsidRPr="009346CA" w:rsidRDefault="008316DF" w:rsidP="00AE4756">
      <w:pPr>
        <w:spacing w:after="0" w:line="240" w:lineRule="auto"/>
        <w:jc w:val="both"/>
        <w:rPr>
          <w:rFonts w:ascii="Sylfaen" w:hAnsi="Sylfaen"/>
          <w:color w:val="000000"/>
          <w:lang w:val="ka-GE"/>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სამინისტროს</w:t>
      </w:r>
      <w:r w:rsidRPr="009346CA">
        <w:rPr>
          <w:rFonts w:ascii="Sylfaen" w:hAnsi="Sylfaen"/>
          <w:color w:val="000000"/>
          <w:lang w:val="ka-GE"/>
        </w:rPr>
        <w:t>ა</w:t>
      </w:r>
      <w:r w:rsidRPr="009346CA">
        <w:rPr>
          <w:rFonts w:ascii="Sylfaen" w:hAnsi="Sylfaen"/>
          <w:color w:val="000000"/>
        </w:rPr>
        <w:t xml:space="preserve"> და მის დაქვემდებარებაში მყოფი სამსახურებისთვის უზრუნველყოფილია საინფორმაციო სისტემები და ინტეგრირებული სერვერული (2 დატა ცენტრი) და ქსელური ინფრასტრუქტურა.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 უსაფრთხოების მხრივ დაცულია ელექტრონული სისტემები და ბაზები, ასევე სასერვერო სისტემა. </w:t>
      </w:r>
    </w:p>
    <w:p w:rsidR="008316DF" w:rsidRPr="009346CA" w:rsidRDefault="008316DF" w:rsidP="00AE4756">
      <w:pPr>
        <w:spacing w:after="0" w:line="240" w:lineRule="auto"/>
        <w:jc w:val="both"/>
        <w:rPr>
          <w:rFonts w:ascii="Sylfaen" w:eastAsia="Calibri" w:hAnsi="Sylfaen" w:cs="Times New Roman"/>
          <w:color w:val="000000"/>
          <w:lang w:val="ka-GE"/>
        </w:rPr>
      </w:pPr>
    </w:p>
    <w:p w:rsidR="008316DF" w:rsidRPr="009346CA" w:rsidRDefault="008316DF" w:rsidP="00AE4756">
      <w:pPr>
        <w:spacing w:after="0" w:line="240" w:lineRule="auto"/>
        <w:jc w:val="both"/>
        <w:rPr>
          <w:rFonts w:ascii="Sylfaen" w:hAnsi="Sylfae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8316DF" w:rsidRPr="009346CA" w:rsidRDefault="008316DF" w:rsidP="00AE4756">
      <w:pPr>
        <w:spacing w:after="0" w:line="240" w:lineRule="auto"/>
        <w:jc w:val="both"/>
        <w:rPr>
          <w:rFonts w:ascii="Sylfaen" w:hAnsi="Sylfaen"/>
          <w:color w:val="000000"/>
          <w:lang w:val="ka-GE"/>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 xml:space="preserve">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ინფრასტრუქტურის განვითარება, პროგრამული უზრუნველყოფა; </w:t>
      </w:r>
    </w:p>
    <w:p w:rsidR="00ED553A" w:rsidRPr="009346CA" w:rsidRDefault="00ED553A" w:rsidP="00AE4756">
      <w:pPr>
        <w:pStyle w:val="Normal0"/>
        <w:jc w:val="both"/>
        <w:rPr>
          <w:rFonts w:ascii="Sylfaen" w:eastAsia="Sylfaen" w:hAnsi="Sylfaen"/>
          <w:color w:val="000000"/>
          <w:sz w:val="22"/>
          <w:szCs w:val="22"/>
        </w:rPr>
      </w:pPr>
    </w:p>
    <w:p w:rsidR="008316DF" w:rsidRPr="009346CA" w:rsidRDefault="009346CA" w:rsidP="00AE4756">
      <w:pPr>
        <w:spacing w:after="0" w:line="240" w:lineRule="auto"/>
        <w:jc w:val="both"/>
        <w:rPr>
          <w:rFonts w:ascii="Sylfaen" w:hAnsi="Sylfaen"/>
        </w:rPr>
      </w:pPr>
      <w:r w:rsidRPr="009346CA">
        <w:rPr>
          <w:rFonts w:ascii="Sylfaen" w:hAnsi="Sylfaen"/>
          <w:i/>
        </w:rPr>
        <w:t xml:space="preserve">საბაზისო მაჩვენებელი  </w:t>
      </w:r>
      <w:r w:rsidR="008316DF" w:rsidRPr="009346CA">
        <w:rPr>
          <w:rFonts w:ascii="Sylfaen" w:hAnsi="Sylfaen"/>
          <w:lang w:val="ka-GE"/>
        </w:rPr>
        <w:t xml:space="preserve">- </w:t>
      </w:r>
      <w:r w:rsidR="008316DF" w:rsidRPr="009346CA">
        <w:rPr>
          <w:rFonts w:ascii="Sylfaen" w:hAnsi="Sylfaen"/>
        </w:rPr>
        <w:t>ელექტრონული სერვისების მიწოდების უზრუნველყოფა, სერვერული და ქსელური ინფრასტრუქტურის ადმინისტრირება, რესურსების ოპტიმიზაცია და გამართული მუშაობის უზრუნველყოფა;</w:t>
      </w:r>
      <w:r w:rsidR="008316DF" w:rsidRPr="009346CA">
        <w:rPr>
          <w:rFonts w:ascii="Sylfaen" w:hAnsi="Sylfaen"/>
          <w:lang w:val="ka-GE"/>
        </w:rPr>
        <w:t xml:space="preserve"> </w:t>
      </w:r>
      <w:r w:rsidR="008316DF" w:rsidRPr="009346CA">
        <w:rPr>
          <w:rFonts w:ascii="Sylfaen" w:hAnsi="Sylfaen"/>
        </w:rPr>
        <w:t>არსებული პროგრამების ტექნიკური უზრუნველყოფა და ახალი სისტემები</w:t>
      </w:r>
      <w:r w:rsidR="008316DF" w:rsidRPr="009346CA">
        <w:rPr>
          <w:rFonts w:ascii="Sylfaen" w:hAnsi="Sylfaen"/>
          <w:lang w:val="ka-GE"/>
        </w:rPr>
        <w:t xml:space="preserve">ს </w:t>
      </w:r>
      <w:r w:rsidR="008316DF" w:rsidRPr="009346CA">
        <w:rPr>
          <w:rFonts w:ascii="Sylfaen" w:hAnsi="Sylfaen"/>
        </w:rPr>
        <w:t>შემუშავება;</w:t>
      </w:r>
    </w:p>
    <w:p w:rsidR="008316DF" w:rsidRPr="009346CA" w:rsidRDefault="009346CA" w:rsidP="00AE4756">
      <w:pPr>
        <w:spacing w:after="0" w:line="240" w:lineRule="auto"/>
        <w:jc w:val="both"/>
        <w:rPr>
          <w:rFonts w:ascii="Sylfaen" w:hAnsi="Sylfaen"/>
        </w:rPr>
      </w:pPr>
      <w:r w:rsidRPr="009346CA">
        <w:rPr>
          <w:rFonts w:ascii="Sylfaen" w:hAnsi="Sylfaen"/>
          <w:bCs/>
          <w:i/>
        </w:rPr>
        <w:t xml:space="preserve">მიზნობრივი მაჩვენებელი </w:t>
      </w:r>
      <w:r w:rsidR="008316DF" w:rsidRPr="009346CA">
        <w:rPr>
          <w:rFonts w:ascii="Sylfaen" w:hAnsi="Sylfaen"/>
          <w:bCs/>
        </w:rPr>
        <w:t xml:space="preserve">- </w:t>
      </w:r>
      <w:r w:rsidR="008316DF" w:rsidRPr="009346CA">
        <w:rPr>
          <w:rFonts w:ascii="Sylfaen" w:hAnsi="Sylfaen"/>
        </w:rPr>
        <w:t>საბაზისო მაჩვენებლის შენარჩუნება</w:t>
      </w:r>
    </w:p>
    <w:p w:rsidR="008316DF" w:rsidRPr="009346CA" w:rsidRDefault="008525E2" w:rsidP="00AE4756">
      <w:pPr>
        <w:spacing w:line="240" w:lineRule="auto"/>
        <w:jc w:val="both"/>
        <w:rPr>
          <w:rFonts w:ascii="Sylfaen" w:hAnsi="Sylfaen"/>
        </w:rPr>
      </w:pPr>
      <w:r w:rsidRPr="008525E2">
        <w:rPr>
          <w:rFonts w:ascii="Sylfaen" w:hAnsi="Sylfaen" w:cs="Calibri"/>
          <w:bCs/>
          <w:i/>
          <w:lang w:val="ka-GE"/>
        </w:rPr>
        <w:t>მიღწეული შუალედური შედეგის შეფასების ინდიკატორი</w:t>
      </w:r>
      <w:r w:rsidR="008316DF" w:rsidRPr="009346CA">
        <w:rPr>
          <w:rFonts w:ascii="Sylfaen" w:hAnsi="Sylfaen" w:cs="Calibri"/>
          <w:bCs/>
          <w:lang w:val="ka-GE"/>
        </w:rPr>
        <w:t xml:space="preserve"> - </w:t>
      </w:r>
      <w:r w:rsidR="008316DF" w:rsidRPr="009346CA">
        <w:rPr>
          <w:rFonts w:ascii="Sylfaen" w:hAnsi="Sylfaen"/>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sidR="008316DF" w:rsidRPr="009346CA">
        <w:rPr>
          <w:rFonts w:ascii="Sylfaen" w:hAnsi="Sylfaen"/>
          <w:lang w:val="ka-GE"/>
        </w:rPr>
        <w:t xml:space="preserve"> </w:t>
      </w:r>
      <w:r w:rsidR="008316DF" w:rsidRPr="009346CA">
        <w:rPr>
          <w:rFonts w:ascii="Sylfaen" w:hAnsi="Sylfaen"/>
          <w:lang w:val="ka-GE"/>
        </w:rPr>
        <w:lastRenderedPageBreak/>
        <w:t>უზრუნველყოფილია არსებული პროგრამების მხარდაჭერა და განახლება. ასევე მიმდინარეობდა ახალ სისტემებზე მუშაობა (ჯამში 169 (სისტემები, მოდულები და აპლიკაციები)).</w:t>
      </w:r>
    </w:p>
    <w:p w:rsidR="008316DF" w:rsidRPr="009346CA" w:rsidRDefault="008316DF" w:rsidP="00AE4756">
      <w:pPr>
        <w:autoSpaceDE w:val="0"/>
        <w:autoSpaceDN w:val="0"/>
        <w:adjustRightInd w:val="0"/>
        <w:spacing w:line="240" w:lineRule="auto"/>
        <w:jc w:val="both"/>
        <w:rPr>
          <w:rFonts w:ascii="Sylfaen" w:hAnsi="Sylfaen"/>
          <w:lang w:val="ka-GE"/>
        </w:rPr>
      </w:pPr>
    </w:p>
    <w:p w:rsidR="008316DF" w:rsidRPr="009346CA" w:rsidRDefault="008316DF" w:rsidP="00AE4756">
      <w:pPr>
        <w:pStyle w:val="Heading4"/>
        <w:spacing w:before="0" w:line="240" w:lineRule="auto"/>
        <w:jc w:val="both"/>
        <w:rPr>
          <w:rFonts w:ascii="Sylfaen" w:eastAsia="SimSun" w:hAnsi="Sylfaen" w:cs="Calibri"/>
          <w:i w:val="0"/>
        </w:rPr>
      </w:pPr>
      <w:r w:rsidRPr="009346CA">
        <w:rPr>
          <w:rFonts w:ascii="Sylfaen" w:eastAsia="SimSun" w:hAnsi="Sylfaen" w:cs="Calibri"/>
          <w:i w:val="0"/>
          <w:lang w:val="ka-GE"/>
        </w:rPr>
        <w:t xml:space="preserve">1.4.11 </w:t>
      </w:r>
      <w:r w:rsidRPr="009346CA">
        <w:rPr>
          <w:rFonts w:ascii="Sylfaen" w:eastAsia="SimSun" w:hAnsi="Sylfaen" w:cs="Calibri"/>
          <w:i w:val="0"/>
        </w:rPr>
        <w:t>მოქალაქეთა ინდივიდუალური სამედიცინო დახმარების ხელშეწყობა და მართვა (პროგრამული კოდი</w:t>
      </w:r>
      <w:r w:rsidRPr="009346CA">
        <w:rPr>
          <w:rFonts w:ascii="Sylfaen" w:eastAsia="SimSun" w:hAnsi="Sylfaen" w:cs="Calibri"/>
          <w:i w:val="0"/>
          <w:lang w:val="ka-GE"/>
        </w:rPr>
        <w:t xml:space="preserve"> </w:t>
      </w:r>
      <w:r w:rsidRPr="009346CA">
        <w:rPr>
          <w:rFonts w:ascii="Sylfaen" w:eastAsia="SimSun" w:hAnsi="Sylfaen" w:cs="Calibri"/>
          <w:i w:val="0"/>
        </w:rPr>
        <w:t>27 01 11)</w:t>
      </w:r>
    </w:p>
    <w:p w:rsidR="008316DF" w:rsidRPr="009346CA" w:rsidRDefault="008316DF" w:rsidP="00AE4756">
      <w:pPr>
        <w:spacing w:after="0" w:line="240" w:lineRule="auto"/>
        <w:jc w:val="both"/>
        <w:rPr>
          <w:rFonts w:ascii="Sylfaen" w:hAnsi="Sylfaen"/>
          <w:lang w:val="ka-GE"/>
        </w:rPr>
      </w:pPr>
    </w:p>
    <w:p w:rsidR="008316DF" w:rsidRPr="009346CA" w:rsidRDefault="008316DF"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8316DF" w:rsidRPr="009346CA" w:rsidRDefault="008316DF"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ა(ა)იპ - საქართველოს სოლიდარობის ფონდი</w:t>
      </w:r>
      <w:r w:rsidRPr="009346CA">
        <w:rPr>
          <w:rFonts w:ascii="Sylfaen" w:eastAsia="Sylfaen" w:hAnsi="Sylfaen"/>
          <w:lang w:val="ka-GE"/>
        </w:rPr>
        <w:t>;</w:t>
      </w:r>
    </w:p>
    <w:p w:rsidR="008316DF" w:rsidRPr="009346CA" w:rsidRDefault="008316DF" w:rsidP="00AE4756">
      <w:pPr>
        <w:tabs>
          <w:tab w:val="left" w:pos="0"/>
        </w:tabs>
        <w:spacing w:after="0" w:line="240" w:lineRule="auto"/>
        <w:jc w:val="both"/>
        <w:rPr>
          <w:rFonts w:ascii="Sylfaen" w:eastAsiaTheme="minorEastAsia" w:hAnsi="Sylfaen" w:cs="Sylfaen"/>
          <w:lang w:val="ka-GE"/>
        </w:rPr>
      </w:pPr>
    </w:p>
    <w:p w:rsidR="008316DF" w:rsidRPr="009346CA" w:rsidRDefault="008316DF" w:rsidP="00AE4756">
      <w:pPr>
        <w:spacing w:after="0" w:line="240" w:lineRule="auto"/>
        <w:jc w:val="both"/>
        <w:rPr>
          <w:rFonts w:ascii="Sylfaen" w:eastAsiaTheme="minorEastAsia" w:hAnsi="Sylfaen" w:cs="Sylfaen"/>
          <w:color w:val="000000"/>
          <w:shd w:val="clear" w:color="auto" w:fill="FFFFFF"/>
          <w:lang w:val="ka-GE"/>
        </w:rPr>
      </w:pPr>
      <w:r w:rsidRPr="009346CA">
        <w:rPr>
          <w:rFonts w:ascii="Sylfaen" w:eastAsiaTheme="minorEastAsia" w:hAnsi="Sylfaen" w:cs="Sylfaen"/>
          <w:color w:val="000000"/>
          <w:shd w:val="clear" w:color="auto" w:fill="FFFFFF"/>
          <w:lang w:val="ka-GE"/>
        </w:rPr>
        <w:t>დაგეგმილი შუალედური 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rsidR="008316DF" w:rsidRPr="009346CA" w:rsidRDefault="008316DF" w:rsidP="00AE4756">
      <w:pPr>
        <w:spacing w:after="0" w:line="240" w:lineRule="auto"/>
        <w:ind w:left="360"/>
        <w:contextualSpacing/>
        <w:jc w:val="both"/>
        <w:rPr>
          <w:rFonts w:ascii="Sylfaen" w:hAnsi="Sylfaen"/>
          <w:color w:val="000000"/>
        </w:rPr>
      </w:pPr>
    </w:p>
    <w:p w:rsidR="008316DF" w:rsidRPr="009346CA" w:rsidRDefault="008316DF" w:rsidP="00AE4756">
      <w:pPr>
        <w:spacing w:after="0" w:line="240" w:lineRule="auto"/>
        <w:jc w:val="both"/>
        <w:rPr>
          <w:rFonts w:ascii="Sylfaen" w:eastAsia="Calibri" w:hAnsi="Sylfaen" w:cs="Times New Roman"/>
          <w:color w:val="000000"/>
          <w:lang w:val="ka-GE"/>
        </w:rPr>
      </w:pPr>
      <w:r w:rsidRPr="009346CA">
        <w:rPr>
          <w:rFonts w:ascii="Sylfaen" w:hAnsi="Sylfaen"/>
          <w:color w:val="000000"/>
          <w:lang w:val="ka-GE"/>
        </w:rPr>
        <w:t xml:space="preserve">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განხორციელდა საქართველოში მცხოვრები სოციალურად დაუცველი ან/და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სიმსივნით დაავადებული და სისხლმბადი ორგანოს დაავადების მქონე ბავშვთა, ასევე 22 წლამდე ასაკის ახალგაზრდის დიაგნოსტიკა და მკურნალობა როგორც საქართველოში, ასევე უცხოურ კლინიკებში;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ფონდის ბენეფიციარები უზრუნველყოფილი იყვნენ ძვირადღირებული მედიკამენტებით.</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spacing w:after="0" w:line="240" w:lineRule="auto"/>
        <w:jc w:val="both"/>
        <w:rPr>
          <w:rFonts w:ascii="Sylfaen" w:eastAsia="Calibri" w:hAnsi="Sylfaen" w:cs="Times New Roman"/>
          <w:color w:val="000000"/>
          <w:lang w:val="ka-GE"/>
        </w:rPr>
      </w:pPr>
      <w:r w:rsidRPr="009346CA">
        <w:rPr>
          <w:rFonts w:ascii="Sylfaen" w:hAnsi="Sylfaen"/>
          <w:color w:val="000000"/>
          <w:lang w:val="ka-GE"/>
        </w:rPr>
        <w:t xml:space="preserve">დაგეგმილი და მიღწეული </w:t>
      </w:r>
      <w:r w:rsidRPr="009346CA">
        <w:rPr>
          <w:rFonts w:ascii="Sylfaen" w:eastAsia="Sylfaen" w:hAnsi="Sylfaen"/>
          <w:color w:val="000000"/>
        </w:rPr>
        <w:t xml:space="preserve">შუალედური </w:t>
      </w:r>
      <w:r w:rsidRPr="009346CA">
        <w:rPr>
          <w:rFonts w:ascii="Sylfaen" w:hAnsi="Sylfaen"/>
          <w:color w:val="000000"/>
          <w:lang w:val="ka-GE"/>
        </w:rPr>
        <w:t>შედეგების შეფასების ინდიკატორები</w:t>
      </w:r>
    </w:p>
    <w:p w:rsidR="008316DF" w:rsidRPr="009346CA" w:rsidRDefault="008316DF" w:rsidP="00AE4756">
      <w:pPr>
        <w:spacing w:after="0" w:line="240" w:lineRule="auto"/>
        <w:jc w:val="both"/>
        <w:rPr>
          <w:rFonts w:ascii="Sylfaen" w:hAnsi="Sylfaen"/>
          <w:color w:val="000000"/>
          <w:lang w:val="ka-GE"/>
        </w:rPr>
      </w:pP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8316DF" w:rsidRPr="009346CA">
        <w:rPr>
          <w:rFonts w:ascii="Sylfaen" w:eastAsia="Sylfaen" w:hAnsi="Sylfaen"/>
          <w:color w:val="000000"/>
          <w:sz w:val="22"/>
          <w:szCs w:val="22"/>
        </w:rPr>
        <w:t>-</w:t>
      </w:r>
      <w:r w:rsidR="008316DF" w:rsidRPr="009346CA">
        <w:rPr>
          <w:rFonts w:ascii="Sylfaen" w:eastAsia="Sylfaen" w:hAnsi="Sylfaen"/>
          <w:color w:val="000000"/>
          <w:sz w:val="22"/>
          <w:szCs w:val="22"/>
          <w:lang w:val="ka-GE"/>
        </w:rPr>
        <w:t xml:space="preserve"> </w:t>
      </w:r>
      <w:r w:rsidR="008316DF" w:rsidRPr="009346CA">
        <w:rPr>
          <w:rFonts w:ascii="Sylfaen" w:eastAsia="Sylfaen" w:hAnsi="Sylfaen"/>
          <w:color w:val="000000"/>
          <w:sz w:val="22"/>
          <w:szCs w:val="22"/>
        </w:rPr>
        <w:t>ონკოლოგიური დაავადებების მქონე 22 წლამდე ასაკის ბენეფიციართა რაოდენობა;</w:t>
      </w:r>
    </w:p>
    <w:p w:rsidR="008316DF" w:rsidRPr="009346CA" w:rsidRDefault="008316DF" w:rsidP="00AE4756">
      <w:pPr>
        <w:pStyle w:val="Normal0"/>
        <w:jc w:val="both"/>
        <w:rPr>
          <w:rFonts w:ascii="Sylfaen" w:eastAsia="Sylfaen" w:hAnsi="Sylfaen"/>
          <w:color w:val="000000"/>
          <w:sz w:val="22"/>
          <w:szCs w:val="22"/>
        </w:rPr>
      </w:pPr>
    </w:p>
    <w:p w:rsidR="008316DF" w:rsidRPr="009346CA" w:rsidRDefault="009346CA" w:rsidP="00AE4756">
      <w:pPr>
        <w:pStyle w:val="Normal0"/>
        <w:jc w:val="both"/>
        <w:rPr>
          <w:rFonts w:ascii="Sylfaen" w:eastAsia="Sylfaen" w:hAnsi="Sylfaen"/>
          <w:color w:val="000000"/>
          <w:sz w:val="22"/>
          <w:szCs w:val="22"/>
          <w:lang w:val="ka-GE"/>
        </w:rPr>
      </w:pPr>
      <w:r w:rsidRPr="009346CA">
        <w:rPr>
          <w:rFonts w:ascii="Sylfaen" w:eastAsia="Sylfaen" w:hAnsi="Sylfaen"/>
          <w:i/>
          <w:color w:val="000000"/>
          <w:sz w:val="22"/>
          <w:szCs w:val="22"/>
        </w:rPr>
        <w:lastRenderedPageBreak/>
        <w:t xml:space="preserve">საბაზისო მაჩვენებელი  </w:t>
      </w:r>
      <w:r w:rsidR="008316DF" w:rsidRPr="009346CA">
        <w:rPr>
          <w:rFonts w:ascii="Sylfaen" w:eastAsia="Sylfaen" w:hAnsi="Sylfaen"/>
          <w:color w:val="000000"/>
          <w:sz w:val="22"/>
          <w:szCs w:val="22"/>
          <w:lang w:val="ka-GE"/>
        </w:rPr>
        <w:t>-</w:t>
      </w:r>
      <w:r w:rsidR="008316DF" w:rsidRPr="009346CA">
        <w:rPr>
          <w:rFonts w:ascii="Sylfaen" w:eastAsia="Sylfaen" w:hAnsi="Sylfaen"/>
          <w:color w:val="000000"/>
          <w:sz w:val="22"/>
          <w:szCs w:val="22"/>
        </w:rPr>
        <w:t xml:space="preserve"> 100</w:t>
      </w:r>
      <w:r w:rsidR="008316DF" w:rsidRPr="009346CA">
        <w:rPr>
          <w:rFonts w:ascii="Sylfaen" w:eastAsia="Sylfaen" w:hAnsi="Sylfaen"/>
          <w:color w:val="000000"/>
          <w:sz w:val="22"/>
          <w:szCs w:val="22"/>
          <w:lang w:val="ka-GE"/>
        </w:rPr>
        <w:t>;</w:t>
      </w:r>
    </w:p>
    <w:p w:rsidR="008316D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Cs/>
          <w:i/>
          <w:color w:val="000000"/>
          <w:sz w:val="22"/>
          <w:szCs w:val="22"/>
        </w:rPr>
        <w:t xml:space="preserve">მიზნობრივი მაჩვენებელი </w:t>
      </w:r>
      <w:r w:rsidR="008316DF" w:rsidRPr="009346CA">
        <w:rPr>
          <w:rFonts w:ascii="Sylfaen" w:eastAsia="Sylfaen" w:hAnsi="Sylfaen"/>
          <w:bCs/>
          <w:color w:val="000000"/>
          <w:sz w:val="22"/>
          <w:szCs w:val="22"/>
        </w:rPr>
        <w:t xml:space="preserve">- </w:t>
      </w:r>
      <w:r w:rsidR="008316DF" w:rsidRPr="009346CA">
        <w:rPr>
          <w:rFonts w:ascii="Sylfaen" w:eastAsia="Sylfaen" w:hAnsi="Sylfaen"/>
          <w:color w:val="000000"/>
          <w:sz w:val="22"/>
          <w:szCs w:val="22"/>
        </w:rPr>
        <w:t>შენარჩუნებულია საბაზისო მაჩვენებლები</w:t>
      </w:r>
    </w:p>
    <w:p w:rsidR="008316DF" w:rsidRPr="009346CA" w:rsidRDefault="008525E2" w:rsidP="00AE4756">
      <w:pPr>
        <w:shd w:val="clear" w:color="auto" w:fill="FFFFFF"/>
        <w:spacing w:after="0" w:line="240" w:lineRule="auto"/>
        <w:jc w:val="both"/>
        <w:rPr>
          <w:rFonts w:ascii="Sylfaen" w:eastAsia="Sylfaen" w:hAnsi="Sylfaen" w:cs="Times New Roman"/>
          <w:color w:val="000000"/>
        </w:rPr>
      </w:pPr>
      <w:r w:rsidRPr="008525E2">
        <w:rPr>
          <w:rFonts w:ascii="Sylfaen" w:hAnsi="Sylfaen" w:cs="Calibri"/>
          <w:bCs/>
          <w:i/>
          <w:color w:val="000000"/>
          <w:lang w:val="ka-GE"/>
        </w:rPr>
        <w:t>მიღწეული შუალედური შედეგის შეფასების ინდიკატორი</w:t>
      </w:r>
      <w:r w:rsidR="008316DF" w:rsidRPr="009346CA">
        <w:rPr>
          <w:rFonts w:ascii="Sylfaen" w:eastAsia="Sylfaen" w:hAnsi="Sylfaen"/>
          <w:bCs/>
          <w:color w:val="000000"/>
          <w:lang w:val="ka-GE"/>
        </w:rPr>
        <w:t xml:space="preserve"> </w:t>
      </w:r>
      <w:r w:rsidR="008316DF" w:rsidRPr="009346CA">
        <w:rPr>
          <w:rFonts w:ascii="Sylfaen" w:eastAsia="Sylfaen" w:hAnsi="Sylfaen"/>
          <w:color w:val="000000"/>
        </w:rPr>
        <w:t>- 2024 წელს სოლიდარობის ფონდმა ფინანსური მხარდაჭერა გაუწია სიმსივნით</w:t>
      </w:r>
      <w:r w:rsidR="008316DF" w:rsidRPr="009346CA">
        <w:rPr>
          <w:rFonts w:ascii="Sylfaen" w:eastAsia="Sylfaen" w:hAnsi="Sylfaen"/>
          <w:color w:val="000000"/>
          <w:lang w:val="ka-GE"/>
        </w:rPr>
        <w:t xml:space="preserve"> დაავადებულ</w:t>
      </w:r>
      <w:r w:rsidR="008316DF" w:rsidRPr="009346CA">
        <w:rPr>
          <w:rFonts w:ascii="Sylfaen" w:eastAsia="Sylfaen" w:hAnsi="Sylfaen"/>
          <w:color w:val="000000"/>
        </w:rPr>
        <w:t xml:space="preserve"> და სისხლმბადი ორგანოს დაავადებების მქონე ბავშვებსა და 22 წლამდე ასაკის ახალგაზრდებს (ჯამში 101</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შემთხვევა, ახალი ბენეფიციარი</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w:t>
      </w:r>
      <w:r w:rsidR="008316DF" w:rsidRPr="009346CA">
        <w:rPr>
          <w:rFonts w:ascii="Sylfaen" w:eastAsia="Sylfaen" w:hAnsi="Sylfaen"/>
          <w:color w:val="000000"/>
          <w:lang w:val="ka-GE"/>
        </w:rPr>
        <w:t xml:space="preserve"> </w:t>
      </w:r>
      <w:r w:rsidR="008316DF" w:rsidRPr="009346CA">
        <w:rPr>
          <w:rFonts w:ascii="Sylfaen" w:eastAsia="Sylfaen" w:hAnsi="Sylfaen"/>
          <w:color w:val="000000"/>
        </w:rPr>
        <w:t>73).</w:t>
      </w:r>
    </w:p>
    <w:p w:rsidR="008316DF" w:rsidRPr="009346CA" w:rsidRDefault="008316DF" w:rsidP="00AE4756">
      <w:pPr>
        <w:spacing w:after="0" w:line="240" w:lineRule="auto"/>
        <w:jc w:val="both"/>
        <w:rPr>
          <w:rFonts w:ascii="Sylfaen" w:eastAsiaTheme="minorEastAsia" w:hAnsi="Sylfaen" w:cs="Sylfaen"/>
          <w:bCs/>
          <w:color w:val="000000"/>
          <w:shd w:val="clear" w:color="auto" w:fill="FFFFFF"/>
          <w:lang w:val="ka-GE"/>
        </w:rPr>
      </w:pPr>
    </w:p>
    <w:p w:rsidR="008316DF" w:rsidRPr="009346CA" w:rsidRDefault="008316DF" w:rsidP="00AE4756">
      <w:pPr>
        <w:pBdr>
          <w:top w:val="nil"/>
          <w:left w:val="nil"/>
          <w:bottom w:val="nil"/>
          <w:right w:val="nil"/>
          <w:between w:val="nil"/>
        </w:pBdr>
        <w:spacing w:after="0" w:line="240" w:lineRule="auto"/>
        <w:ind w:left="360" w:firstLine="720"/>
        <w:jc w:val="both"/>
        <w:rPr>
          <w:rFonts w:ascii="Sylfaen" w:eastAsia="Calibri" w:hAnsi="Sylfaen" w:cs="Calibri"/>
        </w:rPr>
      </w:pPr>
    </w:p>
    <w:p w:rsidR="008316DF" w:rsidRPr="009346CA" w:rsidRDefault="008316DF" w:rsidP="00AE4756">
      <w:pPr>
        <w:pStyle w:val="Heading2"/>
        <w:spacing w:before="0" w:line="240" w:lineRule="auto"/>
        <w:jc w:val="both"/>
        <w:rPr>
          <w:rFonts w:ascii="Sylfaen" w:hAnsi="Sylfaen" w:cs="Sylfaen"/>
          <w:bCs/>
          <w:sz w:val="22"/>
          <w:szCs w:val="22"/>
        </w:rPr>
      </w:pPr>
      <w:r w:rsidRPr="009346CA">
        <w:rPr>
          <w:rFonts w:ascii="Sylfaen" w:hAnsi="Sylfaen" w:cs="Sylfaen"/>
          <w:bCs/>
          <w:sz w:val="22"/>
          <w:szCs w:val="22"/>
        </w:rPr>
        <w:t>1.5 სამინისტროს სისტემაში შემავალ სამედიცინო და სხვა დაწესებულებათა რეაბილიტაცია და აღჭურვა (პროგრამული კოდი - 27 04)</w:t>
      </w:r>
    </w:p>
    <w:p w:rsidR="008316DF" w:rsidRPr="009346CA" w:rsidRDefault="008316DF" w:rsidP="00AE4756">
      <w:pPr>
        <w:spacing w:line="240" w:lineRule="auto"/>
        <w:rPr>
          <w:rFonts w:ascii="Sylfaen" w:hAnsi="Sylfaen"/>
        </w:rPr>
      </w:pPr>
    </w:p>
    <w:p w:rsidR="008316DF" w:rsidRPr="009346CA" w:rsidRDefault="008316DF"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316DF" w:rsidRPr="009346CA" w:rsidRDefault="008316DF"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8316DF" w:rsidRPr="009346CA" w:rsidRDefault="008316DF"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სსიპ - საგანგებო სიტუაციების კოორდინაციისა და გადაუდებელი დახმარების ცენტრი</w:t>
      </w:r>
      <w:r w:rsidRPr="009346CA">
        <w:rPr>
          <w:rFonts w:ascii="Sylfaen" w:eastAsia="Sylfaen" w:hAnsi="Sylfaen"/>
          <w:lang w:val="ka-GE"/>
        </w:rPr>
        <w:t>;</w:t>
      </w:r>
    </w:p>
    <w:p w:rsidR="008316DF" w:rsidRPr="009346CA" w:rsidRDefault="008316DF" w:rsidP="00AE4756">
      <w:pPr>
        <w:spacing w:line="240" w:lineRule="auto"/>
        <w:rPr>
          <w:rFonts w:ascii="Sylfaen" w:hAnsi="Sylfaen"/>
        </w:rPr>
      </w:pPr>
    </w:p>
    <w:p w:rsidR="008316DF" w:rsidRPr="009346CA" w:rsidRDefault="008316DF" w:rsidP="00AE4756">
      <w:pPr>
        <w:pStyle w:val="abzacixml"/>
      </w:pPr>
      <w:r w:rsidRPr="009346CA">
        <w:t>დაგეგმილი საბოლოო 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 </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რეაბილიტირებული და აღჭურვილი სამედიცინო  დაწესებულებები.</w:t>
      </w:r>
    </w:p>
    <w:p w:rsidR="008316DF" w:rsidRPr="009346CA" w:rsidRDefault="008316DF" w:rsidP="00AE4756">
      <w:pPr>
        <w:spacing w:after="0" w:line="240" w:lineRule="auto"/>
        <w:ind w:left="360"/>
        <w:contextualSpacing/>
        <w:jc w:val="both"/>
        <w:rPr>
          <w:rFonts w:ascii="Sylfaen" w:hAnsi="Sylfaen"/>
          <w:color w:val="000000"/>
        </w:rPr>
      </w:pPr>
    </w:p>
    <w:p w:rsidR="008316DF" w:rsidRPr="009346CA" w:rsidRDefault="008316DF" w:rsidP="00AE4756">
      <w:pPr>
        <w:pStyle w:val="abzacixml"/>
        <w:rPr>
          <w:rFonts w:cs="Times New Roman"/>
        </w:rPr>
      </w:pPr>
      <w:r w:rsidRPr="009346CA">
        <w:t>მიღწეული საბოლოო შედეგი:</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სამედიცინო დაწესებულებათა მშენებლობა, აღჭურვა და ფუნქციონირების ხელშეწყობა;</w:t>
      </w:r>
    </w:p>
    <w:p w:rsidR="008316DF" w:rsidRPr="009346CA" w:rsidRDefault="008316DF"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განხორციელდა 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8316DF" w:rsidRPr="009346CA" w:rsidRDefault="008316DF" w:rsidP="00AE4756">
      <w:pPr>
        <w:pStyle w:val="abzacixml"/>
      </w:pPr>
    </w:p>
    <w:p w:rsidR="008316DF" w:rsidRPr="009346CA" w:rsidRDefault="008316DF" w:rsidP="00AE4756">
      <w:pPr>
        <w:pStyle w:val="abzacixml"/>
        <w:rPr>
          <w:rFonts w:cs="Times New Roman"/>
        </w:rPr>
      </w:pPr>
      <w:r w:rsidRPr="009346CA">
        <w:t>დაგეგმილი და მიღწეული საბოლოო შედეგების შეფასების ინდიკატორები</w:t>
      </w:r>
      <w:r w:rsidRPr="009346CA">
        <w:rPr>
          <w:rFonts w:ascii="Times New Roman" w:hAnsi="Times New Roman" w:cs="Times New Roman"/>
        </w:rPr>
        <w:t>​</w:t>
      </w:r>
    </w:p>
    <w:p w:rsidR="008316DF" w:rsidRPr="009346CA" w:rsidRDefault="008316DF" w:rsidP="00AE4756">
      <w:pPr>
        <w:pStyle w:val="abzacixml"/>
      </w:pPr>
    </w:p>
    <w:p w:rsidR="008316DF" w:rsidRPr="009346CA" w:rsidRDefault="009346CA" w:rsidP="00AE4756">
      <w:pPr>
        <w:tabs>
          <w:tab w:val="left" w:pos="10440"/>
        </w:tabs>
        <w:spacing w:after="0" w:line="240" w:lineRule="auto"/>
        <w:jc w:val="both"/>
        <w:rPr>
          <w:rFonts w:ascii="Sylfaen" w:eastAsia="Sylfaen" w:hAnsi="Sylfaen"/>
          <w:color w:val="000000"/>
        </w:rPr>
      </w:pPr>
      <w:r w:rsidRPr="009346CA">
        <w:rPr>
          <w:rFonts w:ascii="Sylfaen" w:eastAsia="Times New Roman" w:hAnsi="Sylfaen" w:cs="Sylfaen"/>
          <w:b/>
          <w:lang w:val="ka-GE"/>
        </w:rPr>
        <w:t xml:space="preserve">ინდიკატორის დასახელება </w:t>
      </w:r>
      <w:r w:rsidR="008316DF" w:rsidRPr="009346CA">
        <w:rPr>
          <w:rFonts w:ascii="Sylfaen" w:eastAsia="Times New Roman" w:hAnsi="Sylfaen" w:cs="Sylfaen"/>
          <w:lang w:val="ka-GE"/>
        </w:rPr>
        <w:t xml:space="preserve">- </w:t>
      </w:r>
      <w:r w:rsidR="008316DF" w:rsidRPr="009346CA">
        <w:rPr>
          <w:rFonts w:ascii="Sylfaen" w:eastAsia="Sylfaen" w:hAnsi="Sylfaen"/>
          <w:color w:val="000000"/>
        </w:rPr>
        <w:t>რეაბილიტირებული და აღჭურვილი სამედიცინო დაწესებულებების რაოდენობა;</w:t>
      </w:r>
    </w:p>
    <w:p w:rsidR="008316DF" w:rsidRPr="009346CA" w:rsidRDefault="008316DF" w:rsidP="00AE4756">
      <w:pPr>
        <w:tabs>
          <w:tab w:val="left" w:pos="10440"/>
        </w:tabs>
        <w:spacing w:after="0" w:line="240" w:lineRule="auto"/>
        <w:jc w:val="both"/>
        <w:rPr>
          <w:rFonts w:ascii="Sylfaen" w:eastAsia="Sylfaen" w:hAnsi="Sylfaen"/>
          <w:color w:val="000000"/>
        </w:rPr>
      </w:pPr>
    </w:p>
    <w:p w:rsidR="008316DF" w:rsidRPr="009346CA" w:rsidRDefault="009346CA" w:rsidP="00AE4756">
      <w:pPr>
        <w:tabs>
          <w:tab w:val="left" w:pos="10440"/>
        </w:tabs>
        <w:spacing w:after="0" w:line="240" w:lineRule="auto"/>
        <w:jc w:val="both"/>
        <w:rPr>
          <w:rFonts w:ascii="Sylfaen" w:eastAsia="Sylfaen" w:hAnsi="Sylfaen" w:cs="Times New Roman"/>
          <w:color w:val="000000"/>
          <w:lang w:val="ru-RU"/>
        </w:rPr>
      </w:pPr>
      <w:r w:rsidRPr="009346CA">
        <w:rPr>
          <w:rFonts w:ascii="Sylfaen" w:eastAsia="Times New Roman" w:hAnsi="Sylfaen" w:cs="Sylfaen"/>
          <w:i/>
          <w:lang w:val="ka-GE"/>
        </w:rPr>
        <w:t xml:space="preserve">საბაზისო მაჩვენებელი  </w:t>
      </w:r>
      <w:r w:rsidR="008316DF" w:rsidRPr="009346CA">
        <w:rPr>
          <w:rFonts w:ascii="Sylfaen" w:eastAsia="Times New Roman" w:hAnsi="Sylfaen" w:cs="Sylfaen"/>
          <w:lang w:val="ka-GE"/>
        </w:rPr>
        <w:t xml:space="preserve">- </w:t>
      </w:r>
      <w:r w:rsidR="008316DF" w:rsidRPr="009346CA">
        <w:rPr>
          <w:rFonts w:ascii="Sylfaen" w:eastAsia="Sylfaen" w:hAnsi="Sylfaen"/>
          <w:color w:val="000000"/>
        </w:rPr>
        <w:t>პირველადი ჯანდაცვის ცენტრების საბაზისო აღჭურვის (200 ამბულატ</w:t>
      </w:r>
      <w:r w:rsidR="008316DF" w:rsidRPr="009346CA">
        <w:rPr>
          <w:rFonts w:ascii="Sylfaen" w:eastAsia="Sylfaen" w:hAnsi="Sylfaen"/>
          <w:color w:val="000000"/>
          <w:lang w:val="ka-GE"/>
        </w:rPr>
        <w:t>ო</w:t>
      </w:r>
      <w:r w:rsidR="008316DF" w:rsidRPr="009346CA">
        <w:rPr>
          <w:rFonts w:ascii="Sylfaen" w:eastAsia="Sylfaen" w:hAnsi="Sylfaen"/>
          <w:color w:val="000000"/>
        </w:rPr>
        <w:t>რიისთვის განკუთვნილი საოფისე და საყოფაცხოვრებო ინვენტარი, სხვადასხვა სამედიცინო აპარატურა და ხელსაწყოები) შეძენილი და დარიგებულია. ფსიქიკური ჯანმრთელობის</w:t>
      </w:r>
      <w:r w:rsidR="008316DF" w:rsidRPr="009346CA">
        <w:rPr>
          <w:rFonts w:ascii="Sylfaen" w:eastAsia="Sylfaen" w:hAnsi="Sylfaen"/>
          <w:color w:val="000000"/>
          <w:lang w:val="ka-GE"/>
        </w:rPr>
        <w:t>ა</w:t>
      </w:r>
      <w:r w:rsidR="008316DF" w:rsidRPr="009346CA">
        <w:rPr>
          <w:rFonts w:ascii="Sylfaen" w:eastAsia="Sylfaen" w:hAnsi="Sylfaen"/>
          <w:color w:val="000000"/>
        </w:rPr>
        <w:t xml:space="preserve"> და ნარკომანიის პრევენციის ცენტრის კორპუსის სარემონტო სამუშაოები განხორციელებულია; წამლის ხარისხის ლაბორატორიის რეაბილიტაცია/აღჭურვა დასრუ</w:t>
      </w:r>
      <w:r w:rsidR="008316DF" w:rsidRPr="009346CA">
        <w:rPr>
          <w:rFonts w:ascii="Sylfaen" w:eastAsia="Sylfaen" w:hAnsi="Sylfaen"/>
          <w:color w:val="000000"/>
          <w:lang w:val="ka-GE"/>
        </w:rPr>
        <w:t>ლ</w:t>
      </w:r>
      <w:r w:rsidR="008316DF" w:rsidRPr="009346CA">
        <w:rPr>
          <w:rFonts w:ascii="Sylfaen" w:eastAsia="Sylfaen" w:hAnsi="Sylfaen"/>
          <w:color w:val="000000"/>
        </w:rPr>
        <w:t xml:space="preserve">ებულია. „ინფექციური პათოლოგიის, შიდსისა და კლინიკური იმუნოლოგიის სამეცნიერო-პრაქტიკული ცენტრის“ საიჯარო გადასახადი გადახდილია. „ინფექციური პათოლოგიის, შიდსისა და კლინიკური </w:t>
      </w:r>
      <w:r w:rsidR="008316DF" w:rsidRPr="009346CA">
        <w:rPr>
          <w:rFonts w:ascii="Sylfaen" w:eastAsia="Sylfaen" w:hAnsi="Sylfaen"/>
          <w:color w:val="000000"/>
        </w:rPr>
        <w:lastRenderedPageBreak/>
        <w:t>იმუნოლოგიის სამეცნიერო-პრაქტიკული ცენტრის“ ახალი შენობის საპროექტო-სამშენებლო-სარეალბილიტაც</w:t>
      </w:r>
      <w:r w:rsidR="008316DF" w:rsidRPr="009346CA">
        <w:rPr>
          <w:rFonts w:ascii="Sylfaen" w:eastAsia="Sylfaen" w:hAnsi="Sylfaen"/>
          <w:color w:val="000000"/>
          <w:lang w:val="ka-GE"/>
        </w:rPr>
        <w:t>ი</w:t>
      </w:r>
      <w:r w:rsidR="008316DF" w:rsidRPr="009346CA">
        <w:rPr>
          <w:rFonts w:ascii="Sylfaen" w:eastAsia="Sylfaen" w:hAnsi="Sylfaen"/>
          <w:color w:val="000000"/>
        </w:rPr>
        <w:t>ო სამუშაოები მიმდინარეა. საგანგებო სიტუაციების კოორდინაციისა და გადაუდებელი დახმარების ცენტრისათვის შეძენილია 23 ერთეული მაღალი გამავლობის სასწრაფო დახმარების მანქანა. მი</w:t>
      </w:r>
      <w:r w:rsidR="008316DF" w:rsidRPr="009346CA">
        <w:rPr>
          <w:rFonts w:ascii="Sylfaen" w:eastAsia="Sylfaen" w:hAnsi="Sylfaen"/>
          <w:color w:val="000000"/>
          <w:lang w:val="ka-GE"/>
        </w:rPr>
        <w:t>ნ</w:t>
      </w:r>
      <w:r w:rsidR="008316DF" w:rsidRPr="009346CA">
        <w:rPr>
          <w:rFonts w:ascii="Sylfaen" w:eastAsia="Sylfaen" w:hAnsi="Sylfaen"/>
          <w:color w:val="000000"/>
        </w:rPr>
        <w:t>დელის ქუჩაზე არსებული მართვის ცენტრის რეკონსტრუქცია დასრულებულია</w:t>
      </w:r>
      <w:r w:rsidR="008316DF" w:rsidRPr="009346CA">
        <w:rPr>
          <w:rFonts w:ascii="Sylfaen" w:eastAsia="Sylfaen" w:hAnsi="Sylfaen"/>
          <w:color w:val="000000"/>
          <w:lang w:val="ka-GE"/>
        </w:rPr>
        <w:t>.</w:t>
      </w:r>
      <w:r w:rsidR="008316DF" w:rsidRPr="009346CA">
        <w:rPr>
          <w:rFonts w:ascii="Sylfaen" w:eastAsia="Sylfaen" w:hAnsi="Sylfaen"/>
          <w:color w:val="000000"/>
        </w:rPr>
        <w:t xml:space="preserve"> </w:t>
      </w:r>
    </w:p>
    <w:p w:rsidR="008316DF" w:rsidRPr="009346CA" w:rsidRDefault="008316DF" w:rsidP="00AE4756">
      <w:pPr>
        <w:tabs>
          <w:tab w:val="left" w:pos="10440"/>
        </w:tabs>
        <w:spacing w:after="0" w:line="240" w:lineRule="auto"/>
        <w:jc w:val="both"/>
        <w:rPr>
          <w:rFonts w:ascii="Sylfaen" w:eastAsia="Times New Roman" w:hAnsi="Sylfaen" w:cs="Sylfaen"/>
          <w:lang w:val="ka-GE"/>
        </w:rPr>
      </w:pPr>
    </w:p>
    <w:p w:rsidR="008316DF" w:rsidRPr="009346CA" w:rsidRDefault="009346CA" w:rsidP="00AE4756">
      <w:pPr>
        <w:tabs>
          <w:tab w:val="left" w:pos="10440"/>
        </w:tabs>
        <w:spacing w:after="0" w:line="240" w:lineRule="auto"/>
        <w:jc w:val="both"/>
        <w:rPr>
          <w:rFonts w:ascii="Sylfaen" w:eastAsia="Sylfaen" w:hAnsi="Sylfaen"/>
          <w:color w:val="000000"/>
        </w:rPr>
      </w:pPr>
      <w:r w:rsidRPr="009346CA">
        <w:rPr>
          <w:rFonts w:ascii="Sylfaen" w:eastAsia="Times New Roman" w:hAnsi="Sylfaen" w:cs="Sylfaen"/>
          <w:i/>
          <w:lang w:val="ka-GE"/>
        </w:rPr>
        <w:t xml:space="preserve">მიზნობრივი მაჩვენებელი </w:t>
      </w:r>
      <w:r w:rsidR="008316DF" w:rsidRPr="009346CA">
        <w:rPr>
          <w:rFonts w:ascii="Sylfaen" w:eastAsia="Times New Roman" w:hAnsi="Sylfaen" w:cs="Sylfaen"/>
          <w:lang w:val="ka-GE"/>
        </w:rPr>
        <w:t xml:space="preserve">- </w:t>
      </w:r>
      <w:r w:rsidR="008316DF" w:rsidRPr="009346CA">
        <w:rPr>
          <w:rFonts w:ascii="Sylfaen" w:eastAsia="Sylfaen" w:hAnsi="Sylfaen"/>
          <w:color w:val="000000"/>
        </w:rPr>
        <w:t>ქ.თბილისის რესპუბლიკური საავადმყოფოს სრული რეკონსტრუქცი</w:t>
      </w:r>
      <w:r w:rsidR="008316DF" w:rsidRPr="009346CA">
        <w:rPr>
          <w:rFonts w:ascii="Sylfaen" w:eastAsia="Sylfaen" w:hAnsi="Sylfaen"/>
          <w:color w:val="000000"/>
          <w:lang w:val="ka-GE"/>
        </w:rPr>
        <w:t>ი</w:t>
      </w:r>
      <w:r w:rsidR="008316DF" w:rsidRPr="009346CA">
        <w:rPr>
          <w:rFonts w:ascii="Sylfaen" w:eastAsia="Sylfaen" w:hAnsi="Sylfaen"/>
          <w:color w:val="000000"/>
        </w:rPr>
        <w:t>სათვის სადემონტაჟო, საპროექტო, სამშენებლო სარემონტო სამუშაოების შესყიდვა. საქართველოს სამედიცინო ჰოლდინგის სტაციონარების (ეტაპობრივად) და პჯდ ცენტრების რეაბილიტაცია და აღჭურვა;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რეაბილიტაცია/აღჭურვის დასრულება. ქ.რუსთავში მსჯავრდებულთა ფსიქიატრიული სერვისების მიმწოდებელი ახალი დაწესებულების სტანდარტების შესაბამისად დაპროექტება რეკონს</w:t>
      </w:r>
      <w:r w:rsidR="008316DF" w:rsidRPr="009346CA">
        <w:rPr>
          <w:rFonts w:ascii="Sylfaen" w:eastAsia="Sylfaen" w:hAnsi="Sylfaen"/>
          <w:color w:val="000000"/>
          <w:lang w:val="ka-GE"/>
        </w:rPr>
        <w:t>ტ</w:t>
      </w:r>
      <w:r w:rsidR="008316DF" w:rsidRPr="009346CA">
        <w:rPr>
          <w:rFonts w:ascii="Sylfaen" w:eastAsia="Sylfaen" w:hAnsi="Sylfaen"/>
          <w:color w:val="000000"/>
        </w:rPr>
        <w:t>რუქცია რემონტი და მოწყობა; ბედიანის მიუსაფართა დროებითი თავშესაფრის, ახალი კორპუსების სარემონტო, საპროექტო სამუშაოების დასრულება;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 და ნაგებობების რეაბილიტაცია. საგანგებო სიტუაციების კოორდინაციისა და გადაუდებელი დახმარების ცენტრის მართვაში არსებული სიმულაციის ცენტრის სამშენებლო/სარემონტო სამუშაოების შესყიდვა და სასწრაფო დახმარების ავტოპარკის განახლება</w:t>
      </w:r>
      <w:r w:rsidR="008316DF" w:rsidRPr="009346CA">
        <w:rPr>
          <w:rFonts w:ascii="Sylfaen" w:eastAsia="Sylfaen" w:hAnsi="Sylfaen"/>
          <w:color w:val="000000"/>
          <w:lang w:val="ka-GE"/>
        </w:rPr>
        <w:t>.</w:t>
      </w:r>
      <w:r w:rsidR="008316DF" w:rsidRPr="009346CA">
        <w:rPr>
          <w:rFonts w:ascii="Sylfaen" w:eastAsia="Sylfaen" w:hAnsi="Sylfaen"/>
          <w:color w:val="000000"/>
        </w:rPr>
        <w:t xml:space="preserve"> </w:t>
      </w:r>
    </w:p>
    <w:p w:rsidR="008316DF" w:rsidRPr="009346CA" w:rsidRDefault="008316DF" w:rsidP="00AE4756">
      <w:pPr>
        <w:tabs>
          <w:tab w:val="left" w:pos="10440"/>
        </w:tabs>
        <w:spacing w:after="0" w:line="240" w:lineRule="auto"/>
        <w:jc w:val="both"/>
        <w:rPr>
          <w:rFonts w:ascii="Sylfaen" w:eastAsia="Sylfaen" w:hAnsi="Sylfaen"/>
          <w:color w:val="000000"/>
        </w:rPr>
      </w:pPr>
    </w:p>
    <w:p w:rsidR="008316DF" w:rsidRPr="009346CA" w:rsidRDefault="008525E2" w:rsidP="00AE4756">
      <w:pPr>
        <w:tabs>
          <w:tab w:val="left" w:pos="0"/>
        </w:tabs>
        <w:spacing w:after="0" w:line="240" w:lineRule="auto"/>
        <w:jc w:val="both"/>
        <w:rPr>
          <w:rFonts w:ascii="Sylfaen" w:hAnsi="Sylfaen"/>
          <w:lang w:val="ka-GE"/>
        </w:rPr>
      </w:pPr>
      <w:r w:rsidRPr="008525E2">
        <w:rPr>
          <w:rFonts w:ascii="Sylfaen" w:hAnsi="Sylfaen" w:cs="Sylfaen"/>
          <w:i/>
          <w:lang w:val="ka-GE"/>
        </w:rPr>
        <w:t>მიღწეული საბოლოო შედეგის შეფასების ინდიკატორი</w:t>
      </w:r>
      <w:r w:rsidR="008316DF" w:rsidRPr="009346CA">
        <w:rPr>
          <w:rFonts w:ascii="Sylfaen" w:hAnsi="Sylfaen" w:cs="Sylfaen"/>
          <w:lang w:val="ka-GE"/>
        </w:rPr>
        <w:t xml:space="preserve"> </w:t>
      </w:r>
      <w:r w:rsidR="008316DF" w:rsidRPr="009346CA">
        <w:rPr>
          <w:rFonts w:ascii="Sylfaen" w:hAnsi="Sylfaen" w:cs="Sylfaen"/>
        </w:rPr>
        <w:t>-</w:t>
      </w:r>
      <w:r w:rsidR="008316DF" w:rsidRPr="009346CA">
        <w:rPr>
          <w:rFonts w:ascii="Times New Roman" w:hAnsi="Times New Roman" w:cs="Times New Roman"/>
          <w:lang w:val="ka-GE"/>
        </w:rPr>
        <w:t>​</w:t>
      </w:r>
      <w:r w:rsidR="008316DF" w:rsidRPr="009346CA">
        <w:rPr>
          <w:rFonts w:ascii="Sylfaen" w:hAnsi="Sylfaen"/>
          <w:lang w:val="ka-GE"/>
        </w:rPr>
        <w:t xml:space="preserve"> </w:t>
      </w:r>
    </w:p>
    <w:p w:rsidR="008316DF" w:rsidRPr="009346CA" w:rsidRDefault="008316DF" w:rsidP="00AE4756">
      <w:pPr>
        <w:pStyle w:val="ListParagraph"/>
        <w:numPr>
          <w:ilvl w:val="0"/>
          <w:numId w:val="85"/>
        </w:numPr>
        <w:tabs>
          <w:tab w:val="left" w:pos="0"/>
        </w:tabs>
        <w:spacing w:after="0" w:line="240" w:lineRule="auto"/>
        <w:jc w:val="both"/>
        <w:outlineLvl w:val="9"/>
        <w:rPr>
          <w:rFonts w:ascii="Sylfaen" w:eastAsia="Times New Roman" w:hAnsi="Sylfaen" w:cs="Sylfaen"/>
          <w:lang w:val="ka-GE"/>
        </w:rPr>
      </w:pPr>
      <w:r w:rsidRPr="009346CA">
        <w:rPr>
          <w:rFonts w:ascii="Sylfaen" w:hAnsi="Sylfaen" w:cs="Sylfaen"/>
          <w:lang w:val="ka-GE"/>
        </w:rPr>
        <w:t xml:space="preserve">განხორციელდა  შპს „აკადემიკოს ნიკოლოზ ყიფშიძის სახელობის ცენტრალური საუნივერისიტეტო კლინიკის“ ნაწილის (მარჯვენა ფლიგელის 1-2 სართულის) სარეაბილიტაციო სამუშაოები, შენობაში გათბობის, ვენტილაციისა და კონდიცირების სისტემების სამონტაჟო სამუშაოები და სხვადასხვა სახის სამედიცინო მოწყობილობების აქსესუარების შესყიდვა. </w:t>
      </w:r>
      <w:r w:rsidRPr="009346CA">
        <w:rPr>
          <w:rFonts w:ascii="Sylfaen" w:eastAsia="Times New Roman" w:hAnsi="Sylfaen" w:cs="Sylfaen"/>
          <w:lang w:val="ka-GE"/>
        </w:rPr>
        <w:t>უზრუნველყოფილია ა(ა)იპ - საქართველოს სამედიცინო ჰოლდინგის სტაციონარების (ეტაპობრივად) რეაბილიტაცია და აპარატურით აღჭურვა;</w:t>
      </w:r>
      <w:r w:rsidRPr="009346CA">
        <w:rPr>
          <w:rFonts w:ascii="Sylfaen" w:hAnsi="Sylfaen" w:cs="Sylfaen"/>
          <w:lang w:val="ka-GE"/>
        </w:rPr>
        <w:t xml:space="preserve"> </w:t>
      </w:r>
      <w:r w:rsidRPr="009346CA">
        <w:rPr>
          <w:rFonts w:ascii="Sylfaen" w:hAnsi="Sylfaen" w:cs="Arial"/>
          <w:lang w:val="ka-GE"/>
        </w:rPr>
        <w:t>პირველადი ჯანდაცვის ცენტრებისათვის შესყიდულ იქნა სამედიცინო მოწყობილობები</w:t>
      </w:r>
      <w:r w:rsidRPr="009346CA">
        <w:rPr>
          <w:rFonts w:ascii="Sylfaen" w:eastAsia="Times New Roman" w:hAnsi="Sylfaen" w:cs="Sylfaen"/>
          <w:lang w:val="ka-GE"/>
        </w:rPr>
        <w:t xml:space="preserve">; </w:t>
      </w:r>
      <w:r w:rsidRPr="009346CA">
        <w:rPr>
          <w:rFonts w:ascii="Sylfaen" w:hAnsi="Sylfaen" w:cs="Arial"/>
          <w:lang w:val="ka-GE"/>
        </w:rPr>
        <w:t xml:space="preserve">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განხორციელდა საიჯარო გადასახადის გადახდა, დასრულდა ცენტრის </w:t>
      </w:r>
      <w:r w:rsidRPr="009346CA">
        <w:rPr>
          <w:rFonts w:ascii="Sylfaen" w:eastAsiaTheme="minorEastAsia" w:hAnsi="Sylfaen" w:cs="Sylfaen"/>
          <w:bCs/>
          <w:color w:val="000000"/>
          <w:shd w:val="clear" w:color="auto" w:fill="FFFFFF"/>
          <w:lang w:val="ka-GE"/>
        </w:rPr>
        <w:t xml:space="preserve">ახალი შენობისა </w:t>
      </w:r>
      <w:r w:rsidRPr="009346CA">
        <w:rPr>
          <w:rFonts w:ascii="Sylfaen" w:hAnsi="Sylfaen" w:cs="Sylfaen"/>
          <w:lang w:val="ka-GE"/>
        </w:rPr>
        <w:t xml:space="preserve">და მისი - 1 სართულის რეკონსტრუქციისა და მოწყობის </w:t>
      </w:r>
      <w:r w:rsidRPr="009346CA">
        <w:rPr>
          <w:rFonts w:ascii="Sylfaen" w:hAnsi="Sylfaen" w:cs="Sylfaen"/>
          <w:color w:val="000000" w:themeColor="text1"/>
          <w:lang w:val="ka-GE"/>
        </w:rPr>
        <w:t>სამუშაოები, პენდატების (</w:t>
      </w:r>
      <w:r w:rsidRPr="009346CA">
        <w:rPr>
          <w:rFonts w:ascii="Sylfaen" w:hAnsi="Sylfaen" w:cs="Sylfaen"/>
          <w:lang w:val="ka-GE"/>
        </w:rPr>
        <w:t>138 ერთეული) მიწოდება-მონტაჟის სამუშაოები და ელ. მომარაგების სარეზერვო ქსელის მოწყობისა და სიმძლავრის გაზრდის სამუშაოები.</w:t>
      </w:r>
      <w:r w:rsidRPr="009346CA">
        <w:rPr>
          <w:rFonts w:ascii="Sylfaen" w:eastAsia="Times New Roman" w:hAnsi="Sylfaen" w:cs="Sylfaen"/>
          <w:lang w:val="ka-GE"/>
        </w:rPr>
        <w:t xml:space="preserve"> </w:t>
      </w:r>
      <w:r w:rsidRPr="009346CA">
        <w:rPr>
          <w:rFonts w:ascii="Sylfaen" w:hAnsi="Sylfaen" w:cs="Arial"/>
          <w:lang w:val="ka-GE"/>
        </w:rPr>
        <w:t xml:space="preserve">დაწყებულია </w:t>
      </w:r>
      <w:r w:rsidRPr="009346CA">
        <w:rPr>
          <w:rFonts w:ascii="Sylfaen" w:eastAsia="Times New Roman" w:hAnsi="Sylfaen" w:cs="Sylfaen"/>
          <w:lang w:val="ka-GE"/>
        </w:rPr>
        <w:t xml:space="preserve">ფსიქიატრიული სერვისების მიმწოდებელი დაწესებულებების რეაბილიტაცია/აღჭურვა; </w:t>
      </w:r>
      <w:r w:rsidRPr="009346CA">
        <w:rPr>
          <w:rFonts w:ascii="Sylfaen" w:hAnsi="Sylfaen" w:cs="Sylfaen"/>
          <w:bCs/>
          <w:color w:val="000000"/>
          <w:shd w:val="clear" w:color="auto" w:fill="FFFFFF"/>
          <w:lang w:val="ka-GE"/>
        </w:rPr>
        <w:t xml:space="preserve">დასრულდა შპს „რეგიონული ჯანდაცვის ცენტრის“ ქ. ქუთაისის ო. ჩხობაძის სახელობის მრავალპროფილური სამედიცინო დაწესებულების ინფრასტრუქტურის სარეაბილიტაციო სამუშაოები და სსიპ - საგანგებო სიტუაციების კოორდინაციისა და გადაუდებელი დახმარების ცენტრის ქ. ქუთაისის რეგიონული განყოფილების ინფრასტრუქტურის სარეაბილიტაციო სამუშაოები; </w:t>
      </w:r>
    </w:p>
    <w:p w:rsidR="008316DF" w:rsidRPr="009346CA" w:rsidRDefault="008316DF" w:rsidP="00AE4756">
      <w:pPr>
        <w:pStyle w:val="ListParagraph"/>
        <w:numPr>
          <w:ilvl w:val="0"/>
          <w:numId w:val="85"/>
        </w:numPr>
        <w:spacing w:after="0" w:line="240" w:lineRule="auto"/>
        <w:jc w:val="both"/>
        <w:outlineLvl w:val="9"/>
        <w:rPr>
          <w:rFonts w:ascii="Sylfaen" w:hAnsi="Sylfaen" w:cs="Sylfaen"/>
          <w:bCs/>
          <w:color w:val="000000"/>
          <w:shd w:val="clear" w:color="auto" w:fill="FFFFFF"/>
          <w:lang w:val="ka-GE"/>
        </w:rPr>
      </w:pPr>
      <w:r w:rsidRPr="009346CA">
        <w:rPr>
          <w:rFonts w:ascii="Sylfaen" w:hAnsi="Sylfaen" w:cs="Sylfaen"/>
          <w:bCs/>
          <w:color w:val="000000"/>
          <w:shd w:val="clear" w:color="auto" w:fill="FFFFFF"/>
          <w:lang w:val="ka-GE"/>
        </w:rPr>
        <w:t>საგანგებო სიტუაციების კოორდინაციისა და გადაუდებელი დახმარების ცენტრის ავტოპარკის განახლების მიზნით განხორციელდა 66 ერთეული სასწრაფო სამედიცინო დახმარების ავტომობილის მოწოდება.</w:t>
      </w:r>
    </w:p>
    <w:p w:rsidR="008316DF" w:rsidRPr="009346CA" w:rsidRDefault="008316DF" w:rsidP="00AE4756">
      <w:pPr>
        <w:spacing w:after="0" w:line="240" w:lineRule="auto"/>
        <w:jc w:val="both"/>
        <w:rPr>
          <w:rFonts w:ascii="Sylfaen" w:eastAsia="Calibri" w:hAnsi="Sylfaen" w:cs="Sylfaen"/>
          <w:bCs/>
          <w:color w:val="000000"/>
          <w:shd w:val="clear" w:color="auto" w:fill="FFFFFF"/>
          <w:lang w:val="ka-GE"/>
        </w:rPr>
      </w:pPr>
    </w:p>
    <w:p w:rsidR="008316DF" w:rsidRPr="00663529" w:rsidRDefault="008316DF" w:rsidP="00AE4756">
      <w:pPr>
        <w:tabs>
          <w:tab w:val="left" w:pos="10440"/>
        </w:tabs>
        <w:spacing w:after="0" w:line="240" w:lineRule="auto"/>
        <w:jc w:val="both"/>
        <w:rPr>
          <w:rFonts w:ascii="Sylfaen" w:hAnsi="Sylfaen" w:cs="Arial"/>
          <w:i/>
          <w:lang w:val="ka-GE"/>
        </w:rPr>
      </w:pPr>
      <w:r w:rsidRPr="00663529">
        <w:rPr>
          <w:rFonts w:ascii="Sylfaen" w:hAnsi="Sylfaen" w:cs="Sylfaen"/>
          <w:i/>
          <w:lang w:val="ka-GE"/>
        </w:rPr>
        <w:t>ცდომილების მაჩვენებელი:</w:t>
      </w:r>
    </w:p>
    <w:p w:rsidR="008316DF" w:rsidRPr="009346CA" w:rsidRDefault="008316DF" w:rsidP="00AE4756">
      <w:pPr>
        <w:pStyle w:val="ListParagraph"/>
        <w:numPr>
          <w:ilvl w:val="0"/>
          <w:numId w:val="88"/>
        </w:numPr>
        <w:spacing w:after="0" w:line="240" w:lineRule="auto"/>
        <w:jc w:val="both"/>
        <w:outlineLvl w:val="9"/>
        <w:rPr>
          <w:rFonts w:ascii="Sylfaen" w:eastAsia="Times New Roman" w:hAnsi="Sylfaen" w:cs="Calibri"/>
          <w:color w:val="000000" w:themeColor="text1"/>
        </w:rPr>
      </w:pPr>
      <w:r w:rsidRPr="009346CA">
        <w:rPr>
          <w:rFonts w:ascii="Sylfaen" w:eastAsia="Times New Roman" w:hAnsi="Sylfaen" w:cs="Calibri"/>
          <w:color w:val="000000" w:themeColor="text1"/>
        </w:rPr>
        <w:lastRenderedPageBreak/>
        <w:t>ვერ განხორციელდა ქ.</w:t>
      </w:r>
      <w:r w:rsidRPr="009346CA">
        <w:rPr>
          <w:rFonts w:ascii="Sylfaen" w:eastAsia="Times New Roman" w:hAnsi="Sylfaen" w:cs="Calibri"/>
          <w:color w:val="000000" w:themeColor="text1"/>
          <w:lang w:val="ka-GE"/>
        </w:rPr>
        <w:t xml:space="preserve"> </w:t>
      </w:r>
      <w:r w:rsidRPr="009346CA">
        <w:rPr>
          <w:rFonts w:ascii="Sylfaen" w:eastAsia="Times New Roman" w:hAnsi="Sylfaen" w:cs="Calibri"/>
          <w:color w:val="000000" w:themeColor="text1"/>
        </w:rPr>
        <w:t>თბილისში, ვაზისუბანსა და კახეთის გზატკეცილზე დაგეგმილი</w:t>
      </w:r>
      <w:r w:rsidRPr="009346CA">
        <w:rPr>
          <w:rFonts w:ascii="Sylfaen" w:eastAsia="Times New Roman" w:hAnsi="Sylfaen" w:cs="Calibri"/>
          <w:color w:val="000000" w:themeColor="text1"/>
          <w:lang w:val="ka-GE"/>
        </w:rPr>
        <w:t xml:space="preserve"> </w:t>
      </w:r>
      <w:r w:rsidRPr="009346CA">
        <w:rPr>
          <w:rFonts w:ascii="Sylfaen" w:eastAsia="Sylfaen" w:hAnsi="Sylfaen"/>
          <w:color w:val="000000"/>
        </w:rPr>
        <w:t>სსიპ</w:t>
      </w:r>
      <w:r w:rsidRPr="009346CA">
        <w:rPr>
          <w:rFonts w:ascii="Sylfaen" w:eastAsia="Sylfaen" w:hAnsi="Sylfaen"/>
          <w:color w:val="000000"/>
          <w:lang w:val="ka-GE"/>
        </w:rPr>
        <w:t xml:space="preserve"> - </w:t>
      </w:r>
      <w:r w:rsidRPr="009346CA">
        <w:rPr>
          <w:rFonts w:ascii="Sylfaen" w:eastAsia="Sylfaen" w:hAnsi="Sylfaen"/>
          <w:color w:val="000000"/>
        </w:rPr>
        <w:t xml:space="preserve">საგანგებო სიტუაციების კოორდინაციისა და გადაუდებელი დახმარების ცენტრის </w:t>
      </w:r>
      <w:r w:rsidRPr="009346CA">
        <w:rPr>
          <w:rFonts w:ascii="Sylfaen" w:eastAsia="Times New Roman" w:hAnsi="Sylfaen" w:cs="Calibri"/>
          <w:color w:val="000000" w:themeColor="text1"/>
        </w:rPr>
        <w:t>სასწრაფო დახმარების ოფისის შენობის საპროექტო და სამშენებლო/სარემონტო სამუშაო</w:t>
      </w:r>
      <w:r w:rsidRPr="009346CA">
        <w:rPr>
          <w:rFonts w:ascii="Sylfaen" w:eastAsia="Times New Roman" w:hAnsi="Sylfaen" w:cs="Calibri"/>
          <w:color w:val="000000" w:themeColor="text1"/>
          <w:lang w:val="ka-GE"/>
        </w:rPr>
        <w:t>ე</w:t>
      </w:r>
      <w:r w:rsidRPr="009346CA">
        <w:rPr>
          <w:rFonts w:ascii="Sylfaen" w:eastAsia="Times New Roman" w:hAnsi="Sylfaen" w:cs="Calibri"/>
          <w:color w:val="000000" w:themeColor="text1"/>
        </w:rPr>
        <w:t>ბის შესყიდვის პროცედურები</w:t>
      </w:r>
      <w:r w:rsidRPr="009346CA">
        <w:rPr>
          <w:rFonts w:ascii="Sylfaen" w:eastAsia="Times New Roman" w:hAnsi="Sylfaen" w:cs="Calibri"/>
          <w:color w:val="000000" w:themeColor="text1"/>
          <w:lang w:val="ka-GE"/>
        </w:rPr>
        <w:t>;</w:t>
      </w:r>
    </w:p>
    <w:p w:rsidR="008316DF" w:rsidRPr="009346CA" w:rsidRDefault="008316DF" w:rsidP="00AE4756">
      <w:pPr>
        <w:pStyle w:val="ListParagraph"/>
        <w:numPr>
          <w:ilvl w:val="0"/>
          <w:numId w:val="88"/>
        </w:numPr>
        <w:spacing w:after="0" w:line="240" w:lineRule="auto"/>
        <w:jc w:val="both"/>
        <w:outlineLvl w:val="9"/>
        <w:rPr>
          <w:rFonts w:ascii="Sylfaen" w:eastAsia="Times New Roman" w:hAnsi="Sylfaen" w:cs="Calibri"/>
          <w:color w:val="000000" w:themeColor="text1"/>
          <w:lang w:val="ka-GE"/>
        </w:rPr>
      </w:pPr>
      <w:r w:rsidRPr="009346CA">
        <w:rPr>
          <w:rFonts w:ascii="Sylfaen" w:eastAsia="Times New Roman" w:hAnsi="Sylfaen" w:cs="Calibri"/>
          <w:color w:val="000000" w:themeColor="text1"/>
          <w:lang w:val="ka-GE"/>
        </w:rPr>
        <w:t>პროგრამის „</w:t>
      </w:r>
      <w:r w:rsidRPr="009346CA">
        <w:rPr>
          <w:rFonts w:ascii="Sylfaen" w:eastAsia="Times New Roman" w:hAnsi="Sylfaen" w:cs="Calibri"/>
          <w:color w:val="000000" w:themeColor="text1"/>
        </w:rPr>
        <w:t>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სამუშაოებისა და აღჭურვილობის შესყიდვის კომპონენტის</w:t>
      </w:r>
      <w:r w:rsidRPr="009346CA">
        <w:rPr>
          <w:rFonts w:ascii="Sylfaen" w:eastAsia="Times New Roman" w:hAnsi="Sylfaen" w:cs="Calibri"/>
          <w:color w:val="000000" w:themeColor="text1"/>
          <w:lang w:val="ka-GE"/>
        </w:rPr>
        <w:t>“</w:t>
      </w:r>
      <w:r w:rsidRPr="009346CA">
        <w:rPr>
          <w:rFonts w:ascii="Sylfaen" w:eastAsia="Times New Roman" w:hAnsi="Sylfaen" w:cs="Calibri"/>
          <w:color w:val="000000" w:themeColor="text1"/>
        </w:rPr>
        <w:t xml:space="preserve"> ფარგლებში</w:t>
      </w:r>
      <w:r w:rsidRPr="009346CA">
        <w:rPr>
          <w:rFonts w:ascii="Sylfaen" w:eastAsia="Times New Roman" w:hAnsi="Sylfaen" w:cs="Calibri"/>
          <w:color w:val="000000" w:themeColor="text1"/>
          <w:lang w:val="ka-GE"/>
        </w:rPr>
        <w:t>,</w:t>
      </w:r>
      <w:r w:rsidRPr="009346CA">
        <w:rPr>
          <w:rFonts w:ascii="Sylfaen" w:eastAsia="Times New Roman" w:hAnsi="Sylfaen" w:cs="Calibri"/>
          <w:color w:val="000000" w:themeColor="text1"/>
        </w:rPr>
        <w:t xml:space="preserve"> ქ.</w:t>
      </w:r>
      <w:r w:rsidRPr="009346CA">
        <w:rPr>
          <w:rFonts w:ascii="Sylfaen" w:eastAsia="Times New Roman" w:hAnsi="Sylfaen" w:cs="Calibri"/>
          <w:color w:val="000000" w:themeColor="text1"/>
          <w:lang w:val="ka-GE"/>
        </w:rPr>
        <w:t xml:space="preserve"> </w:t>
      </w:r>
      <w:r w:rsidRPr="009346CA">
        <w:rPr>
          <w:rFonts w:ascii="Sylfaen" w:eastAsia="Times New Roman" w:hAnsi="Sylfaen" w:cs="Calibri"/>
          <w:color w:val="000000" w:themeColor="text1"/>
        </w:rPr>
        <w:t>რუსთავის ფსი</w:t>
      </w:r>
      <w:r w:rsidRPr="009346CA">
        <w:rPr>
          <w:rFonts w:ascii="Sylfaen" w:eastAsia="Times New Roman" w:hAnsi="Sylfaen" w:cs="Calibri"/>
          <w:color w:val="000000" w:themeColor="text1"/>
          <w:lang w:val="ka-GE"/>
        </w:rPr>
        <w:t>ქი</w:t>
      </w:r>
      <w:r w:rsidRPr="009346CA">
        <w:rPr>
          <w:rFonts w:ascii="Sylfaen" w:eastAsia="Times New Roman" w:hAnsi="Sylfaen" w:cs="Calibri"/>
          <w:color w:val="000000" w:themeColor="text1"/>
        </w:rPr>
        <w:t>კური ჯანმრთელობის ცენტრის სამშენებლო სარეაბილიტაციო სამუშაოებზე გამოცხადებულ</w:t>
      </w:r>
      <w:r w:rsidRPr="009346CA">
        <w:rPr>
          <w:rFonts w:ascii="Sylfaen" w:eastAsia="Times New Roman" w:hAnsi="Sylfaen" w:cs="Calibri"/>
          <w:color w:val="000000" w:themeColor="text1"/>
          <w:lang w:val="ka-GE"/>
        </w:rPr>
        <w:t>ი</w:t>
      </w:r>
      <w:r w:rsidRPr="009346CA">
        <w:rPr>
          <w:rFonts w:ascii="Sylfaen" w:eastAsia="Times New Roman" w:hAnsi="Sylfaen" w:cs="Calibri"/>
          <w:color w:val="000000" w:themeColor="text1"/>
        </w:rPr>
        <w:t xml:space="preserve"> ტენდერი დასრულდა</w:t>
      </w:r>
      <w:r w:rsidRPr="009346CA">
        <w:rPr>
          <w:rFonts w:ascii="Sylfaen" w:eastAsia="Times New Roman" w:hAnsi="Sylfaen" w:cs="Calibri"/>
          <w:color w:val="000000" w:themeColor="text1"/>
          <w:lang w:val="ka-GE"/>
        </w:rPr>
        <w:t xml:space="preserve"> </w:t>
      </w:r>
      <w:r w:rsidRPr="009346CA">
        <w:rPr>
          <w:rFonts w:ascii="Sylfaen" w:eastAsia="Times New Roman" w:hAnsi="Sylfaen" w:cs="Calibri"/>
          <w:color w:val="000000" w:themeColor="text1"/>
        </w:rPr>
        <w:t>უარყოფითი შედეგით</w:t>
      </w:r>
      <w:r w:rsidRPr="009346CA">
        <w:rPr>
          <w:rFonts w:ascii="Sylfaen" w:eastAsia="Times New Roman" w:hAnsi="Sylfaen" w:cs="Calibri"/>
          <w:color w:val="000000" w:themeColor="text1"/>
          <w:lang w:val="ka-GE"/>
        </w:rPr>
        <w:t>;</w:t>
      </w:r>
    </w:p>
    <w:p w:rsidR="008316DF" w:rsidRPr="009346CA" w:rsidRDefault="008316DF" w:rsidP="00AE4756">
      <w:pPr>
        <w:pStyle w:val="ListParagraph"/>
        <w:numPr>
          <w:ilvl w:val="0"/>
          <w:numId w:val="88"/>
        </w:numPr>
        <w:spacing w:after="0" w:line="240" w:lineRule="auto"/>
        <w:jc w:val="both"/>
        <w:outlineLvl w:val="9"/>
        <w:rPr>
          <w:rFonts w:ascii="Sylfaen" w:eastAsia="Times New Roman" w:hAnsi="Sylfaen" w:cs="Calibri"/>
          <w:color w:val="000000" w:themeColor="text1"/>
          <w:lang w:val="ka-GE"/>
        </w:rPr>
      </w:pPr>
      <w:r w:rsidRPr="009346CA">
        <w:rPr>
          <w:rFonts w:ascii="Sylfaen" w:eastAsia="Times New Roman" w:hAnsi="Sylfaen" w:cs="Calibri"/>
          <w:color w:val="000000" w:themeColor="text1"/>
        </w:rPr>
        <w:t xml:space="preserve">დაგეგმილი 2  მაგნიტორეზონანსული სკანერის ნაცვლად შესყიდულ იქნა </w:t>
      </w:r>
      <w:r w:rsidRPr="009346CA">
        <w:rPr>
          <w:rFonts w:ascii="Sylfaen" w:eastAsia="Times New Roman" w:hAnsi="Sylfaen" w:cs="Calibri"/>
          <w:color w:val="000000" w:themeColor="text1"/>
          <w:lang w:val="ka-GE"/>
        </w:rPr>
        <w:t>ერთი სკანერი;</w:t>
      </w:r>
    </w:p>
    <w:p w:rsidR="008316DF" w:rsidRPr="009346CA" w:rsidRDefault="008316DF" w:rsidP="00AE4756">
      <w:pPr>
        <w:pStyle w:val="ListParagraph"/>
        <w:numPr>
          <w:ilvl w:val="0"/>
          <w:numId w:val="88"/>
        </w:numPr>
        <w:spacing w:after="0" w:line="240" w:lineRule="auto"/>
        <w:jc w:val="both"/>
        <w:outlineLvl w:val="9"/>
        <w:rPr>
          <w:rFonts w:ascii="Sylfaen" w:hAnsi="Sylfaen" w:cs="Sylfaen"/>
          <w:color w:val="000000" w:themeColor="text1"/>
          <w:lang w:val="ka-GE"/>
        </w:rPr>
      </w:pPr>
      <w:r w:rsidRPr="009346CA">
        <w:rPr>
          <w:rFonts w:ascii="Sylfaen" w:eastAsia="Times New Roman" w:hAnsi="Sylfaen" w:cs="Calibri"/>
          <w:color w:val="000000" w:themeColor="text1"/>
        </w:rPr>
        <w:t>არ განხორციელდა</w:t>
      </w:r>
      <w:r w:rsidRPr="009346CA">
        <w:rPr>
          <w:rFonts w:ascii="Sylfaen" w:eastAsia="Times New Roman" w:hAnsi="Sylfaen" w:cs="Calibri"/>
          <w:color w:val="000000" w:themeColor="text1"/>
          <w:lang w:val="ka-GE"/>
        </w:rPr>
        <w:t xml:space="preserve"> </w:t>
      </w:r>
      <w:r w:rsidRPr="009346CA">
        <w:rPr>
          <w:rFonts w:ascii="Sylfaen" w:eastAsia="Times New Roman" w:hAnsi="Sylfaen" w:cs="Calibri"/>
          <w:color w:val="000000" w:themeColor="text1"/>
        </w:rPr>
        <w:t>ქ.</w:t>
      </w:r>
      <w:r w:rsidRPr="009346CA">
        <w:rPr>
          <w:rFonts w:ascii="Sylfaen" w:eastAsia="Times New Roman" w:hAnsi="Sylfaen" w:cs="Calibri"/>
          <w:color w:val="000000" w:themeColor="text1"/>
          <w:lang w:val="ka-GE"/>
        </w:rPr>
        <w:t xml:space="preserve"> </w:t>
      </w:r>
      <w:r w:rsidRPr="009346CA">
        <w:rPr>
          <w:rFonts w:ascii="Sylfaen" w:eastAsia="Times New Roman" w:hAnsi="Sylfaen" w:cs="Calibri"/>
          <w:color w:val="000000" w:themeColor="text1"/>
        </w:rPr>
        <w:t>თბილისის რესპუბლიკური საავადმყოფოს სრული რეკონსტრუქცი</w:t>
      </w:r>
      <w:r w:rsidRPr="009346CA">
        <w:rPr>
          <w:rFonts w:ascii="Sylfaen" w:eastAsia="Times New Roman" w:hAnsi="Sylfaen" w:cs="Calibri"/>
          <w:color w:val="000000" w:themeColor="text1"/>
          <w:lang w:val="ka-GE"/>
        </w:rPr>
        <w:t>ი</w:t>
      </w:r>
      <w:r w:rsidRPr="009346CA">
        <w:rPr>
          <w:rFonts w:ascii="Sylfaen" w:eastAsia="Times New Roman" w:hAnsi="Sylfaen" w:cs="Calibri"/>
          <w:color w:val="000000" w:themeColor="text1"/>
        </w:rPr>
        <w:t xml:space="preserve">სათვის სადემონტაჟო, საპროექტო, სამშენებლო სარემონტო სამუშაოების შესყიდვა. </w:t>
      </w:r>
      <w:r w:rsidRPr="009346CA">
        <w:rPr>
          <w:rFonts w:ascii="Sylfaen" w:hAnsi="Sylfaen" w:cs="Sylfaen"/>
          <w:color w:val="000000" w:themeColor="text1"/>
          <w:lang w:val="ka-GE"/>
        </w:rPr>
        <w:t xml:space="preserve"> </w:t>
      </w:r>
    </w:p>
    <w:p w:rsidR="00A74447" w:rsidRPr="009346CA" w:rsidRDefault="00A74447" w:rsidP="00AE4756">
      <w:pPr>
        <w:spacing w:line="240" w:lineRule="auto"/>
        <w:rPr>
          <w:rFonts w:ascii="Sylfaen" w:hAnsi="Sylfaen"/>
        </w:rPr>
      </w:pPr>
    </w:p>
    <w:p w:rsidR="003B0AE2" w:rsidRPr="009346CA" w:rsidRDefault="003B0AE2" w:rsidP="00AE4756">
      <w:pPr>
        <w:pStyle w:val="Heading2"/>
        <w:spacing w:line="240" w:lineRule="auto"/>
        <w:jc w:val="both"/>
        <w:rPr>
          <w:rFonts w:ascii="Sylfaen" w:hAnsi="Sylfaen"/>
          <w:color w:val="5B9BD5" w:themeColor="accent1"/>
          <w:sz w:val="22"/>
          <w:szCs w:val="22"/>
        </w:rPr>
      </w:pPr>
      <w:r w:rsidRPr="009346CA">
        <w:rPr>
          <w:rFonts w:ascii="Sylfaen" w:hAnsi="Sylfaen"/>
          <w:color w:val="5B9BD5" w:themeColor="accent1"/>
          <w:sz w:val="22"/>
          <w:szCs w:val="22"/>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rsidR="003B0AE2" w:rsidRPr="009346CA" w:rsidRDefault="003B0AE2" w:rsidP="00AE4756">
      <w:pPr>
        <w:pStyle w:val="abzacixml"/>
      </w:pPr>
    </w:p>
    <w:p w:rsidR="003B0AE2" w:rsidRPr="009346CA" w:rsidRDefault="003B0AE2" w:rsidP="00AE4756">
      <w:pPr>
        <w:tabs>
          <w:tab w:val="left" w:pos="0"/>
        </w:tabs>
        <w:spacing w:after="0" w:line="240" w:lineRule="auto"/>
        <w:contextualSpacing/>
        <w:jc w:val="both"/>
        <w:rPr>
          <w:rFonts w:ascii="Sylfaen" w:hAnsi="Sylfaen" w:cs="Sylfaen"/>
          <w:lang w:val="ka-GE"/>
        </w:rPr>
      </w:pPr>
      <w:r w:rsidRPr="009346CA">
        <w:rPr>
          <w:rFonts w:ascii="Sylfaen" w:hAnsi="Sylfaen" w:cs="Sylfaen"/>
          <w:lang w:val="ka-GE"/>
        </w:rPr>
        <w:t xml:space="preserve">პროგრამის განმახორციელებელი: </w:t>
      </w:r>
    </w:p>
    <w:p w:rsidR="003B0AE2" w:rsidRPr="009346CA" w:rsidRDefault="003B0AE2" w:rsidP="00AE4756">
      <w:pPr>
        <w:pStyle w:val="ListParagraph"/>
        <w:numPr>
          <w:ilvl w:val="0"/>
          <w:numId w:val="28"/>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სსიპ - საქართველოს შსს ჯანმრთელობის დაცვის  სამსახური;</w:t>
      </w:r>
    </w:p>
    <w:p w:rsidR="003B0AE2" w:rsidRPr="009346CA" w:rsidRDefault="003B0AE2" w:rsidP="00AE4756">
      <w:pPr>
        <w:pStyle w:val="Normal0"/>
        <w:rPr>
          <w:rFonts w:ascii="Sylfaen" w:hAnsi="Sylfaen"/>
          <w:sz w:val="22"/>
          <w:szCs w:val="22"/>
          <w:lang w:val="ka-GE"/>
        </w:rPr>
      </w:pPr>
    </w:p>
    <w:p w:rsidR="004D7041" w:rsidRPr="009346CA" w:rsidRDefault="004D7041" w:rsidP="004271F6">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დაგეგმილი საბოლოო შედეგები</w:t>
      </w:r>
    </w:p>
    <w:p w:rsidR="004D7041" w:rsidRPr="009346CA" w:rsidRDefault="004D7041" w:rsidP="004271F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ბენეფიციართა უზრუნველყოფა თანამედროვე და შესაბამისი სამედიცინო მომსახურებით და სამკურნალო საშუალებებით.</w:t>
      </w:r>
    </w:p>
    <w:p w:rsidR="004D7041" w:rsidRPr="009346CA" w:rsidRDefault="004D7041" w:rsidP="00AE4756">
      <w:pPr>
        <w:pStyle w:val="Normal0"/>
        <w:rPr>
          <w:rFonts w:ascii="Sylfaen" w:hAnsi="Sylfaen"/>
          <w:sz w:val="22"/>
          <w:szCs w:val="22"/>
          <w:lang w:val="ka-GE"/>
        </w:rPr>
      </w:pPr>
    </w:p>
    <w:p w:rsidR="004D7041" w:rsidRPr="009346CA" w:rsidRDefault="004D7041" w:rsidP="004271F6">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მიღწეული საბოლოო შედეგები</w:t>
      </w:r>
    </w:p>
    <w:p w:rsidR="004D7041" w:rsidRPr="009346CA" w:rsidRDefault="004D7041" w:rsidP="004271F6">
      <w:pPr>
        <w:pStyle w:val="ListParagraph"/>
        <w:numPr>
          <w:ilvl w:val="0"/>
          <w:numId w:val="77"/>
        </w:numPr>
        <w:tabs>
          <w:tab w:val="left" w:pos="990"/>
        </w:tabs>
        <w:autoSpaceDE w:val="0"/>
        <w:autoSpaceDN w:val="0"/>
        <w:adjustRightInd w:val="0"/>
        <w:spacing w:after="0" w:line="240" w:lineRule="auto"/>
        <w:jc w:val="both"/>
        <w:outlineLvl w:val="9"/>
        <w:rPr>
          <w:rFonts w:ascii="Sylfaen" w:hAnsi="Sylfaen"/>
          <w:lang w:val="ka-GE"/>
        </w:rPr>
      </w:pPr>
      <w:r w:rsidRPr="009346CA">
        <w:rPr>
          <w:rFonts w:ascii="Sylfaen" w:hAnsi="Sylfaen" w:cs="Sylfaen"/>
          <w:lang w:val="ka-GE"/>
        </w:rPr>
        <w:t>თანამედროვე</w:t>
      </w:r>
      <w:r w:rsidRPr="009346CA">
        <w:rPr>
          <w:rFonts w:ascii="Sylfaen" w:hAnsi="Sylfaen"/>
          <w:lang w:val="ka-GE"/>
        </w:rPr>
        <w:t xml:space="preserve"> </w:t>
      </w:r>
      <w:r w:rsidRPr="009346CA">
        <w:rPr>
          <w:rFonts w:ascii="Sylfaen" w:hAnsi="Sylfaen" w:cs="Sylfaen"/>
          <w:lang w:val="ka-GE"/>
        </w:rPr>
        <w:t>და</w:t>
      </w:r>
      <w:r w:rsidRPr="009346CA">
        <w:rPr>
          <w:rFonts w:ascii="Sylfaen" w:hAnsi="Sylfaen"/>
          <w:lang w:val="ka-GE"/>
        </w:rPr>
        <w:t xml:space="preserve"> </w:t>
      </w:r>
      <w:r w:rsidRPr="009346CA">
        <w:rPr>
          <w:rFonts w:ascii="Sylfaen" w:hAnsi="Sylfaen" w:cs="Sylfaen"/>
          <w:lang w:val="ka-GE"/>
        </w:rPr>
        <w:t>შესაბამისი</w:t>
      </w:r>
      <w:r w:rsidRPr="009346CA">
        <w:rPr>
          <w:rFonts w:ascii="Sylfaen" w:hAnsi="Sylfaen"/>
          <w:lang w:val="ka-GE"/>
        </w:rPr>
        <w:t xml:space="preserve"> </w:t>
      </w:r>
      <w:r w:rsidRPr="009346CA">
        <w:rPr>
          <w:rFonts w:ascii="Sylfaen" w:hAnsi="Sylfaen" w:cs="Sylfaen"/>
          <w:lang w:val="ka-GE"/>
        </w:rPr>
        <w:t>სამედიცინო</w:t>
      </w:r>
      <w:r w:rsidRPr="009346CA">
        <w:rPr>
          <w:rFonts w:ascii="Sylfaen" w:hAnsi="Sylfaen"/>
          <w:lang w:val="ka-GE"/>
        </w:rPr>
        <w:t xml:space="preserve"> </w:t>
      </w:r>
      <w:r w:rsidRPr="009346CA">
        <w:rPr>
          <w:rFonts w:ascii="Sylfaen" w:hAnsi="Sylfaen" w:cs="Sylfaen"/>
          <w:lang w:val="ka-GE"/>
        </w:rPr>
        <w:t>მომსახურებით</w:t>
      </w:r>
      <w:r w:rsidRPr="009346CA">
        <w:rPr>
          <w:rFonts w:ascii="Sylfaen" w:hAnsi="Sylfaen"/>
          <w:lang w:val="ka-GE"/>
        </w:rPr>
        <w:t xml:space="preserve"> </w:t>
      </w:r>
      <w:r w:rsidRPr="009346CA">
        <w:rPr>
          <w:rFonts w:ascii="Sylfaen" w:hAnsi="Sylfaen" w:cs="Sylfaen"/>
          <w:lang w:val="ka-GE"/>
        </w:rPr>
        <w:t>და</w:t>
      </w:r>
      <w:r w:rsidRPr="009346CA">
        <w:rPr>
          <w:rFonts w:ascii="Sylfaen" w:hAnsi="Sylfaen"/>
          <w:lang w:val="ka-GE"/>
        </w:rPr>
        <w:t xml:space="preserve"> </w:t>
      </w:r>
      <w:r w:rsidRPr="009346CA">
        <w:rPr>
          <w:rFonts w:ascii="Sylfaen" w:hAnsi="Sylfaen" w:cs="Sylfaen"/>
          <w:lang w:val="ka-GE"/>
        </w:rPr>
        <w:t>სამკურნალო</w:t>
      </w:r>
      <w:r w:rsidRPr="009346CA">
        <w:rPr>
          <w:rFonts w:ascii="Sylfaen" w:hAnsi="Sylfaen"/>
          <w:lang w:val="ka-GE"/>
        </w:rPr>
        <w:t xml:space="preserve"> </w:t>
      </w:r>
      <w:r w:rsidRPr="009346CA">
        <w:rPr>
          <w:rFonts w:ascii="Sylfaen" w:hAnsi="Sylfaen" w:cs="Sylfaen"/>
          <w:lang w:val="ka-GE"/>
        </w:rPr>
        <w:t>საშუალებ</w:t>
      </w:r>
      <w:r w:rsidRPr="009346CA">
        <w:rPr>
          <w:rFonts w:ascii="Sylfaen" w:hAnsi="Sylfaen"/>
          <w:lang w:val="ka-GE"/>
        </w:rPr>
        <w:t xml:space="preserve">ებით </w:t>
      </w:r>
      <w:r w:rsidRPr="009346CA">
        <w:rPr>
          <w:rFonts w:ascii="Sylfaen" w:hAnsi="Sylfaen" w:cs="Sylfaen"/>
          <w:lang w:val="ka-GE"/>
        </w:rPr>
        <w:t>უზრუნველყოფილი</w:t>
      </w:r>
      <w:r w:rsidRPr="009346CA">
        <w:rPr>
          <w:rFonts w:ascii="Sylfaen" w:hAnsi="Sylfaen"/>
          <w:lang w:val="ka-GE"/>
        </w:rPr>
        <w:t xml:space="preserve"> </w:t>
      </w:r>
      <w:r w:rsidRPr="009346CA">
        <w:rPr>
          <w:rFonts w:ascii="Sylfaen" w:hAnsi="Sylfaen" w:cs="Sylfaen"/>
          <w:lang w:val="ka-GE"/>
        </w:rPr>
        <w:t>ბენეფიციარები</w:t>
      </w:r>
      <w:r w:rsidRPr="009346CA">
        <w:rPr>
          <w:rFonts w:ascii="Sylfaen" w:hAnsi="Sylfaen"/>
          <w:lang w:val="ka-GE"/>
        </w:rPr>
        <w:t>.</w:t>
      </w:r>
    </w:p>
    <w:p w:rsidR="004D7041" w:rsidRPr="009346CA" w:rsidRDefault="004D7041" w:rsidP="00AE4756">
      <w:pPr>
        <w:pStyle w:val="Normal0"/>
        <w:rPr>
          <w:rFonts w:ascii="Sylfaen" w:hAnsi="Sylfaen"/>
          <w:sz w:val="22"/>
          <w:szCs w:val="22"/>
          <w:lang w:val="ka-GE"/>
        </w:rPr>
      </w:pPr>
    </w:p>
    <w:p w:rsidR="004D7041" w:rsidRPr="009346CA" w:rsidRDefault="004D7041"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4D7041" w:rsidRPr="009346CA" w:rsidRDefault="009346CA" w:rsidP="00AE4756">
      <w:pPr>
        <w:tabs>
          <w:tab w:val="left" w:pos="990"/>
        </w:tabs>
        <w:autoSpaceDE w:val="0"/>
        <w:autoSpaceDN w:val="0"/>
        <w:adjustRightInd w:val="0"/>
        <w:spacing w:line="240" w:lineRule="auto"/>
        <w:jc w:val="both"/>
        <w:rPr>
          <w:rFonts w:ascii="Sylfaen" w:hAnsi="Sylfaen"/>
          <w:lang w:val="ka-GE"/>
        </w:rPr>
      </w:pPr>
      <w:r w:rsidRPr="009346CA">
        <w:rPr>
          <w:rFonts w:ascii="Sylfaen" w:eastAsia="Sylfaen" w:hAnsi="Sylfaen"/>
          <w:b/>
          <w:color w:val="000000"/>
        </w:rPr>
        <w:t xml:space="preserve">ინდიკატორის დასახელება </w:t>
      </w:r>
      <w:r w:rsidR="004D7041" w:rsidRPr="009346CA">
        <w:rPr>
          <w:rFonts w:ascii="Sylfaen" w:eastAsia="Sylfaen" w:hAnsi="Sylfaen"/>
          <w:color w:val="000000"/>
        </w:rPr>
        <w:t>- ბენეფიციართა სამედიცინო მომსახურებით უზრუნველყოფის მაჩვენებელი;</w:t>
      </w:r>
    </w:p>
    <w:p w:rsidR="004D7041"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4D7041" w:rsidRPr="009346CA">
        <w:rPr>
          <w:rFonts w:ascii="Sylfaen" w:eastAsia="Sylfaen" w:hAnsi="Sylfaen"/>
          <w:color w:val="000000"/>
          <w:sz w:val="22"/>
          <w:szCs w:val="22"/>
        </w:rPr>
        <w:t>- 2022 წელს სამსახურის ბაზაზე (არსებული ინფრასტრუქტურის გათვალისწინებით) მომართულ კონტიგენტთა 100% უზრუნველყოფილ იქნა სხვადასხვა სამედიცინო მომსახურებით, კერძოდ: ექიმ-სპეციალისტებთან განხორციელდა 65</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166 ვიზიტი; სტომატოლოგიური მომსახურება 5</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284 პაციენტს; განხორციელდა 13</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043 სხვადასხვა ულტრაბგერითი კვლევა; ფუნქციონალური დიაგნოსტიკის კაბინეტში ჩატარდა 3,553 გამოკვლევა; ფიზიოთერაპიულ კაბინეტში განხორციელდა 18</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349 პროცედურა; რენტგენოგრაფიულად გაშუქდა 11</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623 პაციენტი; ჩატარდა 103</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999 სხვადასხვა ლაბორატორიული კვლევა; საინექციო კაბინეტში განხორციელდა 1 126 პროცედურა; მასაჟის კაბინეტში ჩატარებულ იქნა 1</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 xml:space="preserve">289 სამკურნალო პროცედურა; სამხედრო-საექიმო </w:t>
      </w:r>
      <w:r w:rsidR="004D7041" w:rsidRPr="009346CA">
        <w:rPr>
          <w:rFonts w:ascii="Sylfaen" w:eastAsia="Sylfaen" w:hAnsi="Sylfaen"/>
          <w:color w:val="000000"/>
          <w:sz w:val="22"/>
          <w:szCs w:val="22"/>
        </w:rPr>
        <w:lastRenderedPageBreak/>
        <w:t>კომისია გაიარა 4</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 xml:space="preserve">694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1 482 პაციენტს; </w:t>
      </w:r>
      <w:r w:rsidR="004D7041" w:rsidRPr="009346CA">
        <w:rPr>
          <w:rFonts w:ascii="Sylfaen" w:eastAsia="Sylfaen" w:hAnsi="Sylfaen"/>
          <w:color w:val="000000"/>
          <w:sz w:val="22"/>
          <w:szCs w:val="22"/>
        </w:rPr>
        <w:br/>
      </w:r>
      <w:r w:rsidRPr="009346CA">
        <w:rPr>
          <w:rFonts w:ascii="Sylfaen" w:eastAsia="Sylfaen" w:hAnsi="Sylfaen"/>
          <w:i/>
          <w:color w:val="000000"/>
          <w:sz w:val="22"/>
          <w:szCs w:val="22"/>
        </w:rPr>
        <w:t xml:space="preserve">მიზნობრივი მაჩვენებელი </w:t>
      </w:r>
      <w:r w:rsidR="004D7041" w:rsidRPr="009346CA">
        <w:rPr>
          <w:rFonts w:ascii="Sylfaen" w:eastAsia="Sylfaen" w:hAnsi="Sylfaen"/>
          <w:color w:val="000000"/>
          <w:sz w:val="22"/>
          <w:szCs w:val="22"/>
        </w:rPr>
        <w:t xml:space="preserve">- </w:t>
      </w:r>
      <w:r w:rsidRPr="009346CA">
        <w:rPr>
          <w:rFonts w:ascii="Sylfaen" w:eastAsia="Sylfaen" w:hAnsi="Sylfaen"/>
          <w:i/>
          <w:color w:val="000000"/>
          <w:sz w:val="22"/>
          <w:szCs w:val="22"/>
        </w:rPr>
        <w:t xml:space="preserve">საბაზისო მაჩვენებელი  </w:t>
      </w:r>
      <w:r w:rsidR="004D7041" w:rsidRPr="009346CA">
        <w:rPr>
          <w:rFonts w:ascii="Sylfaen" w:eastAsia="Sylfaen" w:hAnsi="Sylfaen"/>
          <w:color w:val="000000"/>
          <w:sz w:val="22"/>
          <w:szCs w:val="22"/>
        </w:rPr>
        <w:t>შენარჩუნებული და გაუმჯობესებულია;</w:t>
      </w:r>
    </w:p>
    <w:p w:rsidR="003B0AE2"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საბოლოო შედეგის შეფასების ინდიკატორი</w:t>
      </w:r>
      <w:r w:rsidR="004D7041" w:rsidRPr="009346CA">
        <w:rPr>
          <w:rFonts w:ascii="Sylfaen" w:eastAsia="Sylfaen" w:hAnsi="Sylfaen"/>
          <w:color w:val="000000"/>
          <w:sz w:val="22"/>
          <w:szCs w:val="22"/>
        </w:rPr>
        <w:t xml:space="preserve"> - </w:t>
      </w:r>
      <w:r w:rsidR="009346CA" w:rsidRPr="009346CA">
        <w:rPr>
          <w:rFonts w:ascii="Sylfaen" w:eastAsia="Sylfaen" w:hAnsi="Sylfaen"/>
          <w:i/>
          <w:color w:val="000000"/>
          <w:sz w:val="22"/>
          <w:szCs w:val="22"/>
        </w:rPr>
        <w:t xml:space="preserve">საბაზისო მაჩვენებელი  </w:t>
      </w:r>
      <w:r w:rsidR="004D7041" w:rsidRPr="009346CA">
        <w:rPr>
          <w:rFonts w:ascii="Sylfaen" w:eastAsia="Sylfaen" w:hAnsi="Sylfaen"/>
          <w:color w:val="000000"/>
          <w:sz w:val="22"/>
          <w:szCs w:val="22"/>
        </w:rPr>
        <w:t>შენარჩუნებულია. სამსახურის ბაზაზე (არსებული ინფრასტრუქტურის გათვალისწინებით) მოხდა მომართვების 100%-ის სხვადასხვა სამედიცინო მომსახურებით უზრუნველყოფა, კერძოდ: ექიმ-სპეციალისტებთან განხორციელდა 50</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952 ვიზიტი; სტომატოლოგიური მომსახურება გაეწია 1</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124 პაციენტს; განხორციელდა 11</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480 სხვადასხვა ულტრაბგერითი კვლევა; ფუნქციონალური დიაგნოსტიკის კაბინეტში ჩატარდა 3</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052 გამოკვლევა; ფიზიოთერაპიულ კაბინეტში განხორციელდა 10</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058 პროცედურა; რენტგენოგრაფიულად გაშუქდა 9</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807 პაციენტი; ჩატარდა 68</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698 სხვადასხვა ლაბორატორიული კვლევა; საინექციო კაბინეტში განხორციელდა 538 პროცედურა; მასაჟის კაბინეტში ჩატარებულ იქნა</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 xml:space="preserve"> 1</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416 სამკურნალო პროცედურა; სამხედრო-საექიმო კომისია გაიარა 6</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263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1</w:t>
      </w:r>
      <w:r w:rsidR="004D7041" w:rsidRPr="009346CA">
        <w:rPr>
          <w:rFonts w:ascii="Sylfaen" w:eastAsia="Sylfaen" w:hAnsi="Sylfaen"/>
          <w:color w:val="000000"/>
          <w:sz w:val="22"/>
          <w:szCs w:val="22"/>
          <w:lang w:val="ka-GE"/>
        </w:rPr>
        <w:t xml:space="preserve"> </w:t>
      </w:r>
      <w:r w:rsidR="004D7041" w:rsidRPr="009346CA">
        <w:rPr>
          <w:rFonts w:ascii="Sylfaen" w:eastAsia="Sylfaen" w:hAnsi="Sylfaen"/>
          <w:color w:val="000000"/>
          <w:sz w:val="22"/>
          <w:szCs w:val="22"/>
        </w:rPr>
        <w:t>519 პაციენტს</w:t>
      </w:r>
      <w:r w:rsidR="00E71B29" w:rsidRPr="009346CA">
        <w:rPr>
          <w:rFonts w:ascii="Sylfaen" w:eastAsia="Sylfaen" w:hAnsi="Sylfaen"/>
          <w:color w:val="000000"/>
          <w:sz w:val="22"/>
          <w:szCs w:val="22"/>
        </w:rPr>
        <w:t>;</w:t>
      </w:r>
    </w:p>
    <w:p w:rsidR="00E71B29" w:rsidRPr="009346CA" w:rsidRDefault="00E71B29" w:rsidP="00AE4756">
      <w:pPr>
        <w:pStyle w:val="Normal0"/>
        <w:jc w:val="both"/>
        <w:rPr>
          <w:rFonts w:ascii="Sylfaen" w:eastAsia="Sylfaen" w:hAnsi="Sylfaen"/>
          <w:color w:val="000000"/>
          <w:sz w:val="22"/>
          <w:szCs w:val="22"/>
        </w:rPr>
      </w:pPr>
    </w:p>
    <w:p w:rsidR="00F3168E" w:rsidRPr="009346CA" w:rsidRDefault="00F3168E" w:rsidP="00AE4756">
      <w:pPr>
        <w:pStyle w:val="Heading2"/>
        <w:spacing w:line="240" w:lineRule="auto"/>
        <w:jc w:val="both"/>
        <w:rPr>
          <w:rFonts w:ascii="Sylfaen" w:hAnsi="Sylfaen"/>
          <w:color w:val="5B9BD5" w:themeColor="accent1"/>
          <w:sz w:val="22"/>
          <w:szCs w:val="22"/>
          <w:highlight w:val="yellow"/>
        </w:rPr>
      </w:pPr>
      <w:r w:rsidRPr="009346CA">
        <w:rPr>
          <w:rFonts w:ascii="Sylfaen" w:hAnsi="Sylfaen" w:cs="Sylfaen"/>
          <w:sz w:val="22"/>
          <w:szCs w:val="22"/>
        </w:rPr>
        <w:t>1.7 სსიპ - საპენსიო სააგენტო (პროგრამული კოდი 60 00)</w:t>
      </w:r>
    </w:p>
    <w:p w:rsidR="00F3168E" w:rsidRPr="009346CA" w:rsidRDefault="00F3168E" w:rsidP="00AE4756">
      <w:pPr>
        <w:pStyle w:val="abzacixml"/>
        <w:rPr>
          <w:highlight w:val="yellow"/>
        </w:rPr>
      </w:pPr>
    </w:p>
    <w:p w:rsidR="00F3168E" w:rsidRPr="009346CA" w:rsidRDefault="00F3168E" w:rsidP="00AE4756">
      <w:pPr>
        <w:tabs>
          <w:tab w:val="left" w:pos="0"/>
        </w:tabs>
        <w:spacing w:after="0" w:line="240" w:lineRule="auto"/>
        <w:contextualSpacing/>
        <w:jc w:val="both"/>
        <w:rPr>
          <w:rFonts w:ascii="Sylfaen" w:hAnsi="Sylfaen" w:cs="Sylfaen"/>
          <w:lang w:val="ka-GE"/>
        </w:rPr>
      </w:pPr>
      <w:r w:rsidRPr="009346CA">
        <w:rPr>
          <w:rFonts w:ascii="Sylfaen" w:hAnsi="Sylfaen" w:cs="Sylfaen"/>
          <w:lang w:val="ka-GE"/>
        </w:rPr>
        <w:t xml:space="preserve">პროგრამის განმახორციელებელი: </w:t>
      </w:r>
    </w:p>
    <w:p w:rsidR="00F3168E" w:rsidRPr="009346CA" w:rsidRDefault="00F3168E" w:rsidP="00AE4756">
      <w:pPr>
        <w:pStyle w:val="ListParagraph"/>
        <w:numPr>
          <w:ilvl w:val="0"/>
          <w:numId w:val="28"/>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 xml:space="preserve">სსიპ - </w:t>
      </w:r>
      <w:r w:rsidRPr="009346CA">
        <w:rPr>
          <w:rFonts w:ascii="Sylfaen" w:eastAsia="Sylfaen" w:hAnsi="Sylfaen"/>
          <w:color w:val="000000"/>
        </w:rPr>
        <w:t>სსიპ - საპენსიო სააგენტო</w:t>
      </w:r>
      <w:r w:rsidRPr="009346CA">
        <w:rPr>
          <w:rFonts w:ascii="Sylfaen" w:eastAsia="Sylfaen" w:hAnsi="Sylfaen"/>
          <w:color w:val="000000"/>
          <w:lang w:val="ka-GE"/>
        </w:rPr>
        <w:t>;</w:t>
      </w:r>
    </w:p>
    <w:p w:rsidR="00F3168E" w:rsidRPr="009346CA" w:rsidRDefault="00F3168E" w:rsidP="00AE4756">
      <w:pPr>
        <w:spacing w:after="0" w:line="240" w:lineRule="auto"/>
        <w:ind w:left="180"/>
        <w:jc w:val="right"/>
        <w:rPr>
          <w:rFonts w:ascii="Sylfaen" w:hAnsi="Sylfaen"/>
          <w:i/>
          <w:lang w:val="ka-GE"/>
        </w:rPr>
      </w:pPr>
    </w:p>
    <w:p w:rsidR="00F3168E" w:rsidRPr="009346CA" w:rsidRDefault="00F3168E" w:rsidP="00AE4756">
      <w:pPr>
        <w:spacing w:after="0" w:line="240" w:lineRule="auto"/>
        <w:ind w:left="180"/>
        <w:jc w:val="right"/>
        <w:rPr>
          <w:rFonts w:ascii="Sylfaen" w:hAnsi="Sylfaen"/>
          <w:i/>
          <w:lang w:val="ka-GE"/>
        </w:rPr>
      </w:pPr>
    </w:p>
    <w:p w:rsidR="00F3168E" w:rsidRPr="009346CA" w:rsidRDefault="00F3168E"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საანგარიშო პერიოდში მიმდინარეობდა „დაგროვებითი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 უზრუნველყოფილ იქნა დაგროვებითი საპენსიო სქემის გამართული ფუნქციონირება;</w:t>
      </w:r>
    </w:p>
    <w:p w:rsidR="00F3168E" w:rsidRPr="009346CA" w:rsidRDefault="00F3168E"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ხორციელდებოდა დაგროვებითი საპენსიო სქემის ანალიზი, რისკების შეფასება, აღნიშნული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F3168E" w:rsidRPr="009346CA" w:rsidRDefault="00171887"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 xml:space="preserve">დაგროვებითი საპენსიო სქემის მონაწილეებისა და მათი მემკვიდრეების ინტერესების შესაბამისად, ხორციელდებოდა </w:t>
      </w:r>
      <w:r w:rsidR="00F3168E" w:rsidRPr="009346CA">
        <w:rPr>
          <w:rFonts w:ascii="Sylfaen" w:eastAsiaTheme="minorHAnsi" w:hAnsi="Sylfaen" w:cs="Sylfaen"/>
          <w:sz w:val="22"/>
          <w:szCs w:val="22"/>
          <w:lang w:val="ka-GE"/>
        </w:rPr>
        <w:t>საპენსიო აქტივების განკარგვა კეთილსაიმედო ინვესტირების პრინციპების დაცვით;</w:t>
      </w:r>
    </w:p>
    <w:p w:rsidR="00F3168E" w:rsidRPr="009346CA" w:rsidRDefault="00F3168E" w:rsidP="00AE4756">
      <w:pPr>
        <w:pStyle w:val="Normal0"/>
        <w:jc w:val="both"/>
        <w:rPr>
          <w:rFonts w:ascii="Sylfaen" w:eastAsiaTheme="minorHAnsi" w:hAnsi="Sylfaen" w:cs="Sylfaen"/>
          <w:sz w:val="22"/>
          <w:szCs w:val="22"/>
          <w:lang w:val="ka-GE"/>
        </w:rPr>
      </w:pPr>
    </w:p>
    <w:p w:rsidR="00F3168E" w:rsidRPr="009346CA" w:rsidRDefault="00F3168E" w:rsidP="00AE4756">
      <w:pPr>
        <w:pStyle w:val="Normal0"/>
        <w:jc w:val="both"/>
        <w:rPr>
          <w:rFonts w:ascii="Sylfaen" w:eastAsiaTheme="minorHAnsi" w:hAnsi="Sylfaen" w:cs="Sylfaen"/>
          <w:sz w:val="22"/>
          <w:szCs w:val="22"/>
          <w:lang w:val="ka-GE"/>
        </w:rPr>
      </w:pPr>
    </w:p>
    <w:p w:rsidR="00F3168E" w:rsidRPr="009346CA" w:rsidRDefault="00F3168E"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F3168E" w:rsidRPr="009346CA" w:rsidRDefault="00F3168E"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დანერგილი დაგროვებითი საპენსიო სისტემის მოდელი, რომლის მონაწილეთა რაოდენობა შეადგენს 1500 ათას ადამიანს. დაგროვებით საპენსიო სქემაში ნებაყოფლობით და თვითდასაქმებულ ჩართულთა ოდენობის ზრდა;</w:t>
      </w:r>
    </w:p>
    <w:p w:rsidR="00F3168E" w:rsidRPr="009346CA" w:rsidRDefault="00F3168E"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შემუშავებული საინვესტიციო პოლიტიკა და რისკების კონტროლის პოლიტიკა, პროცედურები, მეთოდოლოგია და დოკუმენტაცია. საინვეტიციო საქმიანობის შედეგად აქტივების ღირებულების 100 პროცენტით ინვესტირება.</w:t>
      </w:r>
    </w:p>
    <w:p w:rsidR="00F3168E" w:rsidRPr="009346CA" w:rsidRDefault="00F3168E" w:rsidP="00AE4756">
      <w:pPr>
        <w:pStyle w:val="Normal0"/>
        <w:jc w:val="both"/>
        <w:rPr>
          <w:rFonts w:ascii="Sylfaen" w:eastAsiaTheme="minorHAnsi" w:hAnsi="Sylfaen" w:cs="Sylfaen"/>
          <w:sz w:val="22"/>
          <w:szCs w:val="22"/>
          <w:lang w:val="ka-GE"/>
        </w:rPr>
      </w:pPr>
    </w:p>
    <w:p w:rsidR="00F3168E" w:rsidRPr="009346CA" w:rsidRDefault="00F3168E"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16076F" w:rsidRPr="009346CA" w:rsidRDefault="0016076F"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lastRenderedPageBreak/>
        <w:t>საანგარიშო პერიოდში საპენსიო სქემაში დარეგისტრირდა 104.1 ათასი ახალი მონაწილე (კერძო ორგანიზაციებიდან 90.4 ათასი, ხოლო საჯარო დაწესებულებებიდან - 13.7 ათასი მონაწილე) და სქემაში რეგისტრირებულ მონაწილეთა ოდენობამ გადააჭარბა 1500 ათასს ადამიანს;</w:t>
      </w:r>
    </w:p>
    <w:p w:rsidR="0016076F" w:rsidRPr="009346CA" w:rsidRDefault="0016076F"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2024 წლის 12 თვის მანძილზე საპენსიო აქტივების ჯამური წმინდა ღირებულება (კონტრიბუციები + წმინდა საინვესტიციო მოგება) გაიზარდა 1.706 მილიარდი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6.064 მილიარდი ლარი შეადგინა.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2024 წლის მანძილზე განახორციელა 1.956 მილიარდი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შეძენილ იქნა 291.0 მლნ ლარის ოდენობის საქართველოს სახაზინო ფასიანი ქაღალდები, 25.8 მლნ ლარის ქართული კორპორაციული ობლიგაციები და 150 მლნ ლარის სფი-ის ობლიგაციები</w:t>
      </w:r>
    </w:p>
    <w:p w:rsidR="0016076F" w:rsidRPr="009346CA" w:rsidRDefault="0016076F" w:rsidP="00AE4756">
      <w:pPr>
        <w:spacing w:line="240" w:lineRule="auto"/>
        <w:jc w:val="both"/>
        <w:rPr>
          <w:rFonts w:ascii="Sylfaen" w:eastAsia="Times New Roman" w:hAnsi="Sylfaen" w:cs="Sylfaen"/>
          <w:noProof/>
        </w:rPr>
      </w:pPr>
    </w:p>
    <w:p w:rsidR="0016076F" w:rsidRPr="009346CA" w:rsidRDefault="0016076F" w:rsidP="00AE4756">
      <w:pPr>
        <w:spacing w:line="240" w:lineRule="auto"/>
        <w:jc w:val="both"/>
        <w:rPr>
          <w:rFonts w:ascii="Sylfaen" w:eastAsia="Times New Roman" w:hAnsi="Sylfaen"/>
          <w:noProof/>
        </w:rPr>
      </w:pPr>
      <w:r w:rsidRPr="009346CA">
        <w:rPr>
          <w:rFonts w:ascii="Sylfaen" w:eastAsia="Times New Roman" w:hAnsi="Sylfaen" w:cs="Sylfaen"/>
          <w:noProof/>
        </w:rPr>
        <w:t xml:space="preserve">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16076F" w:rsidRPr="009346CA" w:rsidRDefault="0016076F" w:rsidP="00AE4756">
      <w:pPr>
        <w:pStyle w:val="Normal0"/>
        <w:jc w:val="both"/>
        <w:rPr>
          <w:rFonts w:ascii="Sylfaen" w:eastAsiaTheme="minorHAnsi" w:hAnsi="Sylfaen" w:cs="Sylfaen"/>
          <w:sz w:val="22"/>
          <w:szCs w:val="22"/>
          <w:lang w:val="ka-GE"/>
        </w:rPr>
      </w:pPr>
    </w:p>
    <w:p w:rsidR="0016076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16076F" w:rsidRPr="009346CA">
        <w:rPr>
          <w:rFonts w:ascii="Sylfaen" w:eastAsia="Sylfaen" w:hAnsi="Sylfaen"/>
          <w:color w:val="000000"/>
          <w:sz w:val="22"/>
          <w:szCs w:val="22"/>
        </w:rPr>
        <w:t xml:space="preserve">- რეგისტრირებულ მონაწილეთა რაოდენობა; </w:t>
      </w:r>
    </w:p>
    <w:p w:rsidR="0016076F" w:rsidRPr="009346CA" w:rsidRDefault="0016076F"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- 2023 წლის 31 დეკემბრის მდგომარეობით მონაწილეთა რაოდენობა შეფასებულია 1 440 ათასი ადამიანით;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რეგისტრირებულ მონაწილეთა რაოდენობა შეადგენს 1500 ათასი ადამიანს;</w:t>
      </w:r>
    </w:p>
    <w:p w:rsidR="0016076F" w:rsidRPr="009346CA" w:rsidRDefault="008525E2" w:rsidP="00AE4756">
      <w:pPr>
        <w:pStyle w:val="Normal0"/>
        <w:jc w:val="both"/>
        <w:rPr>
          <w:rFonts w:ascii="Sylfaen" w:eastAsiaTheme="minorHAnsi" w:hAnsi="Sylfaen" w:cs="Sylfaen"/>
          <w:sz w:val="22"/>
          <w:szCs w:val="22"/>
          <w:lang w:val="ka-GE"/>
        </w:rPr>
      </w:pPr>
      <w:r w:rsidRPr="008525E2">
        <w:rPr>
          <w:rFonts w:ascii="Sylfaen" w:hAnsi="Sylfaen" w:cs="Sylfaen"/>
          <w:bCs/>
          <w:i/>
          <w:noProof/>
          <w:sz w:val="22"/>
          <w:szCs w:val="22"/>
        </w:rPr>
        <w:t>მიღწეული საბოლოო შედეგის შეფასების ინდიკატორი</w:t>
      </w:r>
      <w:r w:rsidR="0016076F" w:rsidRPr="009346CA">
        <w:rPr>
          <w:rFonts w:ascii="Sylfaen" w:hAnsi="Sylfaen" w:cs="Sylfaen"/>
          <w:bCs/>
          <w:noProof/>
          <w:sz w:val="22"/>
          <w:szCs w:val="22"/>
        </w:rPr>
        <w:t xml:space="preserve"> -</w:t>
      </w:r>
      <w:r w:rsidR="0016076F" w:rsidRPr="009346CA">
        <w:rPr>
          <w:rFonts w:ascii="Sylfaen" w:hAnsi="Sylfaen" w:cs="Sylfaen"/>
          <w:bCs/>
          <w:noProof/>
          <w:sz w:val="22"/>
          <w:szCs w:val="22"/>
          <w:lang w:val="ka-GE"/>
        </w:rPr>
        <w:t xml:space="preserve"> 1582.1 ათასი ადამიანი;</w:t>
      </w:r>
    </w:p>
    <w:p w:rsidR="00BC390B" w:rsidRPr="009346CA" w:rsidRDefault="00BC390B" w:rsidP="00AE4756">
      <w:pPr>
        <w:pStyle w:val="Heading1"/>
        <w:spacing w:line="240" w:lineRule="auto"/>
        <w:jc w:val="center"/>
        <w:rPr>
          <w:rFonts w:ascii="Sylfaen" w:hAnsi="Sylfaen"/>
          <w:sz w:val="22"/>
          <w:szCs w:val="22"/>
          <w:lang w:val="ka-GE"/>
          <w:specVanish/>
        </w:rPr>
      </w:pPr>
      <w:r w:rsidRPr="009346CA">
        <w:rPr>
          <w:rFonts w:ascii="Sylfaen" w:hAnsi="Sylfaen"/>
          <w:i/>
          <w:sz w:val="22"/>
          <w:szCs w:val="22"/>
          <w:lang w:val="ka-GE"/>
        </w:rPr>
        <w:br w:type="column"/>
      </w:r>
      <w:r w:rsidRPr="009346CA">
        <w:rPr>
          <w:rFonts w:ascii="Sylfaen" w:hAnsi="Sylfaen"/>
          <w:sz w:val="22"/>
          <w:szCs w:val="22"/>
          <w:lang w:val="ka-GE"/>
        </w:rPr>
        <w:lastRenderedPageBreak/>
        <w:t>2.  პრიორიტეტი − თავდაცვა, საზოგადოებრივი წესრიგი და უსაფრთხოება</w:t>
      </w:r>
    </w:p>
    <w:p w:rsidR="00BC390B" w:rsidRPr="009346CA" w:rsidRDefault="00BC390B" w:rsidP="00AE4756">
      <w:pPr>
        <w:pStyle w:val="Normal0"/>
        <w:rPr>
          <w:rFonts w:ascii="Sylfaen" w:hAnsi="Sylfaen"/>
          <w:sz w:val="22"/>
          <w:szCs w:val="22"/>
          <w:lang w:val="ka-GE"/>
        </w:rPr>
      </w:pPr>
      <w:r w:rsidRPr="009346CA">
        <w:rPr>
          <w:rFonts w:ascii="Sylfaen" w:hAnsi="Sylfaen"/>
          <w:sz w:val="22"/>
          <w:szCs w:val="22"/>
          <w:lang w:val="ka-GE"/>
        </w:rPr>
        <w:t xml:space="preserve"> </w:t>
      </w:r>
    </w:p>
    <w:p w:rsidR="00BC390B" w:rsidRPr="00337085" w:rsidRDefault="00BC390B" w:rsidP="00AE4756">
      <w:pPr>
        <w:spacing w:after="0" w:line="240" w:lineRule="auto"/>
        <w:ind w:left="180"/>
        <w:jc w:val="right"/>
        <w:rPr>
          <w:rFonts w:ascii="Sylfaen" w:hAnsi="Sylfaen"/>
          <w:i/>
          <w:sz w:val="18"/>
          <w:szCs w:val="18"/>
          <w:lang w:val="ka-GE"/>
        </w:rPr>
      </w:pPr>
      <w:r w:rsidRPr="00337085">
        <w:rPr>
          <w:rFonts w:ascii="Sylfaen" w:hAnsi="Sylfaen"/>
          <w:i/>
          <w:sz w:val="18"/>
          <w:szCs w:val="18"/>
          <w:lang w:val="ka-GE"/>
        </w:rPr>
        <w:t>ათას ლარებში</w:t>
      </w:r>
    </w:p>
    <w:p w:rsidR="00337085" w:rsidRDefault="00337085" w:rsidP="00AE4756">
      <w:pPr>
        <w:spacing w:after="0" w:line="240" w:lineRule="auto"/>
        <w:ind w:left="180"/>
        <w:jc w:val="right"/>
        <w:rPr>
          <w:rFonts w:ascii="Sylfaen" w:hAnsi="Sylfaen"/>
          <w:i/>
          <w:lang w:val="ka-GE"/>
        </w:rPr>
      </w:pPr>
    </w:p>
    <w:tbl>
      <w:tblPr>
        <w:tblW w:w="5000" w:type="pct"/>
        <w:tblLook w:val="04A0" w:firstRow="1" w:lastRow="0" w:firstColumn="1" w:lastColumn="0" w:noHBand="0" w:noVBand="1"/>
      </w:tblPr>
      <w:tblGrid>
        <w:gridCol w:w="859"/>
        <w:gridCol w:w="4859"/>
        <w:gridCol w:w="1521"/>
        <w:gridCol w:w="1203"/>
        <w:gridCol w:w="1195"/>
        <w:gridCol w:w="1270"/>
        <w:gridCol w:w="1203"/>
        <w:gridCol w:w="1195"/>
      </w:tblGrid>
      <w:tr w:rsidR="00337085" w:rsidRPr="00337085" w:rsidTr="00337085">
        <w:trPr>
          <w:trHeight w:val="340"/>
          <w:tblHeader/>
        </w:trPr>
        <w:tc>
          <w:tcPr>
            <w:tcW w:w="33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 xml:space="preserve">  კოდი </w:t>
            </w:r>
          </w:p>
        </w:tc>
        <w:tc>
          <w:tcPr>
            <w:tcW w:w="1835" w:type="pct"/>
            <w:tcBorders>
              <w:top w:val="single" w:sz="8" w:space="0" w:color="D3D3D3"/>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 xml:space="preserve"> დასახელება </w:t>
            </w:r>
          </w:p>
        </w:tc>
        <w:tc>
          <w:tcPr>
            <w:tcW w:w="533" w:type="pct"/>
            <w:tcBorders>
              <w:top w:val="single" w:sz="8" w:space="0" w:color="D3D3D3"/>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2024 წლის</w:t>
            </w:r>
            <w:r w:rsidRPr="00337085">
              <w:rPr>
                <w:rFonts w:ascii="Sylfaen" w:eastAsia="Times New Roman" w:hAnsi="Sylfaen" w:cs="Calibri"/>
                <w:b/>
                <w:bCs/>
                <w:color w:val="000000"/>
                <w:sz w:val="18"/>
                <w:szCs w:val="18"/>
              </w:rPr>
              <w:br/>
              <w:t>დაზუსტებული</w:t>
            </w:r>
            <w:r w:rsidRPr="00337085">
              <w:rPr>
                <w:rFonts w:ascii="Sylfaen" w:eastAsia="Times New Roman" w:hAnsi="Sylfaen" w:cs="Calibri"/>
                <w:b/>
                <w:bCs/>
                <w:color w:val="000000"/>
                <w:sz w:val="18"/>
                <w:szCs w:val="18"/>
              </w:rPr>
              <w:br/>
              <w:t>გეგმა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მ.შ. საბიუჯეტო სახსრები</w:t>
            </w:r>
          </w:p>
        </w:tc>
        <w:tc>
          <w:tcPr>
            <w:tcW w:w="458" w:type="pct"/>
            <w:tcBorders>
              <w:top w:val="single" w:sz="8" w:space="0" w:color="D3D3D3"/>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2024 წლის</w:t>
            </w:r>
            <w:r w:rsidRPr="00337085">
              <w:rPr>
                <w:rFonts w:ascii="Sylfaen" w:eastAsia="Times New Roman" w:hAnsi="Sylfaen" w:cs="Calibri"/>
                <w:b/>
                <w:bCs/>
                <w:color w:val="000000"/>
                <w:sz w:val="18"/>
                <w:szCs w:val="18"/>
              </w:rPr>
              <w:br/>
              <w:t>ფაქტიური</w:t>
            </w:r>
            <w:r w:rsidRPr="00337085">
              <w:rPr>
                <w:rFonts w:ascii="Sylfaen" w:eastAsia="Times New Roman" w:hAnsi="Sylfaen" w:cs="Calibri"/>
                <w:b/>
                <w:bCs/>
                <w:color w:val="000000"/>
                <w:sz w:val="18"/>
                <w:szCs w:val="18"/>
              </w:rPr>
              <w:br/>
              <w:t>დაფინანსება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მ.შ. საბიუჯეტო სახსრები</w:t>
            </w:r>
          </w:p>
        </w:tc>
        <w:tc>
          <w:tcPr>
            <w:tcW w:w="458" w:type="pct"/>
            <w:tcBorders>
              <w:top w:val="single" w:sz="8" w:space="0" w:color="D3D3D3"/>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მ.შ. საკუთარი სახსრები</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30 01</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საზოგადოებრივი წესრიგი და საერთაშორისო თანამშრომლობის განვითარება/გაღრმავება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965,883.5</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965,883.5</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969,618.0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969,618.0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29 01</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თავდაცვის მართვა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588,165.8</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588,165.8</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588,835.5</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588,835.5</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29 08</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ლოჯისტიკური უზრუნველყოფა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292,202.0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292,202.0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292,201.9</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292,201.9</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26 02</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საერთაშორისო სტანდარტების შესაბამისი პენიტენციური სისტემის ჩამოყალიბება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274,335.8</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274,335.8</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274,318.0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274,318.0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29 07</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თავდაცვის შესაძლებლობების განვითარება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317,903.8</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317,903.8</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317,903.8</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317,903.8</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20 01</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სახელმწიფო უსაფრთხოების უზრუნველყოფა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164,026.0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164,026.0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163,607.5</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163,607.5</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30 02</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სახელმწიფო საზღვრის დაცვა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156,307.3</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156,307.3</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156,290.6</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156,290.6</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30 06</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სამოქალაქო უსაფრთხოების დონის ამაღლება, სახელმწიფო მატერიალური რეზერვების შექმნა და მართვა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201,031.7</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134,781.7</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66,250.0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183,651.7</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135,096.4</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48,555.4</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29 05</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ინფრასტრუქტურის განვითარება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164,483.1</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164,483.1</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164,483.1</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164,483.1</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29 02</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პროფესიული სამხედრო განათლება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97,297.0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96,103.0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1,194.0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96,686.4</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96,103.0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583.4</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40 01</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დასაცავ პირთა და ობიექტთა უსაფრთხოების უზრუნველყოფა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90,784.0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90,784.0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90,762.5</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90,762.5</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21 00</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საქართველოს პროკურატურა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63,291.1</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63,291.1</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62,987.2</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62,987.2</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29 03</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ჯანმრთელობის დაცვა და სოციალური უზრუნველყოფა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87,122.2</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70,472.2</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16,650.0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86,925.7</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70,472.1</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16,453.5</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20 02</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ოპერატიულ-ტექნიკური საქმიანობის უზრუნველყოფა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56,889.5</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47,780.0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9,109.5</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56,885.4</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47,775.9</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9,109.5</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23 03</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ეკონომიკური დანაშაულის პრევენცია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48,007.0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48,007.0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46,040.1</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46,040.1</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29 06</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სამეცნიერო კვლევა და სამხედრო მრეწველობის განვითარება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57,529.3</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48,564.9</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8,964.4</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56,331.3</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49,297.8</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7,033.5</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24 10</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17,390.9</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17,390.9</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17,390.9</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17,390.9</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34 00</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საქართველოს დაზვერვის სამსახური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21,000.0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21,000.0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21,000.0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21,000.0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lastRenderedPageBreak/>
              <w:t>37 00</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სსიპ - ვეტერანების საქმეთა სახელმწიფო სამსახური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23,250.0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19,000.0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4,250.0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20,653.2</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18,937.5</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1,715.7</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29 04</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მართვის, კონტროლის, კავშირგაბმულობისა და კომპიუტერული სისტემები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12,105.3</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12,105.3</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12,105.2</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12,105.2</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26 06</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დანაშაულის პრევენცია, პრობაციის სისტემის განვითარება და ყოფილ პატიმართა რესოციალიზაცია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17,725.0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14,600.0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3,125.0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17,705.8</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14,596.9</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3,109.0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30 03</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ფიზიკურ და იურიდიულ პირთა (მათ შორის, ქონების), ეროვნული საგანძურის დაცვის და უსაფრთხოების დონის ამაღლება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227,383.4</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9,568.4</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217,815.0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209,141.8</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9,567.5</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199,574.3</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54 00</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ეროვნული უსაფრთხოების საბჭოს აპარატი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4,800.0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4,800.0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3,885.8</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3,885.8</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40 03</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სსიპ სახელისუფლებო სპეციალური კავშირგაბმულობის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3,466.0</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1,550.0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1,916.0</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2,528.8</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1,481.5</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1,047.3</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30 08</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საგანგებო და გადაუდებელი დახმარების ეფექტური სისტემის ფუნქციონირება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63,406.3</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63,406.3</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55,004.6</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55,004.6</w:t>
            </w:r>
          </w:p>
        </w:tc>
      </w:tr>
      <w:tr w:rsidR="00337085" w:rsidRPr="00337085" w:rsidTr="0033708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30 07</w:t>
            </w:r>
          </w:p>
        </w:tc>
        <w:tc>
          <w:tcPr>
            <w:tcW w:w="1835"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rPr>
                <w:rFonts w:ascii="Sylfaen" w:eastAsia="Times New Roman" w:hAnsi="Sylfaen" w:cs="Calibri"/>
                <w:color w:val="000000"/>
                <w:sz w:val="18"/>
                <w:szCs w:val="18"/>
              </w:rPr>
            </w:pPr>
            <w:r w:rsidRPr="00337085">
              <w:rPr>
                <w:rFonts w:ascii="Sylfaen" w:eastAsia="Times New Roman" w:hAnsi="Sylfaen" w:cs="Calibri"/>
                <w:color w:val="000000"/>
                <w:sz w:val="18"/>
                <w:szCs w:val="18"/>
              </w:rPr>
              <w:t xml:space="preserve"> 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w:t>
            </w:r>
          </w:p>
        </w:tc>
        <w:tc>
          <w:tcPr>
            <w:tcW w:w="533"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299,406.7</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299,406.7</w:t>
            </w:r>
          </w:p>
        </w:tc>
        <w:tc>
          <w:tcPr>
            <w:tcW w:w="462"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272,487.9</w:t>
            </w:r>
          </w:p>
        </w:tc>
        <w:tc>
          <w:tcPr>
            <w:tcW w:w="461"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337085" w:rsidRPr="00337085" w:rsidRDefault="00337085" w:rsidP="00AE4756">
            <w:pPr>
              <w:spacing w:after="0" w:line="240" w:lineRule="auto"/>
              <w:jc w:val="center"/>
              <w:rPr>
                <w:rFonts w:ascii="Sylfaen" w:eastAsia="Times New Roman" w:hAnsi="Sylfaen" w:cs="Calibri"/>
                <w:color w:val="000000"/>
                <w:sz w:val="18"/>
                <w:szCs w:val="18"/>
              </w:rPr>
            </w:pPr>
            <w:r w:rsidRPr="00337085">
              <w:rPr>
                <w:rFonts w:ascii="Sylfaen" w:eastAsia="Times New Roman" w:hAnsi="Sylfaen" w:cs="Calibri"/>
                <w:color w:val="000000"/>
                <w:sz w:val="18"/>
                <w:szCs w:val="18"/>
              </w:rPr>
              <w:t>272,487.9</w:t>
            </w:r>
          </w:p>
        </w:tc>
      </w:tr>
      <w:tr w:rsidR="00337085" w:rsidRPr="00337085" w:rsidTr="00337085">
        <w:trPr>
          <w:trHeight w:val="340"/>
        </w:trPr>
        <w:tc>
          <w:tcPr>
            <w:tcW w:w="2167"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 xml:space="preserve"> ჯამი </w:t>
            </w:r>
          </w:p>
        </w:tc>
        <w:tc>
          <w:tcPr>
            <w:tcW w:w="533" w:type="pct"/>
            <w:tcBorders>
              <w:top w:val="nil"/>
              <w:left w:val="nil"/>
              <w:bottom w:val="single" w:sz="8" w:space="0" w:color="D3D3D3"/>
              <w:right w:val="single" w:sz="8" w:space="0" w:color="D3D3D3"/>
            </w:tcBorders>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4,315,192.8</w:t>
            </w:r>
          </w:p>
        </w:tc>
        <w:tc>
          <w:tcPr>
            <w:tcW w:w="461" w:type="pct"/>
            <w:tcBorders>
              <w:top w:val="nil"/>
              <w:left w:val="nil"/>
              <w:bottom w:val="single" w:sz="8" w:space="0" w:color="D3D3D3"/>
              <w:right w:val="single" w:sz="8" w:space="0" w:color="D3D3D3"/>
            </w:tcBorders>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3,623,105.8</w:t>
            </w:r>
          </w:p>
        </w:tc>
        <w:tc>
          <w:tcPr>
            <w:tcW w:w="458" w:type="pct"/>
            <w:tcBorders>
              <w:top w:val="nil"/>
              <w:left w:val="nil"/>
              <w:bottom w:val="single" w:sz="8" w:space="0" w:color="D3D3D3"/>
              <w:right w:val="single" w:sz="8" w:space="0" w:color="D3D3D3"/>
            </w:tcBorders>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692,087.0</w:t>
            </w:r>
          </w:p>
        </w:tc>
        <w:tc>
          <w:tcPr>
            <w:tcW w:w="462" w:type="pct"/>
            <w:tcBorders>
              <w:top w:val="nil"/>
              <w:left w:val="nil"/>
              <w:bottom w:val="single" w:sz="8" w:space="0" w:color="D3D3D3"/>
              <w:right w:val="single" w:sz="8" w:space="0" w:color="D3D3D3"/>
            </w:tcBorders>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4,239,432.6</w:t>
            </w:r>
          </w:p>
        </w:tc>
        <w:tc>
          <w:tcPr>
            <w:tcW w:w="461" w:type="pct"/>
            <w:tcBorders>
              <w:top w:val="nil"/>
              <w:left w:val="nil"/>
              <w:bottom w:val="single" w:sz="8" w:space="0" w:color="D3D3D3"/>
              <w:right w:val="single" w:sz="8" w:space="0" w:color="D3D3D3"/>
            </w:tcBorders>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3,624,758.7</w:t>
            </w:r>
          </w:p>
        </w:tc>
        <w:tc>
          <w:tcPr>
            <w:tcW w:w="458" w:type="pct"/>
            <w:tcBorders>
              <w:top w:val="nil"/>
              <w:left w:val="nil"/>
              <w:bottom w:val="single" w:sz="8" w:space="0" w:color="D3D3D3"/>
              <w:right w:val="single" w:sz="8" w:space="0" w:color="D3D3D3"/>
            </w:tcBorders>
            <w:shd w:val="clear" w:color="000000" w:fill="D8E4BC"/>
            <w:vAlign w:val="center"/>
            <w:hideMark/>
          </w:tcPr>
          <w:p w:rsidR="00337085" w:rsidRPr="00337085" w:rsidRDefault="00337085" w:rsidP="00AE4756">
            <w:pPr>
              <w:spacing w:after="0" w:line="240" w:lineRule="auto"/>
              <w:jc w:val="center"/>
              <w:rPr>
                <w:rFonts w:ascii="Sylfaen" w:eastAsia="Times New Roman" w:hAnsi="Sylfaen" w:cs="Calibri"/>
                <w:b/>
                <w:bCs/>
                <w:color w:val="000000"/>
                <w:sz w:val="18"/>
                <w:szCs w:val="18"/>
              </w:rPr>
            </w:pPr>
            <w:r w:rsidRPr="00337085">
              <w:rPr>
                <w:rFonts w:ascii="Sylfaen" w:eastAsia="Times New Roman" w:hAnsi="Sylfaen" w:cs="Calibri"/>
                <w:b/>
                <w:bCs/>
                <w:color w:val="000000"/>
                <w:sz w:val="18"/>
                <w:szCs w:val="18"/>
              </w:rPr>
              <w:t>614,673.9</w:t>
            </w:r>
          </w:p>
        </w:tc>
      </w:tr>
    </w:tbl>
    <w:p w:rsidR="00337085" w:rsidRPr="009346CA" w:rsidRDefault="00337085" w:rsidP="00AE4756">
      <w:pPr>
        <w:spacing w:after="0" w:line="240" w:lineRule="auto"/>
        <w:ind w:left="180"/>
        <w:jc w:val="right"/>
        <w:rPr>
          <w:rFonts w:ascii="Sylfaen" w:hAnsi="Sylfaen"/>
          <w:i/>
          <w:lang w:val="ka-GE"/>
        </w:rPr>
      </w:pPr>
    </w:p>
    <w:p w:rsidR="00666446" w:rsidRPr="009346CA" w:rsidRDefault="00EA3E6A" w:rsidP="00AE4756">
      <w:pPr>
        <w:pStyle w:val="Heading2"/>
        <w:spacing w:line="240" w:lineRule="auto"/>
        <w:jc w:val="both"/>
        <w:rPr>
          <w:rFonts w:ascii="Sylfaen" w:hAnsi="Sylfaen"/>
          <w:color w:val="5B9BD5" w:themeColor="accent1"/>
          <w:sz w:val="22"/>
          <w:szCs w:val="22"/>
          <w:lang w:val="ka-GE"/>
        </w:rPr>
      </w:pPr>
      <w:r w:rsidRPr="009346CA">
        <w:rPr>
          <w:rFonts w:ascii="Sylfaen" w:hAnsi="Sylfaen"/>
          <w:i/>
          <w:sz w:val="22"/>
          <w:szCs w:val="22"/>
          <w:lang w:val="ka-GE"/>
        </w:rPr>
        <w:br w:type="column"/>
      </w:r>
      <w:r w:rsidR="00666446" w:rsidRPr="009346CA">
        <w:rPr>
          <w:rFonts w:ascii="Sylfaen" w:hAnsi="Sylfaen"/>
          <w:color w:val="5B9BD5" w:themeColor="accent1"/>
          <w:sz w:val="22"/>
          <w:szCs w:val="22"/>
        </w:rPr>
        <w:lastRenderedPageBreak/>
        <w:t>2.1.</w:t>
      </w:r>
      <w:r w:rsidR="00666446" w:rsidRPr="009346CA">
        <w:rPr>
          <w:rFonts w:ascii="Sylfaen" w:hAnsi="Sylfaen" w:cs="Sylfaen"/>
          <w:color w:val="5B9BD5" w:themeColor="accent1"/>
          <w:sz w:val="22"/>
          <w:szCs w:val="22"/>
          <w:lang w:val="ka-GE"/>
        </w:rPr>
        <w:t>საზოგადოებრივი წესრიგი და  საერთაშორისო</w:t>
      </w:r>
      <w:r w:rsidR="00666446" w:rsidRPr="009346CA">
        <w:rPr>
          <w:rFonts w:ascii="Sylfaen" w:hAnsi="Sylfaen" w:cs="Sylfaen"/>
          <w:color w:val="5B9BD5" w:themeColor="accent1"/>
          <w:sz w:val="22"/>
          <w:szCs w:val="22"/>
        </w:rPr>
        <w:t xml:space="preserve"> </w:t>
      </w:r>
      <w:r w:rsidR="00666446" w:rsidRPr="009346CA">
        <w:rPr>
          <w:rFonts w:ascii="Sylfaen" w:hAnsi="Sylfaen" w:cs="Sylfaen"/>
          <w:color w:val="5B9BD5" w:themeColor="accent1"/>
          <w:sz w:val="22"/>
          <w:szCs w:val="22"/>
          <w:lang w:val="ka-GE"/>
        </w:rPr>
        <w:t>თანამშრომლობის განვითარება/გაღრმავება  (პროგრამული კოდი 30 01)</w:t>
      </w:r>
    </w:p>
    <w:p w:rsidR="00666446" w:rsidRPr="009346CA" w:rsidRDefault="00666446" w:rsidP="00AE4756">
      <w:pPr>
        <w:pStyle w:val="abzacixml"/>
      </w:pPr>
    </w:p>
    <w:p w:rsidR="00666446" w:rsidRPr="009346CA" w:rsidRDefault="00666446" w:rsidP="00AE4756">
      <w:pPr>
        <w:pStyle w:val="abzacixml"/>
      </w:pPr>
      <w:r w:rsidRPr="009346CA">
        <w:t xml:space="preserve">პროგრამის განმახორციელებელი: </w:t>
      </w:r>
    </w:p>
    <w:p w:rsidR="00666446" w:rsidRPr="009346CA" w:rsidRDefault="00666446" w:rsidP="00AE4756">
      <w:pPr>
        <w:pStyle w:val="abzacixml"/>
        <w:numPr>
          <w:ilvl w:val="0"/>
          <w:numId w:val="71"/>
        </w:numPr>
      </w:pPr>
      <w:r w:rsidRPr="009346CA">
        <w:t>საქართველოს შინაგან საქმეთა სამინისტროს ორგანოები;</w:t>
      </w:r>
    </w:p>
    <w:p w:rsidR="00666446" w:rsidRPr="009346CA" w:rsidRDefault="00666446" w:rsidP="00AE4756">
      <w:pPr>
        <w:pStyle w:val="Normal0"/>
        <w:rPr>
          <w:rFonts w:ascii="Sylfaen" w:hAnsi="Sylfaen"/>
          <w:sz w:val="22"/>
          <w:szCs w:val="22"/>
          <w:lang w:val="ka-GE"/>
        </w:rPr>
      </w:pPr>
    </w:p>
    <w:p w:rsidR="00221351" w:rsidRPr="009346CA" w:rsidRDefault="00221351" w:rsidP="004271F6">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დაგეგმილი საბოლოო შედეგები</w:t>
      </w:r>
    </w:p>
    <w:p w:rsidR="00221351" w:rsidRPr="009346CA" w:rsidRDefault="00221351" w:rsidP="004271F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ამაღლებული ადამიანის უფლებათა დაცვის ხარისხი;</w:t>
      </w:r>
    </w:p>
    <w:p w:rsidR="00221351" w:rsidRPr="009346CA" w:rsidRDefault="00221351"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გაუმჯობესებული საზოგადოებრივი წესრიგი და დანაშაულთან ბრძოლის მექანიზმები;</w:t>
      </w:r>
    </w:p>
    <w:p w:rsidR="00221351" w:rsidRPr="009346CA" w:rsidRDefault="00221351"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საპატრულო პოლიციის დეპარტამენტის ფუნქციონირების სრულყოფა;</w:t>
      </w:r>
    </w:p>
    <w:p w:rsidR="00221351" w:rsidRPr="009346CA" w:rsidRDefault="00221351"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სამინისტროს განახლებული მატერიალურ - ტექნიკური ბაზა, ავტოპარკი და რეაბილიტირებული ინფრასტრუქტურა, გაუმჯობესებული და დაცული შინაგან საქმეთა სამინისტროს მოსამსახურეთა სოციალური გარანტიები.</w:t>
      </w:r>
    </w:p>
    <w:p w:rsidR="00221351" w:rsidRPr="009346CA" w:rsidRDefault="00221351" w:rsidP="00AE4756">
      <w:pPr>
        <w:pStyle w:val="Normal0"/>
        <w:ind w:left="720"/>
        <w:jc w:val="both"/>
        <w:rPr>
          <w:rFonts w:ascii="Sylfaen" w:eastAsiaTheme="minorHAnsi" w:hAnsi="Sylfaen" w:cs="Sylfaen"/>
          <w:sz w:val="22"/>
          <w:szCs w:val="22"/>
          <w:lang w:val="ka-GE"/>
        </w:rPr>
      </w:pPr>
    </w:p>
    <w:p w:rsidR="00221351" w:rsidRPr="009346CA" w:rsidRDefault="00221351" w:rsidP="004271F6">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rPr>
        <w:t xml:space="preserve"> </w:t>
      </w:r>
      <w:r w:rsidRPr="009346CA">
        <w:rPr>
          <w:rFonts w:ascii="Sylfaen" w:hAnsi="Sylfaen"/>
          <w:lang w:val="ka-GE"/>
        </w:rPr>
        <w:t>მიღწეული საბოლოო შედეგები</w:t>
      </w:r>
    </w:p>
    <w:p w:rsidR="00221351" w:rsidRPr="009346CA" w:rsidRDefault="00221351" w:rsidP="004271F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ამაღლებულია ადამიანის უფლებათა დაცვის ხარისხი;</w:t>
      </w:r>
    </w:p>
    <w:p w:rsidR="00221351" w:rsidRPr="009346CA" w:rsidRDefault="00221351"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მართლწესრიგის ოფიცრის სამსახური (ინსტიტუტი) ამოქმედებულია 3 ტერიტორიულ ორგანოში. ანალიზზე დაფუძნებული საპოლიციო საქმიანობის განვითარებისთვის საჭირო მატერიალურ - ტექნიკური ბაზა ნაწილობრივ განახლებული და შევსებულია, საექსპერტო-კრიმინალისტიკური დეპარტამენტის 12 ლაბორატორია აკრედიტირებულია საერთაშორისო სტანდარტის ISO17025:2017-ის  მოთხოვნების შესაბამისად, საერთაშორისო ურთიერთობები გაუმჯობესებულია;</w:t>
      </w:r>
    </w:p>
    <w:p w:rsidR="00221351" w:rsidRPr="009346CA" w:rsidRDefault="00221351"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საპატრულო პოლიციის დეპარტამენტის ფუნქციონირების სრულყოფის მიზნით განახლებულია პატრულ - ინსპექტორების სპეციალური აღჭურვილობა;</w:t>
      </w:r>
    </w:p>
    <w:p w:rsidR="00221351" w:rsidRPr="009346CA" w:rsidRDefault="00221351"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რეაბილიტირებულია სამინისტროს ინფრასტრუქტურის ნაწილი, განახლებულია სამინისტროს მატერიალურ - ტექნიკური ბაზისა და ავტოპარკის ნაწილი, გაუმჯობესებულია შინაგან საქმეთა სამინისტროს მოსამსახურეთა სოციალური გარანტიები.</w:t>
      </w:r>
    </w:p>
    <w:p w:rsidR="00221351" w:rsidRPr="009346CA" w:rsidRDefault="00221351" w:rsidP="00AE4756">
      <w:pPr>
        <w:tabs>
          <w:tab w:val="left" w:pos="0"/>
        </w:tabs>
        <w:spacing w:line="240" w:lineRule="auto"/>
        <w:contextualSpacing/>
        <w:jc w:val="both"/>
        <w:rPr>
          <w:rFonts w:ascii="Sylfaen" w:hAnsi="Sylfaen"/>
        </w:rPr>
      </w:pPr>
    </w:p>
    <w:p w:rsidR="00221351" w:rsidRPr="009346CA" w:rsidRDefault="00221351"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221351" w:rsidRPr="009346CA" w:rsidRDefault="00221351" w:rsidP="00AE4756">
      <w:pPr>
        <w:tabs>
          <w:tab w:val="left" w:pos="0"/>
        </w:tabs>
        <w:spacing w:line="240" w:lineRule="auto"/>
        <w:contextualSpacing/>
        <w:jc w:val="both"/>
        <w:rPr>
          <w:rFonts w:ascii="Sylfaen" w:hAnsi="Sylfaen"/>
        </w:rPr>
      </w:pPr>
    </w:p>
    <w:p w:rsidR="00221351"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21351" w:rsidRPr="009346CA">
        <w:rPr>
          <w:rFonts w:ascii="Sylfaen" w:eastAsia="Sylfaen" w:hAnsi="Sylfaen"/>
          <w:color w:val="000000"/>
        </w:rPr>
        <w:t>- საზოგადოებრივი წესრიგის და დანაშაულთან ბრძოლის მექანიზმების ეფექტურობის მაჩვენებელი;</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221351" w:rsidRPr="009346CA">
        <w:rPr>
          <w:rFonts w:ascii="Sylfaen" w:eastAsia="Sylfaen" w:hAnsi="Sylfaen"/>
          <w:color w:val="000000"/>
        </w:rPr>
        <w:t xml:space="preserve">- მართლწესრიგის ოფიცრის ინსტიტუტი მოქმედებს შსს-ს 2 ტერიტორიულ ორგანოში, ანალიზზე დაფუძნებული საპოლიციო საქმიანობა დანერგილია შსს-ს ყველა ტერიტორიულ ორგანოში; ISO17025:2017-ის მიხედვით აკრედიტაცია გავლილი აქვს ექსპერტიზის 12 ლაბორატორიას. საქართველოს შინაგან საქმეთა სამინისტროს 16 ქვეყანაში ჰყავს წარგზავნილი პოლიციის ატაშე, მათგან ორი პარალელურად ასრულებს მეკავშირე ოფიცრის ფუნქციას; </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221351" w:rsidRPr="009346CA">
        <w:rPr>
          <w:rFonts w:ascii="Sylfaen" w:eastAsia="Sylfaen" w:hAnsi="Sylfaen"/>
          <w:color w:val="000000"/>
        </w:rPr>
        <w:t xml:space="preserve">- მართლწესრიგის ოფიცრის ინსტიტუტი ამოქმედებულია სულ შსს-ს 5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(100%); აკრედიტირებულია 23 ლაბორატორია და მიღწეული შედეგები შენარჩუნებულია; დამატებით </w:t>
      </w:r>
      <w:r w:rsidR="00221351" w:rsidRPr="009346CA">
        <w:rPr>
          <w:rFonts w:ascii="Sylfaen" w:eastAsia="Sylfaen" w:hAnsi="Sylfaen"/>
          <w:color w:val="000000"/>
        </w:rPr>
        <w:lastRenderedPageBreak/>
        <w:t>ორ ქვეყანაში პოლიციის ატაშეები წარგზავნილია. საერთაშორისო ურთიერთობები გაუმჯობესებულია და მიღწეული შედეგები შენარჩუნებულია;</w:t>
      </w:r>
    </w:p>
    <w:p w:rsidR="00221351"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rPr>
        <w:t>მიღწეული საბოლოო შედეგის შეფასების ინდიკატორი</w:t>
      </w:r>
      <w:r w:rsidR="00221351" w:rsidRPr="009346CA">
        <w:rPr>
          <w:rFonts w:ascii="Sylfaen" w:eastAsia="Sylfaen" w:hAnsi="Sylfaen"/>
          <w:color w:val="000000"/>
        </w:rPr>
        <w:t xml:space="preserve"> - მართლწესრიგის ოფიცრის სამსახური (ინსტიტუტი) ამოქმედებულია სულ შსს-ს 3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ნაწილობრივ განახლებულია და შევსებულია (შეძენილია 20 კომპიუტერი და 20 გარე ვინჩესტერი). საექსპერტო - კრიმინალისტიკურმა დეპარტამენტმა წარმატებით გაიარა აკრედიტაციის ყოველწლიური შეფასება, 12-მა ექსპერტიზის ლაბორატორიამ შეინარჩუნა აკრედიტაცია საერთაშორისო სტანდარტის ISO17025:2017 მოთხოვნის მიხედვით. საერთაშორისო საპოლიციო თანამშრომლობის გაღრმავების მიზნით, დამატებით კიდევ ორ ქვეყანაში (ირლანდიის რესპუბლიკაში და ისრაელის სახელმწიფოში)  წარიგზავნა პოლიციის ატაშეები.</w:t>
      </w:r>
    </w:p>
    <w:p w:rsidR="00221351" w:rsidRPr="009346CA" w:rsidRDefault="00221351" w:rsidP="00AE4756">
      <w:pPr>
        <w:tabs>
          <w:tab w:val="left" w:pos="450"/>
        </w:tabs>
        <w:spacing w:line="240" w:lineRule="auto"/>
        <w:jc w:val="both"/>
        <w:rPr>
          <w:rFonts w:ascii="Sylfaen" w:hAnsi="Sylfaen" w:cs="Sylfaen"/>
        </w:rPr>
      </w:pPr>
    </w:p>
    <w:p w:rsidR="00221351"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21351" w:rsidRPr="009346CA">
        <w:rPr>
          <w:rFonts w:ascii="Sylfaen" w:eastAsia="Sylfaen" w:hAnsi="Sylfaen"/>
          <w:color w:val="000000"/>
        </w:rPr>
        <w:t xml:space="preserve">- საქართველოს შინგან საქმეთა სამინისტროს მიერ წარმოებული სისხლის სამართლებრივი და ადმინისტრაციული საქმის წარმოების დროს ადამიანის უფლებების დაცვის ხარისხის მაჩვენებელი; </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221351" w:rsidRPr="009346CA">
        <w:rPr>
          <w:rFonts w:ascii="Sylfaen" w:eastAsia="Sylfaen" w:hAnsi="Sylfaen"/>
          <w:color w:val="000000"/>
        </w:rPr>
        <w:t xml:space="preserve">- სსიპ - შსს აკადემიაში და თბილისის, ქვემო ქართლის, კახეთის, აჭარის ავტონომიური რესპუბლიკის და იმერეთის, რაჭა-ლეჩხუმისა და ქვემო სვანეთის პოლიციის დეპარტამენტებში შექმნილია ბავშვის ინტერესზე მორგებული სივრცე. შინაგან საქმეთა სამინისტროში დასაქმებულია 14 მოწმისა და დაზარალებულის კოორდინატორი; </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221351" w:rsidRPr="009346CA">
        <w:rPr>
          <w:rFonts w:ascii="Sylfaen" w:eastAsia="Sylfaen" w:hAnsi="Sylfaen"/>
          <w:color w:val="000000"/>
        </w:rPr>
        <w:t>- შსს 10 დანაყოფში მოქმედებს ბავშვზე მორგებული გარემო/სივრცე. მოწმისა და დაზარალებულის მინიმუმ 23 კოორდინატორი არსებობს შსს-ს სტრუქტურაში;</w:t>
      </w:r>
    </w:p>
    <w:p w:rsidR="00221351"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rPr>
        <w:t>მიღწეული საბოლოო შედეგის შეფასების ინდიკატორი</w:t>
      </w:r>
      <w:r w:rsidR="00221351" w:rsidRPr="009346CA">
        <w:rPr>
          <w:rFonts w:ascii="Sylfaen" w:eastAsia="Sylfaen" w:hAnsi="Sylfaen"/>
          <w:color w:val="000000"/>
        </w:rPr>
        <w:t xml:space="preserve"> - შიდა ქართლის  პოლიციის დეპარტამენტის შენობაში, ბავშვზე მორგებული გარემოს/სივრცის შექმნა განხორციელდება საშუალოვადიან პერიოდში; კოორდინატორების საქმიანობის ეფექტიანად წარმართვის მიზნით, საქართველოს შინაგან საქმეთა სამინისტროს ადამიანის უფლებების დაცვის დეპარტამენტის სტრუქტურულ ერთეულად ჩამოყალიბდა მოწმისა და დაზარალებულის კოორდინატორის სამსახური (სამინისტროს სტრუქტურულ ერთეულებში დასაქმებულია 14 მოწმისა და დაზარალებულის კოორდინატორი).</w:t>
      </w:r>
    </w:p>
    <w:p w:rsidR="00221351" w:rsidRPr="009346CA" w:rsidRDefault="00221351" w:rsidP="00AE4756">
      <w:pPr>
        <w:tabs>
          <w:tab w:val="left" w:pos="450"/>
        </w:tabs>
        <w:spacing w:line="240" w:lineRule="auto"/>
        <w:jc w:val="both"/>
        <w:rPr>
          <w:rFonts w:ascii="Sylfaen" w:hAnsi="Sylfaen" w:cs="Sylfaen"/>
          <w:lang w:val="ka-GE"/>
        </w:rPr>
      </w:pPr>
    </w:p>
    <w:p w:rsidR="00221351"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21351" w:rsidRPr="009346CA">
        <w:rPr>
          <w:rFonts w:ascii="Sylfaen" w:eastAsia="Sylfaen" w:hAnsi="Sylfaen"/>
          <w:color w:val="000000"/>
        </w:rPr>
        <w:t>- საპატრულო პოლიციის დეპარტამენტის პატრულ-ინსპექტორების სპეციალური საშუალებებით აღჭურვის მაჩვენებელი;</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221351" w:rsidRPr="009346CA">
        <w:rPr>
          <w:rFonts w:ascii="Sylfaen" w:eastAsia="Sylfaen" w:hAnsi="Sylfaen"/>
          <w:color w:val="000000"/>
        </w:rPr>
        <w:t>- საპატრულო პოლიციის დეპარტამენტის პატრულ-ინსპექტორები აღჭურვილნი არიან არასრულად განახლებული სპეციალური საშუალებებით. განახლებულია სპეც-აღჭურვილობის 40%;</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221351" w:rsidRPr="009346CA">
        <w:rPr>
          <w:rFonts w:ascii="Sylfaen" w:eastAsia="Sylfaen" w:hAnsi="Sylfaen"/>
          <w:color w:val="000000"/>
        </w:rPr>
        <w:t>- საპატრულო პოლიციის დეპარტამენტის პატრულ-ინსპექტორები აღჭურვილნი არიან განახლებული სპეციალური საშუალებებით (განახლებულია აღჭურვილობის 16%);</w:t>
      </w:r>
    </w:p>
    <w:p w:rsidR="00221351"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rPr>
        <w:t>მიღწეული საბოლოო შედეგის შეფასების ინდიკატორი</w:t>
      </w:r>
      <w:r w:rsidR="00221351" w:rsidRPr="009346CA">
        <w:rPr>
          <w:rFonts w:ascii="Sylfaen" w:eastAsia="Sylfaen" w:hAnsi="Sylfaen"/>
          <w:color w:val="000000"/>
        </w:rPr>
        <w:t xml:space="preserve"> - საპატრულო პოლიციის დეპარტამენტის პატრულ-ინსპექტორების სპეციალური აღჭურვილობა განახლებულია 4%-ით (შეძენილია: საავტომობილო ციმციმა ხმამაღლამოლაპარაკით (მონტაჟი) 10 </w:t>
      </w:r>
      <w:r w:rsidR="00221351" w:rsidRPr="009346CA">
        <w:rPr>
          <w:rFonts w:ascii="Sylfaen" w:eastAsia="Sylfaen" w:hAnsi="Sylfaen"/>
          <w:color w:val="000000"/>
        </w:rPr>
        <w:lastRenderedPageBreak/>
        <w:t>კომპლექტი, სამკერდე კამერები 200 კომპლექტი, კამერის მუდმივი 161 ერთეული ლიცენზია, სატრანსპორტო საშუალებების ბორტ-კომპიუტერები 110 კომპლექტი, ალკომეტრები 200 ერთეული, მინისა და ფირის სინათლის გამტარიანობის მზომი აპარატი 100 ერთეული და დაქტილოსკოპიური ავტომატური საძიებო - საიდენტიფიკაციო სკანერები შესაბამისი პროგრამული უზრუნველყოფით/ლიცენზიებით და ინსტალაციით (თითის ანაბეჭდისთვის) 35 კომპლექტი).</w:t>
      </w:r>
    </w:p>
    <w:p w:rsidR="00221351" w:rsidRPr="009346CA" w:rsidRDefault="00221351" w:rsidP="00AE4756">
      <w:pPr>
        <w:spacing w:line="240" w:lineRule="auto"/>
        <w:jc w:val="both"/>
        <w:rPr>
          <w:rFonts w:ascii="Sylfaen" w:hAnsi="Sylfaen" w:cs="Sylfaen"/>
          <w:lang w:val="ka-GE"/>
        </w:rPr>
      </w:pPr>
    </w:p>
    <w:p w:rsidR="00221351"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21351" w:rsidRPr="009346CA">
        <w:rPr>
          <w:rFonts w:ascii="Sylfaen" w:eastAsia="Sylfaen" w:hAnsi="Sylfaen"/>
          <w:color w:val="000000"/>
        </w:rPr>
        <w:t xml:space="preserve">- სამინისტროს მატერიალურ-ტექნიკური ბაზის, ავტოპარკის და ინფრასტრუქტურის განახლების მაჩვენებელი; </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221351" w:rsidRPr="009346CA">
        <w:rPr>
          <w:rFonts w:ascii="Sylfaen" w:eastAsia="Sylfaen" w:hAnsi="Sylfaen"/>
          <w:color w:val="000000"/>
        </w:rPr>
        <w:t>- გასაახლებელია სამინისტროს მატერიალურ-ტექნიკური ბაზის 65%. სამინისტროს ბალანსზე ერიცხება 6 641 ავტოსატრანსპორტო საშუალება, საიდანაც გამოუსადეგარ მდგომარეობაშია 600 ავტოსატრანსპორტო საშუალება (საერთო რაოდენობის დაახლოებით 10%). სამინისტროს ბალანსზე არსებული ადმინისტრაციული შენობების 30% აკმაყოფილებს სამუშაო პირობებს სრულად;</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221351" w:rsidRPr="009346CA">
        <w:rPr>
          <w:rFonts w:ascii="Sylfaen" w:eastAsia="Sylfaen" w:hAnsi="Sylfaen"/>
          <w:color w:val="000000"/>
        </w:rPr>
        <w:t>- 20%-ით განახლებულია სამინისტროს მატერიალურ-ტექნიკური ბაზა; 8%-ით განახლებულია ავტოპარკი; 20%-ით რეაბილიტირებულია სამინისტროს ინფრასტრუქტურა, აშენებულია დამატებით 4 შენობა;</w:t>
      </w:r>
    </w:p>
    <w:p w:rsidR="00221351"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rPr>
        <w:t>მიღწეული საბოლოო შედეგის შეფასების ინდიკატორი</w:t>
      </w:r>
      <w:r w:rsidR="00221351" w:rsidRPr="009346CA">
        <w:rPr>
          <w:rFonts w:ascii="Sylfaen" w:eastAsia="Sylfaen" w:hAnsi="Sylfaen"/>
          <w:color w:val="000000"/>
        </w:rPr>
        <w:t xml:space="preserve"> - სამინისტროს მატერიალურ ტექნიკური ბაზა განახლებულია 5%-ით, სამინისტროს ავტოპარკი - 2%-ით, რეაბილიტირებულია სამინისტროს ინფრასტრუქტურის დაახლოებით 5%, აშენებულია - 5 შენობა.</w:t>
      </w:r>
    </w:p>
    <w:p w:rsidR="00221351" w:rsidRPr="009346CA" w:rsidRDefault="00221351" w:rsidP="00AE4756">
      <w:pPr>
        <w:tabs>
          <w:tab w:val="left" w:pos="450"/>
        </w:tabs>
        <w:spacing w:line="240" w:lineRule="auto"/>
        <w:jc w:val="both"/>
        <w:rPr>
          <w:rFonts w:ascii="Sylfaen" w:hAnsi="Sylfaen" w:cs="Sylfaen"/>
          <w:lang w:val="ka-GE"/>
        </w:rPr>
      </w:pPr>
    </w:p>
    <w:p w:rsidR="00221351" w:rsidRPr="009346CA" w:rsidRDefault="009346CA" w:rsidP="00AE4756">
      <w:pPr>
        <w:pStyle w:val="Normal0"/>
        <w:jc w:val="both"/>
        <w:rPr>
          <w:rFonts w:ascii="Sylfaen" w:hAnsi="Sylfaen"/>
          <w:sz w:val="22"/>
          <w:szCs w:val="22"/>
          <w:lang w:val="ka-GE"/>
        </w:rPr>
      </w:pPr>
      <w:r w:rsidRPr="009346CA">
        <w:rPr>
          <w:rFonts w:ascii="Sylfaen" w:eastAsia="Sylfaen" w:hAnsi="Sylfaen"/>
          <w:b/>
          <w:sz w:val="22"/>
          <w:szCs w:val="22"/>
          <w:lang w:val="ka-GE"/>
        </w:rPr>
        <w:t xml:space="preserve">ინდიკატორის დასახელება </w:t>
      </w:r>
      <w:r w:rsidR="00221351" w:rsidRPr="009346CA">
        <w:rPr>
          <w:rFonts w:ascii="Sylfaen" w:eastAsia="Sylfaen" w:hAnsi="Sylfaen"/>
          <w:sz w:val="22"/>
          <w:szCs w:val="22"/>
          <w:lang w:val="ka-GE"/>
        </w:rPr>
        <w:t xml:space="preserve">- </w:t>
      </w:r>
      <w:r w:rsidR="00221351" w:rsidRPr="009346CA">
        <w:rPr>
          <w:rFonts w:ascii="Sylfaen" w:eastAsia="Sylfaen" w:hAnsi="Sylfaen"/>
          <w:color w:val="000000"/>
          <w:sz w:val="22"/>
          <w:szCs w:val="22"/>
        </w:rPr>
        <w:t>პოლიციელების საცხოვრებლით უზრუნველყოფის მაჩვენებელი;</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221351" w:rsidRPr="009346CA">
        <w:rPr>
          <w:rFonts w:ascii="Sylfaen" w:eastAsia="Sylfaen" w:hAnsi="Sylfaen"/>
          <w:color w:val="000000"/>
        </w:rPr>
        <w:t>- სამინისტროს მოსამსახურეთათვის სოციალური დაცვის გარანტიების გაუმჯობესების მიზნით განხორციელდა არაერთი პროექტი. მათ შორის ბოლო წლებში, ექსპლუატაციაში შევიდა და თანამშრომლებს გადაეცათ თბილისსა და რუსთავში 166 საცხოვრებელი ბინა;</w:t>
      </w:r>
    </w:p>
    <w:p w:rsidR="00221351"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221351" w:rsidRPr="009346CA">
        <w:rPr>
          <w:rFonts w:ascii="Sylfaen" w:eastAsia="Sylfaen" w:hAnsi="Sylfaen"/>
          <w:color w:val="000000"/>
        </w:rPr>
        <w:t xml:space="preserve">- აშენებულია 1100 ბინიანი „პოლიციის ქალაქი“; </w:t>
      </w:r>
      <w:r w:rsidR="00221351"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00221351" w:rsidRPr="009346CA">
        <w:rPr>
          <w:rFonts w:ascii="Sylfaen" w:eastAsia="Sylfaen" w:hAnsi="Sylfaen"/>
          <w:color w:val="000000"/>
        </w:rPr>
        <w:t xml:space="preserve"> - სამინისტროს მოსამსახურეთათვის სოციალური დაცვის გარანტიების გაუმჯობესების მიზნით მიმდინარეობდა თბილისში, ანა პოლიტკოვსკაიას ქუჩა N69-ში მდებარე მიწის ნაკვეთზე 1 100 ბინიანი პოლიციის ქალაქის მშენებლობის ტერიტორიაზე არსებული შენობა - ნაგებობების სადემონტაჟო სამუშაოების, საჭირო განაშენიანების დეტალური გეგმის, არქიტექტურულ-სამშენებლო პროექტის მომზადებისა და მის საფუძველზე სამშენებლო სამუშაოები (აღნიშნული პროექტი ხორციელდება 2022-2027 წლებში, ანაზღაურებულია 2024 წელს გადასახდელი თანხები). </w:t>
      </w:r>
    </w:p>
    <w:p w:rsidR="00221351" w:rsidRPr="009346CA" w:rsidRDefault="00221351" w:rsidP="00AE4756">
      <w:pPr>
        <w:pStyle w:val="Normal0"/>
        <w:rPr>
          <w:rFonts w:ascii="Sylfaen" w:hAnsi="Sylfaen"/>
          <w:sz w:val="22"/>
          <w:szCs w:val="22"/>
          <w:lang w:val="ka-GE"/>
        </w:rPr>
      </w:pPr>
    </w:p>
    <w:p w:rsidR="00666446" w:rsidRPr="009346CA" w:rsidRDefault="00666446" w:rsidP="00AE4756">
      <w:pPr>
        <w:pStyle w:val="Normal0"/>
        <w:rPr>
          <w:rFonts w:ascii="Sylfaen" w:hAnsi="Sylfaen"/>
          <w:sz w:val="22"/>
          <w:szCs w:val="22"/>
          <w:lang w:val="ka-GE"/>
        </w:rPr>
      </w:pPr>
    </w:p>
    <w:p w:rsidR="00005A42" w:rsidRPr="009346CA" w:rsidRDefault="00005A42" w:rsidP="00AE4756">
      <w:pPr>
        <w:pStyle w:val="Heading2"/>
        <w:spacing w:line="240" w:lineRule="auto"/>
        <w:jc w:val="both"/>
        <w:rPr>
          <w:rFonts w:ascii="Sylfaen" w:hAnsi="Sylfaen" w:cs="Sylfaen"/>
          <w:sz w:val="22"/>
          <w:szCs w:val="22"/>
        </w:rPr>
      </w:pPr>
      <w:r w:rsidRPr="009346CA">
        <w:rPr>
          <w:rFonts w:ascii="Sylfaen" w:hAnsi="Sylfaen" w:cs="Sylfaen"/>
          <w:sz w:val="22"/>
          <w:szCs w:val="22"/>
        </w:rPr>
        <w:t>2.2 თავდაცვის მართვა (პროგრამული კოდი 29 01)</w:t>
      </w:r>
    </w:p>
    <w:p w:rsidR="00005A42" w:rsidRPr="009346CA" w:rsidRDefault="00005A42" w:rsidP="00AE4756">
      <w:pPr>
        <w:spacing w:line="240" w:lineRule="auto"/>
        <w:rPr>
          <w:rFonts w:ascii="Sylfaen" w:hAnsi="Sylfaen"/>
          <w:lang w:val="ka-GE"/>
        </w:rPr>
      </w:pPr>
    </w:p>
    <w:p w:rsidR="00005A42" w:rsidRPr="009346CA" w:rsidRDefault="00005A42"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005A42" w:rsidRPr="009346CA" w:rsidRDefault="00005A42" w:rsidP="00AE4756">
      <w:pPr>
        <w:pStyle w:val="ListParagraph"/>
        <w:numPr>
          <w:ilvl w:val="0"/>
          <w:numId w:val="4"/>
        </w:numPr>
        <w:spacing w:after="0" w:line="240" w:lineRule="auto"/>
        <w:outlineLvl w:val="9"/>
        <w:rPr>
          <w:rFonts w:ascii="Sylfaen" w:hAnsi="Sylfaen" w:cs="Sylfaen"/>
        </w:rPr>
      </w:pPr>
      <w:r w:rsidRPr="009346CA">
        <w:rPr>
          <w:rFonts w:ascii="Sylfaen" w:eastAsia="Sylfaen" w:hAnsi="Sylfaen"/>
        </w:rPr>
        <w:lastRenderedPageBreak/>
        <w:t xml:space="preserve">   </w:t>
      </w:r>
      <w:r w:rsidRPr="009346CA">
        <w:rPr>
          <w:rFonts w:ascii="Sylfaen" w:hAnsi="Sylfaen" w:cs="Sylfaen"/>
        </w:rPr>
        <w:t>საქართველოს  თავდაცვის  სამინისტრო;</w:t>
      </w:r>
    </w:p>
    <w:p w:rsidR="00005A42" w:rsidRPr="009346CA" w:rsidRDefault="00005A42" w:rsidP="00AE4756">
      <w:pPr>
        <w:pStyle w:val="ListParagraph"/>
        <w:numPr>
          <w:ilvl w:val="0"/>
          <w:numId w:val="4"/>
        </w:numPr>
        <w:spacing w:after="0" w:line="240" w:lineRule="auto"/>
        <w:outlineLvl w:val="9"/>
        <w:rPr>
          <w:rFonts w:ascii="Sylfaen" w:hAnsi="Sylfaen" w:cs="Sylfaen"/>
        </w:rPr>
      </w:pPr>
      <w:r w:rsidRPr="009346CA">
        <w:rPr>
          <w:rFonts w:ascii="Sylfaen" w:hAnsi="Sylfaen" w:cs="Sylfaen"/>
          <w:color w:val="000000"/>
          <w:lang w:val="ka-GE"/>
        </w:rPr>
        <w:t xml:space="preserve">   </w:t>
      </w:r>
      <w:r w:rsidRPr="009346CA">
        <w:rPr>
          <w:rFonts w:ascii="Sylfaen" w:hAnsi="Sylfaen" w:cs="Sylfaen"/>
          <w:color w:val="000000"/>
        </w:rPr>
        <w:t>სსიპ</w:t>
      </w:r>
      <w:r w:rsidRPr="009346CA">
        <w:rPr>
          <w:rFonts w:ascii="Sylfaen" w:hAnsi="Sylfaen" w:cs="Sylfaen"/>
          <w:color w:val="000000"/>
          <w:lang w:val="ka-GE"/>
        </w:rPr>
        <w:t xml:space="preserve"> -</w:t>
      </w:r>
      <w:r w:rsidRPr="009346CA">
        <w:rPr>
          <w:rFonts w:ascii="Sylfaen" w:hAnsi="Sylfaen" w:cs="Verdana"/>
          <w:color w:val="000000"/>
        </w:rPr>
        <w:t xml:space="preserve"> </w:t>
      </w:r>
      <w:r w:rsidRPr="009346CA">
        <w:rPr>
          <w:rFonts w:ascii="Sylfaen" w:hAnsi="Sylfaen" w:cs="Sylfaen"/>
          <w:color w:val="000000"/>
        </w:rPr>
        <w:t>სამხედრო გაწვევისა და რეკრუტირების ეროვნული სააგენტო</w:t>
      </w:r>
      <w:r w:rsidRPr="009346CA">
        <w:rPr>
          <w:rFonts w:ascii="Sylfaen" w:hAnsi="Sylfaen" w:cs="Sylfaen"/>
          <w:color w:val="000000"/>
          <w:lang w:val="ka-GE"/>
        </w:rPr>
        <w:t>;</w:t>
      </w:r>
    </w:p>
    <w:p w:rsidR="00005A42" w:rsidRPr="009346CA" w:rsidRDefault="00005A42" w:rsidP="00AE4756">
      <w:pPr>
        <w:spacing w:line="240" w:lineRule="auto"/>
        <w:rPr>
          <w:rFonts w:ascii="Sylfaen" w:hAnsi="Sylfaen"/>
          <w:lang w:val="ka-GE"/>
        </w:rPr>
      </w:pPr>
    </w:p>
    <w:p w:rsidR="00005A42" w:rsidRPr="009346CA" w:rsidRDefault="00005A42"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005A42" w:rsidRPr="009346CA" w:rsidRDefault="00005A42" w:rsidP="00AE4756">
      <w:pPr>
        <w:pStyle w:val="Normal0"/>
        <w:numPr>
          <w:ilvl w:val="0"/>
          <w:numId w:val="20"/>
        </w:numPr>
        <w:jc w:val="both"/>
        <w:rPr>
          <w:rFonts w:ascii="Sylfaen" w:hAnsi="Sylfaen"/>
          <w:sz w:val="22"/>
          <w:szCs w:val="22"/>
          <w:lang w:val="ka-GE"/>
        </w:rPr>
      </w:pPr>
      <w:r w:rsidRPr="009346CA">
        <w:rPr>
          <w:rFonts w:ascii="Sylfaen" w:eastAsiaTheme="minorHAnsi" w:hAnsi="Sylfaen" w:cs="Sylfaen"/>
          <w:sz w:val="22"/>
          <w:szCs w:val="22"/>
          <w:lang w:val="ka-GE"/>
        </w:rPr>
        <w:t>სახელმწიფო</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თავდაცვის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დაგეგმვის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კონცეპტუალური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ორგანიზაციული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ბაზა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შემუშავებული</w:t>
      </w:r>
      <w:r w:rsidRPr="009346CA">
        <w:rPr>
          <w:rFonts w:ascii="Sylfaen" w:eastAsiaTheme="minorHAnsi" w:hAnsi="Sylfaen"/>
          <w:sz w:val="22"/>
          <w:szCs w:val="22"/>
          <w:lang w:val="ka-GE"/>
        </w:rPr>
        <w:t>/</w:t>
      </w:r>
      <w:r w:rsidRPr="009346CA">
        <w:rPr>
          <w:rFonts w:ascii="Sylfaen" w:eastAsiaTheme="minorHAnsi" w:hAnsi="Sylfaen" w:cs="Sylfaen"/>
          <w:sz w:val="22"/>
          <w:szCs w:val="22"/>
          <w:lang w:val="ka-GE"/>
        </w:rPr>
        <w:t>განახლებულია</w:t>
      </w:r>
      <w:r w:rsidRPr="009346CA">
        <w:rPr>
          <w:rFonts w:ascii="Sylfaen" w:hAnsi="Sylfaen"/>
          <w:sz w:val="22"/>
          <w:szCs w:val="22"/>
          <w:lang w:val="ka-GE"/>
        </w:rPr>
        <w:t>.</w:t>
      </w:r>
    </w:p>
    <w:p w:rsidR="00005A42" w:rsidRPr="009346CA" w:rsidRDefault="00005A42" w:rsidP="00AE4756">
      <w:pPr>
        <w:pStyle w:val="Normal0"/>
        <w:numPr>
          <w:ilvl w:val="0"/>
          <w:numId w:val="20"/>
        </w:numPr>
        <w:jc w:val="both"/>
        <w:rPr>
          <w:rFonts w:ascii="Sylfaen" w:hAnsi="Sylfaen"/>
          <w:sz w:val="22"/>
          <w:szCs w:val="22"/>
          <w:lang w:val="ka-GE"/>
        </w:rPr>
      </w:pPr>
      <w:r w:rsidRPr="009346CA">
        <w:rPr>
          <w:rFonts w:ascii="Sylfaen" w:eastAsiaTheme="minorHAnsi" w:hAnsi="Sylfaen" w:cs="Sylfaen"/>
          <w:sz w:val="22"/>
          <w:szCs w:val="22"/>
          <w:lang w:val="ka-GE"/>
        </w:rPr>
        <w:t>საქართველოს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თავდაცვის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სამინისტროს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მიერ</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განხორციელებული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ღონისძიებების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შესახებ</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საზოგადოება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ინფორმირებულია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ცნობიერება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ამაღლებულია</w:t>
      </w:r>
      <w:r w:rsidRPr="009346CA">
        <w:rPr>
          <w:rFonts w:ascii="Sylfaen" w:hAnsi="Sylfaen"/>
          <w:sz w:val="22"/>
          <w:szCs w:val="22"/>
          <w:lang w:val="ka-GE"/>
        </w:rPr>
        <w:t>;</w:t>
      </w:r>
    </w:p>
    <w:p w:rsidR="00005A42" w:rsidRPr="009346CA" w:rsidRDefault="00005A42" w:rsidP="00AE4756">
      <w:pPr>
        <w:pStyle w:val="Normal0"/>
        <w:numPr>
          <w:ilvl w:val="0"/>
          <w:numId w:val="20"/>
        </w:numPr>
        <w:jc w:val="both"/>
        <w:rPr>
          <w:rFonts w:ascii="Sylfaen" w:hAnsi="Sylfaen"/>
          <w:sz w:val="22"/>
          <w:szCs w:val="22"/>
          <w:lang w:val="ka-GE"/>
        </w:rPr>
      </w:pPr>
      <w:r w:rsidRPr="009346CA">
        <w:rPr>
          <w:rFonts w:ascii="Sylfaen" w:eastAsiaTheme="minorHAnsi" w:hAnsi="Sylfaen" w:cs="Sylfaen"/>
          <w:sz w:val="22"/>
          <w:szCs w:val="22"/>
          <w:lang w:val="ka-GE"/>
        </w:rPr>
        <w:t>ნატოსა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ევროკავშირთან</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ასევე</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ამ</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ორგანიზაციების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წევრ</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ქვეყნებთან</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გაზრდილია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ურთიერთთავსებადობა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საქართველოს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პარტნიორ</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ქვეყნებსა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საერთაშორისო</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რეგიონულ</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ორგანიზაციებში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ნატო</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ევროკავშირი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გაერო</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ეუთო</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სამხრეთ</w:t>
      </w:r>
      <w:r w:rsidRPr="009346CA">
        <w:rPr>
          <w:rFonts w:ascii="Sylfaen" w:eastAsiaTheme="minorHAnsi" w:hAnsi="Sylfaen"/>
          <w:sz w:val="22"/>
          <w:szCs w:val="22"/>
          <w:lang w:val="ka-GE"/>
        </w:rPr>
        <w:t>-</w:t>
      </w:r>
      <w:r w:rsidRPr="009346CA">
        <w:rPr>
          <w:rFonts w:ascii="Sylfaen" w:eastAsiaTheme="minorHAnsi" w:hAnsi="Sylfaen" w:cs="Sylfaen"/>
          <w:sz w:val="22"/>
          <w:szCs w:val="22"/>
          <w:lang w:val="ka-GE"/>
        </w:rPr>
        <w:t>აღმოსავლეთ</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ევროპის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თავდაცვის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მინისტერიალი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სხვა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ორგანიზაციები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ორმხრივი</w:t>
      </w:r>
      <w:r w:rsidRPr="009346CA">
        <w:rPr>
          <w:rFonts w:ascii="Sylfaen" w:eastAsiaTheme="minorHAnsi" w:hAnsi="Sylfaen"/>
          <w:sz w:val="22"/>
          <w:szCs w:val="22"/>
          <w:lang w:val="ka-GE"/>
        </w:rPr>
        <w:t>/</w:t>
      </w:r>
      <w:r w:rsidRPr="009346CA">
        <w:rPr>
          <w:rFonts w:ascii="Sylfaen" w:eastAsiaTheme="minorHAnsi" w:hAnsi="Sylfaen" w:cs="Sylfaen"/>
          <w:sz w:val="22"/>
          <w:szCs w:val="22"/>
          <w:lang w:val="ka-GE"/>
        </w:rPr>
        <w:t>მრავალმხრივი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თანამშრომლობა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გაღრმავებულია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საქართველოს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პოლიტიკური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მხარდაჭერა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გაზრდილია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ახალ</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პარტნიორ</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ქვეყნებთან</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ორმხრივი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თანამშრომლობის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ფორმატები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შემუშავებული</w:t>
      </w:r>
      <w:r w:rsidRPr="009346CA">
        <w:rPr>
          <w:rFonts w:ascii="Sylfaen" w:eastAsiaTheme="minorHAnsi" w:hAnsi="Sylfaen"/>
          <w:sz w:val="22"/>
          <w:szCs w:val="22"/>
          <w:lang w:val="ka-GE"/>
        </w:rPr>
        <w:t>/</w:t>
      </w:r>
      <w:r w:rsidRPr="009346CA">
        <w:rPr>
          <w:rFonts w:ascii="Sylfaen" w:eastAsiaTheme="minorHAnsi" w:hAnsi="Sylfaen" w:cs="Sylfaen"/>
          <w:sz w:val="22"/>
          <w:szCs w:val="22"/>
          <w:lang w:val="ka-GE"/>
        </w:rPr>
        <w:t>განხორციელებულია</w:t>
      </w:r>
      <w:r w:rsidRPr="009346CA">
        <w:rPr>
          <w:rFonts w:ascii="Sylfaen" w:eastAsiaTheme="minorHAnsi" w:hAnsi="Sylfaen"/>
          <w:sz w:val="22"/>
          <w:szCs w:val="22"/>
          <w:lang w:val="ka-GE"/>
        </w:rPr>
        <w:t>;</w:t>
      </w:r>
    </w:p>
    <w:p w:rsidR="00005A42" w:rsidRPr="009346CA" w:rsidRDefault="00005A42" w:rsidP="00AE4756">
      <w:pPr>
        <w:pStyle w:val="Normal0"/>
        <w:numPr>
          <w:ilvl w:val="0"/>
          <w:numId w:val="20"/>
        </w:numPr>
        <w:jc w:val="both"/>
        <w:rPr>
          <w:rFonts w:ascii="Sylfaen" w:hAnsi="Sylfaen"/>
          <w:sz w:val="22"/>
          <w:szCs w:val="22"/>
          <w:lang w:val="ka-GE"/>
        </w:rPr>
      </w:pPr>
      <w:r w:rsidRPr="009346CA">
        <w:rPr>
          <w:rFonts w:ascii="Sylfaen" w:eastAsiaTheme="minorHAnsi" w:hAnsi="Sylfaen" w:cs="Sylfaen"/>
          <w:sz w:val="22"/>
          <w:szCs w:val="22"/>
          <w:lang w:val="ka-GE"/>
        </w:rPr>
        <w:t>თავდაცვის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სამინისტროს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სისტემაში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უზრუნველყოფილია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ქალთა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თანაბარი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ჩართულობა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გაზრდილია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მონაწილეობა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ასევე</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განვითარებულია</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გენდერული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თანასწორობის</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პრინციპებზე</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დაფუძნებული</w:t>
      </w:r>
      <w:r w:rsidRPr="009346CA">
        <w:rPr>
          <w:rFonts w:ascii="Sylfaen" w:eastAsiaTheme="minorHAnsi" w:hAnsi="Sylfaen"/>
          <w:sz w:val="22"/>
          <w:szCs w:val="22"/>
          <w:lang w:val="ka-GE"/>
        </w:rPr>
        <w:t xml:space="preserve"> </w:t>
      </w:r>
      <w:r w:rsidRPr="009346CA">
        <w:rPr>
          <w:rFonts w:ascii="Sylfaen" w:eastAsiaTheme="minorHAnsi" w:hAnsi="Sylfaen" w:cs="Sylfaen"/>
          <w:sz w:val="22"/>
          <w:szCs w:val="22"/>
          <w:lang w:val="ka-GE"/>
        </w:rPr>
        <w:t>გარემო</w:t>
      </w:r>
      <w:r w:rsidRPr="009346CA">
        <w:rPr>
          <w:rFonts w:ascii="Sylfaen" w:eastAsiaTheme="minorHAnsi" w:hAnsi="Sylfaen"/>
          <w:sz w:val="22"/>
          <w:szCs w:val="22"/>
          <w:lang w:val="ka-GE"/>
        </w:rPr>
        <w:t>.</w:t>
      </w:r>
    </w:p>
    <w:p w:rsidR="00005A42" w:rsidRPr="009346CA" w:rsidRDefault="00005A42" w:rsidP="00AE4756">
      <w:pPr>
        <w:spacing w:line="240" w:lineRule="auto"/>
        <w:rPr>
          <w:rFonts w:ascii="Sylfaen" w:hAnsi="Sylfaen"/>
          <w:lang w:val="ka-GE"/>
        </w:rPr>
      </w:pPr>
    </w:p>
    <w:p w:rsidR="00005A42" w:rsidRPr="009346CA" w:rsidRDefault="00005A42"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005A42" w:rsidRPr="009346CA" w:rsidRDefault="00005A42"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შემუშავდა/დამტკიცდა თავდაცვის საშუალოვადიანი დაგეგმვის უწყებრივი დონის კონცეპტუალური და ორგანიზაციული დოკუმენტები.</w:t>
      </w:r>
    </w:p>
    <w:p w:rsidR="00005A42" w:rsidRPr="009346CA" w:rsidRDefault="00005A42"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მასობრივი ინფორმაციის საშუალებით საზოგადოებას მიეწოდა ინფორმაცია საქართველოს თავდაცვის სამინისტროსა და თავდაცვის ძალებში მიმდინარე რეფორმებისა და ღონისძიებების შესახებ; საკონტრაქტო სამხედრო მოსამსახურეთა რეკრუტირებისა და ჯარის პოპულარიზაციის კამპანიის ფარგლებში დაიბეჭდა და გავრცელდა ბეჭდური საინფორმაციო/სარეკლამო მასალა; ჯარის პოპულარიზაციისა და პატრიოტული სულისკვეთების გაძლიერების მიზნით, განხორციელდა პროექტები.</w:t>
      </w:r>
    </w:p>
    <w:p w:rsidR="00005A42" w:rsidRPr="009346CA" w:rsidRDefault="00005A42"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ნატოსთან, ევროკავშირთან და სხვა საერთაშორისო ორგანიზაციებთან გაიზარდა და გაღრმავდა თანამშრომლობა; განხორციელდა დაგეგმილი ღონისძიებები და განისაზღვრა/განახლდა ახალი ვალდებულებები არსებული თანამშრომლობის მექანიზმების ფარგლებში; პარტნიორ ქვეყნებთან განხორციელდა ორმხრივი თანამშრომლობის გეგმებით გათვალისწინებული ღონისძიებების ძირითადი ნაწილი; დამატებით 1 პარტნიორ ქვეყანასთან შემუშავდა თანამშრომლობის მრავალწლიანი ფორმატი; შესრულდა საქართველოს მიერ აღებული საერთაშორისო ვალდებულებები.</w:t>
      </w:r>
    </w:p>
    <w:p w:rsidR="00005A42" w:rsidRPr="009346CA" w:rsidRDefault="00005A42"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t>თავდაცვის სამინისტროს სისტემაში უზრუნველყოფილია ქალთა თანაბარი ჩართულობა და გაზრდილია მონაწილეობა; სექსუალური შევიწროების პრევენციის, გენდერული თანასწორობისა და გაეროს უშიშროების საბჭოს 1325 რეზოლუციის, აგრეთვე ადამიანის უფლებებთან დაკავშირებულ საკითხებზე გამართული სხვადასხვა ლექციების, სემინარებისა და ტრენინგების საშუალებით, გადამზადდნენ თავდაცვის სისტემის თანამშრომლები, რაც ხელს უწყობს გენდერული თანასწორობის პრინციპებზე დაფუძნებული გარემოს განვითარებას.</w:t>
      </w:r>
    </w:p>
    <w:p w:rsidR="00005A42" w:rsidRPr="009346CA" w:rsidRDefault="00005A42" w:rsidP="00AE4756">
      <w:pPr>
        <w:pStyle w:val="Normal0"/>
        <w:numPr>
          <w:ilvl w:val="0"/>
          <w:numId w:val="20"/>
        </w:numPr>
        <w:jc w:val="both"/>
        <w:rPr>
          <w:rFonts w:ascii="Sylfaen" w:eastAsiaTheme="minorHAnsi" w:hAnsi="Sylfaen" w:cs="Sylfaen"/>
          <w:sz w:val="22"/>
          <w:szCs w:val="22"/>
          <w:lang w:val="ka-GE"/>
        </w:rPr>
      </w:pPr>
      <w:r w:rsidRPr="009346CA">
        <w:rPr>
          <w:rFonts w:ascii="Sylfaen" w:eastAsiaTheme="minorHAnsi" w:hAnsi="Sylfaen" w:cs="Sylfaen"/>
          <w:sz w:val="22"/>
          <w:szCs w:val="22"/>
          <w:lang w:val="ka-GE"/>
        </w:rPr>
        <w:lastRenderedPageBreak/>
        <w:t>უზრუნველყოფილი იყო წვევამდელთა სამხედრო სამსახურში გაწვევა; გაიზარდა რეკრუტირების პროცესის ეფექტურობა; ჩამოყალიბდა ერთიანი, თანამედროვე სტანდარტების სამხედრო აღრიცხვიანობის სისტემა.</w:t>
      </w:r>
    </w:p>
    <w:p w:rsidR="00005A42" w:rsidRPr="009346CA" w:rsidRDefault="00005A42" w:rsidP="00AE4756">
      <w:pPr>
        <w:spacing w:line="240" w:lineRule="auto"/>
        <w:rPr>
          <w:rFonts w:ascii="Sylfaen" w:hAnsi="Sylfaen"/>
          <w:lang w:val="ka-GE"/>
        </w:rPr>
      </w:pPr>
    </w:p>
    <w:p w:rsidR="00005A42" w:rsidRPr="009346CA" w:rsidRDefault="00005A42" w:rsidP="00AE4756">
      <w:pPr>
        <w:spacing w:line="240" w:lineRule="auto"/>
        <w:jc w:val="both"/>
        <w:rPr>
          <w:rFonts w:ascii="Sylfaen" w:eastAsia="Times New Roman" w:hAnsi="Sylfaen"/>
          <w:noProof/>
        </w:rPr>
      </w:pPr>
      <w:r w:rsidRPr="009346CA">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005A42" w:rsidRPr="009346CA" w:rsidRDefault="009346CA" w:rsidP="00AE4756">
      <w:pPr>
        <w:spacing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05A42" w:rsidRPr="009346CA">
        <w:rPr>
          <w:rFonts w:ascii="Sylfaen" w:eastAsia="Sylfaen" w:hAnsi="Sylfaen"/>
          <w:color w:val="000000"/>
        </w:rPr>
        <w:t xml:space="preserve">- უწყებრივი დონის კონცეპტუალური და ორგანიზაციული დოკუმენტები; </w:t>
      </w:r>
    </w:p>
    <w:p w:rsidR="00005A42" w:rsidRPr="009346CA" w:rsidRDefault="00005A42"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- 2023 წელს შემუშავდება/დამტკიცდება შემდეგი უწყებრივი დონის კონცეპტუალური და ორგანიზაციული დოკუმენტები: თავდაცვის სტრატეგიული მიმოხილვის სამოქმედო გეგმა 2023-2025; თავდაცვის პროგრამების სახელმძღვანელო 2024-2027; საქართველოს თავდაცვის სამინისტროს საშუალოვადიანი სამოქმედო გეგმა 2024-2027; მინისტრის დირექტივები 2024;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ნორმატიული აქტებითა და ეროვნული დონის სტრატეგიული დოკუმენტების შესაბამისად თავდაცვის სამინისტროს კონცეპტუალური და ორგანიზაციული დოკუმენტების შემუშავება/განახლება;</w:t>
      </w:r>
    </w:p>
    <w:p w:rsidR="00005A42" w:rsidRPr="009346CA" w:rsidRDefault="008525E2" w:rsidP="00AE4756">
      <w:pPr>
        <w:spacing w:after="0" w:line="240" w:lineRule="auto"/>
        <w:jc w:val="both"/>
        <w:rPr>
          <w:rFonts w:ascii="Sylfaen" w:eastAsia="Sylfaen" w:hAnsi="Sylfaen"/>
          <w:color w:val="000000"/>
        </w:rPr>
      </w:pPr>
      <w:r w:rsidRPr="008525E2">
        <w:rPr>
          <w:rFonts w:ascii="Sylfaen" w:eastAsia="Times New Roman" w:hAnsi="Sylfaen" w:cs="Sylfaen"/>
          <w:bCs/>
          <w:i/>
          <w:noProof/>
        </w:rPr>
        <w:t>მიღწეული საბოლოო შედეგის შეფასების ინდიკატორი</w:t>
      </w:r>
      <w:r w:rsidR="00005A42" w:rsidRPr="009346CA">
        <w:rPr>
          <w:rFonts w:ascii="Sylfaen" w:eastAsia="Times New Roman" w:hAnsi="Sylfaen" w:cs="Sylfaen"/>
          <w:bCs/>
          <w:noProof/>
        </w:rPr>
        <w:t xml:space="preserve"> - </w:t>
      </w:r>
      <w:r w:rsidR="00005A42" w:rsidRPr="009346CA">
        <w:rPr>
          <w:rFonts w:ascii="Sylfaen" w:hAnsi="Sylfaen" w:cs="Sylfaen"/>
        </w:rPr>
        <w:t>დამტკიცდა</w:t>
      </w:r>
      <w:r w:rsidR="00005A42" w:rsidRPr="009346CA">
        <w:rPr>
          <w:rFonts w:ascii="Sylfaen" w:hAnsi="Sylfaen"/>
        </w:rPr>
        <w:t xml:space="preserve"> 2 </w:t>
      </w:r>
      <w:r w:rsidR="00005A42" w:rsidRPr="009346CA">
        <w:rPr>
          <w:rFonts w:ascii="Sylfaen" w:hAnsi="Sylfaen" w:cs="Sylfaen"/>
        </w:rPr>
        <w:t>კონცეპტუალური</w:t>
      </w:r>
      <w:r w:rsidR="00005A42" w:rsidRPr="009346CA">
        <w:rPr>
          <w:rFonts w:ascii="Sylfaen" w:hAnsi="Sylfaen"/>
        </w:rPr>
        <w:t xml:space="preserve"> </w:t>
      </w:r>
      <w:r w:rsidR="00005A42" w:rsidRPr="009346CA">
        <w:rPr>
          <w:rFonts w:ascii="Sylfaen" w:hAnsi="Sylfaen" w:cs="Sylfaen"/>
        </w:rPr>
        <w:t>და</w:t>
      </w:r>
      <w:r w:rsidR="00005A42" w:rsidRPr="009346CA">
        <w:rPr>
          <w:rFonts w:ascii="Sylfaen" w:hAnsi="Sylfaen"/>
        </w:rPr>
        <w:t xml:space="preserve"> 3 </w:t>
      </w:r>
      <w:r w:rsidR="00005A42" w:rsidRPr="009346CA">
        <w:rPr>
          <w:rFonts w:ascii="Sylfaen" w:hAnsi="Sylfaen" w:cs="Sylfaen"/>
        </w:rPr>
        <w:t>ორგანიზაციული</w:t>
      </w:r>
      <w:r w:rsidR="00005A42" w:rsidRPr="009346CA">
        <w:rPr>
          <w:rFonts w:ascii="Sylfaen" w:hAnsi="Sylfaen"/>
        </w:rPr>
        <w:t xml:space="preserve"> </w:t>
      </w:r>
      <w:r w:rsidR="00005A42" w:rsidRPr="009346CA">
        <w:rPr>
          <w:rFonts w:ascii="Sylfaen" w:hAnsi="Sylfaen" w:cs="Sylfaen"/>
        </w:rPr>
        <w:t>დოკუმენტი</w:t>
      </w:r>
      <w:r w:rsidR="00005A42" w:rsidRPr="009346CA">
        <w:rPr>
          <w:rFonts w:ascii="Sylfaen" w:hAnsi="Sylfaen"/>
        </w:rPr>
        <w:t>.</w:t>
      </w:r>
    </w:p>
    <w:p w:rsidR="00005A42" w:rsidRPr="009346CA" w:rsidRDefault="00005A42" w:rsidP="00AE4756">
      <w:pPr>
        <w:spacing w:after="0" w:line="240" w:lineRule="auto"/>
        <w:rPr>
          <w:rFonts w:ascii="Sylfaen" w:eastAsia="Sylfaen" w:hAnsi="Sylfaen"/>
          <w:color w:val="000000"/>
        </w:rPr>
      </w:pPr>
    </w:p>
    <w:p w:rsidR="006759D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05A42" w:rsidRPr="009346CA">
        <w:rPr>
          <w:rFonts w:ascii="Sylfaen" w:eastAsia="Sylfaen" w:hAnsi="Sylfaen"/>
          <w:color w:val="000000"/>
        </w:rPr>
        <w:t xml:space="preserve">- ინფორმირებულობისა და ცნობიერების ამაღლების მაჩვენებელი; </w:t>
      </w:r>
    </w:p>
    <w:p w:rsidR="006759D0" w:rsidRPr="009346CA" w:rsidRDefault="00005A42"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- 2022 წელს მომზადდა და მედია საშუალებებით გაშუქდა, ასევე, თავდაცვის სამინისტროს ოფიციალურ ვებ-გვერდსა და ფეისბუქ გვერდზე განთავსდა 425-ზე მეტი მასალა; გამოიცა და გავრცელდა თავდაცვის ძალებსა და რეგიონებში უწყების ჟურნალი „ქართული ჯარის“ ორი ნომერი; მედია სივრცეში განთავსდა სატელევიზიო რეკლამა; ჯარის პოპულარიზაციის ფარგლებში, დედაქალაქსა და რეგიონებში განთავსდა 12 ბილბორდი;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ყოველწლიურად: ჟურნალის „ქართული ჯარი“ 4 ნომრის ბეჭდვა და გავრცელება; 800-მდე ფოტო-ვიდეო მასალის მომზადება და სამინისტროს ვებგვერდსა და სოციალურ ქსლეში განთავსება; 100-მდე სიუჟეტის მომზადება თავდაცვის სამინისტროსა და თავდაცვის ძალებში მიმდინარე პროცესების შესახებ; 4 სარეკლამო ვიდეო რგოლის მომზადება და გავრცელება; 21-მდე ბანერის ბეჭდვა და გავრცელება; სხვადასხვა შეხვედრის, ტრენინგისა და პროექტის საშუალებით 80 000-მდე მონაწილის ცნობიერების ამაღლება; სატელევიზიო სივრცისა და სოციალური მედიის საშუალებით 3 მლნ-მდე ადამიანისთვის ინფორმაციის მიწოდება;</w:t>
      </w:r>
    </w:p>
    <w:p w:rsidR="006759D0" w:rsidRPr="009346CA" w:rsidRDefault="008525E2" w:rsidP="00AE4756">
      <w:pPr>
        <w:spacing w:after="0" w:line="240" w:lineRule="auto"/>
        <w:jc w:val="both"/>
        <w:rPr>
          <w:rFonts w:ascii="Sylfaen" w:eastAsia="Sylfaen" w:hAnsi="Sylfaen"/>
        </w:rPr>
      </w:pPr>
      <w:r w:rsidRPr="008525E2">
        <w:rPr>
          <w:rFonts w:ascii="Sylfaen" w:eastAsia="Times New Roman" w:hAnsi="Sylfaen" w:cs="Sylfaen"/>
          <w:bCs/>
          <w:i/>
          <w:noProof/>
        </w:rPr>
        <w:t>მიღწეული საბოლოო შედეგის შეფასების ინდიკატორი</w:t>
      </w:r>
      <w:r w:rsidR="006759D0" w:rsidRPr="009346CA">
        <w:rPr>
          <w:rFonts w:ascii="Sylfaen" w:eastAsia="Times New Roman" w:hAnsi="Sylfaen" w:cs="Sylfaen"/>
          <w:bCs/>
          <w:noProof/>
        </w:rPr>
        <w:t xml:space="preserve"> - </w:t>
      </w:r>
      <w:r w:rsidR="006759D0" w:rsidRPr="009346CA">
        <w:rPr>
          <w:rFonts w:ascii="Sylfaen" w:eastAsia="Sylfaen" w:hAnsi="Sylfaen"/>
          <w:color w:val="000000" w:themeColor="text1"/>
        </w:rPr>
        <w:t xml:space="preserve">სამინისტროს ვებგვერდსა და სოციალურ ქსელში განთავსებული </w:t>
      </w:r>
      <w:r w:rsidR="006759D0" w:rsidRPr="009346CA">
        <w:rPr>
          <w:rFonts w:ascii="Sylfaen" w:eastAsia="Sylfaen" w:hAnsi="Sylfaen"/>
        </w:rPr>
        <w:t xml:space="preserve">ფოტო-ვიდეო მასალა - 250-მდე; </w:t>
      </w:r>
      <w:r w:rsidR="006759D0" w:rsidRPr="009346CA">
        <w:rPr>
          <w:rFonts w:ascii="Sylfaen" w:eastAsia="Sylfaen" w:hAnsi="Sylfaen"/>
          <w:color w:val="000000" w:themeColor="text1"/>
        </w:rPr>
        <w:t xml:space="preserve">გავრცელებული სარეკლამო ვიდეო რგოლი - 1; გავრცელებული სარეკლამო პროდუქტი - 32 (ბილბორდი/ბანერი); </w:t>
      </w:r>
      <w:r w:rsidR="006759D0" w:rsidRPr="009346CA">
        <w:rPr>
          <w:rFonts w:ascii="Sylfaen" w:eastAsia="Sylfaen" w:hAnsi="Sylfaen"/>
        </w:rPr>
        <w:t xml:space="preserve">3 პროექტის ფარგლებში, 420 შეხვედრის, სხვადასხვა ტრენინგის, სწავლებისა და 100-მდე ვიზიტის საშუალებით მონაწილეთა ამაღლებული ცნობიერება - 29,141 პირი; </w:t>
      </w:r>
      <w:r w:rsidR="006759D0" w:rsidRPr="009346CA">
        <w:rPr>
          <w:rFonts w:ascii="Sylfaen" w:eastAsia="Sylfaen" w:hAnsi="Sylfaen"/>
          <w:color w:val="000000" w:themeColor="text1"/>
        </w:rPr>
        <w:t xml:space="preserve">სატელევიზიო სივრცისა და სოციალური მედიის საშუალებით საზოგადოების ინფორმირებულობის </w:t>
      </w:r>
      <w:r w:rsidR="006759D0" w:rsidRPr="009346CA">
        <w:rPr>
          <w:rFonts w:ascii="Sylfaen" w:eastAsia="Sylfaen" w:hAnsi="Sylfaen"/>
        </w:rPr>
        <w:t>მაჩვენებელი -  3 მლნ-მდე ადამიანი.</w:t>
      </w:r>
    </w:p>
    <w:p w:rsidR="006759D0" w:rsidRPr="009346CA" w:rsidRDefault="006759D0" w:rsidP="00AE4756">
      <w:pPr>
        <w:spacing w:after="0" w:line="240" w:lineRule="auto"/>
        <w:jc w:val="both"/>
        <w:rPr>
          <w:rFonts w:ascii="Sylfaen" w:eastAsia="Sylfaen" w:hAnsi="Sylfaen"/>
          <w:color w:val="000000"/>
        </w:rPr>
      </w:pPr>
    </w:p>
    <w:p w:rsidR="006759D0" w:rsidRPr="009346CA" w:rsidRDefault="009346CA" w:rsidP="00AE4756">
      <w:pPr>
        <w:spacing w:after="0"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6759D0" w:rsidRPr="009346CA">
        <w:rPr>
          <w:rFonts w:ascii="Sylfaen" w:eastAsia="Sylfaen" w:hAnsi="Sylfaen"/>
          <w:color w:val="000000"/>
        </w:rPr>
        <w:t xml:space="preserve">- ორმხრივი და მრავალმხრივი თანამშრომლობის ფორმატები; </w:t>
      </w:r>
    </w:p>
    <w:p w:rsidR="006759D0" w:rsidRPr="009346CA" w:rsidRDefault="006759D0" w:rsidP="00AE4756">
      <w:pPr>
        <w:spacing w:after="0" w:line="240" w:lineRule="auto"/>
        <w:rPr>
          <w:rFonts w:ascii="Sylfaen" w:eastAsia="Sylfaen" w:hAnsi="Sylfaen"/>
          <w:color w:val="000000"/>
        </w:rPr>
      </w:pPr>
      <w:r w:rsidRPr="009346CA">
        <w:rPr>
          <w:rFonts w:ascii="Sylfaen" w:eastAsia="Sylfaen" w:hAnsi="Sylfaen"/>
          <w:color w:val="000000"/>
        </w:rPr>
        <w:lastRenderedPageBreak/>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- 26 პარტნიორ ქვეყანასთან, ნატოსთან (ANP, Enhanced SNGP, PARP, MC+GEO Work Plan), ევროკავშირთან (EPF) და სხვა საერთაშორისო ორგანიზაციებთან წარმატებით მიმდინარეობს ორმხრივი/მრავალმხრივი თანამშრომლობა სხვადასხვა მიმართულებით;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პარტნიორ ქვეყნებთან და ორგანიზაციებთან ორმხრივი/მრავალმხრივი თანამშრომლობის შენარჩუნება და განვითარება. ახალ პარტნიორ ქვეყნებთან და ორგანიზაციებთან თანამშრომლობის დაწყება და გაღრმავება;</w:t>
      </w:r>
    </w:p>
    <w:p w:rsidR="00005A42"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rPr>
        <w:t>მიღწეული საბოლოო შედეგის შეფასების ინდიკატორი</w:t>
      </w:r>
      <w:r w:rsidR="006759D0" w:rsidRPr="009346CA">
        <w:rPr>
          <w:rFonts w:ascii="Sylfaen" w:eastAsia="Sylfaen" w:hAnsi="Sylfaen"/>
          <w:color w:val="000000"/>
        </w:rPr>
        <w:t xml:space="preserve"> - განხორციელდა დაგეგმილი ღონისძიებები და განისაზღვრა/განახლდა ახალი ვალდებულებები შემდეგი მექანიზმების ფარგლებში:  ნატო-საქართველოს თანამშრომლობის პოლიტიკური ფორმატი (ნატო-საქართველოს კომისია - NGC), წლიური ეროვნული პროგრამა (ANP), ნატო-საქართველოს არსებითი პაკეტი (SNGP), ინდივიდუალურად მორგებული პარტნიორობის პროგრამა (ITPP), ნატოს სამხედრო კომიტეტისა და საქართველოს სამუშაო გეგმა (MC+GEO Work Plan), ნატოს სხვადასხვა პროგრამა და ინიციატივა; ნატო-საქართველოს არსებითი პაკეტის (SNGP) ფარგლებში, განსაკუთრებული პროგრესი დაფიქსირდა ნატო-საქართველოს წვრთნისა და შეფასების ერთობლივი ცენტრის, საზღვაო უსაფრთხოების, სამხედრო სამედიცინო შესაძლებლობების განვითარების, სპეციალური ოპერაციების ძალებისა და სამხედრო საინჟინრო ინიციატივების მიმართულებით; EPF-ის ფარგლებში განხორციელდა აღჭურვილობის მოწოდება-მიღების პროცესი თავდაცვის ძალების შესაძლებლობების (ლოჯისტიკური, საინჟინრო, სამედიცინო, მართვა და კონტროლი, კიბერთავდაცვა) გაზრდის მიზნით; პარტნიორ ქვეყნებთან თანამშრომლობა: თანამშრომლობა როგორც ორმხრივ, ასევე სხვა ფორმატში - ნატოს 26 წევრი და 8 არაწევრი  პარტნიორი ქვეყანა; ხელმოწერილი/შეთანხმებული ორმხრივი თანამშრომლობის გეგმები - 18; განხორციელებული ვიზიტები - 23 მაღალი დონის ვიზიტი; ორმხრივი თანამშრომლობის გეგმით გათვალისწინებული 120 სამუშაო/ექსპერტული დონის ვიზიტი; ვერიფიკაციის მიმართულებით განხორციელებული ღონისძიებები - 28; ნატოსთან თანამშრომლობის ფარგლებში განხორციელდა  7 ვიზიტი, ევროკავშირთან თანამშრომლობის ფარგლებში - 3;</w:t>
      </w:r>
    </w:p>
    <w:p w:rsidR="002A4B1B" w:rsidRPr="009346CA" w:rsidRDefault="002A4B1B" w:rsidP="00AE4756">
      <w:pPr>
        <w:spacing w:after="0" w:line="240" w:lineRule="auto"/>
        <w:jc w:val="both"/>
        <w:rPr>
          <w:rFonts w:ascii="Sylfaen" w:eastAsia="Sylfaen" w:hAnsi="Sylfaen"/>
          <w:color w:val="000000"/>
        </w:rPr>
      </w:pPr>
    </w:p>
    <w:p w:rsidR="002A4B1B"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A4B1B" w:rsidRPr="009346CA">
        <w:rPr>
          <w:rFonts w:ascii="Sylfaen" w:eastAsia="Sylfaen" w:hAnsi="Sylfaen"/>
          <w:color w:val="000000"/>
        </w:rPr>
        <w:t xml:space="preserve">- გენდერული თანასწორობის პრინციპებზე დაფუძნებული გარემოს განვითარების მაჩვენებელი; </w:t>
      </w:r>
    </w:p>
    <w:p w:rsidR="002A4B1B" w:rsidRPr="009346CA" w:rsidRDefault="002A4B1B"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- 2022 წელს ჩატარდა სიღრმისეული ინტერვიუები და ფოკუს ჯგუფები „ქალთა გაძლიერების ქსელის“ საჭიროებების გამოკვეთის მიზნით; 2023 წელს, პარტნიორების მონაწილეობით, გაგრძელდება სამუშაო შეხვედრები „ქალთა გაძლიერების ქსელის“ წევრებთან და ჩატარდება შესაბამისი კომპეტენციების განვითარებისთვის საჭირო ტრენინგები;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საქართველოს თავდაცვის სამინისტროში „ქალთა გაძლიერების ქსელის“ შექმნა;</w:t>
      </w:r>
    </w:p>
    <w:p w:rsidR="002A4B1B" w:rsidRPr="009346CA" w:rsidRDefault="008525E2" w:rsidP="00AE4756">
      <w:pPr>
        <w:spacing w:after="0" w:line="240" w:lineRule="auto"/>
        <w:jc w:val="both"/>
        <w:rPr>
          <w:rFonts w:ascii="Sylfaen" w:hAnsi="Sylfaen"/>
          <w:color w:val="000000" w:themeColor="text1"/>
        </w:rPr>
      </w:pPr>
      <w:r w:rsidRPr="008525E2">
        <w:rPr>
          <w:rFonts w:ascii="Sylfaen" w:eastAsia="Times New Roman" w:hAnsi="Sylfaen" w:cs="Sylfaen"/>
          <w:bCs/>
          <w:i/>
          <w:noProof/>
        </w:rPr>
        <w:t>მიღწეული საბოლოო შედეგის შეფასების ინდიკატორი</w:t>
      </w:r>
      <w:r w:rsidR="002A4B1B" w:rsidRPr="009346CA">
        <w:rPr>
          <w:rFonts w:ascii="Sylfaen" w:eastAsia="Times New Roman" w:hAnsi="Sylfaen" w:cs="Sylfaen"/>
          <w:bCs/>
          <w:noProof/>
        </w:rPr>
        <w:t xml:space="preserve"> -</w:t>
      </w:r>
      <w:r w:rsidR="002A4B1B" w:rsidRPr="009346CA">
        <w:rPr>
          <w:rFonts w:ascii="Sylfaen" w:eastAsia="Times New Roman" w:hAnsi="Sylfaen" w:cs="Sylfaen"/>
          <w:bCs/>
          <w:noProof/>
          <w:lang w:val="ka-GE"/>
        </w:rPr>
        <w:t xml:space="preserve"> </w:t>
      </w:r>
      <w:r w:rsidR="002A4B1B" w:rsidRPr="009346CA">
        <w:rPr>
          <w:rFonts w:ascii="Sylfaen" w:hAnsi="Sylfaen" w:cs="Sylfaen"/>
        </w:rPr>
        <w:t>ჩამოყალიბდა ქსელი „ქალები თავდაცვაში“;</w:t>
      </w:r>
      <w:r w:rsidR="002A4B1B" w:rsidRPr="009346CA">
        <w:rPr>
          <w:rFonts w:ascii="Sylfaen" w:hAnsi="Sylfaen" w:cs="Sylfaen"/>
          <w:lang w:val="ka-GE"/>
        </w:rPr>
        <w:t xml:space="preserve"> </w:t>
      </w:r>
      <w:r w:rsidR="002A4B1B" w:rsidRPr="009346CA">
        <w:rPr>
          <w:rFonts w:ascii="Sylfaen" w:hAnsi="Sylfaen" w:cs="Sylfaen"/>
          <w:color w:val="000000" w:themeColor="text1"/>
        </w:rPr>
        <w:t>სექსუალური შევიწროების პრევენციის, გენდერული თანასწორობისა და გაეროს უშიშროების საბჭოს 1325 რეზოლუციის, აგრეთვე, ადამიანის უფლებებთან დაკავშირებულ საკითხებზე ჩატარდა ტრენინგები/სემინარები/ვორქშოფები/კონფერენცია - გადამზადდა თავდაცვის სამინისტროს სისტემის 540-ზე მეტი თანამშრომელი;</w:t>
      </w:r>
      <w:r w:rsidR="002A4B1B" w:rsidRPr="009346CA">
        <w:rPr>
          <w:rFonts w:ascii="Sylfaen" w:hAnsi="Sylfaen" w:cs="Sylfaen"/>
          <w:color w:val="000000" w:themeColor="text1"/>
          <w:lang w:val="ka-GE"/>
        </w:rPr>
        <w:t xml:space="preserve"> </w:t>
      </w:r>
      <w:r w:rsidR="002A4B1B" w:rsidRPr="009346CA">
        <w:rPr>
          <w:rFonts w:ascii="Sylfaen" w:hAnsi="Sylfaen" w:cs="Sylfaen"/>
          <w:color w:val="000000" w:themeColor="text1"/>
        </w:rPr>
        <w:t>გენდერის მრჩევლების ინსტიტუტის გაძლიერების მიზნით, გადამზადდა 40 გენდერული მრჩეველი.</w:t>
      </w:r>
    </w:p>
    <w:p w:rsidR="002A4B1B" w:rsidRPr="009346CA" w:rsidRDefault="002A4B1B" w:rsidP="00AE4756">
      <w:pPr>
        <w:spacing w:after="0" w:line="240" w:lineRule="auto"/>
        <w:jc w:val="both"/>
        <w:rPr>
          <w:rFonts w:ascii="Sylfaen" w:eastAsia="Sylfaen" w:hAnsi="Sylfaen"/>
          <w:color w:val="000000"/>
          <w:lang w:val="ka-GE"/>
        </w:rPr>
      </w:pPr>
    </w:p>
    <w:p w:rsidR="00005A42" w:rsidRPr="009346CA" w:rsidRDefault="00005A42" w:rsidP="00AE4756">
      <w:pPr>
        <w:pStyle w:val="Heading2"/>
        <w:spacing w:line="240" w:lineRule="auto"/>
        <w:rPr>
          <w:rFonts w:ascii="Sylfaen" w:hAnsi="Sylfaen"/>
          <w:bCs/>
          <w:i/>
          <w:iCs/>
          <w:sz w:val="22"/>
          <w:szCs w:val="22"/>
          <w:lang w:val="ka-GE"/>
        </w:rPr>
      </w:pPr>
      <w:r w:rsidRPr="009346CA">
        <w:rPr>
          <w:rFonts w:ascii="Sylfaen" w:hAnsi="Sylfaen"/>
          <w:sz w:val="22"/>
          <w:szCs w:val="22"/>
          <w:lang w:val="ka-GE"/>
        </w:rPr>
        <w:lastRenderedPageBreak/>
        <w:t>2.</w:t>
      </w:r>
      <w:r w:rsidRPr="009346CA">
        <w:rPr>
          <w:rFonts w:ascii="Sylfaen" w:hAnsi="Sylfaen"/>
          <w:sz w:val="22"/>
          <w:szCs w:val="22"/>
        </w:rPr>
        <w:t>3</w:t>
      </w:r>
      <w:r w:rsidRPr="009346CA">
        <w:rPr>
          <w:rFonts w:ascii="Sylfaen" w:hAnsi="Sylfaen"/>
          <w:sz w:val="22"/>
          <w:szCs w:val="22"/>
          <w:lang w:val="ka-GE"/>
        </w:rPr>
        <w:t xml:space="preserve">  ლოჯისტიკური უზრუნველყოფა (პროგრამული კოდი 29 08)</w:t>
      </w:r>
    </w:p>
    <w:p w:rsidR="00005A42" w:rsidRPr="009346CA" w:rsidRDefault="00005A42" w:rsidP="00AE4756">
      <w:pPr>
        <w:pStyle w:val="abzacixml"/>
      </w:pPr>
    </w:p>
    <w:p w:rsidR="00005A42" w:rsidRPr="009346CA" w:rsidRDefault="00005A42"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005A42" w:rsidRPr="009346CA" w:rsidRDefault="00005A42"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საქართველოს თავდაცვის სამინისტრო;</w:t>
      </w:r>
    </w:p>
    <w:p w:rsidR="00005A42" w:rsidRPr="009346CA" w:rsidRDefault="00005A42" w:rsidP="00AE4756">
      <w:pPr>
        <w:spacing w:line="240" w:lineRule="auto"/>
        <w:rPr>
          <w:rFonts w:ascii="Sylfaen" w:hAnsi="Sylfaen"/>
          <w:lang w:val="ka-GE"/>
        </w:rPr>
      </w:pPr>
    </w:p>
    <w:p w:rsidR="007A5776" w:rsidRPr="009346CA" w:rsidRDefault="007A5776"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7A5776" w:rsidRPr="009346CA" w:rsidRDefault="007A577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ქვედანაყოფების მობილურობის შენარჩუნება და ლოჯისტიკური შესაძლებლობების გაზრდა; თავდაცვის ძალების სრული სპექტრის ოპერაციების, უწყვეტი და დროული მომარაგების პროცესის ამაღლება; შენარჩუნებული საბრძოლო მზადყოფნის დონე და სასწავლო პროცესები.</w:t>
      </w:r>
    </w:p>
    <w:p w:rsidR="007A5776" w:rsidRPr="009346CA" w:rsidRDefault="007A5776" w:rsidP="00AE4756">
      <w:pPr>
        <w:pStyle w:val="ListParagraph"/>
        <w:spacing w:after="0" w:line="240" w:lineRule="auto"/>
        <w:ind w:left="270"/>
        <w:jc w:val="both"/>
        <w:outlineLvl w:val="9"/>
        <w:rPr>
          <w:rFonts w:ascii="Sylfaen" w:eastAsia="Sylfaen" w:hAnsi="Sylfaen" w:cs="Times New Roman"/>
          <w:color w:val="000000"/>
        </w:rPr>
      </w:pPr>
    </w:p>
    <w:p w:rsidR="007A5776" w:rsidRPr="009346CA" w:rsidRDefault="007A5776"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B83DFF" w:rsidRPr="009346CA" w:rsidRDefault="00B83DF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თავდაცვის ძალები უზრუნველყოფილია</w:t>
      </w:r>
      <w:r w:rsidR="00212A70" w:rsidRPr="009346CA">
        <w:rPr>
          <w:rFonts w:ascii="Sylfaen" w:eastAsia="Sylfaen" w:hAnsi="Sylfaen" w:cs="Times New Roman"/>
          <w:color w:val="000000"/>
        </w:rPr>
        <w:t xml:space="preserve"> </w:t>
      </w:r>
      <w:r w:rsidRPr="009346CA">
        <w:rPr>
          <w:rFonts w:ascii="Sylfaen" w:eastAsia="Sylfaen" w:hAnsi="Sylfaen" w:cs="Times New Roman"/>
          <w:color w:val="000000"/>
        </w:rPr>
        <w:t>საჭირო ლოჯისტიკური მარაგებით და საშუალებებით. შენარჩუნებულია საბრძოლო მზადყოფნის დონე და სასწავლო პროცესები უზრუნველყოფილია.</w:t>
      </w:r>
    </w:p>
    <w:p w:rsidR="00B83DFF" w:rsidRPr="009346CA" w:rsidRDefault="00B83DFF" w:rsidP="00AE4756">
      <w:pPr>
        <w:spacing w:line="240" w:lineRule="auto"/>
        <w:rPr>
          <w:rFonts w:ascii="Sylfaen" w:hAnsi="Sylfaen"/>
          <w:lang w:val="ka-GE"/>
        </w:rPr>
      </w:pPr>
    </w:p>
    <w:p w:rsidR="00212A70" w:rsidRPr="009346CA" w:rsidRDefault="00212A70" w:rsidP="00AE4756">
      <w:pPr>
        <w:spacing w:line="240" w:lineRule="auto"/>
        <w:jc w:val="both"/>
        <w:rPr>
          <w:rFonts w:ascii="Sylfaen" w:eastAsia="Times New Roman" w:hAnsi="Sylfaen"/>
          <w:noProof/>
        </w:rPr>
      </w:pPr>
      <w:r w:rsidRPr="009346CA">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7A5776"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12A70" w:rsidRPr="009346CA">
        <w:rPr>
          <w:rFonts w:ascii="Sylfaen" w:eastAsia="Sylfaen" w:hAnsi="Sylfaen"/>
          <w:color w:val="000000"/>
        </w:rPr>
        <w:t>- თავდაცვის ძალების საბრძოლო მზადყოფნის ამაღლებისათვის ლოჯისტიკური მხარდაჭერის უზრუნველყოფა</w:t>
      </w:r>
      <w:r w:rsidR="00212A70" w:rsidRPr="009346CA">
        <w:rPr>
          <w:rFonts w:ascii="Sylfaen" w:eastAsia="Sylfaen" w:hAnsi="Sylfaen"/>
          <w:color w:val="000000"/>
        </w:rPr>
        <w:br/>
      </w:r>
      <w:r w:rsidRPr="009346CA">
        <w:rPr>
          <w:rFonts w:ascii="Sylfaen" w:eastAsia="Sylfaen" w:hAnsi="Sylfaen"/>
          <w:i/>
          <w:color w:val="000000"/>
        </w:rPr>
        <w:t xml:space="preserve">საბაზისო მაჩვენებელი  </w:t>
      </w:r>
      <w:r w:rsidR="00212A70" w:rsidRPr="009346CA">
        <w:rPr>
          <w:rFonts w:ascii="Sylfaen" w:eastAsia="Sylfaen" w:hAnsi="Sylfaen"/>
          <w:color w:val="000000"/>
        </w:rPr>
        <w:t xml:space="preserve">- საქართველოს თავდაცვის ძალები უზრუნველყოფილია აუცილებელი ლოჯისტიკური საშუალებებით/მომსახურებებით, რაც საჭიროა საბრძოლო მზადყოფნის დონის შენარჩუნებისთვის; </w:t>
      </w:r>
      <w:r w:rsidR="00212A70"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212A70" w:rsidRPr="009346CA">
        <w:rPr>
          <w:rFonts w:ascii="Sylfaen" w:eastAsia="Sylfaen" w:hAnsi="Sylfaen"/>
          <w:color w:val="000000"/>
        </w:rPr>
        <w:t xml:space="preserve"> - შენარჩუნებულია საბაზისო მაჩვენებელი;</w:t>
      </w:r>
    </w:p>
    <w:p w:rsidR="00212A70" w:rsidRPr="009346CA" w:rsidRDefault="008525E2" w:rsidP="00AE4756">
      <w:pPr>
        <w:spacing w:after="0" w:line="240" w:lineRule="auto"/>
        <w:jc w:val="both"/>
        <w:rPr>
          <w:rFonts w:ascii="Sylfaen" w:eastAsia="Sylfaen" w:hAnsi="Sylfaen"/>
          <w:color w:val="000000"/>
        </w:rPr>
      </w:pPr>
      <w:r w:rsidRPr="008525E2">
        <w:rPr>
          <w:rFonts w:ascii="Sylfaen" w:eastAsia="Times New Roman" w:hAnsi="Sylfaen" w:cs="Sylfaen"/>
          <w:bCs/>
          <w:i/>
          <w:noProof/>
        </w:rPr>
        <w:t>მიღწეული საბოლოო შედეგის შეფასების ინდიკატორი</w:t>
      </w:r>
      <w:r w:rsidR="00212A70" w:rsidRPr="009346CA">
        <w:rPr>
          <w:rFonts w:ascii="Sylfaen" w:eastAsia="Times New Roman" w:hAnsi="Sylfaen" w:cs="Sylfaen"/>
          <w:bCs/>
          <w:noProof/>
        </w:rPr>
        <w:t xml:space="preserve"> - </w:t>
      </w:r>
      <w:r w:rsidR="00212A70" w:rsidRPr="009346CA">
        <w:rPr>
          <w:rFonts w:ascii="Sylfaen" w:eastAsia="Sylfaen" w:hAnsi="Sylfaen"/>
          <w:color w:val="000000"/>
          <w:lang w:val="ka-GE"/>
        </w:rPr>
        <w:t>განხორციელდა შესყიდვების გეგმით გათვალისწინებული სხვადასხვა მომსახურებებისა და მატერიალურ-ტექნიკური საშუალებების შესყიდვის პროცედურები</w:t>
      </w:r>
      <w:r w:rsidR="00212A70" w:rsidRPr="009346CA">
        <w:rPr>
          <w:rFonts w:ascii="Sylfaen" w:eastAsia="Sylfaen" w:hAnsi="Sylfaen"/>
          <w:color w:val="000000"/>
        </w:rPr>
        <w:t>;</w:t>
      </w:r>
    </w:p>
    <w:p w:rsidR="00212A70" w:rsidRPr="009346CA" w:rsidRDefault="00212A70" w:rsidP="00AE4756">
      <w:pPr>
        <w:spacing w:after="0" w:line="240" w:lineRule="auto"/>
        <w:jc w:val="both"/>
        <w:rPr>
          <w:rFonts w:ascii="Sylfaen" w:eastAsia="Sylfaen" w:hAnsi="Sylfaen"/>
          <w:color w:val="000000"/>
        </w:rPr>
      </w:pPr>
    </w:p>
    <w:p w:rsidR="00212A70" w:rsidRPr="009346CA" w:rsidRDefault="009346CA" w:rsidP="00AE4756">
      <w:pPr>
        <w:spacing w:line="240" w:lineRule="auto"/>
        <w:rPr>
          <w:rFonts w:ascii="Sylfaen" w:eastAsia="Sylfaen" w:hAnsi="Sylfaen"/>
          <w:color w:val="000000"/>
          <w:lang w:val="ka-GE"/>
        </w:rPr>
      </w:pPr>
      <w:r w:rsidRPr="009346CA">
        <w:rPr>
          <w:rFonts w:ascii="Sylfaen" w:eastAsia="Sylfaen" w:hAnsi="Sylfaen"/>
          <w:b/>
          <w:color w:val="000000"/>
        </w:rPr>
        <w:t xml:space="preserve">ინდიკატორის დასახელება </w:t>
      </w:r>
      <w:r w:rsidR="00212A70" w:rsidRPr="009346CA">
        <w:rPr>
          <w:rFonts w:ascii="Sylfaen" w:eastAsia="Sylfaen" w:hAnsi="Sylfaen"/>
          <w:color w:val="000000"/>
        </w:rPr>
        <w:t xml:space="preserve">- სწავლებების </w:t>
      </w:r>
      <w:r w:rsidR="00212A70" w:rsidRPr="009346CA">
        <w:rPr>
          <w:rFonts w:ascii="Sylfaen" w:eastAsia="Sylfaen" w:hAnsi="Sylfaen"/>
          <w:color w:val="000000"/>
          <w:lang w:val="ka-GE"/>
        </w:rPr>
        <w:t>მაჩვენებელი;</w:t>
      </w:r>
    </w:p>
    <w:p w:rsidR="00212A70" w:rsidRPr="009346CA" w:rsidRDefault="00212A70" w:rsidP="00AE4756">
      <w:pPr>
        <w:spacing w:after="0" w:line="240" w:lineRule="auto"/>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უზრუნველყოფილია ქვედანაყოფების უწყებრივი და უწყებათაშორისი სწავლების, ასევე, ქვეყნის შიგნით და ქვეყნის გარეთ საერთაშორისო სწავლების მხარდაჭერა;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სასწავლო პროცესის ხარისხიანი ჩატარების მხარდაჭერა და საბრძოლო მზადყოფნის შენარჩუნება;</w:t>
      </w:r>
    </w:p>
    <w:p w:rsidR="00212A70" w:rsidRPr="009346CA" w:rsidRDefault="008525E2" w:rsidP="00AE4756">
      <w:pPr>
        <w:pStyle w:val="Normal0"/>
        <w:jc w:val="both"/>
        <w:rPr>
          <w:rFonts w:ascii="Sylfaen" w:eastAsia="Sylfaen" w:hAnsi="Sylfaen"/>
          <w:sz w:val="22"/>
          <w:szCs w:val="22"/>
          <w:lang w:val="ka-GE"/>
        </w:rPr>
      </w:pPr>
      <w:r w:rsidRPr="008525E2">
        <w:rPr>
          <w:rFonts w:ascii="Sylfaen" w:hAnsi="Sylfaen" w:cs="Sylfaen"/>
          <w:bCs/>
          <w:i/>
          <w:noProof/>
          <w:sz w:val="22"/>
          <w:szCs w:val="22"/>
        </w:rPr>
        <w:t>მიღწეული საბოლოო შედეგის შეფასების ინდიკატორი</w:t>
      </w:r>
      <w:r w:rsidR="00212A70" w:rsidRPr="009346CA">
        <w:rPr>
          <w:rFonts w:ascii="Sylfaen" w:hAnsi="Sylfaen" w:cs="Sylfaen"/>
          <w:bCs/>
          <w:noProof/>
          <w:sz w:val="22"/>
          <w:szCs w:val="22"/>
        </w:rPr>
        <w:t xml:space="preserve"> - </w:t>
      </w:r>
      <w:r w:rsidR="00212A70" w:rsidRPr="009346CA">
        <w:rPr>
          <w:rFonts w:ascii="Sylfaen" w:eastAsia="Sylfaen" w:hAnsi="Sylfaen"/>
          <w:sz w:val="22"/>
          <w:szCs w:val="22"/>
          <w:lang w:val="ka-GE"/>
        </w:rPr>
        <w:t>ჩატარდა 4 უწყებრივი და უწყებათაშორისი სწავლება (საქართველოში)</w:t>
      </w:r>
      <w:r w:rsidR="00212A70" w:rsidRPr="009346CA">
        <w:rPr>
          <w:rFonts w:ascii="Sylfaen" w:eastAsia="Sylfaen" w:hAnsi="Sylfaen"/>
          <w:sz w:val="22"/>
          <w:szCs w:val="22"/>
        </w:rPr>
        <w:t xml:space="preserve"> </w:t>
      </w:r>
      <w:r w:rsidR="00212A70" w:rsidRPr="009346CA">
        <w:rPr>
          <w:rFonts w:ascii="Sylfaen" w:eastAsia="Sylfaen" w:hAnsi="Sylfaen"/>
          <w:sz w:val="22"/>
          <w:szCs w:val="22"/>
          <w:lang w:val="ka-GE"/>
        </w:rPr>
        <w:t>და 5 საერთაშორისო სწავლება (ქვეყნის შიგნით, ქვეყნის გარეთ)</w:t>
      </w:r>
    </w:p>
    <w:p w:rsidR="00212A70" w:rsidRPr="009346CA" w:rsidRDefault="00212A70" w:rsidP="00AE4756">
      <w:pPr>
        <w:pStyle w:val="Normal0"/>
        <w:ind w:left="720"/>
        <w:jc w:val="both"/>
        <w:rPr>
          <w:rFonts w:ascii="Sylfaen" w:eastAsia="Sylfaen" w:hAnsi="Sylfaen"/>
          <w:sz w:val="22"/>
          <w:szCs w:val="22"/>
          <w:lang w:val="ka-GE"/>
        </w:rPr>
      </w:pPr>
    </w:p>
    <w:p w:rsidR="00191CB3" w:rsidRPr="009346CA" w:rsidRDefault="00191CB3" w:rsidP="00AE4756">
      <w:pPr>
        <w:pStyle w:val="Heading2"/>
        <w:spacing w:line="240" w:lineRule="auto"/>
        <w:jc w:val="both"/>
        <w:rPr>
          <w:rFonts w:ascii="Sylfaen" w:hAnsi="Sylfaen" w:cs="Sylfaen"/>
          <w:sz w:val="22"/>
          <w:szCs w:val="22"/>
        </w:rPr>
      </w:pPr>
      <w:r w:rsidRPr="009346CA">
        <w:rPr>
          <w:rFonts w:ascii="Sylfaen" w:hAnsi="Sylfaen" w:cs="Sylfaen"/>
          <w:sz w:val="22"/>
          <w:szCs w:val="22"/>
        </w:rPr>
        <w:lastRenderedPageBreak/>
        <w:t>2.4  საერთაშორისო სტანდარტების შესაბამისი პენიტენციური სისტემის ჩამოყალიბება (პროგრამული კოდი 26 02)</w:t>
      </w:r>
    </w:p>
    <w:p w:rsidR="00191CB3" w:rsidRPr="009346CA" w:rsidRDefault="00191CB3" w:rsidP="00AE4756">
      <w:pPr>
        <w:pStyle w:val="abzacixml"/>
      </w:pPr>
    </w:p>
    <w:p w:rsidR="00191CB3" w:rsidRPr="009346CA" w:rsidRDefault="00191CB3" w:rsidP="00AE4756">
      <w:pPr>
        <w:pStyle w:val="abzacixml"/>
      </w:pPr>
      <w:r w:rsidRPr="009346CA">
        <w:t>პროგრამის განმახორციელებელი:</w:t>
      </w:r>
    </w:p>
    <w:p w:rsidR="00191CB3" w:rsidRPr="009346CA" w:rsidRDefault="00191CB3"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სპეციალური პენიტენციური სამსახური</w:t>
      </w:r>
      <w:r w:rsidRPr="009346CA">
        <w:rPr>
          <w:rFonts w:ascii="Sylfaen" w:hAnsi="Sylfaen" w:cs="Sylfaen"/>
          <w:lang w:val="ka-GE"/>
        </w:rPr>
        <w:t>;</w:t>
      </w:r>
    </w:p>
    <w:p w:rsidR="00191CB3" w:rsidRPr="009346CA" w:rsidRDefault="00191CB3" w:rsidP="00AE4756">
      <w:pPr>
        <w:pStyle w:val="Normal0"/>
        <w:ind w:left="720"/>
        <w:jc w:val="both"/>
        <w:rPr>
          <w:rFonts w:ascii="Sylfaen" w:eastAsia="Sylfaen" w:hAnsi="Sylfaen"/>
          <w:sz w:val="22"/>
          <w:szCs w:val="22"/>
          <w:lang w:val="ka-GE"/>
        </w:rPr>
      </w:pPr>
    </w:p>
    <w:p w:rsidR="00191CB3" w:rsidRPr="009346CA" w:rsidRDefault="00191CB3" w:rsidP="004271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191CB3" w:rsidRPr="009346CA" w:rsidRDefault="00191CB3" w:rsidP="004271F6">
      <w:pPr>
        <w:pStyle w:val="abzacixml"/>
        <w:numPr>
          <w:ilvl w:val="0"/>
          <w:numId w:val="65"/>
        </w:numPr>
        <w:tabs>
          <w:tab w:val="clear" w:pos="1080"/>
        </w:tabs>
      </w:pPr>
      <w:r w:rsidRPr="009346CA">
        <w:rPr>
          <w:rFonts w:eastAsia="Sylfaen"/>
          <w:color w:val="000000"/>
        </w:rPr>
        <w:t>საერთაშორისო სტანდარტების შესაბამისი პენიტენციური სისტემა.</w:t>
      </w:r>
    </w:p>
    <w:p w:rsidR="00191CB3" w:rsidRPr="009346CA" w:rsidRDefault="00191CB3" w:rsidP="00AE4756">
      <w:pPr>
        <w:pStyle w:val="abzacixml"/>
        <w:ind w:left="426"/>
      </w:pPr>
    </w:p>
    <w:p w:rsidR="00191CB3" w:rsidRPr="009346CA" w:rsidRDefault="00191CB3" w:rsidP="004271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191CB3" w:rsidRPr="009346CA" w:rsidRDefault="00191CB3" w:rsidP="004271F6">
      <w:pPr>
        <w:pStyle w:val="abzacixml"/>
        <w:numPr>
          <w:ilvl w:val="0"/>
          <w:numId w:val="65"/>
        </w:numPr>
        <w:tabs>
          <w:tab w:val="clear" w:pos="1080"/>
        </w:tabs>
      </w:pPr>
      <w:r w:rsidRPr="009346CA">
        <w:t>საერთაშორისო სტანდარტების შესაბამისი პენიტენციური სისტემის ჩამოსაყალიბებლად გატარებულია შესაბამისი ღონისძიებები და რეფორმები.</w:t>
      </w:r>
    </w:p>
    <w:p w:rsidR="00191CB3" w:rsidRPr="009346CA" w:rsidRDefault="00191CB3" w:rsidP="00AE4756">
      <w:pPr>
        <w:pStyle w:val="abzacixml"/>
      </w:pPr>
    </w:p>
    <w:p w:rsidR="00191CB3" w:rsidRPr="009346CA" w:rsidRDefault="00191CB3" w:rsidP="00AE4756">
      <w:pPr>
        <w:pStyle w:val="abzacixml"/>
      </w:pPr>
      <w:r w:rsidRPr="009346CA">
        <w:t>დაგეგმილი და მიღწეული საბოლოო შეფასების ინდიკატორები:</w:t>
      </w:r>
    </w:p>
    <w:p w:rsidR="00191CB3" w:rsidRPr="009346CA" w:rsidRDefault="00191CB3" w:rsidP="00AE4756">
      <w:pPr>
        <w:pStyle w:val="abzacixml"/>
        <w:ind w:left="426"/>
      </w:pPr>
    </w:p>
    <w:p w:rsidR="00191CB3"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191CB3" w:rsidRPr="009346CA">
        <w:rPr>
          <w:rFonts w:ascii="Sylfaen" w:eastAsia="Sylfaen" w:hAnsi="Sylfaen"/>
          <w:color w:val="000000"/>
        </w:rPr>
        <w:t>- პენიტენციური სისტემის მართვა, ბრალდებულთა/მსჯავრდებულთა ყოფითი პირობების გაუმჯობესება და ბრალდებულთა/მსჯავრდებულთა რესოციალიზაცია-რეაბილიტაცია;</w:t>
      </w:r>
    </w:p>
    <w:p w:rsidR="00191CB3" w:rsidRPr="009346CA" w:rsidRDefault="00191CB3" w:rsidP="00AE4756">
      <w:pPr>
        <w:autoSpaceDE w:val="0"/>
        <w:autoSpaceDN w:val="0"/>
        <w:adjustRightInd w:val="0"/>
        <w:spacing w:after="0" w:line="240" w:lineRule="auto"/>
        <w:ind w:left="284"/>
        <w:jc w:val="both"/>
        <w:rPr>
          <w:rFonts w:ascii="Sylfaen" w:eastAsia="Times New Roman" w:hAnsi="Sylfaen"/>
          <w:lang w:val="ka-GE"/>
        </w:rPr>
      </w:pPr>
    </w:p>
    <w:p w:rsidR="00191CB3"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191CB3" w:rsidRPr="009346CA">
        <w:rPr>
          <w:rFonts w:ascii="Sylfaen" w:eastAsia="Times New Roman" w:hAnsi="Sylfaen"/>
          <w:lang w:val="ka-GE"/>
        </w:rPr>
        <w:t xml:space="preserve">- </w:t>
      </w:r>
      <w:r w:rsidR="00191CB3" w:rsidRPr="009346CA">
        <w:rPr>
          <w:rFonts w:ascii="Sylfaen" w:eastAsia="Sylfaen" w:hAnsi="Sylfaen"/>
          <w:color w:val="000000"/>
        </w:rPr>
        <w:t>პენიტენციურ სისტემის სრულყოფისათვის მნიშვნელოვანი საკანონმდებლო ცვლილებები გატარდა;</w:t>
      </w:r>
    </w:p>
    <w:p w:rsidR="00191CB3"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191CB3" w:rsidRPr="009346CA">
        <w:rPr>
          <w:rFonts w:ascii="Sylfaen" w:eastAsia="Times New Roman" w:hAnsi="Sylfaen"/>
          <w:lang w:val="ka-GE"/>
        </w:rPr>
        <w:t xml:space="preserve">- </w:t>
      </w:r>
      <w:r w:rsidR="00191CB3" w:rsidRPr="009346CA">
        <w:rPr>
          <w:rFonts w:ascii="Sylfaen" w:eastAsia="Sylfaen" w:hAnsi="Sylfaen"/>
          <w:color w:val="000000"/>
        </w:rPr>
        <w:t>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პაკეტი შემუშავებულია;</w:t>
      </w:r>
    </w:p>
    <w:p w:rsidR="00191CB3"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191CB3" w:rsidRPr="009346CA">
        <w:rPr>
          <w:rFonts w:ascii="Sylfaen" w:eastAsia="Times New Roman" w:hAnsi="Sylfaen"/>
          <w:lang w:val="ka-GE"/>
        </w:rPr>
        <w:t xml:space="preserve"> - მსჯავრდებულთა უფლებრივი მდგომარეობის და თანამშრომელთა შრომითი პირობების გაუმჯობესების მიზნით ახალი პენიტენციური კოდექსის ამოქმედების შემდგომ 2024 წლის განმავლობაში სხვადასხვა ცვლილება შევიდა არსებულ ნორმატიულ აქტებში; შემუშავდა და დამტკიცდა ახალი სამართლებრივი აქტები.</w:t>
      </w:r>
    </w:p>
    <w:p w:rsidR="00191CB3" w:rsidRPr="009346CA" w:rsidRDefault="00191CB3" w:rsidP="00AE4756">
      <w:pPr>
        <w:autoSpaceDE w:val="0"/>
        <w:autoSpaceDN w:val="0"/>
        <w:adjustRightInd w:val="0"/>
        <w:spacing w:after="0" w:line="240" w:lineRule="auto"/>
        <w:ind w:left="284"/>
        <w:jc w:val="both"/>
        <w:rPr>
          <w:rFonts w:ascii="Sylfaen" w:eastAsia="Times New Roman" w:hAnsi="Sylfaen"/>
          <w:lang w:val="ka-GE"/>
        </w:rPr>
      </w:pPr>
    </w:p>
    <w:p w:rsidR="00191CB3"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Sylfaen" w:hAnsi="Sylfaen"/>
          <w:b/>
          <w:color w:val="000000"/>
        </w:rPr>
        <w:t xml:space="preserve">ინდიკატორის დასახელება </w:t>
      </w:r>
      <w:r w:rsidR="00191CB3" w:rsidRPr="009346CA">
        <w:rPr>
          <w:rFonts w:ascii="Sylfaen" w:eastAsia="Sylfaen" w:hAnsi="Sylfaen"/>
          <w:color w:val="000000"/>
        </w:rPr>
        <w:t>- ბრალდებულთა და მსჯავრდებულთა ეკვივალენტური სამედიცინო მომსახურებით უზრუნველყოფა;</w:t>
      </w:r>
    </w:p>
    <w:p w:rsidR="00191CB3"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191CB3" w:rsidRPr="009346CA">
        <w:rPr>
          <w:rFonts w:ascii="Sylfaen" w:eastAsia="Times New Roman" w:hAnsi="Sylfaen"/>
          <w:lang w:val="ka-GE"/>
        </w:rPr>
        <w:t xml:space="preserve">- </w:t>
      </w:r>
      <w:r w:rsidR="00191CB3" w:rsidRPr="009346CA">
        <w:rPr>
          <w:rFonts w:ascii="Sylfaen" w:eastAsia="Sylfaen" w:hAnsi="Sylfaen"/>
          <w:color w:val="000000"/>
        </w:rPr>
        <w:t>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w:t>
      </w:r>
    </w:p>
    <w:p w:rsidR="00191CB3"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191CB3" w:rsidRPr="009346CA">
        <w:rPr>
          <w:rFonts w:ascii="Sylfaen" w:eastAsia="Times New Roman" w:hAnsi="Sylfaen"/>
          <w:lang w:val="ka-GE"/>
        </w:rPr>
        <w:t xml:space="preserve">- </w:t>
      </w:r>
      <w:r w:rsidR="00191CB3" w:rsidRPr="009346CA">
        <w:rPr>
          <w:rFonts w:ascii="Sylfaen" w:eastAsia="Sylfaen" w:hAnsi="Sylfaen"/>
          <w:color w:val="000000"/>
        </w:rPr>
        <w:t>ყოველწლიურად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p>
    <w:p w:rsidR="00191CB3"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lastRenderedPageBreak/>
        <w:t>მიღწეული საბოლოო შედეგის შეფასების ინდიკატორი</w:t>
      </w:r>
      <w:r w:rsidR="00191CB3" w:rsidRPr="009346CA">
        <w:rPr>
          <w:rFonts w:ascii="Sylfaen" w:eastAsia="Times New Roman" w:hAnsi="Sylfaen"/>
          <w:lang w:val="ka-GE"/>
        </w:rPr>
        <w:t xml:space="preserve"> -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p>
    <w:p w:rsidR="00191CB3" w:rsidRPr="009346CA" w:rsidRDefault="00191CB3" w:rsidP="00AE4756">
      <w:pPr>
        <w:autoSpaceDE w:val="0"/>
        <w:autoSpaceDN w:val="0"/>
        <w:adjustRightInd w:val="0"/>
        <w:spacing w:after="0" w:line="240" w:lineRule="auto"/>
        <w:ind w:left="284"/>
        <w:jc w:val="both"/>
        <w:rPr>
          <w:rFonts w:ascii="Sylfaen" w:eastAsia="Times New Roman" w:hAnsi="Sylfaen"/>
          <w:lang w:val="ka-GE"/>
        </w:rPr>
      </w:pPr>
    </w:p>
    <w:p w:rsidR="00191CB3"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191CB3" w:rsidRPr="009346CA">
        <w:rPr>
          <w:rFonts w:ascii="Sylfaen" w:eastAsia="Sylfaen" w:hAnsi="Sylfaen"/>
          <w:color w:val="000000"/>
        </w:rPr>
        <w:t>- პენიტენციური სისტემის ინფრასტრუქტურის გაუმჯობესება;</w:t>
      </w:r>
    </w:p>
    <w:p w:rsidR="00191CB3" w:rsidRPr="009346CA" w:rsidRDefault="00191CB3" w:rsidP="00AE4756">
      <w:pPr>
        <w:autoSpaceDE w:val="0"/>
        <w:autoSpaceDN w:val="0"/>
        <w:adjustRightInd w:val="0"/>
        <w:spacing w:after="0" w:line="240" w:lineRule="auto"/>
        <w:ind w:left="284"/>
        <w:jc w:val="both"/>
        <w:rPr>
          <w:rFonts w:ascii="Sylfaen" w:eastAsia="Times New Roman" w:hAnsi="Sylfaen"/>
          <w:lang w:val="ka-GE"/>
        </w:rPr>
      </w:pPr>
    </w:p>
    <w:p w:rsidR="00191CB3"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191CB3" w:rsidRPr="009346CA">
        <w:rPr>
          <w:rFonts w:ascii="Sylfaen" w:eastAsia="Times New Roman" w:hAnsi="Sylfaen"/>
          <w:lang w:val="ka-GE"/>
        </w:rPr>
        <w:t xml:space="preserve">- </w:t>
      </w:r>
      <w:r w:rsidR="00191CB3" w:rsidRPr="009346CA">
        <w:rPr>
          <w:rFonts w:ascii="Sylfaen" w:eastAsia="Sylfaen" w:hAnsi="Sylfaen"/>
          <w:color w:val="000000"/>
        </w:rPr>
        <w:t>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w:t>
      </w:r>
    </w:p>
    <w:p w:rsidR="00191CB3"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191CB3" w:rsidRPr="009346CA">
        <w:rPr>
          <w:rFonts w:ascii="Sylfaen" w:eastAsia="Times New Roman" w:hAnsi="Sylfaen"/>
          <w:lang w:val="ka-GE"/>
        </w:rPr>
        <w:t xml:space="preserve">- </w:t>
      </w:r>
      <w:r w:rsidR="00191CB3" w:rsidRPr="009346CA">
        <w:rPr>
          <w:rFonts w:ascii="Sylfaen" w:eastAsia="Sylfaen" w:hAnsi="Sylfaen"/>
          <w:color w:val="000000"/>
        </w:rPr>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p w:rsidR="00191CB3"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191CB3" w:rsidRPr="009346CA">
        <w:rPr>
          <w:rFonts w:ascii="Sylfaen" w:eastAsia="Times New Roman" w:hAnsi="Sylfaen"/>
          <w:lang w:val="ka-GE"/>
        </w:rPr>
        <w:t xml:space="preserve"> - აშენებულია და ფუნქციონირებს 1 ახალი დაწესებულება. მიმდინარეობს 1 ახალი დაწესებულების მშენებლობა. არსებულ დაწესებულებებს ჩაუტარდა რემონტი-რეკონსტრუქცია და აღიჭურვა შესაბამისი მანქანა-დანადგარებით.</w:t>
      </w:r>
    </w:p>
    <w:p w:rsidR="00191CB3" w:rsidRPr="009346CA" w:rsidRDefault="00191CB3" w:rsidP="00AE4756">
      <w:pPr>
        <w:pStyle w:val="Normal0"/>
        <w:ind w:left="720"/>
        <w:jc w:val="both"/>
        <w:rPr>
          <w:rFonts w:ascii="Sylfaen" w:eastAsia="Sylfaen" w:hAnsi="Sylfaen"/>
          <w:sz w:val="22"/>
          <w:szCs w:val="22"/>
          <w:lang w:val="ka-GE"/>
        </w:rPr>
      </w:pPr>
    </w:p>
    <w:p w:rsidR="00191CB3" w:rsidRPr="009346CA" w:rsidRDefault="00191CB3" w:rsidP="00AE4756">
      <w:pPr>
        <w:pStyle w:val="Heading4"/>
        <w:spacing w:line="240" w:lineRule="auto"/>
        <w:jc w:val="both"/>
        <w:rPr>
          <w:rFonts w:ascii="Sylfaen" w:eastAsia="SimSun" w:hAnsi="Sylfaen" w:cs="Calibri"/>
          <w:i w:val="0"/>
        </w:rPr>
      </w:pPr>
      <w:r w:rsidRPr="009346CA">
        <w:rPr>
          <w:rFonts w:ascii="Sylfaen" w:eastAsia="SimSun" w:hAnsi="Sylfaen" w:cs="Calibri"/>
          <w:i w:val="0"/>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rsidR="00191CB3" w:rsidRPr="009346CA" w:rsidRDefault="00191CB3" w:rsidP="00AE4756">
      <w:pPr>
        <w:pStyle w:val="abzacixml"/>
      </w:pPr>
    </w:p>
    <w:p w:rsidR="00191CB3" w:rsidRPr="009346CA" w:rsidRDefault="00191CB3" w:rsidP="00AE4756">
      <w:pPr>
        <w:pStyle w:val="abzacixml"/>
      </w:pPr>
      <w:r w:rsidRPr="009346CA">
        <w:t>პროგრამის განმახორციელებელი:</w:t>
      </w:r>
    </w:p>
    <w:p w:rsidR="00191CB3" w:rsidRPr="009346CA" w:rsidRDefault="00191CB3"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სპეციალური პენიტენციური სამსახური</w:t>
      </w:r>
      <w:r w:rsidRPr="009346CA">
        <w:rPr>
          <w:rFonts w:ascii="Sylfaen" w:hAnsi="Sylfaen" w:cs="Sylfaen"/>
          <w:lang w:val="ka-GE"/>
        </w:rPr>
        <w:t>;</w:t>
      </w:r>
    </w:p>
    <w:p w:rsidR="00191CB3" w:rsidRPr="009346CA" w:rsidRDefault="00191CB3" w:rsidP="00AE4756">
      <w:pPr>
        <w:pStyle w:val="Normal0"/>
        <w:ind w:left="720"/>
        <w:jc w:val="both"/>
        <w:rPr>
          <w:rFonts w:ascii="Sylfaen" w:eastAsia="Sylfaen" w:hAnsi="Sylfaen"/>
          <w:sz w:val="22"/>
          <w:szCs w:val="22"/>
          <w:lang w:val="ka-GE"/>
        </w:rPr>
      </w:pPr>
    </w:p>
    <w:p w:rsidR="00A7705A" w:rsidRPr="009346CA" w:rsidRDefault="00A7705A" w:rsidP="004271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შუალედური შედეგები</w:t>
      </w:r>
    </w:p>
    <w:p w:rsidR="00A7705A" w:rsidRPr="009346CA" w:rsidRDefault="00A7705A" w:rsidP="004271F6">
      <w:pPr>
        <w:pStyle w:val="abzacixml"/>
        <w:numPr>
          <w:ilvl w:val="0"/>
          <w:numId w:val="65"/>
        </w:numPr>
        <w:tabs>
          <w:tab w:val="clear" w:pos="1080"/>
        </w:tabs>
      </w:pPr>
      <w:r w:rsidRPr="009346CA">
        <w:t>სისტემის ეფექტიანი მართვა და  ფუნქციონირების გაუმჯობესება;</w:t>
      </w:r>
    </w:p>
    <w:p w:rsidR="00A7705A" w:rsidRPr="009346CA" w:rsidRDefault="00A7705A" w:rsidP="00AE4756">
      <w:pPr>
        <w:pStyle w:val="abzacixml"/>
        <w:numPr>
          <w:ilvl w:val="0"/>
          <w:numId w:val="65"/>
        </w:numPr>
        <w:tabs>
          <w:tab w:val="clear" w:pos="1080"/>
        </w:tabs>
      </w:pPr>
      <w:r w:rsidRPr="009346CA">
        <w:t>პენიტენციურ სისტემაში კვებითი მომსახურების შენარჩუნება;</w:t>
      </w:r>
    </w:p>
    <w:p w:rsidR="00A7705A" w:rsidRPr="009346CA" w:rsidRDefault="00A7705A" w:rsidP="00AE4756">
      <w:pPr>
        <w:pStyle w:val="abzacixml"/>
        <w:numPr>
          <w:ilvl w:val="0"/>
          <w:numId w:val="65"/>
        </w:numPr>
        <w:tabs>
          <w:tab w:val="clear" w:pos="1080"/>
        </w:tabs>
      </w:pPr>
      <w:r w:rsidRPr="009346CA">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A7705A" w:rsidRPr="009346CA" w:rsidRDefault="00A7705A" w:rsidP="00AE4756">
      <w:pPr>
        <w:pStyle w:val="abzacixml"/>
        <w:numPr>
          <w:ilvl w:val="0"/>
          <w:numId w:val="65"/>
        </w:numPr>
        <w:tabs>
          <w:tab w:val="clear" w:pos="1080"/>
        </w:tabs>
      </w:pPr>
      <w:r w:rsidRPr="009346CA">
        <w:t>ბრალდებულთა/მსჯავრდებულთა რესოციალიზაცია-რეაბილიტაციის პროცესის ხელშეწყობა.</w:t>
      </w:r>
    </w:p>
    <w:p w:rsidR="00A7705A" w:rsidRPr="009346CA" w:rsidRDefault="00A7705A"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rPr>
      </w:pPr>
    </w:p>
    <w:p w:rsidR="00A7705A" w:rsidRPr="009346CA" w:rsidRDefault="00A7705A" w:rsidP="004271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მიღწეული შუალედური შედეგები</w:t>
      </w:r>
    </w:p>
    <w:p w:rsidR="00A7705A" w:rsidRPr="009346CA" w:rsidRDefault="00A7705A" w:rsidP="004271F6">
      <w:pPr>
        <w:pStyle w:val="abzacixml"/>
        <w:numPr>
          <w:ilvl w:val="0"/>
          <w:numId w:val="65"/>
        </w:numPr>
        <w:tabs>
          <w:tab w:val="clear" w:pos="1080"/>
        </w:tabs>
      </w:pPr>
      <w:r w:rsidRPr="009346CA">
        <w:t>სისტემის ეფექტიანი მართვა და  ფუნქციონირება გაუმჯობესებულია;</w:t>
      </w:r>
    </w:p>
    <w:p w:rsidR="00A7705A" w:rsidRPr="009346CA" w:rsidRDefault="00A7705A" w:rsidP="00AE4756">
      <w:pPr>
        <w:pStyle w:val="abzacixml"/>
        <w:numPr>
          <w:ilvl w:val="0"/>
          <w:numId w:val="65"/>
        </w:numPr>
        <w:tabs>
          <w:tab w:val="clear" w:pos="1080"/>
        </w:tabs>
      </w:pPr>
      <w:r w:rsidRPr="009346CA">
        <w:t>პენიტენციურ სისტემაში შენარჩუნებულია გაუმჯობესებული 3-ჯერადი კვებითი მომსახურება სხვადასხვა საჭიროების მქონე ჯგუფებისათვის კვებისა და სანიტარიულ-ჰიგიენური ნორმების დაცვით;</w:t>
      </w:r>
    </w:p>
    <w:p w:rsidR="00A7705A" w:rsidRPr="009346CA" w:rsidRDefault="00A7705A" w:rsidP="00AE4756">
      <w:pPr>
        <w:pStyle w:val="abzacixml"/>
        <w:numPr>
          <w:ilvl w:val="0"/>
          <w:numId w:val="65"/>
        </w:numPr>
        <w:tabs>
          <w:tab w:val="clear" w:pos="1080"/>
        </w:tabs>
      </w:pPr>
      <w:r w:rsidRPr="009346CA">
        <w:t>პენიტენციური სისტემა აღჭურვილია უნიფორმით, რბილი ინვენტარითა და აუცილებელი პირადი ჰიგიენისათვის საჭირო საშუალებებით;</w:t>
      </w:r>
    </w:p>
    <w:p w:rsidR="00A7705A" w:rsidRPr="009346CA" w:rsidRDefault="00A7705A" w:rsidP="00AE4756">
      <w:pPr>
        <w:pStyle w:val="abzacixml"/>
        <w:numPr>
          <w:ilvl w:val="0"/>
          <w:numId w:val="65"/>
        </w:numPr>
        <w:tabs>
          <w:tab w:val="clear" w:pos="1080"/>
        </w:tabs>
      </w:pPr>
      <w:r w:rsidRPr="009346CA">
        <w:lastRenderedPageBreak/>
        <w:t>მიმდინარეობდა ბრალდებულთა/მსჯავრდებულთა რესოციალიზაცია-რეაბილიტაციის პროცესის ხელშეწყობის უზრუნველყოფა.</w:t>
      </w:r>
    </w:p>
    <w:p w:rsidR="00A7705A" w:rsidRPr="009346CA" w:rsidRDefault="00A7705A" w:rsidP="00AE4756">
      <w:pPr>
        <w:pStyle w:val="abzacixml"/>
        <w:ind w:left="426"/>
      </w:pPr>
    </w:p>
    <w:p w:rsidR="00A7705A" w:rsidRPr="009346CA" w:rsidRDefault="00A7705A" w:rsidP="00AE4756">
      <w:pPr>
        <w:pStyle w:val="abzacixml"/>
      </w:pPr>
      <w:r w:rsidRPr="009346CA">
        <w:t>დაგეგმილი და მიღწეული შუალედური შედეგების შეფასების ინდიკატორები:</w:t>
      </w:r>
    </w:p>
    <w:p w:rsidR="00A7705A" w:rsidRPr="009346CA" w:rsidRDefault="00A7705A" w:rsidP="00AE4756">
      <w:pPr>
        <w:pStyle w:val="abzacixml"/>
        <w:ind w:left="426"/>
      </w:pPr>
    </w:p>
    <w:p w:rsidR="00A7705A"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705A" w:rsidRPr="009346CA">
        <w:rPr>
          <w:rFonts w:ascii="Sylfaen" w:eastAsia="Sylfaen" w:hAnsi="Sylfaen"/>
          <w:color w:val="000000"/>
        </w:rPr>
        <w:t>- სისტემის ეფექტიანი მართვა და ფუნქციონირების გაუმჯობესება კვალიფიციური კადრებით;</w:t>
      </w:r>
    </w:p>
    <w:p w:rsidR="00A7705A" w:rsidRPr="009346CA" w:rsidRDefault="00A7705A" w:rsidP="00AE4756">
      <w:pPr>
        <w:autoSpaceDE w:val="0"/>
        <w:autoSpaceDN w:val="0"/>
        <w:adjustRightInd w:val="0"/>
        <w:spacing w:after="0" w:line="240" w:lineRule="auto"/>
        <w:ind w:left="284"/>
        <w:jc w:val="both"/>
        <w:rPr>
          <w:rFonts w:ascii="Sylfaen" w:eastAsia="Times New Roman" w:hAnsi="Sylfaen"/>
          <w:lang w:val="ka-GE"/>
        </w:rPr>
      </w:pP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2023 წელს: 600 გადამზადებული კვაფიფიციური კადრი;</w:t>
      </w: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გაზრდილია 100% -ით წინა წელთან შედარებით;</w:t>
      </w:r>
    </w:p>
    <w:p w:rsidR="00A7705A"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A7705A" w:rsidRPr="009346CA">
        <w:rPr>
          <w:rFonts w:ascii="Sylfaen" w:eastAsia="Times New Roman" w:hAnsi="Sylfaen"/>
          <w:lang w:val="ka-GE"/>
        </w:rPr>
        <w:t xml:space="preserve"> - 119.8%;</w:t>
      </w:r>
    </w:p>
    <w:p w:rsidR="00A7705A" w:rsidRPr="009346CA" w:rsidRDefault="00A7705A" w:rsidP="00AE4756">
      <w:pPr>
        <w:autoSpaceDE w:val="0"/>
        <w:autoSpaceDN w:val="0"/>
        <w:adjustRightInd w:val="0"/>
        <w:spacing w:after="0" w:line="240" w:lineRule="auto"/>
        <w:ind w:left="284"/>
        <w:jc w:val="both"/>
        <w:rPr>
          <w:rFonts w:ascii="Sylfaen" w:eastAsia="Times New Roman" w:hAnsi="Sylfaen"/>
          <w:lang w:val="ka-GE"/>
        </w:rPr>
      </w:pPr>
    </w:p>
    <w:p w:rsidR="00A7705A"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705A" w:rsidRPr="009346CA">
        <w:rPr>
          <w:rFonts w:ascii="Sylfaen" w:eastAsia="Sylfaen" w:hAnsi="Sylfaen"/>
          <w:color w:val="000000"/>
        </w:rPr>
        <w:t>- პენიტენციურ სისტემაში კვებითი მომსახურების შენარჩუნება;</w:t>
      </w:r>
    </w:p>
    <w:p w:rsidR="00A7705A" w:rsidRPr="009346CA" w:rsidRDefault="00A7705A" w:rsidP="00AE4756">
      <w:pPr>
        <w:autoSpaceDE w:val="0"/>
        <w:autoSpaceDN w:val="0"/>
        <w:adjustRightInd w:val="0"/>
        <w:spacing w:after="0" w:line="240" w:lineRule="auto"/>
        <w:ind w:left="284"/>
        <w:jc w:val="both"/>
        <w:rPr>
          <w:rFonts w:ascii="Sylfaen" w:eastAsia="Times New Roman" w:hAnsi="Sylfaen"/>
          <w:lang w:val="ka-GE"/>
        </w:rPr>
      </w:pP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100%;</w:t>
      </w: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100%;</w:t>
      </w:r>
    </w:p>
    <w:p w:rsidR="00A7705A" w:rsidRPr="009346CA" w:rsidRDefault="008525E2" w:rsidP="00AE4756">
      <w:pPr>
        <w:autoSpaceDE w:val="0"/>
        <w:autoSpaceDN w:val="0"/>
        <w:adjustRightInd w:val="0"/>
        <w:spacing w:after="0" w:line="240" w:lineRule="auto"/>
        <w:ind w:left="284"/>
        <w:jc w:val="both"/>
        <w:rPr>
          <w:rFonts w:ascii="Sylfaen" w:hAnsi="Sylfaen"/>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A7705A" w:rsidRPr="009346CA">
        <w:rPr>
          <w:rFonts w:ascii="Sylfaen" w:eastAsia="Times New Roman" w:hAnsi="Sylfaen"/>
          <w:lang w:val="ka-GE"/>
        </w:rPr>
        <w:t xml:space="preserve"> - </w:t>
      </w:r>
      <w:r w:rsidR="00A7705A" w:rsidRPr="009346CA">
        <w:rPr>
          <w:rFonts w:ascii="Sylfaen" w:hAnsi="Sylfaen"/>
          <w:lang w:val="ka-GE"/>
        </w:rPr>
        <w:t>100%.</w:t>
      </w:r>
    </w:p>
    <w:p w:rsidR="00A7705A" w:rsidRPr="009346CA" w:rsidRDefault="00A7705A" w:rsidP="00AE4756">
      <w:pPr>
        <w:autoSpaceDE w:val="0"/>
        <w:autoSpaceDN w:val="0"/>
        <w:adjustRightInd w:val="0"/>
        <w:spacing w:after="0" w:line="240" w:lineRule="auto"/>
        <w:ind w:left="284"/>
        <w:jc w:val="both"/>
        <w:rPr>
          <w:rFonts w:ascii="Sylfaen" w:eastAsia="Times New Roman" w:hAnsi="Sylfaen"/>
          <w:lang w:val="ka-GE"/>
        </w:rPr>
      </w:pPr>
    </w:p>
    <w:p w:rsidR="00A7705A"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705A" w:rsidRPr="009346CA">
        <w:rPr>
          <w:rFonts w:ascii="Sylfaen" w:eastAsia="Sylfaen" w:hAnsi="Sylfaen"/>
          <w:color w:val="000000"/>
        </w:rPr>
        <w:t>- 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A7705A" w:rsidRPr="009346CA" w:rsidRDefault="00A7705A" w:rsidP="00AE4756">
      <w:pPr>
        <w:autoSpaceDE w:val="0"/>
        <w:autoSpaceDN w:val="0"/>
        <w:adjustRightInd w:val="0"/>
        <w:spacing w:after="0" w:line="240" w:lineRule="auto"/>
        <w:ind w:left="284"/>
        <w:jc w:val="both"/>
        <w:rPr>
          <w:rFonts w:ascii="Sylfaen" w:eastAsia="Times New Roman" w:hAnsi="Sylfaen"/>
          <w:lang w:val="ka-GE"/>
        </w:rPr>
      </w:pP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ბრალდებულ/მსჯავრდებულთა, პენიტენციური სისტემის თანამშრომელთა და სავალდებულო სამხედრო მოსამსახურეთა (რომელთაც კანონით ეკუთვნით) უნიფორმით, რბილი ინვენტარითა და აუცილებელი პირადი ჰიგიენისათვის საჭირო საშუალებებით უზრუნველყოფა შენარჩუნებულია;</w:t>
      </w: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100%;</w:t>
      </w:r>
    </w:p>
    <w:p w:rsidR="00A7705A"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A7705A" w:rsidRPr="009346CA">
        <w:rPr>
          <w:rFonts w:ascii="Sylfaen" w:eastAsia="Times New Roman" w:hAnsi="Sylfaen"/>
          <w:lang w:val="ka-GE"/>
        </w:rPr>
        <w:t xml:space="preserve"> - </w:t>
      </w:r>
      <w:r w:rsidR="00A7705A" w:rsidRPr="009346CA">
        <w:rPr>
          <w:rFonts w:ascii="Sylfaen" w:eastAsia="Sylfaen" w:hAnsi="Sylfaen"/>
          <w:color w:val="000000"/>
          <w:lang w:val="ka-GE"/>
        </w:rPr>
        <w:t>100%</w:t>
      </w:r>
      <w:r w:rsidR="00A7705A" w:rsidRPr="009346CA">
        <w:rPr>
          <w:rFonts w:ascii="Sylfaen" w:eastAsia="Times New Roman" w:hAnsi="Sylfaen"/>
          <w:lang w:val="ka-GE"/>
        </w:rPr>
        <w:t>.</w:t>
      </w:r>
    </w:p>
    <w:p w:rsidR="00A7705A" w:rsidRPr="009346CA" w:rsidRDefault="00A7705A" w:rsidP="00AE4756">
      <w:pPr>
        <w:autoSpaceDE w:val="0"/>
        <w:autoSpaceDN w:val="0"/>
        <w:adjustRightInd w:val="0"/>
        <w:spacing w:after="0" w:line="240" w:lineRule="auto"/>
        <w:ind w:left="284"/>
        <w:jc w:val="both"/>
        <w:rPr>
          <w:rFonts w:ascii="Sylfaen" w:eastAsia="Times New Roman" w:hAnsi="Sylfaen"/>
          <w:lang w:val="ka-GE"/>
        </w:rPr>
      </w:pPr>
    </w:p>
    <w:p w:rsidR="00A7705A"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705A" w:rsidRPr="009346CA">
        <w:rPr>
          <w:rFonts w:ascii="Sylfaen" w:eastAsia="Sylfaen" w:hAnsi="Sylfaen"/>
          <w:color w:val="000000"/>
        </w:rPr>
        <w:t>- ბენეფიციართა რაოდენობა, რომლებთანაც მიმდინარეობს შემთხვევის მართვის განახლებული მეთოდოლოგიით მუშაობა;</w:t>
      </w:r>
    </w:p>
    <w:p w:rsidR="00A7705A" w:rsidRPr="009346CA" w:rsidRDefault="00A7705A" w:rsidP="00AE4756">
      <w:pPr>
        <w:autoSpaceDE w:val="0"/>
        <w:autoSpaceDN w:val="0"/>
        <w:adjustRightInd w:val="0"/>
        <w:spacing w:after="0" w:line="240" w:lineRule="auto"/>
        <w:ind w:left="284"/>
        <w:jc w:val="both"/>
        <w:rPr>
          <w:rFonts w:ascii="Sylfaen" w:eastAsia="Times New Roman" w:hAnsi="Sylfaen"/>
          <w:lang w:val="ka-GE"/>
        </w:rPr>
      </w:pP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პენიტენციურ სისტემაში სარეაბილიტაციო, სატრენინგო და საგანმანათლებლო სწავლების პროგრამებსა და შრომით საქმიანობაში პატიმართა ჩართვის უზრუნველყოფა ხდება შემთხვევის მართვის მეთოდოლოგიითა და გამოკითხვის შედეგების მიხედვით. შემთხვევის მართვის განახლებული მეთოდოლოგიით მუშაობა მიმდინარეობს 700 ბენეფიციართან;</w:t>
      </w: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არანაკლებ 5%-ით გაზრდილია იმ ბენეფიციართა რაოდენობა, რომლებთანაც შემთხვევის მართვის განახლებული მეთოდოლოგიით მიმდინარეობს მუშაობა</w:t>
      </w:r>
      <w:r w:rsidR="00A7705A" w:rsidRPr="009346CA">
        <w:rPr>
          <w:rFonts w:ascii="Sylfaen" w:eastAsia="Times New Roman" w:hAnsi="Sylfaen"/>
          <w:lang w:val="ka-GE"/>
        </w:rPr>
        <w:t xml:space="preserve"> </w:t>
      </w:r>
    </w:p>
    <w:p w:rsidR="00A7705A"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lastRenderedPageBreak/>
        <w:t>მიღწეული შუალედური შედეგის შეფასების ინდიკატორი</w:t>
      </w:r>
      <w:r w:rsidR="00A7705A" w:rsidRPr="009346CA">
        <w:rPr>
          <w:rFonts w:ascii="Sylfaen" w:eastAsia="Times New Roman" w:hAnsi="Sylfaen"/>
          <w:lang w:val="ka-GE"/>
        </w:rPr>
        <w:t xml:space="preserve"> - 67.9%</w:t>
      </w:r>
    </w:p>
    <w:p w:rsidR="00A7705A" w:rsidRPr="009346CA" w:rsidRDefault="00A7705A" w:rsidP="00AE4756">
      <w:pPr>
        <w:autoSpaceDE w:val="0"/>
        <w:autoSpaceDN w:val="0"/>
        <w:adjustRightInd w:val="0"/>
        <w:spacing w:after="0" w:line="240" w:lineRule="auto"/>
        <w:ind w:left="284"/>
        <w:jc w:val="both"/>
        <w:rPr>
          <w:rFonts w:ascii="Sylfaen" w:eastAsia="Times New Roman" w:hAnsi="Sylfaen"/>
          <w:lang w:val="ka-GE"/>
        </w:rPr>
      </w:pPr>
    </w:p>
    <w:p w:rsidR="00A7705A"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705A" w:rsidRPr="009346CA">
        <w:rPr>
          <w:rFonts w:ascii="Sylfaen" w:eastAsia="Sylfaen" w:hAnsi="Sylfaen"/>
          <w:color w:val="000000"/>
        </w:rPr>
        <w:t>- დაწესებულებების რაოდენობა, სადაც დანერგილია სპორტის მართვის სტრატეგია;</w:t>
      </w:r>
    </w:p>
    <w:p w:rsidR="00A7705A" w:rsidRPr="009346CA" w:rsidRDefault="00A7705A" w:rsidP="00AE4756">
      <w:pPr>
        <w:autoSpaceDE w:val="0"/>
        <w:autoSpaceDN w:val="0"/>
        <w:adjustRightInd w:val="0"/>
        <w:spacing w:after="0" w:line="240" w:lineRule="auto"/>
        <w:ind w:left="284"/>
        <w:jc w:val="both"/>
        <w:rPr>
          <w:rFonts w:ascii="Sylfaen" w:eastAsia="Times New Roman" w:hAnsi="Sylfaen"/>
          <w:lang w:val="ka-GE"/>
        </w:rPr>
      </w:pP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სპორტის მართვის სტრატეგია დანერგილია 6 პენიტენციურ დაწესებულებაში;</w:t>
      </w:r>
    </w:p>
    <w:p w:rsidR="00A7705A"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A7705A" w:rsidRPr="009346CA">
        <w:rPr>
          <w:rFonts w:ascii="Sylfaen" w:eastAsia="Times New Roman" w:hAnsi="Sylfaen"/>
          <w:lang w:val="ka-GE"/>
        </w:rPr>
        <w:t xml:space="preserve">- </w:t>
      </w:r>
      <w:r w:rsidR="00A7705A" w:rsidRPr="009346CA">
        <w:rPr>
          <w:rFonts w:ascii="Sylfaen" w:eastAsia="Sylfaen" w:hAnsi="Sylfaen"/>
          <w:color w:val="000000"/>
        </w:rPr>
        <w:t>არანაკლებ 50%-ით გაზრდილია იმ პენიტენციური დაწესებულებების რაოდენობა, სადაც დანერგილია სპორტის მართვის სტრატეგია</w:t>
      </w:r>
    </w:p>
    <w:p w:rsidR="00A7705A"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A7705A" w:rsidRPr="009346CA">
        <w:rPr>
          <w:rFonts w:ascii="Sylfaen" w:eastAsia="Times New Roman" w:hAnsi="Sylfaen"/>
          <w:lang w:val="ka-GE"/>
        </w:rPr>
        <w:t xml:space="preserve"> - 50%-ით არის გაზრდილი პენიტენციური დაწესებულებების რაოდენობა, სადაც დანერგილია სპორტის მართვის სტრატეგია.</w:t>
      </w:r>
    </w:p>
    <w:p w:rsidR="00191CB3" w:rsidRPr="009346CA" w:rsidRDefault="00191CB3" w:rsidP="00AE4756">
      <w:pPr>
        <w:pStyle w:val="Normal0"/>
        <w:ind w:left="720"/>
        <w:jc w:val="both"/>
        <w:rPr>
          <w:rFonts w:ascii="Sylfaen" w:eastAsia="Sylfaen" w:hAnsi="Sylfaen"/>
          <w:sz w:val="22"/>
          <w:szCs w:val="22"/>
          <w:lang w:val="ka-GE"/>
        </w:rPr>
      </w:pPr>
    </w:p>
    <w:p w:rsidR="00191CB3" w:rsidRPr="009346CA" w:rsidRDefault="00191CB3" w:rsidP="00AE4756">
      <w:pPr>
        <w:pStyle w:val="Heading4"/>
        <w:spacing w:line="240" w:lineRule="auto"/>
        <w:jc w:val="both"/>
        <w:rPr>
          <w:rFonts w:ascii="Sylfaen" w:eastAsia="SimSun" w:hAnsi="Sylfaen" w:cs="Calibri"/>
          <w:i w:val="0"/>
        </w:rPr>
      </w:pPr>
      <w:r w:rsidRPr="009346CA">
        <w:rPr>
          <w:rFonts w:ascii="Sylfaen" w:eastAsia="SimSun" w:hAnsi="Sylfaen" w:cs="Calibri"/>
          <w:i w:val="0"/>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rsidR="00191CB3" w:rsidRPr="009346CA" w:rsidRDefault="00191CB3" w:rsidP="00AE4756">
      <w:pPr>
        <w:pStyle w:val="abzacixml"/>
      </w:pPr>
    </w:p>
    <w:p w:rsidR="00191CB3" w:rsidRPr="009346CA" w:rsidRDefault="00191CB3" w:rsidP="00AE4756">
      <w:pPr>
        <w:pStyle w:val="abzacixml"/>
      </w:pPr>
      <w:r w:rsidRPr="009346CA">
        <w:t>პროგრამის განმახორციელებელი:</w:t>
      </w:r>
    </w:p>
    <w:p w:rsidR="00191CB3" w:rsidRPr="009346CA" w:rsidRDefault="00191CB3"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სპეციალური პენიტენციური სამსახური</w:t>
      </w:r>
      <w:r w:rsidRPr="009346CA">
        <w:rPr>
          <w:rFonts w:ascii="Sylfaen" w:hAnsi="Sylfaen" w:cs="Sylfaen"/>
          <w:lang w:val="ka-GE"/>
        </w:rPr>
        <w:t>;</w:t>
      </w:r>
    </w:p>
    <w:p w:rsidR="00191CB3" w:rsidRPr="009346CA" w:rsidRDefault="00191CB3" w:rsidP="00AE4756">
      <w:pPr>
        <w:pStyle w:val="Normal0"/>
        <w:ind w:left="720"/>
        <w:jc w:val="both"/>
        <w:rPr>
          <w:rFonts w:ascii="Sylfaen" w:eastAsia="Sylfaen" w:hAnsi="Sylfaen"/>
          <w:sz w:val="22"/>
          <w:szCs w:val="22"/>
          <w:lang w:val="ka-GE"/>
        </w:rPr>
      </w:pPr>
    </w:p>
    <w:p w:rsidR="00C20E4E" w:rsidRPr="009346CA" w:rsidRDefault="00C20E4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შუალედური შედეგები</w:t>
      </w:r>
    </w:p>
    <w:p w:rsidR="00C20E4E" w:rsidRPr="009346CA" w:rsidRDefault="00C20E4E" w:rsidP="00AE4756">
      <w:pPr>
        <w:pStyle w:val="abzacixml"/>
        <w:numPr>
          <w:ilvl w:val="0"/>
          <w:numId w:val="65"/>
        </w:numPr>
        <w:tabs>
          <w:tab w:val="clear" w:pos="1080"/>
        </w:tabs>
      </w:pPr>
      <w:r w:rsidRPr="009346CA">
        <w:rPr>
          <w:rFonts w:eastAsia="Sylfaen"/>
          <w:color w:val="000000"/>
        </w:rPr>
        <w:t>ბრალდებულთა/მსჯავრდებულთა ჯანმრთელობის მდგომარეობის შენარჩუნება და გაუმჯობესება.</w:t>
      </w:r>
    </w:p>
    <w:p w:rsidR="00C20E4E" w:rsidRPr="009346CA" w:rsidRDefault="00C20E4E" w:rsidP="00AE4756">
      <w:pPr>
        <w:pStyle w:val="abzacixml"/>
        <w:ind w:left="426"/>
      </w:pPr>
    </w:p>
    <w:p w:rsidR="00C20E4E" w:rsidRPr="009346CA" w:rsidRDefault="00C20E4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მიღწეული შუალედური შედეგები</w:t>
      </w:r>
    </w:p>
    <w:p w:rsidR="00C20E4E" w:rsidRPr="009346CA" w:rsidRDefault="00C20E4E" w:rsidP="00AE4756">
      <w:pPr>
        <w:pStyle w:val="abzacixml"/>
        <w:numPr>
          <w:ilvl w:val="0"/>
          <w:numId w:val="65"/>
        </w:numPr>
        <w:tabs>
          <w:tab w:val="clear" w:pos="1080"/>
        </w:tabs>
        <w:rPr>
          <w:rFonts w:eastAsia="Sylfaen"/>
          <w:color w:val="000000"/>
        </w:rPr>
      </w:pPr>
      <w:r w:rsidRPr="009346CA">
        <w:rPr>
          <w:rFonts w:eastAsia="Sylfaen"/>
          <w:color w:val="000000"/>
        </w:rPr>
        <w:t>ბრალდებულთა/მსჯავრდებულთა ჯანმრთელობის მდგომარეობა შენარჩუნებული და გაუმჯობესებულია.</w:t>
      </w:r>
    </w:p>
    <w:p w:rsidR="00C20E4E" w:rsidRPr="009346CA" w:rsidRDefault="00C20E4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C20E4E" w:rsidRPr="009346CA" w:rsidRDefault="00C20E4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rPr>
      </w:pPr>
      <w:r w:rsidRPr="009346CA">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r w:rsidRPr="009346CA">
        <w:rPr>
          <w:rFonts w:ascii="Sylfaen" w:hAnsi="Sylfaen" w:cs="Sylfaen"/>
          <w:color w:val="000000"/>
        </w:rPr>
        <w:t>:</w:t>
      </w:r>
    </w:p>
    <w:p w:rsidR="00C20E4E"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C20E4E" w:rsidRPr="009346CA">
        <w:rPr>
          <w:rFonts w:ascii="Sylfaen" w:eastAsia="Sylfaen" w:hAnsi="Sylfaen"/>
          <w:color w:val="000000"/>
        </w:rPr>
        <w:t>- ბრალდებულთა და მსჯავრდებულთა სამედიცინო მომსახურებით უზრუნველყოფის მაჩვენებელი;</w:t>
      </w:r>
    </w:p>
    <w:p w:rsidR="00C20E4E" w:rsidRPr="009346CA" w:rsidRDefault="00C20E4E" w:rsidP="00AE4756">
      <w:pPr>
        <w:autoSpaceDE w:val="0"/>
        <w:autoSpaceDN w:val="0"/>
        <w:adjustRightInd w:val="0"/>
        <w:spacing w:after="0" w:line="240" w:lineRule="auto"/>
        <w:ind w:left="284"/>
        <w:jc w:val="both"/>
        <w:rPr>
          <w:rFonts w:ascii="Sylfaen" w:eastAsia="Times New Roman" w:hAnsi="Sylfaen"/>
          <w:lang w:val="ka-GE"/>
        </w:rPr>
      </w:pPr>
    </w:p>
    <w:p w:rsidR="00C20E4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C20E4E" w:rsidRPr="009346CA">
        <w:rPr>
          <w:rFonts w:ascii="Sylfaen" w:eastAsia="Times New Roman" w:hAnsi="Sylfaen"/>
          <w:lang w:val="ka-GE"/>
        </w:rPr>
        <w:t xml:space="preserve">- </w:t>
      </w:r>
      <w:r w:rsidR="00C20E4E" w:rsidRPr="009346CA">
        <w:rPr>
          <w:rFonts w:ascii="Sylfaen" w:eastAsia="Sylfaen" w:hAnsi="Sylfaen"/>
          <w:color w:val="000000"/>
        </w:rPr>
        <w:t>100%;</w:t>
      </w:r>
    </w:p>
    <w:p w:rsidR="00C20E4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C20E4E" w:rsidRPr="009346CA">
        <w:rPr>
          <w:rFonts w:ascii="Sylfaen" w:eastAsia="Times New Roman" w:hAnsi="Sylfaen"/>
          <w:lang w:val="ka-GE"/>
        </w:rPr>
        <w:t xml:space="preserve">- </w:t>
      </w:r>
      <w:r w:rsidR="00C20E4E" w:rsidRPr="009346CA">
        <w:rPr>
          <w:rFonts w:ascii="Sylfaen" w:eastAsia="Sylfaen" w:hAnsi="Sylfaen"/>
          <w:color w:val="000000"/>
        </w:rPr>
        <w:t>100%;</w:t>
      </w:r>
    </w:p>
    <w:p w:rsidR="00C20E4E"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C20E4E" w:rsidRPr="009346CA">
        <w:rPr>
          <w:rFonts w:ascii="Sylfaen" w:eastAsia="Times New Roman" w:hAnsi="Sylfaen"/>
          <w:lang w:val="ka-GE"/>
        </w:rPr>
        <w:t xml:space="preserve"> - 100%.</w:t>
      </w:r>
    </w:p>
    <w:p w:rsidR="00221351" w:rsidRPr="009346CA" w:rsidRDefault="00221351" w:rsidP="00AE4756">
      <w:pPr>
        <w:pStyle w:val="Normal0"/>
        <w:rPr>
          <w:rFonts w:ascii="Sylfaen" w:eastAsia="SimSun" w:hAnsi="Sylfaen"/>
          <w:sz w:val="22"/>
          <w:szCs w:val="22"/>
        </w:rPr>
      </w:pPr>
    </w:p>
    <w:p w:rsidR="00191CB3" w:rsidRPr="009346CA" w:rsidRDefault="00191CB3" w:rsidP="00AE4756">
      <w:pPr>
        <w:pStyle w:val="Heading4"/>
        <w:spacing w:line="240" w:lineRule="auto"/>
        <w:jc w:val="both"/>
        <w:rPr>
          <w:rFonts w:ascii="Sylfaen" w:eastAsia="SimSun" w:hAnsi="Sylfaen" w:cs="Calibri"/>
          <w:i w:val="0"/>
        </w:rPr>
      </w:pPr>
      <w:r w:rsidRPr="009346CA">
        <w:rPr>
          <w:rFonts w:ascii="Sylfaen" w:eastAsia="SimSun" w:hAnsi="Sylfaen" w:cs="Calibri"/>
          <w:i w:val="0"/>
        </w:rPr>
        <w:t>2.4.3 პენიტენციური სისტემის ინფრასტრუქტურის გაუმჯობესება (პროგრამული კოდი 26 02 03)</w:t>
      </w:r>
    </w:p>
    <w:p w:rsidR="00191CB3" w:rsidRPr="009346CA" w:rsidRDefault="00191CB3" w:rsidP="00AE4756">
      <w:pPr>
        <w:pStyle w:val="abzacixml"/>
      </w:pPr>
    </w:p>
    <w:p w:rsidR="00191CB3" w:rsidRPr="009346CA" w:rsidRDefault="00191CB3" w:rsidP="00AE4756">
      <w:pPr>
        <w:pStyle w:val="abzacixml"/>
      </w:pPr>
      <w:r w:rsidRPr="009346CA">
        <w:t>პროგრამის განმახორციელებელი:</w:t>
      </w:r>
    </w:p>
    <w:p w:rsidR="00191CB3" w:rsidRPr="009346CA" w:rsidRDefault="00191CB3"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lastRenderedPageBreak/>
        <w:t>სპეციალური პენიტენციური სამსახური</w:t>
      </w:r>
    </w:p>
    <w:p w:rsidR="00191CB3" w:rsidRPr="009346CA" w:rsidRDefault="00191CB3" w:rsidP="00AE4756">
      <w:pPr>
        <w:pStyle w:val="Normal0"/>
        <w:ind w:left="720"/>
        <w:jc w:val="both"/>
        <w:rPr>
          <w:rFonts w:ascii="Sylfaen" w:eastAsia="Sylfaen" w:hAnsi="Sylfaen"/>
          <w:sz w:val="22"/>
          <w:szCs w:val="22"/>
          <w:lang w:val="ka-GE"/>
        </w:rPr>
      </w:pPr>
    </w:p>
    <w:p w:rsidR="000758D3" w:rsidRPr="009346CA" w:rsidRDefault="000758D3" w:rsidP="001F7933">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შუალედური შედეგები</w:t>
      </w:r>
    </w:p>
    <w:p w:rsidR="000758D3" w:rsidRPr="009346CA" w:rsidRDefault="000758D3" w:rsidP="001F7933">
      <w:pPr>
        <w:pStyle w:val="abzacixml"/>
        <w:numPr>
          <w:ilvl w:val="0"/>
          <w:numId w:val="65"/>
        </w:numPr>
        <w:tabs>
          <w:tab w:val="clear" w:pos="1080"/>
        </w:tabs>
      </w:pPr>
      <w:r w:rsidRPr="009346CA">
        <w:rPr>
          <w:rFonts w:eastAsia="Sylfaen"/>
          <w:color w:val="000000"/>
        </w:rPr>
        <w:t>პენიტენციური სისტემის ინფრასტრუქტურა გაუმჯობესებულია.</w:t>
      </w:r>
    </w:p>
    <w:p w:rsidR="000758D3" w:rsidRPr="009346CA" w:rsidRDefault="000758D3" w:rsidP="00AE4756">
      <w:pPr>
        <w:pStyle w:val="abzacixml"/>
        <w:ind w:left="426"/>
      </w:pPr>
    </w:p>
    <w:p w:rsidR="000758D3" w:rsidRPr="009346CA" w:rsidRDefault="000758D3" w:rsidP="001F7933">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მიღწეული შუალედური შედეგები</w:t>
      </w:r>
    </w:p>
    <w:p w:rsidR="000758D3" w:rsidRPr="009346CA" w:rsidRDefault="000758D3" w:rsidP="001F7933">
      <w:pPr>
        <w:pStyle w:val="abzacixml"/>
        <w:numPr>
          <w:ilvl w:val="0"/>
          <w:numId w:val="65"/>
        </w:numPr>
        <w:tabs>
          <w:tab w:val="clear" w:pos="1080"/>
        </w:tabs>
        <w:rPr>
          <w:rFonts w:eastAsia="Sylfaen"/>
          <w:color w:val="000000"/>
        </w:rPr>
      </w:pPr>
      <w:r w:rsidRPr="009346CA">
        <w:rPr>
          <w:rFonts w:eastAsia="Sylfaen"/>
          <w:color w:val="000000"/>
        </w:rPr>
        <w:t>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ბრალდებულთა/მსჯავრდებულთა საცხოვრებელი და ყოფითი პირობები.</w:t>
      </w:r>
    </w:p>
    <w:p w:rsidR="000758D3" w:rsidRPr="009346CA" w:rsidRDefault="000758D3"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0758D3" w:rsidRPr="009346CA" w:rsidRDefault="000758D3"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0758D3"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758D3" w:rsidRPr="009346CA">
        <w:rPr>
          <w:rFonts w:ascii="Sylfaen" w:eastAsia="Sylfaen" w:hAnsi="Sylfaen"/>
          <w:color w:val="000000"/>
        </w:rPr>
        <w:t>- პენიტენციური სისტემის ინფრასტრუქტურის მშენებლობის და აღჭურვის მაჩვენებელი;</w:t>
      </w:r>
    </w:p>
    <w:p w:rsidR="000758D3" w:rsidRPr="009346CA" w:rsidRDefault="000758D3" w:rsidP="00AE4756">
      <w:pPr>
        <w:autoSpaceDE w:val="0"/>
        <w:autoSpaceDN w:val="0"/>
        <w:adjustRightInd w:val="0"/>
        <w:spacing w:after="0" w:line="240" w:lineRule="auto"/>
        <w:ind w:left="284"/>
        <w:jc w:val="both"/>
        <w:rPr>
          <w:rFonts w:ascii="Sylfaen" w:eastAsia="Times New Roman" w:hAnsi="Sylfaen"/>
          <w:lang w:val="ka-GE"/>
        </w:rPr>
      </w:pPr>
    </w:p>
    <w:p w:rsidR="000758D3"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0758D3" w:rsidRPr="009346CA">
        <w:rPr>
          <w:rFonts w:ascii="Sylfaen" w:eastAsia="Times New Roman" w:hAnsi="Sylfaen"/>
          <w:lang w:val="ka-GE"/>
        </w:rPr>
        <w:t xml:space="preserve">- </w:t>
      </w:r>
      <w:r w:rsidR="000758D3" w:rsidRPr="009346CA">
        <w:rPr>
          <w:rFonts w:ascii="Sylfaen" w:eastAsia="Sylfaen" w:hAnsi="Sylfaen"/>
          <w:color w:val="000000"/>
        </w:rPr>
        <w:t>პენიტენციურ დაწესებულებებში განახლებულია ინფრასტრუქტურა და აღჭურვილია შესაბამისი საჭირო მანქანა-დანადგარებით. მიმდინარეობს 1 ახალი დაწესებულების მშენებლობა;</w:t>
      </w:r>
    </w:p>
    <w:p w:rsidR="000758D3"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0758D3" w:rsidRPr="009346CA">
        <w:rPr>
          <w:rFonts w:ascii="Sylfaen" w:eastAsia="Times New Roman" w:hAnsi="Sylfaen"/>
          <w:lang w:val="ka-GE"/>
        </w:rPr>
        <w:t xml:space="preserve">- </w:t>
      </w:r>
      <w:r w:rsidR="000758D3" w:rsidRPr="009346CA">
        <w:rPr>
          <w:rFonts w:ascii="Sylfaen" w:eastAsia="Sylfaen" w:hAnsi="Sylfaen"/>
          <w:color w:val="000000"/>
        </w:rPr>
        <w:t>აშენდება და იფუნქციონირებს 1 ახალი დაწესებულება.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w:t>
      </w:r>
    </w:p>
    <w:p w:rsidR="000758D3"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0758D3" w:rsidRPr="009346CA">
        <w:rPr>
          <w:rFonts w:ascii="Sylfaen" w:eastAsia="Times New Roman" w:hAnsi="Sylfaen"/>
          <w:lang w:val="ka-GE"/>
        </w:rPr>
        <w:t xml:space="preserve"> - აშენებულია და ფუნქციონირებს 1 ახალი დაწესებულება. მიმდინარეობს 1 ახალი დაწესებულების მშენებლობა. არსებულ დაწესებულებებს ჩაუტარდა რემონტი-რეკონსტრუქცია და აღიჭურვა შესაბამისი მანქანა-დანადგარებით.</w:t>
      </w:r>
    </w:p>
    <w:p w:rsidR="00191CB3" w:rsidRPr="009346CA" w:rsidRDefault="00191CB3" w:rsidP="00AE4756">
      <w:pPr>
        <w:pStyle w:val="Normal0"/>
        <w:ind w:left="720"/>
        <w:jc w:val="both"/>
        <w:rPr>
          <w:rFonts w:ascii="Sylfaen" w:eastAsia="Sylfaen" w:hAnsi="Sylfaen"/>
          <w:sz w:val="22"/>
          <w:szCs w:val="22"/>
          <w:lang w:val="ka-GE"/>
        </w:rPr>
      </w:pPr>
    </w:p>
    <w:p w:rsidR="00191CB3" w:rsidRPr="009346CA" w:rsidRDefault="00191CB3" w:rsidP="00AE4756">
      <w:pPr>
        <w:pStyle w:val="Normal0"/>
        <w:ind w:left="720"/>
        <w:jc w:val="both"/>
        <w:rPr>
          <w:rFonts w:ascii="Sylfaen" w:eastAsia="Sylfaen" w:hAnsi="Sylfaen"/>
          <w:sz w:val="22"/>
          <w:szCs w:val="22"/>
          <w:lang w:val="ka-GE"/>
        </w:rPr>
      </w:pPr>
    </w:p>
    <w:p w:rsidR="008D25C5" w:rsidRPr="009346CA" w:rsidRDefault="008D25C5"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2.5  თავდაცვის შესაძლებლობების განვითარება (პროგრამული კოდი 29 07)</w:t>
      </w:r>
    </w:p>
    <w:p w:rsidR="008D25C5" w:rsidRPr="009346CA" w:rsidRDefault="008D25C5" w:rsidP="00AE4756">
      <w:pPr>
        <w:pStyle w:val="abzacixml"/>
      </w:pPr>
    </w:p>
    <w:p w:rsidR="008D25C5" w:rsidRPr="009346CA" w:rsidRDefault="008D25C5"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8D25C5" w:rsidRPr="009346CA" w:rsidRDefault="008D25C5"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საქართველოს თავდაცვის სამინისტრო;</w:t>
      </w:r>
    </w:p>
    <w:p w:rsidR="00BA1361" w:rsidRPr="009346CA" w:rsidRDefault="00BA1361" w:rsidP="00AE4756">
      <w:pPr>
        <w:pStyle w:val="Normal0"/>
        <w:ind w:left="720"/>
        <w:jc w:val="both"/>
        <w:rPr>
          <w:rFonts w:ascii="Sylfaen" w:eastAsia="Sylfaen" w:hAnsi="Sylfaen"/>
          <w:sz w:val="22"/>
          <w:szCs w:val="22"/>
          <w:lang w:val="ka-GE"/>
        </w:rPr>
      </w:pPr>
    </w:p>
    <w:p w:rsidR="008D25C5" w:rsidRPr="009346CA" w:rsidRDefault="008D25C5" w:rsidP="00AE4756">
      <w:pPr>
        <w:spacing w:before="240"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8D25C5" w:rsidRPr="009346CA" w:rsidRDefault="008D25C5" w:rsidP="001F7933">
      <w:pPr>
        <w:pStyle w:val="Normal0"/>
        <w:ind w:left="720"/>
        <w:jc w:val="both"/>
        <w:rPr>
          <w:rFonts w:ascii="Sylfaen" w:eastAsia="Sylfaen" w:hAnsi="Sylfaen"/>
          <w:color w:val="000000"/>
        </w:rPr>
      </w:pPr>
      <w:r w:rsidRPr="009346CA">
        <w:rPr>
          <w:rFonts w:ascii="Sylfaen" w:eastAsia="Sylfaen" w:hAnsi="Sylfaen"/>
          <w:sz w:val="22"/>
          <w:szCs w:val="22"/>
        </w:rPr>
        <w:t xml:space="preserve"> </w:t>
      </w:r>
      <w:r w:rsidRPr="009346CA">
        <w:rPr>
          <w:rFonts w:ascii="Sylfaen" w:eastAsia="Sylfaen" w:hAnsi="Sylfaen"/>
          <w:color w:val="000000"/>
        </w:rPr>
        <w:t>ნატოსთან თავსებადი თავდაცვის ძალების გაუმჯობესებული/გაძლიერებული შესაძლებლობები.</w:t>
      </w:r>
    </w:p>
    <w:p w:rsidR="008D25C5" w:rsidRPr="009346CA" w:rsidRDefault="008D25C5" w:rsidP="00AE4756">
      <w:pPr>
        <w:pStyle w:val="Normal0"/>
        <w:ind w:left="720"/>
        <w:jc w:val="both"/>
        <w:rPr>
          <w:rFonts w:ascii="Sylfaen" w:eastAsia="Sylfaen" w:hAnsi="Sylfaen"/>
          <w:sz w:val="22"/>
          <w:szCs w:val="22"/>
        </w:rPr>
      </w:pPr>
    </w:p>
    <w:p w:rsidR="008D25C5" w:rsidRPr="009346CA" w:rsidRDefault="008D25C5"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A57541" w:rsidRPr="009346CA" w:rsidRDefault="00A5754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ნატოსთან თავსებადი მოდერნიზებული სისტემების და საშუალებების რაოდენობრივი მაჩვენებლი გაუმჯობესებულია, თავდაცვის შესაძლებლობების გაცხადებული პრიორიტეტების მიხედვით.</w:t>
      </w:r>
    </w:p>
    <w:p w:rsidR="008D25C5" w:rsidRPr="009346CA" w:rsidRDefault="008D25C5" w:rsidP="00AE4756">
      <w:pPr>
        <w:pStyle w:val="Normal0"/>
        <w:ind w:left="720"/>
        <w:jc w:val="both"/>
        <w:rPr>
          <w:rFonts w:ascii="Sylfaen" w:eastAsia="Sylfaen" w:hAnsi="Sylfaen"/>
          <w:sz w:val="22"/>
          <w:szCs w:val="22"/>
        </w:rPr>
      </w:pPr>
    </w:p>
    <w:p w:rsidR="00BC1630" w:rsidRPr="009346CA" w:rsidRDefault="00BC1630" w:rsidP="00AE4756">
      <w:pPr>
        <w:pStyle w:val="Heading2"/>
        <w:spacing w:line="240" w:lineRule="auto"/>
        <w:jc w:val="both"/>
        <w:rPr>
          <w:rFonts w:ascii="Sylfaen" w:hAnsi="Sylfaen" w:cs="Sylfaen"/>
          <w:color w:val="5B9BD5" w:themeColor="accent1"/>
          <w:sz w:val="22"/>
          <w:szCs w:val="22"/>
          <w:lang w:val="ka-GE"/>
        </w:rPr>
      </w:pPr>
      <w:r w:rsidRPr="009346CA">
        <w:rPr>
          <w:rFonts w:ascii="Sylfaen" w:hAnsi="Sylfaen" w:cs="Sylfaen"/>
          <w:color w:val="5B9BD5" w:themeColor="accent1"/>
          <w:sz w:val="22"/>
          <w:szCs w:val="22"/>
          <w:lang w:val="ka-GE"/>
        </w:rPr>
        <w:t>2.7 სახელმწიფო საზღვრის დაცვა  (პროგრამული კოდი 30 02)</w:t>
      </w:r>
    </w:p>
    <w:p w:rsidR="00BC1630" w:rsidRPr="009346CA" w:rsidRDefault="00BC1630" w:rsidP="00AE4756">
      <w:pPr>
        <w:tabs>
          <w:tab w:val="left" w:pos="0"/>
        </w:tabs>
        <w:spacing w:line="240" w:lineRule="auto"/>
        <w:contextualSpacing/>
        <w:jc w:val="both"/>
        <w:rPr>
          <w:rFonts w:ascii="Sylfaen" w:hAnsi="Sylfaen" w:cs="Sylfaen"/>
          <w:color w:val="000000"/>
          <w:lang w:val="ka-GE"/>
        </w:rPr>
      </w:pPr>
    </w:p>
    <w:p w:rsidR="00BC1630" w:rsidRPr="009346CA" w:rsidRDefault="00BC1630" w:rsidP="00AE4756">
      <w:pPr>
        <w:tabs>
          <w:tab w:val="left" w:pos="0"/>
        </w:tabs>
        <w:spacing w:after="0" w:line="240" w:lineRule="auto"/>
        <w:contextualSpacing/>
        <w:jc w:val="both"/>
        <w:rPr>
          <w:rFonts w:ascii="Sylfaen" w:hAnsi="Sylfaen" w:cs="Sylfaen"/>
          <w:color w:val="000000"/>
          <w:lang w:val="ka-GE"/>
        </w:rPr>
      </w:pPr>
      <w:r w:rsidRPr="009346CA">
        <w:rPr>
          <w:rFonts w:ascii="Sylfaen" w:hAnsi="Sylfaen" w:cs="Sylfaen"/>
          <w:color w:val="000000"/>
          <w:lang w:val="ka-GE"/>
        </w:rPr>
        <w:t xml:space="preserve">პროგრამის განმახორციელებელი: </w:t>
      </w:r>
    </w:p>
    <w:p w:rsidR="00BC1630" w:rsidRPr="009346CA" w:rsidRDefault="00BC1630" w:rsidP="00AE4756">
      <w:pPr>
        <w:pStyle w:val="ListParagraph"/>
        <w:numPr>
          <w:ilvl w:val="0"/>
          <w:numId w:val="72"/>
        </w:numPr>
        <w:tabs>
          <w:tab w:val="left" w:pos="0"/>
        </w:tabs>
        <w:spacing w:after="0" w:line="240" w:lineRule="auto"/>
        <w:jc w:val="both"/>
        <w:outlineLvl w:val="9"/>
        <w:rPr>
          <w:rFonts w:ascii="Sylfaen" w:hAnsi="Sylfaen" w:cs="Sylfaen"/>
          <w:color w:val="000000"/>
          <w:lang w:val="ka-GE"/>
        </w:rPr>
      </w:pPr>
      <w:r w:rsidRPr="009346CA">
        <w:rPr>
          <w:rFonts w:ascii="Sylfaen" w:hAnsi="Sylfaen" w:cs="Sylfaen"/>
          <w:color w:val="000000"/>
          <w:lang w:val="ka-GE"/>
        </w:rPr>
        <w:t>სახელმწიფო საქვეუწყებო დაწესებულება - საქართველოს შინაგან საქმეთა სამინისტროს სასაზღვრო პოლიცია;</w:t>
      </w:r>
    </w:p>
    <w:p w:rsidR="00BC1630" w:rsidRPr="009346CA" w:rsidRDefault="00BC1630" w:rsidP="00AE4756">
      <w:pPr>
        <w:pStyle w:val="Normal0"/>
        <w:ind w:left="720"/>
        <w:jc w:val="both"/>
        <w:rPr>
          <w:rFonts w:ascii="Sylfaen" w:eastAsia="Sylfaen" w:hAnsi="Sylfaen"/>
          <w:sz w:val="22"/>
          <w:szCs w:val="22"/>
        </w:rPr>
      </w:pPr>
    </w:p>
    <w:p w:rsidR="00221351" w:rsidRPr="009346CA" w:rsidRDefault="00221351" w:rsidP="001F7933">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დაგეგმილი საბოლოო შედეგები</w:t>
      </w:r>
    </w:p>
    <w:p w:rsidR="00221351" w:rsidRPr="009346CA" w:rsidRDefault="00221351" w:rsidP="001F7933">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საზღვრის მართვის, კონტროლის, დაკვირვებისა და ინფორმაციის გაცვლის ტექნოლოგიების განვითარება;</w:t>
      </w:r>
    </w:p>
    <w:p w:rsidR="00221351" w:rsidRPr="009346CA" w:rsidRDefault="0022135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აშენებული და რეაბილიტირებული სასაზღვრო ინფრასტრუქტურა;</w:t>
      </w:r>
    </w:p>
    <w:p w:rsidR="00221351" w:rsidRPr="009346CA" w:rsidRDefault="0022135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მოდერნიზებული და სტანდარტიზებული სასაზღვრო პოლიციის საზღვაო და საჰაერო ფლოტი.</w:t>
      </w:r>
    </w:p>
    <w:p w:rsidR="00221351" w:rsidRPr="009346CA" w:rsidRDefault="00221351" w:rsidP="00AE4756">
      <w:pPr>
        <w:pStyle w:val="ListParagraph"/>
        <w:spacing w:after="0" w:line="240" w:lineRule="auto"/>
        <w:ind w:left="270"/>
        <w:jc w:val="both"/>
        <w:outlineLvl w:val="9"/>
        <w:rPr>
          <w:rFonts w:ascii="Sylfaen" w:eastAsia="Sylfaen" w:hAnsi="Sylfaen" w:cs="Times New Roman"/>
          <w:color w:val="000000"/>
        </w:rPr>
      </w:pPr>
    </w:p>
    <w:p w:rsidR="00221351" w:rsidRPr="009346CA" w:rsidRDefault="00221351" w:rsidP="001F7933">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მიღწეული საბოლოო შედეგები</w:t>
      </w:r>
    </w:p>
    <w:p w:rsidR="00221351" w:rsidRPr="009346CA" w:rsidRDefault="00221351" w:rsidP="001F7933">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განვითარებულია საზღვრის მართვის, კონტროლის, ვიდეოდაკვირვებისა და ინფორმაციის </w:t>
      </w:r>
    </w:p>
    <w:p w:rsidR="00221351" w:rsidRPr="009346CA" w:rsidRDefault="0022135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გაცვლის ტექნოლოგიები;</w:t>
      </w:r>
    </w:p>
    <w:p w:rsidR="00221351" w:rsidRPr="009346CA" w:rsidRDefault="0022135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აშენებული და რეაბილიტირებულია სასაზღვრო ინფრასტრუქტურა;</w:t>
      </w:r>
    </w:p>
    <w:p w:rsidR="00221351" w:rsidRPr="009346CA" w:rsidRDefault="0022135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მოდერნიზებული და სტანდარტიზებულია სასაზღვრო პოლიციის საზღვაო და საჰაერო ფლოტი.</w:t>
      </w:r>
    </w:p>
    <w:p w:rsidR="00221351" w:rsidRPr="009346CA" w:rsidRDefault="00221351" w:rsidP="00AE4756">
      <w:pPr>
        <w:tabs>
          <w:tab w:val="left" w:pos="990"/>
        </w:tabs>
        <w:autoSpaceDE w:val="0"/>
        <w:autoSpaceDN w:val="0"/>
        <w:adjustRightInd w:val="0"/>
        <w:spacing w:line="240" w:lineRule="auto"/>
        <w:jc w:val="both"/>
        <w:rPr>
          <w:rFonts w:ascii="Sylfaen" w:hAnsi="Sylfaen"/>
          <w:lang w:val="ka-GE"/>
        </w:rPr>
      </w:pPr>
    </w:p>
    <w:p w:rsidR="00221351" w:rsidRPr="009346CA" w:rsidRDefault="00221351"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221351"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21351" w:rsidRPr="009346CA">
        <w:rPr>
          <w:rFonts w:ascii="Sylfaen" w:eastAsia="Sylfaen" w:hAnsi="Sylfaen"/>
          <w:color w:val="000000"/>
        </w:rPr>
        <w:t>- სასაზღვრო სექტორების ერთიან კომპიუტერულ ქსელში ჩართვის მაჩვენებელი;</w:t>
      </w:r>
    </w:p>
    <w:p w:rsidR="0022135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221351" w:rsidRPr="009346CA">
        <w:rPr>
          <w:rFonts w:ascii="Sylfaen" w:eastAsia="Times New Roman" w:hAnsi="Sylfaen"/>
          <w:lang w:val="ka-GE"/>
        </w:rPr>
        <w:t>- შინაგან საქმეთა სამინისტროს ერთიან კომპიუტერულ ქსელში ჩართულია სახმელეთო საზღვრის დაცვის დეპარტამენტის 60 სასა</w:t>
      </w:r>
      <w:r>
        <w:rPr>
          <w:rFonts w:ascii="Sylfaen" w:eastAsia="Times New Roman" w:hAnsi="Sylfaen"/>
          <w:lang w:val="ka-GE"/>
        </w:rPr>
        <w:t xml:space="preserve">ზღვრო სექტორი (92%); </w:t>
      </w:r>
      <w:r>
        <w:rPr>
          <w:rFonts w:ascii="Sylfaen" w:eastAsia="Times New Roman" w:hAnsi="Sylfaen"/>
          <w:lang w:val="ka-GE"/>
        </w:rPr>
        <w:br/>
      </w:r>
      <w:r w:rsidRPr="009346CA">
        <w:rPr>
          <w:rFonts w:ascii="Sylfaen" w:eastAsia="Times New Roman" w:hAnsi="Sylfaen"/>
          <w:i/>
          <w:lang w:val="ka-GE"/>
        </w:rPr>
        <w:t xml:space="preserve">მიზნობრივი მაჩვენებელი </w:t>
      </w:r>
      <w:r w:rsidR="00221351" w:rsidRPr="009346CA">
        <w:rPr>
          <w:rFonts w:ascii="Sylfaen" w:eastAsia="Times New Roman" w:hAnsi="Sylfaen"/>
          <w:lang w:val="ka-GE"/>
        </w:rPr>
        <w:t>- შინაგან საქმეთა სამინისტროს ერთიან კომპიუტერულ ქსელში ჩართულია სექტორების 100% (65 სექტორი);</w:t>
      </w:r>
    </w:p>
    <w:p w:rsidR="00221351"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221351" w:rsidRPr="009346CA">
        <w:rPr>
          <w:rFonts w:ascii="Sylfaen" w:eastAsia="Times New Roman" w:hAnsi="Sylfaen"/>
          <w:lang w:val="ka-GE"/>
        </w:rPr>
        <w:t xml:space="preserve"> - შინაგან საქმეთა სამინისტროს ერთიან კომპიუტერულ ქსელში ჩართულია სექტორების 96% (63 სექტორი);</w:t>
      </w:r>
    </w:p>
    <w:p w:rsidR="00221351" w:rsidRPr="009346CA" w:rsidRDefault="00221351" w:rsidP="00AE4756">
      <w:pPr>
        <w:tabs>
          <w:tab w:val="left" w:pos="990"/>
        </w:tabs>
        <w:autoSpaceDE w:val="0"/>
        <w:autoSpaceDN w:val="0"/>
        <w:adjustRightInd w:val="0"/>
        <w:spacing w:line="240" w:lineRule="auto"/>
        <w:jc w:val="both"/>
        <w:rPr>
          <w:rFonts w:ascii="Sylfaen" w:hAnsi="Sylfaen" w:cs="Sylfaen"/>
          <w:bCs/>
          <w:iCs/>
        </w:rPr>
      </w:pPr>
    </w:p>
    <w:p w:rsidR="00221351" w:rsidRPr="009346CA" w:rsidRDefault="009346CA" w:rsidP="00AE4756">
      <w:pPr>
        <w:tabs>
          <w:tab w:val="left" w:pos="990"/>
        </w:tabs>
        <w:autoSpaceDE w:val="0"/>
        <w:autoSpaceDN w:val="0"/>
        <w:adjustRightInd w:val="0"/>
        <w:spacing w:line="240" w:lineRule="auto"/>
        <w:jc w:val="both"/>
        <w:rPr>
          <w:rFonts w:ascii="Sylfaen" w:hAnsi="Sylfaen"/>
          <w:lang w:val="ka-GE"/>
        </w:rPr>
      </w:pPr>
      <w:r w:rsidRPr="009346CA">
        <w:rPr>
          <w:rFonts w:ascii="Sylfaen" w:eastAsia="Sylfaen" w:hAnsi="Sylfaen"/>
          <w:b/>
          <w:color w:val="000000"/>
          <w:lang w:val="ka-GE"/>
        </w:rPr>
        <w:t xml:space="preserve">ინდიკატორის დასახელება </w:t>
      </w:r>
      <w:r w:rsidR="00221351" w:rsidRPr="009346CA">
        <w:rPr>
          <w:rFonts w:ascii="Sylfaen" w:eastAsia="Sylfaen" w:hAnsi="Sylfaen"/>
          <w:color w:val="000000"/>
          <w:lang w:val="ka-GE"/>
        </w:rPr>
        <w:t xml:space="preserve">- </w:t>
      </w:r>
      <w:r w:rsidR="00221351" w:rsidRPr="009346CA">
        <w:rPr>
          <w:rFonts w:ascii="Sylfaen" w:eastAsia="Sylfaen" w:hAnsi="Sylfaen"/>
          <w:color w:val="000000"/>
        </w:rPr>
        <w:t xml:space="preserve">სასაზღვრო სექტორების მშენებლობის მაჩვენებელი; </w:t>
      </w:r>
    </w:p>
    <w:p w:rsidR="0022135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221351" w:rsidRPr="009346CA">
        <w:rPr>
          <w:rFonts w:ascii="Sylfaen" w:eastAsia="Times New Roman" w:hAnsi="Sylfaen"/>
          <w:lang w:val="ka-GE"/>
        </w:rPr>
        <w:t>- სასაზღვრო პოლიციის რეგიონალური სამმართველოების სასაზღვრო სექტორების 82% აშენებულია (ასაშენებელია 12 სასაზღვრო სექტორი) სასაზღვრო ინფრასტრუქტურას ესაჭიროება რეაბილიტაცია;</w:t>
      </w:r>
    </w:p>
    <w:p w:rsidR="0022135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lastRenderedPageBreak/>
        <w:t xml:space="preserve">მიზნობრივი მაჩვენებელი </w:t>
      </w:r>
      <w:r w:rsidR="00221351" w:rsidRPr="009346CA">
        <w:rPr>
          <w:rFonts w:ascii="Sylfaen" w:eastAsia="Times New Roman" w:hAnsi="Sylfaen"/>
          <w:lang w:val="ka-GE"/>
        </w:rPr>
        <w:t>- აშენებულია სახმელეთო საზღვრის დაცვის 4 სასაზღვრო სექტორი, რეაბილიტირებულია სასაზღვრო ინფრასტრუქტურა;</w:t>
      </w:r>
    </w:p>
    <w:p w:rsidR="00221351"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221351" w:rsidRPr="009346CA">
        <w:rPr>
          <w:rFonts w:ascii="Sylfaen" w:eastAsia="Times New Roman" w:hAnsi="Sylfaen"/>
          <w:lang w:val="ka-GE"/>
        </w:rPr>
        <w:t xml:space="preserve"> - სახმელეთო საზღვრის დაცვის დეპარტამენტის N2 სამმართველოს (ახალციხე) N1 ს/სექტორის (ირმისჭალა) მშენებლობა განხორციელდება საშუალოვადიან პერიოდში.</w:t>
      </w:r>
    </w:p>
    <w:p w:rsidR="00221351" w:rsidRPr="009346CA" w:rsidRDefault="00221351" w:rsidP="00AE4756">
      <w:pPr>
        <w:tabs>
          <w:tab w:val="left" w:pos="990"/>
        </w:tabs>
        <w:autoSpaceDE w:val="0"/>
        <w:autoSpaceDN w:val="0"/>
        <w:adjustRightInd w:val="0"/>
        <w:spacing w:line="240" w:lineRule="auto"/>
        <w:jc w:val="both"/>
        <w:rPr>
          <w:rFonts w:ascii="Sylfaen" w:hAnsi="Sylfaen" w:cs="Sylfaen"/>
          <w:lang w:val="ka-GE"/>
        </w:rPr>
      </w:pPr>
    </w:p>
    <w:p w:rsidR="00221351" w:rsidRPr="009346CA" w:rsidRDefault="009346CA" w:rsidP="00AE4756">
      <w:pPr>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221351" w:rsidRPr="009346CA">
        <w:rPr>
          <w:rFonts w:ascii="Sylfaen" w:eastAsia="Sylfaen" w:hAnsi="Sylfaen"/>
          <w:color w:val="000000"/>
        </w:rPr>
        <w:t>- სანაპირო დაცვის დეპარტამენტის მცურავი საშუალებების განახლების მაჩვენებელი;</w:t>
      </w:r>
    </w:p>
    <w:p w:rsidR="0022135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221351" w:rsidRPr="009346CA">
        <w:rPr>
          <w:rFonts w:ascii="Sylfaen" w:eastAsia="Times New Roman" w:hAnsi="Sylfaen"/>
          <w:lang w:val="ka-GE"/>
        </w:rPr>
        <w:t xml:space="preserve">- სანაპირო დაცვის დეპარტამენტს ერიცხება 36 მცურავი საშუალება, მწყობრშია 14 ერთეული (39%), ხანდაზმულობისა და დატვირთვის სიდიდის გამო ხშირად გამოდის მწყობრიდან; </w:t>
      </w:r>
    </w:p>
    <w:p w:rsidR="0022135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221351" w:rsidRPr="009346CA">
        <w:rPr>
          <w:rFonts w:ascii="Sylfaen" w:eastAsia="Times New Roman" w:hAnsi="Sylfaen"/>
          <w:lang w:val="ka-GE"/>
        </w:rPr>
        <w:t>- შეძენილია 2 ერთეული ზომამცირე სწრაფმავალი zodiac–ის ტიპის კატარღა;</w:t>
      </w:r>
    </w:p>
    <w:p w:rsidR="00221351"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221351" w:rsidRPr="009346CA">
        <w:rPr>
          <w:rFonts w:ascii="Sylfaen" w:eastAsia="Times New Roman" w:hAnsi="Sylfaen"/>
          <w:lang w:val="ka-GE"/>
        </w:rPr>
        <w:t xml:space="preserve"> -  სანაპირო დაცვის დეპარტამენტისათვის 1 ერთეული ზომამცირე სწრაფმავალი zodiac–ის ტიპის კატარღის შეძენა განხორციელდება საშუალოვადიან პერიოდში.</w:t>
      </w:r>
    </w:p>
    <w:p w:rsidR="00221351" w:rsidRPr="009346CA" w:rsidRDefault="00221351" w:rsidP="00AE4756">
      <w:pPr>
        <w:spacing w:line="240" w:lineRule="auto"/>
        <w:jc w:val="both"/>
        <w:rPr>
          <w:rFonts w:ascii="Sylfaen" w:hAnsi="Sylfaen" w:cs="Sylfaen"/>
          <w:bCs/>
          <w:iCs/>
          <w:lang w:val="ka-GE"/>
        </w:rPr>
      </w:pPr>
      <w:r w:rsidRPr="009346CA">
        <w:rPr>
          <w:rFonts w:ascii="Sylfaen" w:hAnsi="Sylfaen" w:cs="Sylfaen"/>
          <w:lang w:val="ka-GE"/>
        </w:rPr>
        <w:t xml:space="preserve"> </w:t>
      </w:r>
    </w:p>
    <w:p w:rsidR="00221351" w:rsidRPr="009346CA" w:rsidRDefault="009346CA" w:rsidP="00AE4756">
      <w:pPr>
        <w:tabs>
          <w:tab w:val="left" w:pos="990"/>
        </w:tabs>
        <w:autoSpaceDE w:val="0"/>
        <w:autoSpaceDN w:val="0"/>
        <w:adjustRightInd w:val="0"/>
        <w:spacing w:line="240" w:lineRule="auto"/>
        <w:jc w:val="both"/>
        <w:rPr>
          <w:rFonts w:ascii="Sylfaen" w:eastAsia="Sylfaen" w:hAnsi="Sylfaen" w:cstheme="minorHAnsi"/>
          <w:color w:val="000000"/>
        </w:rPr>
      </w:pPr>
      <w:r w:rsidRPr="009346CA">
        <w:rPr>
          <w:rFonts w:ascii="Sylfaen" w:eastAsia="Sylfaen" w:hAnsi="Sylfaen" w:cstheme="minorHAnsi"/>
          <w:b/>
          <w:color w:val="000000"/>
        </w:rPr>
        <w:t xml:space="preserve">ინდიკატორის დასახელება </w:t>
      </w:r>
      <w:r w:rsidR="00221351" w:rsidRPr="009346CA">
        <w:rPr>
          <w:rFonts w:ascii="Sylfaen" w:eastAsia="Sylfaen" w:hAnsi="Sylfaen" w:cstheme="minorHAnsi"/>
          <w:color w:val="000000"/>
        </w:rPr>
        <w:t>- სასაზღვრო პოლიციის ავიაციის განახლების მაჩვენებელი;</w:t>
      </w:r>
    </w:p>
    <w:p w:rsidR="00221351" w:rsidRPr="009346CA" w:rsidRDefault="00221351"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lang w:val="ka-GE"/>
        </w:rPr>
        <w:t xml:space="preserve"> </w:t>
      </w:r>
      <w:r w:rsidR="009346CA" w:rsidRPr="009346CA">
        <w:rPr>
          <w:rFonts w:ascii="Sylfaen" w:eastAsia="Times New Roman" w:hAnsi="Sylfaen"/>
          <w:i/>
          <w:lang w:val="ka-GE"/>
        </w:rPr>
        <w:t xml:space="preserve">საბაზისო მაჩვენებელი  </w:t>
      </w:r>
      <w:r w:rsidRPr="009346CA">
        <w:rPr>
          <w:rFonts w:ascii="Sylfaen" w:eastAsia="Times New Roman" w:hAnsi="Sylfaen"/>
          <w:lang w:val="ka-GE"/>
        </w:rPr>
        <w:t>- სასაზღვრო პოლიციის სპეციალური დანიშნულების ავიაციის დეპარტამენტს ერიცხება 14 საფრენი აპარატი, მწყობრშია 5 ერთეული (36 %);</w:t>
      </w:r>
    </w:p>
    <w:p w:rsidR="0022135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221351" w:rsidRPr="009346CA">
        <w:rPr>
          <w:rFonts w:ascii="Sylfaen" w:eastAsia="Times New Roman" w:hAnsi="Sylfaen"/>
          <w:lang w:val="ka-GE"/>
        </w:rPr>
        <w:t>- სპეციალური დანიშნულების ავიაციის დეპარტამენტისათვის შეძენილია 3 ერთეული H145 ტიპის 1,5-2 ტონა ტვირთამწეობის ვერტმფრენი;</w:t>
      </w:r>
    </w:p>
    <w:p w:rsidR="00221351"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221351" w:rsidRPr="009346CA">
        <w:rPr>
          <w:rFonts w:ascii="Sylfaen" w:eastAsia="Times New Roman" w:hAnsi="Sylfaen"/>
          <w:lang w:val="ka-GE"/>
        </w:rPr>
        <w:t xml:space="preserve"> - შეძენილია 3 ერთეული H145 ტიპის 1,5-2 ტონა ტვირთამწეობის ვერტმფრენი (ნაწილობრივ ანაზღაურებულია 2024 წელს გადასახდელი თანხები). </w:t>
      </w:r>
    </w:p>
    <w:p w:rsidR="00221351" w:rsidRPr="009346CA" w:rsidRDefault="00221351" w:rsidP="00AE4756">
      <w:pPr>
        <w:pStyle w:val="Normal0"/>
        <w:ind w:left="720"/>
        <w:jc w:val="both"/>
        <w:rPr>
          <w:rFonts w:ascii="Sylfaen" w:eastAsia="Sylfaen" w:hAnsi="Sylfaen"/>
          <w:sz w:val="22"/>
          <w:szCs w:val="22"/>
        </w:rPr>
      </w:pPr>
    </w:p>
    <w:p w:rsidR="00221351" w:rsidRPr="009346CA" w:rsidRDefault="00221351" w:rsidP="00AE4756">
      <w:pPr>
        <w:pStyle w:val="Heading2"/>
        <w:spacing w:line="240" w:lineRule="auto"/>
        <w:jc w:val="both"/>
        <w:rPr>
          <w:rFonts w:ascii="Sylfaen" w:hAnsi="Sylfaen" w:cs="Sylfaen"/>
          <w:color w:val="5B9BD5" w:themeColor="accent1"/>
          <w:sz w:val="22"/>
          <w:szCs w:val="22"/>
          <w:lang w:val="ka-GE"/>
        </w:rPr>
      </w:pPr>
      <w:r w:rsidRPr="009346CA">
        <w:rPr>
          <w:rFonts w:ascii="Sylfaen" w:hAnsi="Sylfaen" w:cs="Sylfaen"/>
          <w:color w:val="5B9BD5" w:themeColor="accent1"/>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rsidR="00221351" w:rsidRPr="009346CA" w:rsidRDefault="00221351" w:rsidP="00AE4756">
      <w:pPr>
        <w:tabs>
          <w:tab w:val="left" w:pos="0"/>
        </w:tabs>
        <w:spacing w:line="240" w:lineRule="auto"/>
        <w:contextualSpacing/>
        <w:jc w:val="both"/>
        <w:rPr>
          <w:rFonts w:ascii="Sylfaen" w:hAnsi="Sylfaen" w:cs="Sylfaen"/>
          <w:lang w:val="ka-GE"/>
        </w:rPr>
      </w:pPr>
    </w:p>
    <w:p w:rsidR="00221351" w:rsidRPr="009346CA" w:rsidRDefault="00221351" w:rsidP="00AE4756">
      <w:pPr>
        <w:tabs>
          <w:tab w:val="left" w:pos="0"/>
        </w:tabs>
        <w:spacing w:line="240" w:lineRule="auto"/>
        <w:contextualSpacing/>
        <w:jc w:val="both"/>
        <w:rPr>
          <w:rFonts w:ascii="Sylfaen" w:hAnsi="Sylfaen" w:cs="Sylfaen"/>
          <w:lang w:val="ka-GE"/>
        </w:rPr>
      </w:pPr>
      <w:r w:rsidRPr="009346CA">
        <w:rPr>
          <w:rFonts w:ascii="Sylfaen" w:hAnsi="Sylfaen" w:cs="Sylfaen"/>
          <w:lang w:val="ka-GE"/>
        </w:rPr>
        <w:t xml:space="preserve">პროგრამის განმახორციელებელი: </w:t>
      </w:r>
    </w:p>
    <w:p w:rsidR="00221351" w:rsidRPr="009346CA" w:rsidRDefault="00221351" w:rsidP="00AE4756">
      <w:pPr>
        <w:numPr>
          <w:ilvl w:val="0"/>
          <w:numId w:val="75"/>
        </w:numPr>
        <w:tabs>
          <w:tab w:val="left" w:pos="0"/>
        </w:tabs>
        <w:spacing w:after="0" w:line="240" w:lineRule="auto"/>
        <w:contextualSpacing/>
        <w:jc w:val="both"/>
        <w:rPr>
          <w:rFonts w:ascii="Sylfaen" w:hAnsi="Sylfaen" w:cs="Sylfaen"/>
          <w:lang w:val="ka-GE"/>
        </w:rPr>
      </w:pPr>
      <w:r w:rsidRPr="009346CA">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rsidR="00221351" w:rsidRPr="009346CA" w:rsidRDefault="00221351" w:rsidP="00AE4756">
      <w:pPr>
        <w:numPr>
          <w:ilvl w:val="0"/>
          <w:numId w:val="75"/>
        </w:numPr>
        <w:tabs>
          <w:tab w:val="left" w:pos="0"/>
        </w:tabs>
        <w:spacing w:after="0" w:line="240" w:lineRule="auto"/>
        <w:contextualSpacing/>
        <w:jc w:val="both"/>
        <w:rPr>
          <w:rFonts w:ascii="Sylfaen" w:hAnsi="Sylfaen" w:cs="Sylfaen"/>
          <w:lang w:val="ka-GE"/>
        </w:rPr>
      </w:pPr>
      <w:r w:rsidRPr="009346CA">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r w:rsidRPr="009346CA">
        <w:rPr>
          <w:rFonts w:ascii="Sylfaen" w:hAnsi="Sylfaen" w:cs="Sylfaen"/>
        </w:rPr>
        <w:t>;</w:t>
      </w:r>
    </w:p>
    <w:p w:rsidR="00221351" w:rsidRPr="009346CA" w:rsidRDefault="00221351" w:rsidP="00AE4756">
      <w:pPr>
        <w:pStyle w:val="Normal0"/>
        <w:ind w:left="720"/>
        <w:jc w:val="both"/>
        <w:rPr>
          <w:rFonts w:ascii="Sylfaen" w:eastAsia="Sylfaen" w:hAnsi="Sylfaen"/>
          <w:sz w:val="22"/>
          <w:szCs w:val="22"/>
        </w:rPr>
      </w:pPr>
    </w:p>
    <w:p w:rsidR="005D2D83" w:rsidRPr="009346CA" w:rsidRDefault="005D2D83" w:rsidP="001F7933">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 xml:space="preserve">   დაგეგმილი საბოლოო შედეგები</w:t>
      </w:r>
    </w:p>
    <w:p w:rsidR="005D2D83" w:rsidRPr="009346CA" w:rsidRDefault="005D2D83" w:rsidP="001F7933">
      <w:pPr>
        <w:pStyle w:val="ListParagraph"/>
        <w:numPr>
          <w:ilvl w:val="0"/>
          <w:numId w:val="76"/>
        </w:numPr>
        <w:tabs>
          <w:tab w:val="left" w:pos="900"/>
        </w:tabs>
        <w:spacing w:after="0" w:line="240" w:lineRule="auto"/>
        <w:jc w:val="both"/>
        <w:outlineLvl w:val="9"/>
        <w:rPr>
          <w:rFonts w:ascii="Sylfaen" w:hAnsi="Sylfaen" w:cs="Sylfaen"/>
        </w:rPr>
      </w:pPr>
      <w:r w:rsidRPr="009346CA">
        <w:rPr>
          <w:rFonts w:ascii="Sylfaen" w:hAnsi="Sylfaen" w:cs="Sylfaen"/>
        </w:rPr>
        <w:t>ქვეყანაში გაუმჯობესებული სამოქალაქო უსაფრთხოების დონე, გადამზადებული/ მომზადებული  საგანგებო სიტუაციების მართვის სამსახურის მეხანძრე-მაშველები და მინიჭებული INSARAG (გაეროს საერთაშორისო საძიებო სამაშველო მრჩეველთა ჯგუფის) კლასიფიკაცია;</w:t>
      </w:r>
    </w:p>
    <w:p w:rsidR="005D2D83" w:rsidRPr="009346CA" w:rsidRDefault="005D2D83"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lastRenderedPageBreak/>
        <w:t>საგანგებო სიტუაციების მართვის სამსახურში განვითარებული  ტექნოლოგიები;</w:t>
      </w:r>
    </w:p>
    <w:p w:rsidR="005D2D83" w:rsidRPr="009346CA" w:rsidRDefault="005D2D83"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t>განახლებული მატერიალურ-ტექნიკური ბაზა, სახანძრო-სამაშველო ავტოპარკი და რეაბილიტირებული სამსახურის ინფრასტრუქტურა, შენარჩუნებული ინციდენტზე/საგანგებო სიტუაციებზე რეაგირების დრო (საშუალო მაჩვენებელი);</w:t>
      </w:r>
    </w:p>
    <w:p w:rsidR="005D2D83" w:rsidRPr="009346CA" w:rsidRDefault="005D2D83" w:rsidP="00AE4756">
      <w:pPr>
        <w:pStyle w:val="ListParagraph"/>
        <w:numPr>
          <w:ilvl w:val="0"/>
          <w:numId w:val="76"/>
        </w:numPr>
        <w:tabs>
          <w:tab w:val="left" w:pos="900"/>
        </w:tabs>
        <w:spacing w:line="240" w:lineRule="auto"/>
        <w:jc w:val="both"/>
        <w:outlineLvl w:val="9"/>
        <w:rPr>
          <w:rFonts w:ascii="Sylfaen" w:hAnsi="Sylfaen"/>
        </w:rPr>
      </w:pPr>
      <w:r w:rsidRPr="009346CA">
        <w:rPr>
          <w:rFonts w:ascii="Sylfaen" w:hAnsi="Sylfaen" w:cs="Sylfaen"/>
        </w:rPr>
        <w:t>სამოქალაქო უსაფრთხოების სფეროში განვითარებული სახელმწიფო სერვისები;</w:t>
      </w:r>
    </w:p>
    <w:p w:rsidR="005D2D83" w:rsidRPr="009346CA" w:rsidRDefault="005D2D83" w:rsidP="00AE4756">
      <w:pPr>
        <w:pStyle w:val="ListParagraph"/>
        <w:numPr>
          <w:ilvl w:val="0"/>
          <w:numId w:val="76"/>
        </w:numPr>
        <w:tabs>
          <w:tab w:val="left" w:pos="900"/>
        </w:tabs>
        <w:spacing w:line="240" w:lineRule="auto"/>
        <w:jc w:val="both"/>
        <w:outlineLvl w:val="9"/>
        <w:rPr>
          <w:rFonts w:ascii="Sylfaen" w:hAnsi="Sylfaen"/>
        </w:rPr>
      </w:pPr>
      <w:r w:rsidRPr="009346CA">
        <w:rPr>
          <w:rFonts w:ascii="Sylfaen" w:eastAsia="Sylfaen" w:hAnsi="Sylfaen"/>
          <w:color w:val="000000"/>
        </w:rPr>
        <w:t>შექმნილი სახელმწიფო მატერიალური რეზერვების მარაგები;</w:t>
      </w:r>
      <w:r w:rsidRPr="009346CA">
        <w:rPr>
          <w:rFonts w:ascii="Sylfaen" w:hAnsi="Sylfaen"/>
        </w:rPr>
        <w:t xml:space="preserve">   </w:t>
      </w:r>
    </w:p>
    <w:p w:rsidR="005D2D83" w:rsidRPr="009346CA" w:rsidRDefault="005D2D83" w:rsidP="001F7933">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მიღწეული საბოლოო შედეგები</w:t>
      </w:r>
    </w:p>
    <w:p w:rsidR="005D2D83" w:rsidRPr="009346CA" w:rsidRDefault="005D2D83" w:rsidP="001F7933">
      <w:pPr>
        <w:pStyle w:val="ListParagraph"/>
        <w:numPr>
          <w:ilvl w:val="0"/>
          <w:numId w:val="76"/>
        </w:numPr>
        <w:tabs>
          <w:tab w:val="left" w:pos="900"/>
        </w:tabs>
        <w:spacing w:after="0" w:line="240" w:lineRule="auto"/>
        <w:jc w:val="both"/>
        <w:outlineLvl w:val="9"/>
        <w:rPr>
          <w:rFonts w:ascii="Sylfaen" w:eastAsia="Sylfaen" w:hAnsi="Sylfaen"/>
          <w:color w:val="000000"/>
        </w:rPr>
      </w:pPr>
      <w:r w:rsidRPr="009346CA">
        <w:rPr>
          <w:rFonts w:ascii="Sylfaen" w:eastAsia="Sylfaen" w:hAnsi="Sylfaen"/>
          <w:color w:val="000000"/>
        </w:rPr>
        <w:t>საანგარიშო პერიოდში 63</w:t>
      </w:r>
      <w:r w:rsidRPr="009346CA">
        <w:rPr>
          <w:rFonts w:ascii="Sylfaen" w:eastAsia="Sylfaen" w:hAnsi="Sylfaen"/>
          <w:color w:val="000000"/>
          <w:lang w:val="ka-GE"/>
        </w:rPr>
        <w:t>,</w:t>
      </w:r>
      <w:r w:rsidRPr="009346CA">
        <w:rPr>
          <w:rFonts w:ascii="Sylfaen" w:eastAsia="Sylfaen" w:hAnsi="Sylfaen"/>
          <w:color w:val="000000"/>
        </w:rPr>
        <w:t>323 ბუნებრივ, ტექნოგენურ და სხვა საგანგებო სიტუაციაზე განხორციელდა შესაბამისი რეაგირება; ქვეყანაში სამოქალაქო უსაფრთხოების დონის გაუმჯობესების მიზნით, განხორციელდა სახელმწიფო სახანძრო ზედამხედველობისა და სასიცოცხლო მნიშვნელობის ობიექტების შემოწმება/კონსულტირება (კერძოდ, 6</w:t>
      </w:r>
      <w:r w:rsidRPr="009346CA">
        <w:rPr>
          <w:rFonts w:ascii="Sylfaen" w:eastAsia="Sylfaen" w:hAnsi="Sylfaen"/>
          <w:color w:val="000000"/>
          <w:lang w:val="ka-GE"/>
        </w:rPr>
        <w:t>,</w:t>
      </w:r>
      <w:r w:rsidRPr="009346CA">
        <w:rPr>
          <w:rFonts w:ascii="Sylfaen" w:eastAsia="Sylfaen" w:hAnsi="Sylfaen"/>
          <w:color w:val="000000"/>
        </w:rPr>
        <w:t xml:space="preserve">208 აქტივობა), სამსახურის მოსამსახურეთა სპეციალური სწავლებები (მომზადებული/გადამზადებულია სამსახურის 752 მოსამსახურე) და მოსახლეობის ცნობიერების ამაღლებისაკენ მიმართული აქტივობები. ასევე, სამოქალაქო უსაფრთხოების სფეროში საგანგებო მართვის გეგმების მომზადების საკითხებზე, კონსულტაციები გაეწიათ და სამსახურის მიერ შეთანხმებულ იქნა ორგანიზაციისა და საგანმანათლებლო დაწესებულების საგანგებო მართვის გეგმები; INSARAG კლასიფიკაციის მინიჭების მიზნით შემუშავებულია წელიწადნახევრიანი სამოქმედო გეგმა, რომლის მიხედვითაც 2025 წლის გაზაფხულზე დაგეგმილია საკვალიფიკაციო სწავლება; </w:t>
      </w:r>
    </w:p>
    <w:p w:rsidR="005D2D83" w:rsidRPr="009346CA" w:rsidRDefault="005D2D83" w:rsidP="00AE4756">
      <w:pPr>
        <w:pStyle w:val="ListParagraph"/>
        <w:numPr>
          <w:ilvl w:val="0"/>
          <w:numId w:val="76"/>
        </w:numPr>
        <w:tabs>
          <w:tab w:val="left" w:pos="900"/>
        </w:tabs>
        <w:spacing w:line="240" w:lineRule="auto"/>
        <w:jc w:val="both"/>
        <w:outlineLvl w:val="9"/>
        <w:rPr>
          <w:rFonts w:ascii="Sylfaen" w:eastAsia="Sylfaen" w:hAnsi="Sylfaen"/>
          <w:color w:val="000000"/>
        </w:rPr>
      </w:pPr>
      <w:r w:rsidRPr="009346CA">
        <w:rPr>
          <w:rFonts w:ascii="Sylfaen" w:eastAsia="Sylfaen" w:hAnsi="Sylfaen"/>
          <w:color w:val="000000"/>
        </w:rPr>
        <w:t>მიმდინარეობდა პილოტირების რეჟიმში დანერგილი ინციდენტების აღრიცხვისა და ოპერაციების მართვის ელექტრონული სისტემის (eFris) ახალ სერვერზე გადატანა/მიგრაციის მოსამზადებელი სამუშაოები, მისი გამართული ფუნქც</w:t>
      </w:r>
      <w:r w:rsidRPr="009346CA">
        <w:rPr>
          <w:rFonts w:ascii="Sylfaen" w:eastAsia="Sylfaen" w:hAnsi="Sylfaen"/>
          <w:color w:val="000000"/>
          <w:lang w:val="ka-GE"/>
        </w:rPr>
        <w:t>ი</w:t>
      </w:r>
      <w:r w:rsidRPr="009346CA">
        <w:rPr>
          <w:rFonts w:ascii="Sylfaen" w:eastAsia="Sylfaen" w:hAnsi="Sylfaen"/>
          <w:color w:val="000000"/>
        </w:rPr>
        <w:t>ონირების ტექნიკური მხარდაჭერა და აღმოჩენილი ხარვეზების გასწორება; განხორციელდა საოპერაციო გარემოში დანერგილი სახანძრო უსაფრთხოების ზედამხედველობის ელექტრონული სისტემისათვის (eFss) ფუნქციონალების დამატება, ტექნიკური მხარდაჭერა და აღმოჩენილი ხარვეზების გასწორება;</w:t>
      </w:r>
    </w:p>
    <w:p w:rsidR="005D2D83" w:rsidRPr="009346CA" w:rsidRDefault="005D2D83" w:rsidP="00AE4756">
      <w:pPr>
        <w:pStyle w:val="ListParagraph"/>
        <w:numPr>
          <w:ilvl w:val="0"/>
          <w:numId w:val="76"/>
        </w:numPr>
        <w:tabs>
          <w:tab w:val="left" w:pos="900"/>
        </w:tabs>
        <w:spacing w:line="240" w:lineRule="auto"/>
        <w:jc w:val="both"/>
        <w:outlineLvl w:val="9"/>
        <w:rPr>
          <w:rFonts w:ascii="Sylfaen" w:eastAsia="Sylfaen" w:hAnsi="Sylfaen"/>
          <w:color w:val="000000"/>
        </w:rPr>
      </w:pPr>
      <w:r w:rsidRPr="009346CA">
        <w:rPr>
          <w:rFonts w:ascii="Sylfaen" w:eastAsia="Sylfaen" w:hAnsi="Sylfaen"/>
          <w:color w:val="000000"/>
        </w:rPr>
        <w:t xml:space="preserve">ნაწილობრივ განახლდა მატერიალურ-ტექნიკური ბაზა, წყალზე/სამთო სამაშველო და სახანძრო-სამაშველო ავტოპარკი; გაუმჯობესდა სამსახურის ინფრასტრუქტურა; </w:t>
      </w:r>
      <w:r w:rsidRPr="009346CA">
        <w:rPr>
          <w:rFonts w:ascii="Sylfaen" w:hAnsi="Sylfaen" w:cs="Sylfaen"/>
        </w:rPr>
        <w:t>შენარჩუნებული</w:t>
      </w:r>
      <w:r w:rsidRPr="009346CA">
        <w:rPr>
          <w:rFonts w:ascii="Sylfaen" w:hAnsi="Sylfaen" w:cs="Sylfaen"/>
          <w:lang w:val="ka-GE"/>
        </w:rPr>
        <w:t>ა</w:t>
      </w:r>
      <w:r w:rsidRPr="009346CA">
        <w:rPr>
          <w:rFonts w:ascii="Sylfaen" w:hAnsi="Sylfaen" w:cs="Sylfaen"/>
        </w:rPr>
        <w:t xml:space="preserve"> ინციდენტზე/საგანგებო სიტუაციებზე რეაგირების დრო (საშუალო მაჩვენებელი)</w:t>
      </w:r>
      <w:r w:rsidRPr="009346CA">
        <w:rPr>
          <w:rFonts w:ascii="Sylfaen" w:eastAsia="Sylfaen" w:hAnsi="Sylfaen"/>
          <w:color w:val="000000"/>
        </w:rPr>
        <w:t>;</w:t>
      </w:r>
    </w:p>
    <w:p w:rsidR="005D2D83" w:rsidRPr="009346CA" w:rsidRDefault="005D2D83" w:rsidP="00AE4756">
      <w:pPr>
        <w:pStyle w:val="ListParagraph"/>
        <w:numPr>
          <w:ilvl w:val="0"/>
          <w:numId w:val="76"/>
        </w:numPr>
        <w:tabs>
          <w:tab w:val="left" w:pos="900"/>
        </w:tabs>
        <w:spacing w:line="240" w:lineRule="auto"/>
        <w:jc w:val="both"/>
        <w:outlineLvl w:val="9"/>
        <w:rPr>
          <w:rFonts w:ascii="Sylfaen" w:eastAsia="Sylfaen" w:hAnsi="Sylfaen"/>
          <w:color w:val="000000"/>
        </w:rPr>
      </w:pPr>
      <w:r w:rsidRPr="009346CA">
        <w:rPr>
          <w:rFonts w:ascii="Sylfaen" w:eastAsia="Sylfaen" w:hAnsi="Sylfaen"/>
          <w:color w:val="000000"/>
        </w:rPr>
        <w:t>ფიზიკურ და იურიდიულ პირებს გაეწიათ ხარისხიანი მომსახურება სამოქალაქო უსაფრთხოების სფეროში. სერვისის მიღების მიზნით მიღებული მომართვების 100% დაკმაყოფილებულია დადგენილ ვადაში, შემუშავებულია სახელმწიფო მატერიალური რეზერვების სისტემაში დასაგროვებელი მატერიალური ფასეულობების ნუსხის, ნომენკლატურისა და დაგროვების ოდენობის განმსაზღვრელი საქართველოს მთავრობის დადგენილების პროექტები;</w:t>
      </w:r>
    </w:p>
    <w:p w:rsidR="005D2D83" w:rsidRPr="009346CA" w:rsidRDefault="005D2D83" w:rsidP="00AE4756">
      <w:pPr>
        <w:pStyle w:val="ListParagraph"/>
        <w:numPr>
          <w:ilvl w:val="0"/>
          <w:numId w:val="76"/>
        </w:numPr>
        <w:tabs>
          <w:tab w:val="left" w:pos="900"/>
        </w:tabs>
        <w:spacing w:line="240" w:lineRule="auto"/>
        <w:jc w:val="both"/>
        <w:outlineLvl w:val="9"/>
        <w:rPr>
          <w:rFonts w:ascii="Sylfaen" w:eastAsia="Sylfaen" w:hAnsi="Sylfaen"/>
          <w:color w:val="000000"/>
        </w:rPr>
      </w:pPr>
      <w:r w:rsidRPr="009346CA">
        <w:rPr>
          <w:rFonts w:ascii="Sylfaen" w:eastAsia="Sylfaen" w:hAnsi="Sylfaen"/>
          <w:color w:val="000000"/>
        </w:rPr>
        <w:t>განხორციელდა სახელმწიფო რეზერვში რიცხული მატერიალური ფასეულობების მოვლა-შენახვა და აღრიცხვა მოქმედი კანონმდებლობით დადგენილი პროცედურების დაცვით. ჩატარდა საპასუხისმგებლო შენახვაზე განთავსებული სახელმწიფო რეზერვების მატერიალური ფასეულობის ინვენტარიზაცია.</w:t>
      </w:r>
    </w:p>
    <w:p w:rsidR="005D2D83" w:rsidRPr="009346CA" w:rsidRDefault="005D2D83"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5D2D83" w:rsidRPr="009346CA" w:rsidRDefault="009346CA" w:rsidP="00AE4756">
      <w:pPr>
        <w:spacing w:line="240" w:lineRule="auto"/>
        <w:jc w:val="both"/>
        <w:rPr>
          <w:rFonts w:ascii="Sylfaen" w:hAnsi="Sylfaen"/>
          <w:lang w:val="ka-GE"/>
        </w:rPr>
      </w:pPr>
      <w:r w:rsidRPr="009346CA">
        <w:rPr>
          <w:rFonts w:ascii="Sylfaen" w:hAnsi="Sylfaen" w:cs="Sylfaen"/>
          <w:b/>
          <w:lang w:val="ka-GE"/>
        </w:rPr>
        <w:lastRenderedPageBreak/>
        <w:t xml:space="preserve">ინდიკატორის დასახელება </w:t>
      </w:r>
      <w:r w:rsidR="005D2D83" w:rsidRPr="009346CA">
        <w:rPr>
          <w:rFonts w:ascii="Sylfaen" w:hAnsi="Sylfaen"/>
          <w:lang w:val="ka-GE"/>
        </w:rPr>
        <w:t xml:space="preserve">- ინციდენტებზე/საგანგებო სიტუაციებზე მზადყოფნისა და მათზე რეაგირების ხარისხის გაუმჯობესება და მათი პრევენციის მიზნით სახელმწიფო სახანძრო ზედამხედველობის მიმართულებით განხორციელებული აქტივობების რაოდენობა; </w:t>
      </w:r>
    </w:p>
    <w:p w:rsidR="005D2D8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5D2D83" w:rsidRPr="009346CA">
        <w:rPr>
          <w:rFonts w:ascii="Sylfaen" w:eastAsia="Sylfaen" w:hAnsi="Sylfaen"/>
          <w:color w:val="000000"/>
          <w:sz w:val="22"/>
          <w:szCs w:val="22"/>
        </w:rPr>
        <w:t>- ბუნებრივი და ადამიანური ფაქტორით გამოწვეული ინციდენტების/საგანგებო სიტუაციების ლიკვიდაციისათვის სამსახური ყოველდღიურ რეჟიმში ახორციელებს სხვადასხვა სახის (სამთო, წყალქვეშა და სახანძრო-სამაშველო) ოპერაციებს. ადამიანური ფაქტორით გამოწვეული ინციდენტების/საგანგებო სიტუაციების პრევენციის მიზნით, სამსახური ახორციელებს სახელმწიფო სახანძრო ზედამხედველობისა და სასიცოცხლო მნიშვნელობის ობიექტის ზედამხედველობას, რომელთა საერთო რაოდენობა აღემატება 16 ათას ობიექტს. დღეის მდგომარეობით შექმნილია ურბანული საძიებო სამაშველო ჯგუფი (USAR), რომელსაც მენტორობას უწევს გერმანიის ტექნიკური დახმარების ფედერალური სამსახური (THW) სამოქალაქო უსაფრთხოების ეროვნული სისტემის კოორდინაციის მიზნით სამსახური ახორციელებს აღნიშნული სისტემის სუბიექტების მიერ საგანგებო მართვის გეგმების მომზადების ხელშეწყობის მიზნით მათთვის სწავლებების/კონსულტაციებისა და სხვადასხვა მზადყოფნის ღონისძიებების ორგანიზებას, უწყებათშორისი თანამშრომლობის კოორდიანციას. მეხანძრე-მაშველთა მომზადების სხვადასხვა პროგრამა და კვალიფიკაციის ასამაღლებელი კურსი დამტკიცებული/დანერგილია;  მომზადებული/გადამზადებულია სამსახურის 160 მოსამსახურე;</w:t>
      </w:r>
    </w:p>
    <w:p w:rsidR="005D2D8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მიზნობრივი მაჩვენებელი </w:t>
      </w:r>
      <w:r w:rsidR="005D2D83" w:rsidRPr="009346CA">
        <w:rPr>
          <w:rFonts w:ascii="Sylfaen" w:eastAsia="Sylfaen" w:hAnsi="Sylfaen"/>
          <w:color w:val="000000"/>
          <w:sz w:val="22"/>
          <w:szCs w:val="22"/>
        </w:rPr>
        <w:t>- ლიკვიდირებულია ყველა ინციდენტი/საგანგებო სიტუაცია. სახელმწიფო სახანძრო ზედამხედველობის მიმართულებით განხორციელებულია 16,000 აქტივობა (მათ შორის ობიექტების შემოწმება). გაეროს საერთაშორისო საძიებო სამაშველო მრჩეველთა ჯგუფ „INSARAG“-ით აკრედიტირებულია ქართული ურბანული სამაშველო ჯგუფი. სამოქალაქო უსაფრთხოების ეროვნული სისტემის სუბიექტებს შემუშავებული აქვთ საგანგებო მართვის გეგმები. სამოქალაქო უსაფრთხოების ეროვნული სისტემის სუბიექტების თანამშრომლობის უზრუნველყოფის მიზნით შექმნილია უწყებათშორისი თანამშრომლობის მექანიზმი. სამსახურის 640 მოსამსახურე მომზადებული/გადამზადებულია;</w:t>
      </w:r>
    </w:p>
    <w:p w:rsidR="005D2D83"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საბოლოო შედეგის შეფასების ინდიკატორი</w:t>
      </w:r>
      <w:r w:rsidR="005D2D83" w:rsidRPr="009346CA">
        <w:rPr>
          <w:rFonts w:ascii="Sylfaen" w:eastAsia="Sylfaen" w:hAnsi="Sylfaen"/>
          <w:color w:val="000000"/>
          <w:sz w:val="22"/>
          <w:szCs w:val="22"/>
        </w:rPr>
        <w:t xml:space="preserve"> - ლიკვიდირებულია ყველა ინციდენტი/საგანგებო სიტუაცია, საანგარიშო პერიოდში 63,323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  ქვეყანაში სამოქალაქო უსაფრთხოების დონის გაუმჯობესების მიზნით, განხორციელდა სახელმწიფო სახანძრო ზედამხედველობისა და სასიცოცხლო მნიშვნელობის ობიექტების შემოწმება/კონსულტირება, 6,208 აქტივობა. გაეროს საერთაშორისო საძიებო სამაშველო მრჩეველთა ჯგუფ „INSARAG“ აკრედიტაციისათვის გატარებულია შესაბამისი ღონისძიებები, შემუშავებულია წელიწადნახევრიანი სამოქმედო გეგმა, რომლის მიხედვითაც 2025 წლის გაზაფხულზე დაგეგმილია საკვალიფიკაციო სწავლება; სამოქალაქო უსაფრთხოების სფეროში საგანგებო მართვის გეგმების მომზადების საკითხებზე, კონსულტაციები გაეწიათ და სამსახურის მიერ შეთანხმებულ იქნა 165 საგანმანათლებლო დაწესებულების და ორგანიზაციის საგანგებო მართვის გეგმები; განხორციელდა სამსახურის მოსამსახურეთა სპეციალური სწავლებები (მომზადებული/გადამზადებულია სამსახურის 752 მოსამსახურე) და ჩატარდა მოსახლეობის ცნობიერების ამაღლებისაკენ მიმართული აქტივობები.</w:t>
      </w:r>
    </w:p>
    <w:p w:rsidR="005D2D83" w:rsidRPr="009346CA" w:rsidRDefault="005D2D83" w:rsidP="00AE4756">
      <w:pPr>
        <w:spacing w:line="240" w:lineRule="auto"/>
        <w:jc w:val="both"/>
        <w:rPr>
          <w:rFonts w:ascii="Sylfaen" w:hAnsi="Sylfaen"/>
          <w:lang w:val="ka-GE"/>
        </w:rPr>
      </w:pPr>
    </w:p>
    <w:p w:rsidR="005D2D83" w:rsidRPr="009346CA" w:rsidRDefault="009346CA" w:rsidP="00AE4756">
      <w:pPr>
        <w:spacing w:line="240" w:lineRule="auto"/>
        <w:jc w:val="both"/>
        <w:rPr>
          <w:rFonts w:ascii="Sylfaen" w:eastAsia="Sylfaen" w:hAnsi="Sylfaen"/>
          <w:color w:val="000000"/>
        </w:rPr>
      </w:pPr>
      <w:r w:rsidRPr="009346CA">
        <w:rPr>
          <w:rFonts w:ascii="Sylfaen" w:hAnsi="Sylfaen" w:cs="Sylfaen"/>
          <w:b/>
          <w:lang w:val="ka-GE"/>
        </w:rPr>
        <w:t xml:space="preserve">ინდიკატორის დასახელება </w:t>
      </w:r>
      <w:r w:rsidR="005D2D83" w:rsidRPr="009346CA">
        <w:rPr>
          <w:rFonts w:ascii="Sylfaen" w:hAnsi="Sylfaen"/>
          <w:lang w:val="ka-GE"/>
        </w:rPr>
        <w:t xml:space="preserve">- </w:t>
      </w:r>
      <w:r w:rsidR="005D2D83" w:rsidRPr="009346CA">
        <w:rPr>
          <w:rFonts w:ascii="Sylfaen" w:eastAsia="Sylfaen" w:hAnsi="Sylfaen"/>
          <w:color w:val="000000"/>
        </w:rPr>
        <w:t xml:space="preserve">საგანგებო სიტუაციების მართვის სამსახურში თანამედროვე ტექნოლოგიების გამოყენების გაზრდილი მაჩვენებელი; </w:t>
      </w:r>
    </w:p>
    <w:p w:rsidR="005D2D8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5D2D83" w:rsidRPr="009346CA">
        <w:rPr>
          <w:rFonts w:ascii="Sylfaen" w:eastAsia="Sylfaen" w:hAnsi="Sylfaen"/>
          <w:color w:val="000000"/>
          <w:sz w:val="22"/>
          <w:szCs w:val="22"/>
        </w:rPr>
        <w:t xml:space="preserve">- საგანგებო სიტუაციების მართვის სამსახურში საოპერაციო გარემოში პილოტირების რეჟიმში დანერგილია და რეკომენდაციების მიხედვით დახვეწილია ინციდენტების/საგანგებო სიტუაციების აღრიცხვისა და სახანძრო-სამაშველო ძალების მართვის ერთიანი ცენტრალიზებული საინფორმაციო სისტემის (eFris) მოდულები; საოპერაციო გარემოში დანერგილია სახანძრო უსაფრთხოების ზედამხედველობის პროცესების ეფექტიანობის ამაღლების მიზნით, სამსახურის მიერ შემუშავებული სახანძრო უსაფრთხოების ზედამხედველობის ელექტრონული სისტემა (eFss); </w:t>
      </w:r>
    </w:p>
    <w:p w:rsidR="005D2D8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მიზნობრივი მაჩვენებელი </w:t>
      </w:r>
      <w:r w:rsidR="005D2D83" w:rsidRPr="009346CA">
        <w:rPr>
          <w:rFonts w:ascii="Sylfaen" w:eastAsia="Sylfaen" w:hAnsi="Sylfaen"/>
          <w:color w:val="000000"/>
          <w:sz w:val="22"/>
          <w:szCs w:val="22"/>
        </w:rPr>
        <w:t>- საოპერაციო გარემოში სრულად დანერგილია ინციდენტების აღრიცხვისა და ოპერაციების მართვის ელექტრონული სისტემა (eFris) და მასში აღრიცხულია ქვეყნის მასშტაბით მომხდარი ინციდენტების, ასევე, მათი შედეგებისა და რეაგირების შესახებ მონაცემები; სახანძრო უსაფრთხოების ზედამხედველობის ელექტრონული სისტემა (eFss) საოპერაციო გარემოში სრულად დანერგილია და მისი ფუნქციონალი განვითარებულია;</w:t>
      </w:r>
    </w:p>
    <w:p w:rsidR="005D2D83"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საბოლოო შედეგის შეფასების ინდიკატორი</w:t>
      </w:r>
      <w:r w:rsidR="005D2D83" w:rsidRPr="009346CA">
        <w:rPr>
          <w:rFonts w:ascii="Sylfaen" w:eastAsia="Sylfaen" w:hAnsi="Sylfaen"/>
          <w:color w:val="000000"/>
          <w:sz w:val="22"/>
          <w:szCs w:val="22"/>
        </w:rPr>
        <w:t xml:space="preserve"> - მიმდინარეობდა პილოტირების რეჟიმში დანერგილი ინციდენტების აღრიცხვისა და ოპერაციების მართვის ელექტრონული სისტემის (eFris) ახალ სერვერზე გადატანა/მიგრაციის მოსამზადებელი სამუშაოები, მისი გამართული ფუნქციონირების ტექნიკური მხარდაჭერა და აღმოჩენილი ხარვეზების გასწორება; განხორციელდა საოპერაციო გარემოში დანერგილი სახანძრო უსაფრთხოების ზედამხედველობის ელექტრონული სისტემისათვის (eFss) ფუნქციონალების დამატება, ტექნიკური მხარდაჭერა და აღმოჩენილი ხარვეზების გასწორება.</w:t>
      </w:r>
    </w:p>
    <w:p w:rsidR="005D2D83" w:rsidRPr="009346CA" w:rsidRDefault="005D2D83" w:rsidP="00AE4756">
      <w:pPr>
        <w:spacing w:line="240" w:lineRule="auto"/>
        <w:jc w:val="both"/>
        <w:rPr>
          <w:rFonts w:ascii="Sylfaen" w:hAnsi="Sylfaen"/>
          <w:lang w:val="ka-GE"/>
        </w:rPr>
      </w:pPr>
    </w:p>
    <w:p w:rsidR="005D2D83"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lang w:val="ka-GE"/>
        </w:rPr>
        <w:t xml:space="preserve">ინდიკატორის დასახელება </w:t>
      </w:r>
      <w:r w:rsidR="005D2D83" w:rsidRPr="009346CA">
        <w:rPr>
          <w:rFonts w:ascii="Sylfaen" w:eastAsia="Sylfaen" w:hAnsi="Sylfaen"/>
          <w:lang w:val="ka-GE"/>
        </w:rPr>
        <w:t xml:space="preserve">- </w:t>
      </w:r>
      <w:r w:rsidR="005D2D83" w:rsidRPr="009346CA">
        <w:rPr>
          <w:rFonts w:ascii="Sylfaen" w:eastAsia="Sylfaen" w:hAnsi="Sylfaen"/>
          <w:color w:val="000000"/>
        </w:rPr>
        <w:t xml:space="preserve">მეხანძრე-მაშველთა თანამედროვე მატერიალურ-ტექნიკური ბაზის, სახანძრო-სამაშველო სპეციალური ავტოტრანსპორტის და ინფრასტრუქტურის განახლება/მოდერნიზაციის და ინციდენტზე/საგანგებო სიტუაციებზე რეაგირების მაჩვენებელი; </w:t>
      </w:r>
    </w:p>
    <w:p w:rsidR="005D2D8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5D2D83" w:rsidRPr="009346CA">
        <w:rPr>
          <w:rFonts w:ascii="Sylfaen" w:eastAsia="Sylfaen" w:hAnsi="Sylfaen"/>
          <w:color w:val="000000"/>
          <w:sz w:val="22"/>
          <w:szCs w:val="22"/>
        </w:rPr>
        <w:t>- გასაახლებელია სამსახურის მატერიალურ-ტექნიკური ბაზის 50%. ჩასანაცვლებელია სახანძრო-სამაშველო დანიშნულების ავტომანქანების 32,5%, მცურავი საშულებების 61% და სამთო-სამაშველო სატრანსპორტო საშუალებების 37%. ასევე, არ არის საკმარისი სამთო-სამაშველო ავტოპარკის არსებული რაოდენობა სახანძრო-სამაშველო ობიექტების 73.3% საჭიროებს რეაბილიტაციას. არსებული მატერიალურ-ტექნიკური ბაზის, ავტოპარკის და ინფრასტრუქტურის ბაზაზე, ინციდენტზე/საგანგებო სიტუაციებზე რეაგირების დრო (საშუალო მაჩვენებელი) დედაქალაქში და დასახლებულ ტერიტორიებზე შეადგენს 10 წთ-ს, ხოლო რეგიონებში (რაიონები) - 20 წთ-ს;</w:t>
      </w:r>
    </w:p>
    <w:p w:rsidR="005D2D8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მიზნობრივი მაჩვენებელი </w:t>
      </w:r>
      <w:r w:rsidR="005D2D83" w:rsidRPr="009346CA">
        <w:rPr>
          <w:rFonts w:ascii="Sylfaen" w:eastAsia="Sylfaen" w:hAnsi="Sylfaen"/>
          <w:color w:val="000000"/>
          <w:sz w:val="22"/>
          <w:szCs w:val="22"/>
        </w:rPr>
        <w:t>- 20%-მდე განახლებულია მატერიალურ-ტექნიკური ბაზა. შეძენილია 4 სახანძრო-სამაშველო მანქანა; ჩანაცვლებულია/განახლებულია სხვადასხვა ტიპის 10 ერთეული მცურავი/ სამთო-სამაშველო საშუალება, სახანძრო-სამაშველო ობიექტების დამატებით 4% რეაბილიტირებულია, ინციდენტზე/საგანგებო სიტუაციებზე რეაგირების დრო (საშუალო მაჩვენებელი) შენარჩუნებულია;</w:t>
      </w:r>
    </w:p>
    <w:p w:rsidR="005D2D83"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lastRenderedPageBreak/>
        <w:t>მიღწეული საბოლოო შედეგის შეფასების ინდიკატორი</w:t>
      </w:r>
      <w:r w:rsidR="005D2D83" w:rsidRPr="009346CA">
        <w:rPr>
          <w:rFonts w:ascii="Sylfaen" w:eastAsia="Sylfaen" w:hAnsi="Sylfaen"/>
          <w:color w:val="000000"/>
          <w:sz w:val="22"/>
          <w:szCs w:val="22"/>
        </w:rPr>
        <w:t xml:space="preserve"> - მატერიალურ-ტექნიკური ბაზა განახლებულია 46.8%-ით, კერძოდ, შეძენილ იქნა: ვერტმფრენით ხანძრის ქრობის სამუშაოების განსახორციელებლად 10 ერთეული სახანძრო წყალდამცლელი მოწყობილობა (კალათი); სამაშველო ოპერაციების განსახორციელებლად 2 ერთეული უსაფრთხოების ბალიში; სახანძრო-სამაშველო აღჭურვილობა; კომპიუტერული ტექნიკა; იაპონიის საელჩოს მიერ გადმოცემული სახანძრო-სამაშველო ავტომობილის დასაკომპლექტებლად მაიზოლირებელი აირწინაღის კომპლექტი; სახანძრო-სამაშველო დანიშნულების ავტომანქანებისთვის მოცურების საწინააღმდეგო ჯაჭვები და ელ. ჯალამბარები; სახანძრო ქაფი; ახალი სახანძრო-სამაშველო დანაყოფებისთვის შესაბამისი ტექნიკა და ავეჯი; მეხანძრე-მაშველის ზამთრის და ყოველდღიური ფორმა/ტანსაცმელი. ზაფხულის საკურორტო სეზონის მზადებასთან დაკავშირებით შესაბამისი სამაშველო აღჭურვილობა; საანგარიშო პერიოდში განახლებულია ავტოპარკი: 2023 წელს გაფორმებული ხელშეკრულების ფარგლებში, ტყის ხანძრების სალიკვიდაციო სამუშაოებისთვის, საანგარიშო პერიოდში მიღებულია 9 ერთეული (ახალი) სახანძრო ავტოსატრანსპორტო საშუალება და ანაზღაურებულია 2024 წელს გადასახდელი თანხები; შეძენილ იქნა 30 ერთეული სახანძრო-სამაშველო ავტომანქანა (ანაზღაურებულია საერთო ღირებულების 80%) (სახანძრო-სამაშველო ავტომანქანების მოწოდება იგეგმება ეტაპობრივად 2025 წლის პირველი კვარტლის ბოლომდე); წყალზე სამაშველო ღონისძიებების განსახორციელებლად შეძენილია 15 ერთეული კატერი.</w:t>
      </w:r>
    </w:p>
    <w:p w:rsidR="005D2D83" w:rsidRPr="009346CA" w:rsidRDefault="005D2D83"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t>რეაბილიტირებულია ინფრასტრუქტურის 1% (დასრულდა: ონის სახანძრო-სამაშველო ობიექტის მშენებლობა, კაჭრეთში, ნაფარეულსა და ყვარელში 3 ერთეული რეზერვუარის მშენებლობა და სხვა).</w:t>
      </w:r>
    </w:p>
    <w:p w:rsidR="005D2D83" w:rsidRPr="009346CA" w:rsidRDefault="005D2D83"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t>ინციდენტზე და საგანგებო სიტუაციებზე რეაგირების დრო (საშუალო მაჩვენებელი) შენარჩუნებულია, კერძოდ, ინციდენტზე და საგანგებო სიტუაციებზე პირველი დანაყოფის გამოძახების ადგილზე მისვლის დრო ქალაქისა და დაბის დასახლების ტერიტორიაზე არ აღემატებოდა 10 წუთს, ხოლო სოფლის დასახლებაში – 20 წუთს;</w:t>
      </w:r>
    </w:p>
    <w:p w:rsidR="005D2D83" w:rsidRPr="009346CA" w:rsidRDefault="00663529" w:rsidP="00AE4756">
      <w:pPr>
        <w:pStyle w:val="Normal0"/>
        <w:jc w:val="both"/>
        <w:rPr>
          <w:rFonts w:ascii="Sylfaen" w:eastAsia="Sylfaen" w:hAnsi="Sylfaen"/>
          <w:color w:val="000000"/>
          <w:sz w:val="22"/>
          <w:szCs w:val="22"/>
        </w:rPr>
      </w:pPr>
      <w:r w:rsidRPr="00663529">
        <w:rPr>
          <w:rFonts w:ascii="Sylfaen" w:eastAsia="Sylfaen" w:hAnsi="Sylfaen"/>
          <w:i/>
          <w:color w:val="000000"/>
          <w:sz w:val="22"/>
          <w:szCs w:val="22"/>
        </w:rPr>
        <w:t xml:space="preserve">ცდომილების მაჩვენებელი </w:t>
      </w:r>
      <w:r w:rsidR="005D2D83" w:rsidRPr="009346CA">
        <w:rPr>
          <w:rFonts w:ascii="Sylfaen" w:eastAsia="Sylfaen" w:hAnsi="Sylfaen"/>
          <w:color w:val="000000"/>
          <w:sz w:val="22"/>
          <w:szCs w:val="22"/>
        </w:rPr>
        <w:t>(%/აღწერა) და განმარტება დაგეგმილ და მიღწეულ საბოლოო შედეგებს შორის არსებულ განსხვავებებზე - ვინაიდან, დიდი დატვირთვის გამო მატერიალურ-ტექნიკური ბაზა განიცდის არანორმირებულ ცვეთას, მუდმივად საჭიროა აღნიშნული ბაზის განახლება. საანგარიშო პერიოდში შს სამინისტროს მიერ აშენდა აბასთუმნის შენობა-ნაგებობა და აბასთუმნის სახანძრო-სამაშველო განყოფილება, რომელიც შემდგომში, დატვირთვიდან გამომდინარე რეორგანიზებულ იქნა სამმართველოდ და შესაბამისად განხორციელდა მისი მატერიალურ-ტექნიკური ბაზის შევსება/განახლება. დასავლეთი-აღმოსავლეთის დამაკავშირებელი სატრანსპორტო დერეფნის მოდერნიზაციის პარალელურად ხარაგაულის მუნიციპალიტეტში კერძოდ, ბორითში განთავსდა სახანძრო - სამაშველო დანაყოფი, რომლის, მატერიალურ-ტექნიკური ბაზაც ასევე, იქნა შევსებული/განახლებული.  ამ საჭიროებიდან გამომდინარე, 2024 წელს, შინაგან საქმეთა სამინისტროს სსდ - საგანგებო სიტუაციების მართვის სამსახურის მმართველობის ქვეშ მოქმედ სსიპ - სახელმწიფო რეზერვებისა და სამოქალაქო უსაფრთხოების სერვისების სააგენტოს განვითარების ხელშეწყობის მიზნით,  სსიპ - საქართველოს შინაგან საქმეთა სამინისტროს მომსახურების სააგენტოსგან გრანტის სახით გადაეცა თანხები. აღნიშნული დაფინანსების (სსიპ - სახელმწიფო რეზერვებისა და სამოქალაქო უსაფრთხოების სერვისების სააგენტოს კანონმდებლობით ნებადართული შემოსულობების) და საბიუჯეტო სახსრების  ფარგლებში 2024 წელს  სსდ - საგანგებო სიტუაციების მართვის სამსახურის მატერიალურ-ტექნიკური ბაზა განახლდა 46.8 %-ით.</w:t>
      </w:r>
    </w:p>
    <w:p w:rsidR="005D2D83" w:rsidRPr="009346CA" w:rsidRDefault="005D2D83" w:rsidP="00AE4756">
      <w:pPr>
        <w:spacing w:line="240" w:lineRule="auto"/>
        <w:jc w:val="both"/>
        <w:rPr>
          <w:rFonts w:ascii="Sylfaen" w:hAnsi="Sylfaen" w:cs="Sylfaen"/>
          <w:lang w:val="ka-GE"/>
        </w:rPr>
      </w:pPr>
    </w:p>
    <w:p w:rsidR="005D2D83" w:rsidRPr="009346CA" w:rsidRDefault="009346CA" w:rsidP="00AE4756">
      <w:pPr>
        <w:spacing w:line="240" w:lineRule="auto"/>
        <w:contextualSpacing/>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5D2D83" w:rsidRPr="009346CA">
        <w:rPr>
          <w:rFonts w:ascii="Sylfaen" w:eastAsia="Sylfaen" w:hAnsi="Sylfaen"/>
        </w:rPr>
        <w:t xml:space="preserve">- </w:t>
      </w:r>
      <w:r w:rsidR="005D2D83" w:rsidRPr="009346CA">
        <w:rPr>
          <w:rFonts w:ascii="Sylfaen" w:eastAsia="Sylfaen" w:hAnsi="Sylfaen"/>
          <w:color w:val="000000"/>
        </w:rPr>
        <w:t xml:space="preserve">სამოქალაქო უსაფრთხოების სფეროში გაწეული მომსახურებების განვითარების მაჩვენებელი; </w:t>
      </w:r>
    </w:p>
    <w:p w:rsidR="005D2D8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lastRenderedPageBreak/>
        <w:t xml:space="preserve">საბაზისო მაჩვენებელი  </w:t>
      </w:r>
      <w:r w:rsidR="005D2D83" w:rsidRPr="009346CA">
        <w:rPr>
          <w:rFonts w:ascii="Sylfaen" w:eastAsia="Sylfaen" w:hAnsi="Sylfaen"/>
          <w:color w:val="000000"/>
          <w:sz w:val="22"/>
          <w:szCs w:val="22"/>
        </w:rPr>
        <w:t>- სსიპ - სახელმწიფო რეზერვებისა და სამოქალაქო უსაფრთხოების სერვისების სააგენტო ყოველდღიურ რეჟიმში შესაბამის მომსახურებას უწევს სხვადასხვა იურიდიულ და ფიზიკურ პირებს; მომსახურების ელექტრონული ფორმით წარმოებაზე სრულად გადასვლისთვის მოსამზადებელი ღონისძიებები დაწყებულია;</w:t>
      </w:r>
    </w:p>
    <w:p w:rsidR="005D2D83" w:rsidRPr="009346CA" w:rsidRDefault="005D2D83"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t xml:space="preserve"> </w:t>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სერვისის მიღების მიზნით მიღებული მომართვების 100% დაკმაყოფილებულია დადგენილ ვადაში, მომსახურების ელექტრონული ფორმით წარმოების პროგრამა (პლატფორმა) შექმნილია; მიღებულ სამოქმედო გეგმაში, დამტკიცებულ სტანდარტულ სამოქმედო პროცედურებში (SOP) და ელექტრონულ დოკუმენტბრუნვის პროგრამაში გამოვლენილი ხარვეზების (ასეთის არსებობის შემთხვევაში) აღმოსაფხვრელად საჭირო ღონისძიებები განხორციელებულია;</w:t>
      </w:r>
    </w:p>
    <w:p w:rsidR="005D2D83"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საბოლოო შედეგის შეფასების ინდიკატორი</w:t>
      </w:r>
      <w:r w:rsidR="005D2D83" w:rsidRPr="009346CA">
        <w:rPr>
          <w:rFonts w:ascii="Sylfaen" w:eastAsia="Sylfaen" w:hAnsi="Sylfaen"/>
          <w:color w:val="000000"/>
          <w:sz w:val="22"/>
          <w:szCs w:val="22"/>
        </w:rPr>
        <w:t xml:space="preserve"> - უსაფრთხოების სფეროში არსებული სერვისების გაწევის მიზნით საანგარიშო პერიოდში გაფორმდა   2,013 ხელშეკრულება, საიდანაც უკვე შესრულებულია 1,949 ხელშეკრულება. აღნიშნული ხელშეკრულებები მოიცავს ისეთი მომსახურების გაწევას როგორიცაა: სახანძრო უსაფრთხოების ზომების შემუშავება, სახანძრო უსაფრთხოების საკითხებზე სპეციალისტის ტექნიკური კონსულტაციების გაწევა და სხვადასხვა ობიექტების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ამასთან, ამ ხელშეკრულებების ფარგლებში მიღებული შემოსავლები მეტწილად მოხმარდა სამსახურის განვითარებას;  მიმდინარეობდა მუშაობა სამოქალაქო უსაფრთხოების სფეროს განვითარების ხედვის შესამუშავებლად და სააგენტოს სერვისების განვითარების განყოფილების სტანდარტული სამოქმედო პროცედურების შესაქმნელად.</w:t>
      </w:r>
    </w:p>
    <w:p w:rsidR="005D2D83" w:rsidRPr="009346CA" w:rsidRDefault="005D2D83" w:rsidP="00AE4756">
      <w:pPr>
        <w:tabs>
          <w:tab w:val="left" w:pos="990"/>
        </w:tabs>
        <w:spacing w:line="240" w:lineRule="auto"/>
        <w:jc w:val="both"/>
        <w:rPr>
          <w:rFonts w:ascii="Sylfaen" w:hAnsi="Sylfaen" w:cs="Sylfaen"/>
          <w:bCs/>
          <w:highlight w:val="yellow"/>
          <w:lang w:val="ka-GE"/>
        </w:rPr>
      </w:pPr>
    </w:p>
    <w:p w:rsidR="005D2D8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5D2D83" w:rsidRPr="009346CA">
        <w:rPr>
          <w:rFonts w:ascii="Sylfaen" w:hAnsi="Sylfaen"/>
          <w:sz w:val="22"/>
          <w:szCs w:val="22"/>
          <w:lang w:val="ka-GE"/>
        </w:rPr>
        <w:t xml:space="preserve">- </w:t>
      </w:r>
      <w:r w:rsidR="005D2D83" w:rsidRPr="009346CA">
        <w:rPr>
          <w:rFonts w:ascii="Sylfaen" w:eastAsia="Sylfaen" w:hAnsi="Sylfaen"/>
          <w:color w:val="000000"/>
          <w:sz w:val="22"/>
          <w:szCs w:val="22"/>
        </w:rPr>
        <w:t xml:space="preserve">სახელმწიფო მატერიალური რეზერვების შექმნის და მართვის მაჩვენებელი; </w:t>
      </w:r>
    </w:p>
    <w:p w:rsidR="005D2D83" w:rsidRPr="009346CA" w:rsidRDefault="005D2D83"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სახელმწიფო მატერიალური რეზერვების ხედვის პროექტი დამტკიცებულია და შესაბამისი საკანონმდებლო ცვლილებები განხორციელებულია; </w:t>
      </w:r>
    </w:p>
    <w:p w:rsidR="005D2D8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მიზნობრივი მაჩვენებელი </w:t>
      </w:r>
      <w:r w:rsidR="005D2D83" w:rsidRPr="009346CA">
        <w:rPr>
          <w:rFonts w:ascii="Sylfaen" w:eastAsia="Sylfaen" w:hAnsi="Sylfaen"/>
          <w:color w:val="000000"/>
          <w:sz w:val="22"/>
          <w:szCs w:val="22"/>
        </w:rPr>
        <w:t xml:space="preserve">- დაგეგმილია სახელმწიფო მატერიალური რეზერვების შევსებისათვის საჭირო ღონისძიებები; </w:t>
      </w:r>
    </w:p>
    <w:p w:rsidR="005D2D83"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საბოლოო შედეგის შეფასების ინდიკატორი</w:t>
      </w:r>
      <w:r w:rsidR="005D2D83" w:rsidRPr="009346CA">
        <w:rPr>
          <w:rFonts w:ascii="Sylfaen" w:eastAsia="Sylfaen" w:hAnsi="Sylfaen"/>
          <w:color w:val="000000"/>
          <w:sz w:val="22"/>
          <w:szCs w:val="22"/>
        </w:rPr>
        <w:t xml:space="preserve"> - შემუშავებულია და საქართველოს ეროვნული უსაფრთხოების საბჭოს აპარატში განსახილველად გაგზავნილია „საქართველოს სახელმწიფო მატერიალური რეზერვების ობიექტების, როგორც განსაკუთრებული სახელმწიფოებრივი მნიშვნელობის ობიექტების, აგრეთვე სახელმწიფო მატერიალური რეზერვების სისტემაში დასაგროვებელი მატერიალური ფასეულობების ნუსხის დამტკიცების შესახებ“ საქართველოს მთავრობის დადგენილების პროექტი და „საქართველოს სახელმწიფო რეზერვის მატერიალურ ფასეულობათა ნომენკლატურის და დაგროვების ოდენობის დამტკიცების შესახებ“ საქართველოს მთავრობის დადგენილების პროექტი; შემუშავებულია სახელმწიფო რეზერვების ხედვის პროექტი; მიმდინარეობდა მუშაობა სახელმწიფო რეზერვების პოლიტიკის განმსაზღვრელ დოკუმენტზე (საბოლოო ვარიანტი ჩამოყალიბებული იქნება  ეროვნული უსაფრთხოების საბჭოს მიერ, მთავრობის დადგენილებების განხილვის დასრულების  და შესაბამისი რეკომენდაციების მიღების შემდგომ); საპასუხისმგებლო შენახვაზე არსებული მატერიალური ფასეულობის განახლება რეგულარულად ხდებოდა პასუხისმგებელი შემნახველის მიერ (სახელმწიფო რეზერვების ბაზის შევსება შესაძლებელი იქნება შესაბამისი საკანონმდებლო ბაზის ცვლილების შემდეგ). ჩატარდა საპასუხისმგებლო შენახვაზე განთავსებული სახელმწიფო </w:t>
      </w:r>
      <w:r w:rsidR="005D2D83" w:rsidRPr="009346CA">
        <w:rPr>
          <w:rFonts w:ascii="Sylfaen" w:eastAsia="Sylfaen" w:hAnsi="Sylfaen"/>
          <w:color w:val="000000"/>
          <w:sz w:val="22"/>
          <w:szCs w:val="22"/>
        </w:rPr>
        <w:lastRenderedPageBreak/>
        <w:t>რეზერვების მატერიალური ფასეულობების რაოდენობრივი და თვისობრივი მდგომარეობის საკონტროლო შემოწმება და საპასუხისმგებლო შენახვაზე განთავსებული სახელმწიფო რეზერვების მატერიალურ ფასეულობების ინვენტარიზაცია.</w:t>
      </w:r>
    </w:p>
    <w:p w:rsidR="00BC1630" w:rsidRPr="009346CA" w:rsidRDefault="00BC1630" w:rsidP="00AE4756">
      <w:pPr>
        <w:pStyle w:val="Normal0"/>
        <w:ind w:left="720"/>
        <w:jc w:val="both"/>
        <w:rPr>
          <w:rFonts w:ascii="Sylfaen" w:eastAsia="Sylfaen" w:hAnsi="Sylfaen"/>
          <w:sz w:val="22"/>
          <w:szCs w:val="22"/>
        </w:rPr>
      </w:pPr>
    </w:p>
    <w:p w:rsidR="00BA1361" w:rsidRPr="009346CA" w:rsidRDefault="00BA1361" w:rsidP="00AE4756">
      <w:pPr>
        <w:pStyle w:val="Heading2"/>
        <w:spacing w:line="240" w:lineRule="auto"/>
        <w:rPr>
          <w:rFonts w:ascii="Sylfaen" w:hAnsi="Sylfaen"/>
          <w:bCs/>
          <w:i/>
          <w:iCs/>
          <w:sz w:val="22"/>
          <w:szCs w:val="22"/>
          <w:lang w:val="ka-GE"/>
        </w:rPr>
      </w:pPr>
      <w:r w:rsidRPr="009346CA">
        <w:rPr>
          <w:rFonts w:ascii="Sylfaen" w:hAnsi="Sylfaen"/>
          <w:sz w:val="22"/>
          <w:szCs w:val="22"/>
          <w:lang w:val="ka-GE"/>
        </w:rPr>
        <w:t>2.9   ინფრასტრუქტურის  განვითარება (პროგრამული კოდი 29 05)</w:t>
      </w:r>
    </w:p>
    <w:p w:rsidR="00BA1361" w:rsidRPr="009346CA" w:rsidRDefault="00BA1361" w:rsidP="00AE4756">
      <w:pPr>
        <w:pStyle w:val="Normal0"/>
        <w:rPr>
          <w:rFonts w:ascii="Sylfaen" w:hAnsi="Sylfaen"/>
          <w:sz w:val="22"/>
          <w:szCs w:val="22"/>
          <w:lang w:val="ka-GE"/>
        </w:rPr>
      </w:pPr>
    </w:p>
    <w:p w:rsidR="00BA1361" w:rsidRPr="009346CA" w:rsidRDefault="00BA1361"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BA1361" w:rsidRPr="009346CA" w:rsidRDefault="00BA1361"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საქართველოს თავდაცვის სამინისტრო;</w:t>
      </w:r>
    </w:p>
    <w:p w:rsidR="00BA1361" w:rsidRPr="009346CA" w:rsidRDefault="00BA1361" w:rsidP="00AE4756">
      <w:pPr>
        <w:spacing w:line="240" w:lineRule="auto"/>
        <w:rPr>
          <w:rFonts w:ascii="Sylfaen" w:hAnsi="Sylfaen"/>
        </w:rPr>
      </w:pPr>
    </w:p>
    <w:p w:rsidR="00BA1361" w:rsidRPr="009346CA" w:rsidRDefault="00BA1361"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BA1361" w:rsidRPr="009346CA" w:rsidRDefault="00BA136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თავდაცვის ძალების განვითარებული ინფრასტრუქტურა. აღდგენილი და რეაბილიტირებული სამხედრო ქალაქების ფუნქციური ზონები. სათანადოდ მოწყობილი საინჟინრო კომუნიკაციები და ქსელები, სამხედრო მოსამსახურეებისათვის პირობების გაუმჯობესება.</w:t>
      </w:r>
    </w:p>
    <w:p w:rsidR="008D25C5" w:rsidRPr="009346CA" w:rsidRDefault="008D25C5" w:rsidP="00AE4756">
      <w:pPr>
        <w:pStyle w:val="ListParagraph"/>
        <w:spacing w:after="0" w:line="240" w:lineRule="auto"/>
        <w:ind w:left="270"/>
        <w:jc w:val="both"/>
        <w:outlineLvl w:val="9"/>
        <w:rPr>
          <w:rFonts w:ascii="Sylfaen" w:eastAsia="Sylfaen" w:hAnsi="Sylfaen" w:cs="Times New Roman"/>
          <w:color w:val="000000"/>
        </w:rPr>
      </w:pPr>
    </w:p>
    <w:p w:rsidR="00BA1361" w:rsidRPr="009346CA" w:rsidRDefault="00BA1361"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520073" w:rsidRPr="009346CA" w:rsidRDefault="00520073"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გაუმჯობესებულია სამხედრო მოსამსახურეების საცხოვრებელი პირობები. მოწყობილი და გამართულია საინჟინრო კომუნიკაციები, ქსელები და დამხმარე შენობა-ნაგებობები.</w:t>
      </w:r>
    </w:p>
    <w:p w:rsidR="008D25C5" w:rsidRPr="009346CA" w:rsidRDefault="008D25C5" w:rsidP="00AE4756">
      <w:pPr>
        <w:pStyle w:val="ListParagraph"/>
        <w:spacing w:after="0" w:line="240" w:lineRule="auto"/>
        <w:ind w:left="270"/>
        <w:jc w:val="both"/>
        <w:outlineLvl w:val="9"/>
        <w:rPr>
          <w:rFonts w:ascii="Sylfaen" w:eastAsia="Sylfaen" w:hAnsi="Sylfaen" w:cs="Times New Roman"/>
          <w:color w:val="000000"/>
        </w:rPr>
      </w:pPr>
    </w:p>
    <w:p w:rsidR="00520073" w:rsidRPr="009346CA" w:rsidRDefault="00520073" w:rsidP="00AE4756">
      <w:pPr>
        <w:spacing w:line="240" w:lineRule="auto"/>
        <w:jc w:val="both"/>
        <w:rPr>
          <w:rFonts w:ascii="Sylfaen" w:eastAsia="Times New Roman" w:hAnsi="Sylfaen"/>
          <w:noProof/>
        </w:rPr>
      </w:pPr>
      <w:r w:rsidRPr="009346CA">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52007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520073" w:rsidRPr="009346CA">
        <w:rPr>
          <w:rFonts w:ascii="Sylfaen" w:eastAsia="Sylfaen" w:hAnsi="Sylfaen"/>
          <w:color w:val="000000"/>
          <w:sz w:val="22"/>
          <w:szCs w:val="22"/>
        </w:rPr>
        <w:t xml:space="preserve">- თავდაცვის ძალების განხორციელბული ინფრასტრუქტურული პროექტების რაოდენობა; </w:t>
      </w:r>
    </w:p>
    <w:p w:rsidR="00520073" w:rsidRPr="009346CA" w:rsidRDefault="00520073"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- 2022 წელს სამშენებლო, სარემონტო/სარეკონსტრუქციო და მოწყობითი სამუშაოები</w:t>
      </w:r>
      <w:r w:rsidRPr="009346CA">
        <w:rPr>
          <w:rFonts w:ascii="Sylfaen" w:eastAsia="Sylfaen" w:hAnsi="Sylfaen"/>
          <w:color w:val="000000"/>
          <w:sz w:val="22"/>
          <w:szCs w:val="22"/>
          <w:lang w:val="ka-GE"/>
        </w:rPr>
        <w:t xml:space="preserve"> განხოეციელდა </w:t>
      </w:r>
      <w:r w:rsidRPr="009346CA">
        <w:rPr>
          <w:rFonts w:ascii="Sylfaen" w:eastAsia="Sylfaen" w:hAnsi="Sylfaen"/>
          <w:color w:val="000000"/>
          <w:sz w:val="22"/>
          <w:szCs w:val="22"/>
        </w:rPr>
        <w:t>121 ობიექტზე. 2023 წელს ინფრასტრუქტურის განვითარების გეგმით გათვალისწინებული მშენებლობა-რემონტი ჩატარდ</w:t>
      </w:r>
      <w:r w:rsidRPr="009346CA">
        <w:rPr>
          <w:rFonts w:ascii="Sylfaen" w:eastAsia="Sylfaen" w:hAnsi="Sylfaen"/>
          <w:color w:val="000000"/>
          <w:sz w:val="22"/>
          <w:szCs w:val="22"/>
          <w:lang w:val="ka-GE"/>
        </w:rPr>
        <w:t xml:space="preserve">ა </w:t>
      </w:r>
      <w:r w:rsidRPr="009346CA">
        <w:rPr>
          <w:rFonts w:ascii="Sylfaen" w:eastAsia="Sylfaen" w:hAnsi="Sylfaen"/>
          <w:color w:val="000000"/>
          <w:sz w:val="22"/>
          <w:szCs w:val="22"/>
        </w:rPr>
        <w:t xml:space="preserve">148 </w:t>
      </w:r>
      <w:r w:rsidRPr="009346CA">
        <w:rPr>
          <w:rFonts w:ascii="Sylfaen" w:eastAsia="Sylfaen" w:hAnsi="Sylfaen"/>
          <w:color w:val="000000"/>
          <w:sz w:val="22"/>
          <w:szCs w:val="22"/>
          <w:lang w:val="ka-GE"/>
        </w:rPr>
        <w:t>ობიექტზე და</w:t>
      </w:r>
      <w:r w:rsidRPr="009346CA">
        <w:rPr>
          <w:rFonts w:ascii="Sylfaen" w:eastAsia="Sylfaen" w:hAnsi="Sylfaen"/>
          <w:color w:val="000000"/>
          <w:sz w:val="22"/>
          <w:szCs w:val="22"/>
        </w:rPr>
        <w:t xml:space="preserve"> სხვადასხვა დამხმარე ნაგებობებ</w:t>
      </w:r>
      <w:r w:rsidRPr="009346CA">
        <w:rPr>
          <w:rFonts w:ascii="Sylfaen" w:eastAsia="Sylfaen" w:hAnsi="Sylfaen"/>
          <w:color w:val="000000"/>
          <w:sz w:val="22"/>
          <w:szCs w:val="22"/>
          <w:lang w:val="ka-GE"/>
        </w:rPr>
        <w:t>სა</w:t>
      </w:r>
      <w:r w:rsidRPr="009346CA">
        <w:rPr>
          <w:rFonts w:ascii="Sylfaen" w:eastAsia="Sylfaen" w:hAnsi="Sylfaen"/>
          <w:color w:val="000000"/>
          <w:sz w:val="22"/>
          <w:szCs w:val="22"/>
        </w:rPr>
        <w:t xml:space="preserve"> და საინჟინრო კომუნიკაციებზე. </w:t>
      </w:r>
    </w:p>
    <w:p w:rsidR="00520073"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მიზნობრივი მაჩვენებელი </w:t>
      </w:r>
      <w:r w:rsidR="00520073" w:rsidRPr="009346CA">
        <w:rPr>
          <w:rFonts w:ascii="Sylfaen" w:eastAsia="Sylfaen" w:hAnsi="Sylfaen"/>
          <w:color w:val="000000"/>
          <w:sz w:val="22"/>
          <w:szCs w:val="22"/>
        </w:rPr>
        <w:t xml:space="preserve"> - სამშენებლო, სარემონტო/სარეკონსტრუქციო და მოწყობითი სამუშაოები განხორციელდა 193 ობიექტზე.</w:t>
      </w:r>
    </w:p>
    <w:p w:rsidR="00520073" w:rsidRPr="009346CA" w:rsidRDefault="008525E2" w:rsidP="00AE4756">
      <w:pPr>
        <w:spacing w:line="240" w:lineRule="auto"/>
        <w:jc w:val="both"/>
        <w:rPr>
          <w:rFonts w:ascii="Sylfaen" w:hAnsi="Sylfaen"/>
          <w:color w:val="000000" w:themeColor="text1"/>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520073" w:rsidRPr="009346CA">
        <w:rPr>
          <w:rFonts w:ascii="Sylfaen" w:eastAsia="Times New Roman" w:hAnsi="Sylfaen" w:cs="Sylfaen"/>
          <w:bCs/>
          <w:noProof/>
        </w:rPr>
        <w:t xml:space="preserve"> -</w:t>
      </w:r>
      <w:r w:rsidR="00520073" w:rsidRPr="009346CA">
        <w:rPr>
          <w:rFonts w:ascii="Sylfaen" w:hAnsi="Sylfaen" w:cs="Sylfaen"/>
          <w:bCs/>
          <w:noProof/>
          <w:lang w:val="ka-GE"/>
        </w:rPr>
        <w:t xml:space="preserve"> </w:t>
      </w:r>
      <w:r w:rsidR="00520073" w:rsidRPr="009346CA">
        <w:rPr>
          <w:rFonts w:ascii="Sylfaen" w:eastAsia="Sylfaen" w:hAnsi="Sylfaen"/>
          <w:color w:val="000000"/>
          <w:lang w:val="ka-GE"/>
        </w:rPr>
        <w:t>სამშენებლო, სარემონტო/სარეკონსტრუქციო და მოწყობითი სამუშაოები განხორციელდა 172 ობიექტზე.</w:t>
      </w:r>
    </w:p>
    <w:p w:rsidR="00520073" w:rsidRPr="009346CA" w:rsidRDefault="00520073" w:rsidP="00AE4756">
      <w:pPr>
        <w:pStyle w:val="Normal0"/>
        <w:jc w:val="both"/>
        <w:rPr>
          <w:rFonts w:ascii="Sylfaen" w:eastAsia="Sylfaen" w:hAnsi="Sylfaen"/>
          <w:color w:val="000000"/>
          <w:sz w:val="22"/>
          <w:szCs w:val="22"/>
        </w:rPr>
      </w:pPr>
    </w:p>
    <w:p w:rsidR="00282B9C" w:rsidRPr="009346CA" w:rsidRDefault="00282B9C" w:rsidP="00AE4756">
      <w:pPr>
        <w:pStyle w:val="Heading2"/>
        <w:spacing w:line="240" w:lineRule="auto"/>
        <w:rPr>
          <w:rFonts w:ascii="Sylfaen" w:hAnsi="Sylfaen"/>
          <w:bCs/>
          <w:i/>
          <w:iCs/>
          <w:sz w:val="22"/>
          <w:szCs w:val="22"/>
          <w:lang w:val="ka-GE"/>
        </w:rPr>
      </w:pPr>
      <w:r w:rsidRPr="009346CA">
        <w:rPr>
          <w:rFonts w:ascii="Sylfaen" w:hAnsi="Sylfaen"/>
          <w:sz w:val="22"/>
          <w:szCs w:val="22"/>
          <w:lang w:val="ka-GE"/>
        </w:rPr>
        <w:t>2.10 პროფესიული სამხედრო  განათლება (პროგრამული კოდი 29 02)</w:t>
      </w:r>
    </w:p>
    <w:p w:rsidR="00282B9C" w:rsidRPr="009346CA" w:rsidRDefault="00282B9C" w:rsidP="00AE4756">
      <w:pPr>
        <w:pStyle w:val="abzacixml"/>
      </w:pPr>
    </w:p>
    <w:p w:rsidR="00282B9C" w:rsidRPr="009346CA" w:rsidRDefault="00282B9C"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282B9C" w:rsidRPr="009346CA" w:rsidRDefault="00282B9C" w:rsidP="00AE4756">
      <w:pPr>
        <w:pStyle w:val="ListParagraph"/>
        <w:numPr>
          <w:ilvl w:val="0"/>
          <w:numId w:val="3"/>
        </w:numPr>
        <w:spacing w:after="0" w:line="240" w:lineRule="auto"/>
        <w:jc w:val="both"/>
        <w:outlineLvl w:val="9"/>
        <w:rPr>
          <w:rFonts w:ascii="Sylfaen" w:hAnsi="Sylfaen"/>
        </w:rPr>
      </w:pPr>
      <w:r w:rsidRPr="009346CA">
        <w:rPr>
          <w:rFonts w:ascii="Sylfaen" w:hAnsi="Sylfaen"/>
        </w:rPr>
        <w:t xml:space="preserve">საქართველოს თავდაცვის სამინისტრო; </w:t>
      </w:r>
    </w:p>
    <w:p w:rsidR="00282B9C" w:rsidRPr="009346CA" w:rsidRDefault="00282B9C"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გენერალ გიორგი კვინიტაძის სახელობის კადეტთა სამხედრო ლიცეუმი;</w:t>
      </w:r>
    </w:p>
    <w:p w:rsidR="00282B9C" w:rsidRPr="009346CA" w:rsidRDefault="00282B9C" w:rsidP="00AE4756">
      <w:pPr>
        <w:pStyle w:val="ListParagraph"/>
        <w:numPr>
          <w:ilvl w:val="0"/>
          <w:numId w:val="3"/>
        </w:numPr>
        <w:spacing w:after="0" w:line="240" w:lineRule="auto"/>
        <w:jc w:val="both"/>
        <w:outlineLvl w:val="9"/>
        <w:rPr>
          <w:rFonts w:ascii="Sylfaen" w:hAnsi="Sylfaen"/>
        </w:rPr>
      </w:pPr>
      <w:r w:rsidRPr="009346CA">
        <w:rPr>
          <w:rFonts w:ascii="Sylfaen" w:hAnsi="Sylfaen"/>
        </w:rPr>
        <w:lastRenderedPageBreak/>
        <w:t>სსიპ - დავით აღმაშენებლის ეროვნული თავდაცვის აკადემია;</w:t>
      </w:r>
    </w:p>
    <w:p w:rsidR="00282B9C" w:rsidRPr="009346CA" w:rsidRDefault="00282B9C"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ინსტიტუციური აღმშენებლობის სკოლა</w:t>
      </w:r>
      <w:r w:rsidRPr="009346CA">
        <w:rPr>
          <w:rFonts w:ascii="Sylfaen" w:hAnsi="Sylfaen"/>
          <w:lang w:val="ka-GE"/>
        </w:rPr>
        <w:t>;</w:t>
      </w:r>
    </w:p>
    <w:p w:rsidR="00282B9C" w:rsidRPr="009346CA" w:rsidRDefault="00282B9C" w:rsidP="00AE4756">
      <w:pPr>
        <w:pStyle w:val="ListParagraph"/>
        <w:numPr>
          <w:ilvl w:val="0"/>
          <w:numId w:val="3"/>
        </w:numPr>
        <w:spacing w:after="0" w:line="240" w:lineRule="auto"/>
        <w:jc w:val="both"/>
        <w:outlineLvl w:val="9"/>
        <w:rPr>
          <w:rFonts w:ascii="Sylfaen" w:hAnsi="Sylfaen"/>
        </w:rPr>
      </w:pPr>
      <w:r w:rsidRPr="009346CA">
        <w:rPr>
          <w:rFonts w:ascii="Sylfaen" w:hAnsi="Sylfaen"/>
          <w:lang w:val="ka-GE"/>
        </w:rPr>
        <w:t>სსიპ - თავდაცვის მოხალისე;</w:t>
      </w:r>
    </w:p>
    <w:p w:rsidR="00212A70" w:rsidRPr="009346CA" w:rsidRDefault="00212A70" w:rsidP="00AE4756">
      <w:pPr>
        <w:spacing w:after="0" w:line="240" w:lineRule="auto"/>
        <w:rPr>
          <w:rFonts w:ascii="Sylfaen" w:eastAsia="Sylfaen" w:hAnsi="Sylfaen"/>
          <w:color w:val="000000"/>
        </w:rPr>
      </w:pPr>
    </w:p>
    <w:p w:rsidR="00B236ED" w:rsidRPr="009346CA" w:rsidRDefault="00B236ED"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 xml:space="preserve">შესაბამისი განათლებით და საყოფაცხოვრებო პირობებით უზრუნველყოფილი კადეტები, რომლებიც სწავლას განაგრძობენ უმაღლეს სამხედრო და სამოქალაქო სასწავლო დაწესებულებებში; </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 xml:space="preserve">სამხედრო განათლების და უმაღლესი აკადემიური ხარისხის მქონე კვალიფიციურ ოფიცერთა მომზადება, რომლებსაც ექნებათ სათანადო ცოდნა და უნარ-ჩვევები იმსახურონ როგორც საქართველოს თავდაცვის ძალებში, ასევე, სახელმწიფოს უსაფრთხოების რესურსებით უზრუნველყოფის მიმართულებაზე პასუხისმგებელ სახელმწიფო ინსტიტუტებში; </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 xml:space="preserve">განხორციელებულია რეგიონული უსაფრთხოების თემაზე ფოკუსირებული ღონისძიებები და საერთაშორისო კურსები; </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 xml:space="preserve">უზრუნველყოფილია ეროვნული, მრავალეროვნული და NATO-ს სწავლებები; </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 xml:space="preserve">გაუმჯობესებულია სამხედრო მოსამსახურეების მომზადების დონე სააღრიცხვო სპეციალიზაციის მიხედვით; </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მაღალკვალიფიციური სამხედრო და სამოქალაქო პერსონალი, რომლებიც მაღალი ხარისხით ასრულებს დაკისრებულ სამსახუროებრივ ფუნქცია-მოვალეობებს;</w:t>
      </w:r>
    </w:p>
    <w:p w:rsidR="00282B9C"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 xml:space="preserve">მოსახლეობის გადამზადება სამხედრო საქმეში და სამხედრო საქმის პოპულარიზაცია; </w:t>
      </w:r>
    </w:p>
    <w:p w:rsidR="00B236ED" w:rsidRPr="009346CA" w:rsidRDefault="00B236ED" w:rsidP="00AE4756">
      <w:pPr>
        <w:spacing w:after="0" w:line="240" w:lineRule="auto"/>
        <w:rPr>
          <w:rFonts w:ascii="Sylfaen" w:eastAsia="Sylfaen" w:hAnsi="Sylfaen"/>
          <w:color w:val="000000"/>
          <w:lang w:val="ka-GE"/>
        </w:rPr>
      </w:pPr>
    </w:p>
    <w:p w:rsidR="00B236ED" w:rsidRPr="009346CA" w:rsidRDefault="00B236ED"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B236ED" w:rsidRPr="009346CA" w:rsidRDefault="00B236ED" w:rsidP="001F7933">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კადეტები უზრუნველყოფილნი არიან შესაბამისი განათლებით და საყოფაცხოვრებო ნივთებით; სარგებლობენ გაცვლითი პროგრამებით და სწავლას აგრძელებენ უმაღლეს სამხედრო და სამოქალაქო სასწავლებლებში; აშენებულია და საჭირო ინვენტარით აღიჭურვილია ბიბლიოთეკის ახალი შენობა;</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სამხედრო საგანმანათლებლო პროგრამის, აკადემიური უმაღლესი განათლების პირველი და მეორე საფეხურის ფარგლებში, მომზადებულ იქნა სამხედრო განათლების და უმაღლესი აკადემიური ხარისხის მქონე კვალიფიციურ ოფიცერთა კორპუსი;</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სსიპ თავდაცვის ინსტიტუციური აღმშენებლობის სკოლას მოპოვებული აქვს ნატოს უპირობო ინსტიტუციური აკრედიტაცია 6 წლის ვადით და ევროპის უსაფრთხოებისა და თავდაცვის კოლეჯის (ESDC) ქსელის ასოცირებული პარტნიორის სტატუსი; ჩატარდა რეგიონული უსაფრთხოების თემაზე ფოკუსირებული ეროვნული და საერთაშორისო ღონისძიებები/კურსები; გაფორმდა ურთიერთთანამშრომლობის მემორანდუმები სომხეთის რესპუბლიკის თავდაცვის სამინისტროს თავდაცვისა და კვლევების უნივერსიტეტთან და ბულგარეთის რესპუბლიკის თავდაცვის სამინისტროს რაკოვსკის სახელობის თავდაცვის ეროვნულ აკადემიასთან; დაიწყო ნიდერლანდების სამეფოს საერთაშორისო ურთიერთობების კლინგენდაელის ინსტიტუტთან თანამშრომლობის მეორე ეტაპი;</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 xml:space="preserve">წვრთნებისა და სამხედრო განათლების სარდლობაში ჩატარდა საერთაშორისო კურსები, რომლის ფარგლებში მომზადნენ უცხოელი მსმენელებიც; გაუმჯობესდა საწვრთნელი გარემო; JTEC-ის დამკვირვებელ-მაკონტროლებლებმა მონაწილეობა მიიღეს საქართველოში და საზღვარგარეთ დაგეგმილ სწავლებებში; დაგეგმვის, შეფასების და დოქტრინების განყოფილებების დაკომპლექტების და ტაქტიკური დოქტრინების პრაქტიკულ სწავლებაში გამოცდის შედეგად, განვითარდა სამხედრო-სააღრიცხვო </w:t>
      </w:r>
      <w:r w:rsidRPr="009346CA">
        <w:rPr>
          <w:rFonts w:ascii="Sylfaen" w:eastAsia="Sylfaen" w:hAnsi="Sylfaen"/>
          <w:color w:val="000000"/>
          <w:sz w:val="22"/>
          <w:szCs w:val="22"/>
        </w:rPr>
        <w:lastRenderedPageBreak/>
        <w:t>სპეციალობები და შესაბამისად, გაუმჯობესდა საქართველოს თავდაცვის ძალების სამხედრო მოსამსახურეების სააღრიცხვო სპეციალიზაციის მიხედვით მომზადების დონე;</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სამოქალაქო და სამხედრო პერსონალის კვალიფიკაციის ამაღლების მიზნით, საქართველოში და საზღვარგარეთ ჩატარდა პროფესიული საჭიროებების შესაბამისი კურსები;</w:t>
      </w:r>
    </w:p>
    <w:p w:rsidR="00B236ED" w:rsidRPr="009346CA" w:rsidRDefault="00B236ED"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მოხალისე ორგანიზაციების ჩართულობამ ხელი შეუწყო სამხედრო საქმის პოპულარიზაციას და ცნობიერების ამაღლებას; მოხალისეთა თავდაცვითი უნარების განვითარებას; პატრიოტული სულისკვეთების ამაღლებასა და ნდობის გაძლიერებას თავდაცვის სტრუქტურისადმი.</w:t>
      </w:r>
    </w:p>
    <w:p w:rsidR="00B236ED" w:rsidRPr="009346CA" w:rsidRDefault="00B236ED" w:rsidP="00AE4756">
      <w:pPr>
        <w:pStyle w:val="Normal0"/>
        <w:jc w:val="both"/>
        <w:rPr>
          <w:rFonts w:ascii="Sylfaen" w:eastAsia="Sylfaen" w:hAnsi="Sylfaen"/>
          <w:color w:val="000000"/>
          <w:sz w:val="22"/>
          <w:szCs w:val="22"/>
        </w:rPr>
      </w:pPr>
    </w:p>
    <w:p w:rsidR="00B236ED" w:rsidRPr="009346CA" w:rsidRDefault="00B236ED" w:rsidP="00AE4756">
      <w:pPr>
        <w:spacing w:line="240" w:lineRule="auto"/>
        <w:jc w:val="both"/>
        <w:rPr>
          <w:rFonts w:ascii="Sylfaen" w:eastAsia="Times New Roman" w:hAnsi="Sylfaen"/>
          <w:noProof/>
        </w:rPr>
      </w:pPr>
      <w:r w:rsidRPr="009346CA">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B236ED" w:rsidRPr="009346CA" w:rsidRDefault="00B236ED" w:rsidP="00AE4756">
      <w:pPr>
        <w:pStyle w:val="Normal0"/>
        <w:jc w:val="both"/>
        <w:rPr>
          <w:rFonts w:ascii="Sylfaen" w:eastAsia="Sylfaen" w:hAnsi="Sylfaen"/>
          <w:color w:val="000000"/>
          <w:sz w:val="22"/>
          <w:szCs w:val="22"/>
        </w:rPr>
      </w:pPr>
    </w:p>
    <w:p w:rsidR="00B236ED"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B236ED" w:rsidRPr="009346CA">
        <w:rPr>
          <w:rFonts w:ascii="Sylfaen" w:eastAsia="Sylfaen" w:hAnsi="Sylfaen"/>
          <w:color w:val="000000"/>
          <w:sz w:val="22"/>
          <w:szCs w:val="22"/>
        </w:rPr>
        <w:t xml:space="preserve">- საგანმანათლებლო შესაძლებლობებისა და ლიცეუმის ხელშემწყობი ინფრასტრუქტურის გაუმჯობესების მაჩვენებელი; </w:t>
      </w:r>
    </w:p>
    <w:p w:rsidR="00B236ED" w:rsidRPr="009346CA" w:rsidRDefault="00B236ED"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- 2023 წელს ლიცეუმის კომპიუტერული ტექნიკა სრულად განახლდება, პარტნიორული ურთიერთობა დამყარდება საზღვარგარეთის 1 სასწავლებელთან და განხორციელდება 1 გაცვლითი პროგრამა. 2022 წელს ლიცეუმის მიერ შეძენილი იქნა კომპიუტერული ტექნიკის 15%-ს; ლიცეუმში სრულად დაინერგა ვირტუალურ-სიმულაციური და ტაქტიკური სიტემები. საზღვარგარეთის თანაბარპროფილიან ერთ სასწავლებელთან განხორციელდა გაცვლითი პროგრამა. კადეტთა სამხედრო ლიცეუმს ამთავრებს ჩარიცხული კადეტების 70%, მათგან უმაღლეს სასწავლებელში სწავლას აგრძელებს 98%, მათ შორის 42% უმაღლეს სამხედრო სასწავლებელში;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უზრუნველყოფილია ეროვნული სასწავლო გეგმით გათვალისწინებული სასწავლო პროცესის სრული ციკლის წარმართვა; კადეტები უზრუნველყოფილნი არიან საყოფაცხოვრებო პირობებით; მოძიებული და გაუმჯობესებელია პარტნიორული ურთიერთობები საზღვარგარეთის მინიმუმ 3 თანაბარპროფილიან სასწავლებელთან;</w:t>
      </w:r>
    </w:p>
    <w:p w:rsidR="00B236ED" w:rsidRPr="009346CA" w:rsidRDefault="008525E2" w:rsidP="00AE4756">
      <w:pPr>
        <w:pStyle w:val="Normal0"/>
        <w:jc w:val="both"/>
        <w:rPr>
          <w:rFonts w:ascii="Sylfaen" w:hAnsi="Sylfaen" w:cs="Sylfaen"/>
          <w:sz w:val="22"/>
          <w:szCs w:val="22"/>
          <w:lang w:val="ka-GE"/>
        </w:rPr>
      </w:pPr>
      <w:r w:rsidRPr="008525E2">
        <w:rPr>
          <w:rFonts w:ascii="Sylfaen" w:hAnsi="Sylfaen" w:cs="Sylfaen"/>
          <w:bCs/>
          <w:i/>
          <w:noProof/>
          <w:sz w:val="22"/>
          <w:szCs w:val="22"/>
        </w:rPr>
        <w:t>მიღწეული საბოლოო შედეგის შეფასების ინდიკატორი</w:t>
      </w:r>
      <w:r w:rsidR="00B236ED" w:rsidRPr="009346CA">
        <w:rPr>
          <w:rFonts w:ascii="Sylfaen" w:hAnsi="Sylfaen" w:cs="Sylfaen"/>
          <w:bCs/>
          <w:noProof/>
          <w:sz w:val="22"/>
          <w:szCs w:val="22"/>
        </w:rPr>
        <w:t xml:space="preserve"> - </w:t>
      </w:r>
      <w:r w:rsidR="00B236ED" w:rsidRPr="009346CA">
        <w:rPr>
          <w:rFonts w:ascii="Sylfaen" w:hAnsi="Sylfaen" w:cs="Sylfaen"/>
          <w:sz w:val="22"/>
          <w:szCs w:val="22"/>
          <w:lang w:val="ka-GE"/>
        </w:rPr>
        <w:t xml:space="preserve">ეროვნული სასწავლო გეგმით გათვალისწინებული სასწავლო პროცესი სრულად წარიმართა; </w:t>
      </w:r>
      <w:r w:rsidR="00B236ED" w:rsidRPr="009346CA">
        <w:rPr>
          <w:rFonts w:ascii="Sylfaen" w:hAnsi="Sylfaen" w:cs="Sylfaen"/>
          <w:bCs/>
          <w:iCs/>
          <w:noProof/>
          <w:sz w:val="22"/>
          <w:szCs w:val="22"/>
          <w:lang w:val="ka-GE"/>
        </w:rPr>
        <w:t xml:space="preserve">გაცვლითი პროგრამის ფარგლებში 9 კადეტი მივლინებულ იქნა საზღვარგარეთ; </w:t>
      </w:r>
      <w:r w:rsidR="00B236ED" w:rsidRPr="009346CA">
        <w:rPr>
          <w:rFonts w:ascii="Sylfaen" w:hAnsi="Sylfaen" w:cs="Sylfaen"/>
          <w:sz w:val="22"/>
          <w:szCs w:val="22"/>
          <w:lang w:val="ka-GE"/>
        </w:rPr>
        <w:t>კადეტები უზრუნველყოფილნი არიან საყოფაცხოვრებო პირობებით; დასრულდა კადეტთა სამხედრო ლიცეუმის ბიბლიოთეკის მშენებლობა და თანამედროვე საერთაშორისო სტანდარტებთან შესაბამისობაში მოყვანა.</w:t>
      </w:r>
    </w:p>
    <w:p w:rsidR="00B236ED" w:rsidRPr="009346CA" w:rsidRDefault="00B236ED" w:rsidP="00AE4756">
      <w:pPr>
        <w:pStyle w:val="Normal0"/>
        <w:jc w:val="both"/>
        <w:rPr>
          <w:rFonts w:ascii="Sylfaen" w:eastAsia="Sylfaen" w:hAnsi="Sylfaen"/>
          <w:color w:val="000000"/>
          <w:sz w:val="22"/>
          <w:szCs w:val="22"/>
        </w:rPr>
      </w:pPr>
    </w:p>
    <w:p w:rsidR="00B236ED"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B236ED" w:rsidRPr="009346CA">
        <w:rPr>
          <w:rFonts w:ascii="Sylfaen" w:eastAsia="Sylfaen" w:hAnsi="Sylfaen"/>
          <w:color w:val="000000"/>
          <w:sz w:val="22"/>
          <w:szCs w:val="22"/>
        </w:rPr>
        <w:t xml:space="preserve">- საგანმანათლებლო და სამეცნიერო შესაძლებლობების განვითარების მაჩვენებელი; </w:t>
      </w:r>
    </w:p>
    <w:p w:rsidR="00B236ED" w:rsidRPr="009346CA" w:rsidRDefault="00B236ED"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- 2022 წელს განხორციელდა 10 სამეცნიერო კონფერენცია; 8 პროგრამაზე აკრედიტაციის მოპოვება; 8 დისტანციური კურსი;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პროგრამების ეროვნულ სტანდარტებთან შესაბამისობა და თანხვედრის უზრუნველყოფა და პერიოდული </w:t>
      </w:r>
      <w:r w:rsidRPr="009346CA">
        <w:rPr>
          <w:rFonts w:ascii="Sylfaen" w:eastAsia="Sylfaen" w:hAnsi="Sylfaen"/>
          <w:color w:val="000000"/>
          <w:sz w:val="22"/>
          <w:szCs w:val="22"/>
        </w:rPr>
        <w:lastRenderedPageBreak/>
        <w:t>აკრედიტაცია. დისტანციური სწავლების ცენტრი სრულადაა დაკომპლექტებული და ტექნიკურად აღჭურვილი. შექმნილია კონცეპტუალური ბაზა.</w:t>
      </w:r>
    </w:p>
    <w:p w:rsidR="00B236ED" w:rsidRPr="009346CA" w:rsidRDefault="008525E2" w:rsidP="00AE4756">
      <w:pPr>
        <w:spacing w:after="160" w:line="240" w:lineRule="auto"/>
        <w:jc w:val="both"/>
        <w:rPr>
          <w:rFonts w:ascii="Sylfaen" w:eastAsia="Sylfaen" w:hAnsi="Sylfaen"/>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B236ED" w:rsidRPr="009346CA">
        <w:rPr>
          <w:rFonts w:ascii="Sylfaen" w:eastAsia="Times New Roman" w:hAnsi="Sylfaen" w:cs="Sylfaen"/>
          <w:bCs/>
          <w:noProof/>
        </w:rPr>
        <w:t xml:space="preserve"> -</w:t>
      </w:r>
      <w:r w:rsidR="00B236ED" w:rsidRPr="009346CA">
        <w:rPr>
          <w:rFonts w:ascii="Sylfaen" w:hAnsi="Sylfaen" w:cs="Sylfaen"/>
          <w:bCs/>
          <w:noProof/>
          <w:lang w:val="ka-GE"/>
        </w:rPr>
        <w:t xml:space="preserve"> </w:t>
      </w:r>
      <w:r w:rsidR="00B236ED" w:rsidRPr="009346CA">
        <w:rPr>
          <w:rFonts w:ascii="Sylfaen" w:eastAsia="Sylfaen" w:hAnsi="Sylfaen"/>
          <w:lang w:val="ka-GE"/>
        </w:rPr>
        <w:t xml:space="preserve">აკრედიტაცია/რეაკრედიტაცია მოპოვებულ იქნა 4 საგანმანათლებლო პროგრამაზე; ჩატარდა 5 სამეცნიერო კონფერენცია; გამოიცა სამეცნიერო ნაშრომთა 4 კრებული; დასრულდა 7 კვლევითი პროექტი; შემუშავდა 2 ახალი დისტანციური კურსი; არსებული 12 დისტანციური სასწავლო კურსი ჩატარდა 23-ჯერ; </w:t>
      </w:r>
      <w:r w:rsidR="00B236ED" w:rsidRPr="009346CA">
        <w:rPr>
          <w:rFonts w:ascii="Sylfaen" w:hAnsi="Sylfaen" w:cs="Sylfaen"/>
          <w:noProof/>
          <w:lang w:val="ka-GE"/>
        </w:rPr>
        <w:t xml:space="preserve">აკადემიის კურსდამთავრებულთა რაოდენობა: ბაკალავრიატი - 70; ქართული ენა - 3; მაგისტრატურა - 36; საკანდიდატო კურსი - 49.; </w:t>
      </w:r>
      <w:r w:rsidR="00B236ED" w:rsidRPr="009346CA">
        <w:rPr>
          <w:rFonts w:ascii="Sylfaen" w:eastAsia="Sylfaen" w:hAnsi="Sylfaen"/>
          <w:lang w:val="ka-GE"/>
        </w:rPr>
        <w:t>აკადემიაში</w:t>
      </w:r>
      <w:r w:rsidR="00B236ED" w:rsidRPr="009346CA">
        <w:rPr>
          <w:rFonts w:ascii="Sylfaen" w:eastAsia="Sylfaen" w:hAnsi="Sylfaen"/>
        </w:rPr>
        <w:t xml:space="preserve"> </w:t>
      </w:r>
      <w:r w:rsidR="00B236ED" w:rsidRPr="009346CA">
        <w:rPr>
          <w:rFonts w:ascii="Sylfaen" w:eastAsia="Sylfaen" w:hAnsi="Sylfaen"/>
          <w:lang w:val="ka-GE"/>
        </w:rPr>
        <w:t>მიმდინარე სასწავლო პროცესი - ქართული ენის მომზადების საგანმანათლებლო პროგრამა - 5 მსმენელი; აკადემიური უმაღლესი განათლების პირველი საფეხური - 356 იუნკერი; აკადემიური უმაღლესი განათლების მეორე საფეხური - 70 მსმენელი; ოფიცრის საწყისი სამხედრო განათლება, საკანდიდატო კურსი – 43 მსმენელი; ოფიცრის საწყისი სამხედრო განათლება, რეზერვის უმცროსი ოფიცრის ნებაყოფლობითი სამხედრო მომზადების პროგრამა – 18 მსმენელი.</w:t>
      </w:r>
    </w:p>
    <w:p w:rsidR="00B236ED" w:rsidRPr="009346CA" w:rsidRDefault="00B236ED" w:rsidP="00AE4756">
      <w:pPr>
        <w:pStyle w:val="Normal0"/>
        <w:jc w:val="both"/>
        <w:rPr>
          <w:rFonts w:ascii="Sylfaen" w:hAnsi="Sylfaen" w:cs="Sylfaen"/>
          <w:bCs/>
          <w:noProof/>
          <w:sz w:val="22"/>
          <w:szCs w:val="22"/>
          <w:lang w:val="ka-GE"/>
        </w:rPr>
      </w:pPr>
    </w:p>
    <w:p w:rsidR="00B236ED"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B236ED" w:rsidRPr="009346CA">
        <w:rPr>
          <w:rFonts w:ascii="Sylfaen" w:eastAsia="Sylfaen" w:hAnsi="Sylfaen"/>
          <w:color w:val="000000"/>
          <w:sz w:val="22"/>
          <w:szCs w:val="22"/>
        </w:rPr>
        <w:t xml:space="preserve">- ჩატარებული სასწავლო ღონისძიებების რაოდენობა და სამოქალაქო და სამხედრო პერსონალის რაოდენობა, რომლებმაც აიმაღლეს კვალიფიკაცია; </w:t>
      </w:r>
    </w:p>
    <w:p w:rsidR="00B236ED" w:rsidRPr="009346CA" w:rsidRDefault="00B236ED"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სსიპ - თავდაცვის ინსტიტუციური აღმშენებლობის სკოლაში 2023 წელს განხორციელდება 40 ღონისძიება; 2022 წელს განხორციელდა 51 სასწავლო ღონისძიება; საქართველოს თავდაცვის სამინისტროსა და გენერალურ შტაბში 2023 წელს პარტნიორ ქვეყნებთან ორმხრივი თანამშრომლობის ფარგლებში კვალიფიკაციას აიმაღლებს 186 სამხედრო მოსამსახურე და 400 სამოქალაქო პირი (როგორც ქვეყნის გარეთ, ასევე, ქვეყნის შიგნით); 2022 წელს ორმხრივი თანამშრომლობის ფარგლებში კვალიფიკაცია აიმაღლა 248 სამხედრო მოსამსახურემ და 434 სამოქალაქო პირმა;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- 40 ღონისძიება, მათ შორის 3 რეგიონული უსაფრთხოების კონტექსტში განხორციელებული ღონისძიება და 1 ევროპის თავდაცვისა და უსაფრთხოების კოლეჯის (ESDC) ეგიდით განვითარებული საერთაშორისო კურსი; სამოქალაქო და სამხედრო პერსონალის კვალიფიკაციის ამაღლების მიმართულებით, საბაზისო მაჩვენებლის შენარჩუნება;</w:t>
      </w:r>
    </w:p>
    <w:p w:rsidR="00AE3F16" w:rsidRPr="009346CA" w:rsidRDefault="008525E2" w:rsidP="00AE4756">
      <w:pPr>
        <w:spacing w:after="160" w:line="240" w:lineRule="auto"/>
        <w:jc w:val="both"/>
        <w:rPr>
          <w:rFonts w:ascii="Sylfaen" w:hAnsi="Sylfaen"/>
          <w:noProof/>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B236ED" w:rsidRPr="009346CA">
        <w:rPr>
          <w:rFonts w:ascii="Sylfaen" w:eastAsia="Times New Roman" w:hAnsi="Sylfaen" w:cs="Sylfaen"/>
          <w:bCs/>
          <w:noProof/>
          <w:lang w:val="ka-GE"/>
        </w:rPr>
        <w:t xml:space="preserve"> - </w:t>
      </w:r>
      <w:r w:rsidR="00AE3F16" w:rsidRPr="009346CA">
        <w:rPr>
          <w:rFonts w:ascii="Sylfaen" w:hAnsi="Sylfaen" w:cs="Sylfaen"/>
          <w:noProof/>
          <w:lang w:val="ka-GE"/>
        </w:rPr>
        <w:t xml:space="preserve">ჩატარდა 60 სასწავლო ღონისძიება, </w:t>
      </w:r>
      <w:r w:rsidR="00AE3F16" w:rsidRPr="009346CA">
        <w:rPr>
          <w:rFonts w:ascii="Sylfaen" w:hAnsi="Sylfaen"/>
          <w:lang w:val="ka-GE"/>
        </w:rPr>
        <w:t xml:space="preserve">პროფესიული განვითარების პროგრამაში </w:t>
      </w:r>
      <w:r w:rsidR="00AE3F16" w:rsidRPr="009346CA">
        <w:rPr>
          <w:rFonts w:ascii="Sylfaen" w:hAnsi="Sylfaen"/>
          <w:noProof/>
          <w:lang w:val="ka-GE"/>
        </w:rPr>
        <w:t>მომზადდა/გადამზადდა 253 სამოქალაქო პირი და 3280 სამხედრო მოსამსახურე.</w:t>
      </w:r>
    </w:p>
    <w:p w:rsidR="00B236ED" w:rsidRPr="009346CA" w:rsidRDefault="00B236ED" w:rsidP="00AE4756">
      <w:pPr>
        <w:spacing w:after="0" w:line="240" w:lineRule="auto"/>
        <w:rPr>
          <w:rFonts w:ascii="Sylfaen" w:eastAsia="Sylfaen" w:hAnsi="Sylfaen"/>
          <w:color w:val="000000"/>
          <w:lang w:val="ka-GE"/>
        </w:rPr>
      </w:pPr>
    </w:p>
    <w:p w:rsidR="00E72AE7" w:rsidRPr="009346CA" w:rsidRDefault="009346CA" w:rsidP="00AE4756">
      <w:pPr>
        <w:spacing w:after="0"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B236ED" w:rsidRPr="009346CA">
        <w:rPr>
          <w:rFonts w:ascii="Sylfaen" w:eastAsia="Sylfaen" w:hAnsi="Sylfaen"/>
          <w:color w:val="000000"/>
        </w:rPr>
        <w:t xml:space="preserve">- ნატო-საქართველოს წვრთნებისა და შეფასების ერთობლივი ცენტრისა (JTEC) და საერთო საჯარისო ცენტრის მიერ ჩატარებული კურსების/ პროგრამების რაოდენობა; </w:t>
      </w:r>
    </w:p>
    <w:p w:rsidR="00B236ED" w:rsidRPr="009346CA" w:rsidRDefault="00B236ED" w:rsidP="00AE4756">
      <w:pPr>
        <w:spacing w:after="0" w:line="240" w:lineRule="auto"/>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- 2023 წელს დაგეგმილია 252 კურსი; 2022 წელს განხორციელდა 257 სწავლება/წვრთვნა და ჩატარდა 9 საერთაშორისო კურსი;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განხორციელდა მინიმუმ 200 სწავლება/წვრთვნა.</w:t>
      </w:r>
    </w:p>
    <w:p w:rsidR="00E72AE7" w:rsidRPr="009346CA" w:rsidRDefault="008525E2" w:rsidP="00AE4756">
      <w:pPr>
        <w:spacing w:after="160" w:line="240" w:lineRule="auto"/>
        <w:jc w:val="both"/>
        <w:rPr>
          <w:rFonts w:ascii="Sylfaen" w:eastAsia="Sylfaen" w:hAnsi="Sylfaen"/>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E72AE7" w:rsidRPr="009346CA">
        <w:rPr>
          <w:rFonts w:ascii="Sylfaen" w:eastAsia="Times New Roman" w:hAnsi="Sylfaen" w:cs="Sylfaen"/>
          <w:bCs/>
          <w:noProof/>
          <w:lang w:val="ka-GE"/>
        </w:rPr>
        <w:t xml:space="preserve"> - </w:t>
      </w:r>
      <w:r w:rsidR="00E72AE7" w:rsidRPr="009346CA">
        <w:rPr>
          <w:rFonts w:ascii="Sylfaen" w:hAnsi="Sylfaen"/>
          <w:lang w:val="ka-GE"/>
        </w:rPr>
        <w:t>246 ღონისძიების ფარგლებში მომზადდა 7321 ს/მ.</w:t>
      </w:r>
    </w:p>
    <w:p w:rsidR="00B236ED" w:rsidRPr="009346CA" w:rsidRDefault="00B236ED" w:rsidP="00AE4756">
      <w:pPr>
        <w:spacing w:after="0" w:line="240" w:lineRule="auto"/>
        <w:rPr>
          <w:rFonts w:ascii="Sylfaen" w:eastAsia="Sylfaen" w:hAnsi="Sylfaen"/>
          <w:color w:val="000000"/>
        </w:rPr>
      </w:pPr>
    </w:p>
    <w:p w:rsidR="00B236ED"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B236ED" w:rsidRPr="009346CA">
        <w:rPr>
          <w:rFonts w:ascii="Sylfaen" w:eastAsia="Sylfaen" w:hAnsi="Sylfaen"/>
          <w:color w:val="000000"/>
          <w:sz w:val="22"/>
          <w:szCs w:val="22"/>
        </w:rPr>
        <w:t>- მოხალისეთა ჩართულობა;</w:t>
      </w:r>
    </w:p>
    <w:p w:rsidR="00E72AE7" w:rsidRPr="009346CA" w:rsidRDefault="00E72AE7" w:rsidP="00AE4756">
      <w:pPr>
        <w:pStyle w:val="Normal0"/>
        <w:jc w:val="both"/>
        <w:rPr>
          <w:rFonts w:ascii="Sylfaen" w:eastAsia="Sylfaen" w:hAnsi="Sylfaen"/>
          <w:color w:val="000000"/>
          <w:sz w:val="22"/>
          <w:szCs w:val="22"/>
        </w:rPr>
      </w:pPr>
    </w:p>
    <w:p w:rsidR="00B236ED" w:rsidRPr="009346CA" w:rsidRDefault="009346CA" w:rsidP="00AE4756">
      <w:pPr>
        <w:pStyle w:val="Normal0"/>
        <w:jc w:val="both"/>
        <w:rPr>
          <w:rFonts w:ascii="Sylfaen" w:eastAsia="Sylfaen" w:hAnsi="Sylfaen"/>
          <w:sz w:val="22"/>
          <w:szCs w:val="22"/>
          <w:lang w:val="ka-GE"/>
        </w:rPr>
      </w:pPr>
      <w:r w:rsidRPr="009346CA">
        <w:rPr>
          <w:rFonts w:ascii="Sylfaen" w:eastAsia="Sylfaen" w:hAnsi="Sylfaen"/>
          <w:i/>
          <w:sz w:val="22"/>
          <w:szCs w:val="22"/>
        </w:rPr>
        <w:t xml:space="preserve">საბაზისო მაჩვენებელი  </w:t>
      </w:r>
      <w:r w:rsidR="00B236ED" w:rsidRPr="009346CA">
        <w:rPr>
          <w:rFonts w:ascii="Sylfaen" w:eastAsia="Sylfaen" w:hAnsi="Sylfaen"/>
          <w:sz w:val="22"/>
          <w:szCs w:val="22"/>
        </w:rPr>
        <w:t>-</w:t>
      </w:r>
      <w:r w:rsidR="00B236ED" w:rsidRPr="009346CA">
        <w:rPr>
          <w:rFonts w:ascii="Sylfaen" w:eastAsia="Sylfaen" w:hAnsi="Sylfaen"/>
          <w:sz w:val="22"/>
          <w:szCs w:val="22"/>
          <w:lang w:val="ka-GE"/>
        </w:rPr>
        <w:t xml:space="preserve"> 0;</w:t>
      </w:r>
    </w:p>
    <w:p w:rsidR="00E72AE7" w:rsidRPr="009346CA" w:rsidRDefault="009346CA" w:rsidP="00AE4756">
      <w:pPr>
        <w:spacing w:after="160" w:line="240" w:lineRule="auto"/>
        <w:jc w:val="both"/>
        <w:rPr>
          <w:rFonts w:ascii="Sylfaen" w:eastAsia="Sylfaen" w:hAnsi="Sylfaen"/>
          <w:lang w:val="ka-GE"/>
        </w:rPr>
      </w:pPr>
      <w:r w:rsidRPr="009346CA">
        <w:rPr>
          <w:rFonts w:ascii="Sylfaen" w:eastAsia="Sylfaen" w:hAnsi="Sylfaen"/>
          <w:i/>
          <w:color w:val="000000"/>
        </w:rPr>
        <w:t xml:space="preserve">მიზნობრივი მაჩვენებელი </w:t>
      </w:r>
      <w:r w:rsidR="00B236ED" w:rsidRPr="009346CA">
        <w:rPr>
          <w:rFonts w:ascii="Sylfaen" w:eastAsia="Sylfaen" w:hAnsi="Sylfaen"/>
          <w:color w:val="000000"/>
        </w:rPr>
        <w:t xml:space="preserve"> - 1000 მოხალისე; </w:t>
      </w:r>
      <w:r w:rsidR="00B236ED" w:rsidRPr="009346CA">
        <w:rPr>
          <w:rFonts w:ascii="Sylfaen" w:eastAsia="Sylfaen" w:hAnsi="Sylfaen"/>
          <w:color w:val="000000"/>
        </w:rPr>
        <w:br/>
      </w:r>
      <w:r w:rsidR="008525E2" w:rsidRPr="008525E2">
        <w:rPr>
          <w:rFonts w:ascii="Sylfaen" w:eastAsia="Times New Roman" w:hAnsi="Sylfaen" w:cs="Sylfaen"/>
          <w:bCs/>
          <w:i/>
          <w:noProof/>
        </w:rPr>
        <w:t>მიღწეული საბოლოო შედეგის შეფასების ინდიკატორი</w:t>
      </w:r>
      <w:r w:rsidR="00E72AE7" w:rsidRPr="009346CA">
        <w:rPr>
          <w:rFonts w:ascii="Sylfaen" w:eastAsia="Times New Roman" w:hAnsi="Sylfaen" w:cs="Sylfaen"/>
          <w:bCs/>
          <w:noProof/>
          <w:lang w:val="ka-GE"/>
        </w:rPr>
        <w:t xml:space="preserve"> - </w:t>
      </w:r>
      <w:r w:rsidR="00E72AE7" w:rsidRPr="009346CA">
        <w:rPr>
          <w:rFonts w:ascii="Sylfaen" w:eastAsia="Sylfaen" w:hAnsi="Sylfaen"/>
          <w:lang w:val="ka-GE"/>
        </w:rPr>
        <w:t>სხვადასხვა მრავალეროვნულ და ეროვნულ სწავლებაში, სემინარსა და სასწავლო კურსში, სპორტულ და სხვა სახის ღონისძიებებში ჩართული მოხალისეების რაოდენობა - 1839.</w:t>
      </w:r>
    </w:p>
    <w:p w:rsidR="00B236ED" w:rsidRPr="009346CA" w:rsidRDefault="00B236ED" w:rsidP="00AE4756">
      <w:pPr>
        <w:spacing w:after="0" w:line="240" w:lineRule="auto"/>
        <w:rPr>
          <w:rFonts w:ascii="Sylfaen" w:eastAsia="Sylfaen" w:hAnsi="Sylfaen"/>
          <w:color w:val="000000"/>
        </w:rPr>
      </w:pPr>
    </w:p>
    <w:p w:rsidR="00FF75C2" w:rsidRPr="009346CA" w:rsidRDefault="00FF75C2" w:rsidP="00AE4756">
      <w:pPr>
        <w:pStyle w:val="Heading2"/>
        <w:spacing w:line="240" w:lineRule="auto"/>
        <w:rPr>
          <w:rFonts w:ascii="Sylfaen" w:eastAsia="SimSun" w:hAnsi="Sylfaen" w:cs="Calibri"/>
          <w:color w:val="366091"/>
          <w:sz w:val="22"/>
          <w:szCs w:val="22"/>
        </w:rPr>
      </w:pPr>
      <w:r w:rsidRPr="009346CA">
        <w:rPr>
          <w:rFonts w:ascii="Sylfaen" w:eastAsia="SimSun" w:hAnsi="Sylfaen" w:cs="Calibri"/>
          <w:color w:val="366091"/>
          <w:sz w:val="22"/>
          <w:szCs w:val="22"/>
        </w:rPr>
        <w:t>2.12 საქართველოს პროკურატურა (პროგრამული კოდი 21 00)</w:t>
      </w:r>
    </w:p>
    <w:p w:rsidR="00FF75C2" w:rsidRPr="009346CA" w:rsidRDefault="00FF75C2" w:rsidP="00AE4756">
      <w:pPr>
        <w:pStyle w:val="abzacixml"/>
      </w:pPr>
    </w:p>
    <w:p w:rsidR="00FF75C2" w:rsidRPr="009346CA" w:rsidRDefault="00FF75C2" w:rsidP="00AE4756">
      <w:pPr>
        <w:pStyle w:val="abzacixml"/>
      </w:pPr>
      <w:r w:rsidRPr="009346CA">
        <w:t>პროგრამის განმახორციელებელი:</w:t>
      </w:r>
    </w:p>
    <w:p w:rsidR="00FF75C2" w:rsidRPr="009346CA" w:rsidRDefault="00FF75C2" w:rsidP="00AE4756">
      <w:pPr>
        <w:pStyle w:val="ListParagraph"/>
        <w:numPr>
          <w:ilvl w:val="0"/>
          <w:numId w:val="32"/>
        </w:numPr>
        <w:spacing w:after="0" w:line="240" w:lineRule="auto"/>
        <w:outlineLvl w:val="9"/>
        <w:rPr>
          <w:rFonts w:ascii="Sylfaen" w:hAnsi="Sylfaen" w:cs="Sylfaen"/>
        </w:rPr>
      </w:pPr>
      <w:r w:rsidRPr="009346CA">
        <w:rPr>
          <w:rFonts w:ascii="Sylfaen" w:hAnsi="Sylfaen" w:cs="Sylfaen"/>
        </w:rPr>
        <w:t>საქართველოს პროკურატურა</w:t>
      </w:r>
      <w:r w:rsidRPr="009346CA">
        <w:rPr>
          <w:rFonts w:ascii="Sylfaen" w:hAnsi="Sylfaen" w:cs="Sylfaen"/>
          <w:lang w:val="ka-GE"/>
        </w:rPr>
        <w:t>;</w:t>
      </w:r>
    </w:p>
    <w:p w:rsidR="00FF75C2" w:rsidRPr="009346CA" w:rsidRDefault="00FF75C2" w:rsidP="00AE4756">
      <w:pPr>
        <w:spacing w:after="0" w:line="240" w:lineRule="auto"/>
        <w:rPr>
          <w:rFonts w:ascii="Sylfaen" w:eastAsia="Sylfaen" w:hAnsi="Sylfaen"/>
          <w:color w:val="000000"/>
        </w:rPr>
      </w:pPr>
    </w:p>
    <w:p w:rsidR="00FF75C2" w:rsidRPr="009346CA" w:rsidRDefault="00FF75C2" w:rsidP="00AE4756">
      <w:pPr>
        <w:spacing w:after="0" w:line="240" w:lineRule="auto"/>
        <w:rPr>
          <w:rFonts w:ascii="Sylfaen" w:eastAsia="Sylfaen" w:hAnsi="Sylfaen"/>
          <w:color w:val="000000"/>
        </w:rPr>
      </w:pPr>
    </w:p>
    <w:p w:rsidR="00FF75C2" w:rsidRPr="009346CA" w:rsidRDefault="00FF75C2" w:rsidP="001F7933">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 xml:space="preserve">დაგეგმილი საბოლოო შედეგები: </w:t>
      </w:r>
    </w:p>
    <w:p w:rsidR="00FF75C2" w:rsidRPr="009346CA" w:rsidRDefault="00FF75C2" w:rsidP="001F7933">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გამოძიებაზე ეფექტური ზედამხედველობის უზრუნველყოფა და სახელმწიფო ბრალდების მხარდაჭერის შესაძლებლობის ზრდა;</w:t>
      </w:r>
    </w:p>
    <w:p w:rsidR="00FF75C2" w:rsidRPr="009346CA" w:rsidRDefault="00FF75C2"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დანაშაულის (მათ შორის, არასრულწლოვანთა შორის) პრევენციაში აქტიური მონაწილეობის უზრუნველყოფა;</w:t>
      </w:r>
    </w:p>
    <w:p w:rsidR="00FF75C2" w:rsidRPr="009346CA" w:rsidRDefault="00FF75C2"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კვალიფიციური, მაღალი პროფესიული სტანდარტების მქონე, კომპეტენტური კადრები.</w:t>
      </w:r>
    </w:p>
    <w:p w:rsidR="00FF75C2" w:rsidRPr="009346CA" w:rsidRDefault="00FF75C2"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FF75C2" w:rsidRPr="009346CA" w:rsidRDefault="00FF75C2" w:rsidP="001F7933">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FF75C2" w:rsidRPr="009346CA" w:rsidRDefault="00FF75C2" w:rsidP="001F7933">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გამოძიებაზე ეფექტური ზედამხედველობის უზრუნველყოფისა და სახელმწიფო ბრალდების მხარდაჭერის შესაძლებლობის ზრდის მიზნით, განხორციელდა საპროკურორო საქმიანობაზე მონიტორინგი. შესწავლილი იქნა როგორც გამოძიებაზე საპროცესო ზედამხედველობის ხარისხი, ასევე, პროკურორთა მიერ შედგენილი საპროცესო დოკუმენტების გამართულობა და დასაბუთებულობა. თემატურად შესწავლილ იქნა სისხლის სამართლის საქმეები, გამოძიებისა და სისხლისსამართლებრივი დევნის ხარვეზების იდენტიფიკაციის მიზნით, შესაბამისად, შემუშავდა რიგი დოკუმენტები;</w:t>
      </w:r>
    </w:p>
    <w:p w:rsidR="00FF75C2" w:rsidRPr="009346CA" w:rsidRDefault="00FF75C2" w:rsidP="00AE4756">
      <w:pPr>
        <w:pStyle w:val="Normal0"/>
        <w:numPr>
          <w:ilvl w:val="0"/>
          <w:numId w:val="21"/>
        </w:numPr>
        <w:ind w:left="284"/>
        <w:jc w:val="both"/>
        <w:rPr>
          <w:rFonts w:ascii="Sylfaen" w:eastAsia="Sylfaen" w:hAnsi="Sylfaen"/>
          <w:color w:val="000000"/>
          <w:sz w:val="22"/>
          <w:szCs w:val="22"/>
        </w:rPr>
      </w:pPr>
      <w:r w:rsidRPr="009346CA">
        <w:rPr>
          <w:rFonts w:ascii="Sylfaen" w:eastAsia="Sylfaen" w:hAnsi="Sylfaen"/>
          <w:color w:val="000000"/>
          <w:sz w:val="22"/>
          <w:szCs w:val="22"/>
        </w:rPr>
        <w:t>განხორციელებული სასწავლო აქტივობების შედეგად უზრუნველყოფილი იქნა სისტემაში დასაქმებული კადრების პროფესიული განვითარება და კვალიფიკაციის ამაღლება.</w:t>
      </w:r>
    </w:p>
    <w:p w:rsidR="00FF75C2" w:rsidRPr="009346CA" w:rsidRDefault="00FF75C2" w:rsidP="00AE4756">
      <w:pPr>
        <w:pStyle w:val="BodyA"/>
        <w:shd w:val="clear" w:color="auto" w:fill="FFFFFF"/>
        <w:ind w:left="720"/>
        <w:jc w:val="both"/>
        <w:rPr>
          <w:rFonts w:ascii="Sylfaen" w:hAnsi="Sylfaen" w:cs="Sylfaen"/>
        </w:rPr>
      </w:pPr>
    </w:p>
    <w:p w:rsidR="00FF75C2" w:rsidRPr="009346CA" w:rsidRDefault="00FF75C2"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 xml:space="preserve">დაგეგმილი და </w:t>
      </w:r>
      <w:r w:rsidR="008525E2" w:rsidRPr="008525E2">
        <w:rPr>
          <w:rFonts w:ascii="Sylfaen" w:hAnsi="Sylfaen" w:cs="Sylfaen"/>
          <w:i/>
          <w:color w:val="000000"/>
          <w:lang w:val="ka-GE"/>
        </w:rPr>
        <w:t>მიღწეული საბოლოო შედეგის შეფასების ინდიკატორი</w:t>
      </w:r>
      <w:r w:rsidRPr="009346CA">
        <w:rPr>
          <w:rFonts w:ascii="Sylfaen" w:hAnsi="Sylfaen" w:cs="Sylfaen"/>
          <w:color w:val="000000"/>
          <w:lang w:val="ka-GE"/>
        </w:rPr>
        <w:t>:</w:t>
      </w:r>
    </w:p>
    <w:p w:rsidR="00FF75C2"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FF75C2" w:rsidRPr="009346CA">
        <w:rPr>
          <w:rFonts w:ascii="Sylfaen" w:eastAsia="Sylfaen" w:hAnsi="Sylfaen"/>
          <w:color w:val="000000"/>
          <w:sz w:val="22"/>
          <w:szCs w:val="22"/>
        </w:rPr>
        <w:t>- საპროკურორო საქმიანობის ხარისხის ამაღლების მიზნით, სისხლის სამართლის საქმეთა ანალიზის საფუძველზე შემუშავებული რეკომენდაციების/სახელმძღვანელო მითითებების რაოდენობა;</w:t>
      </w:r>
    </w:p>
    <w:p w:rsidR="00FF75C2" w:rsidRPr="009346CA" w:rsidRDefault="00FF75C2" w:rsidP="00AE4756">
      <w:pPr>
        <w:pStyle w:val="Normal0"/>
        <w:jc w:val="both"/>
        <w:rPr>
          <w:rFonts w:ascii="Sylfaen" w:eastAsia="Sylfaen" w:hAnsi="Sylfaen"/>
          <w:color w:val="000000"/>
          <w:sz w:val="22"/>
          <w:szCs w:val="22"/>
        </w:rPr>
      </w:pPr>
    </w:p>
    <w:p w:rsidR="00FF75C2" w:rsidRPr="009346CA" w:rsidRDefault="009346CA" w:rsidP="00AE4756">
      <w:pPr>
        <w:pStyle w:val="Normal0"/>
        <w:jc w:val="both"/>
        <w:rPr>
          <w:rFonts w:ascii="Sylfaen" w:eastAsia="Sylfaen" w:hAnsi="Sylfaen"/>
          <w:color w:val="000000"/>
          <w:sz w:val="22"/>
          <w:szCs w:val="22"/>
        </w:rPr>
      </w:pPr>
      <w:r w:rsidRPr="009346CA">
        <w:rPr>
          <w:rFonts w:ascii="Sylfaen" w:hAnsi="Sylfaen"/>
          <w:i/>
          <w:sz w:val="22"/>
          <w:szCs w:val="22"/>
          <w:lang w:val="ka-GE"/>
        </w:rPr>
        <w:lastRenderedPageBreak/>
        <w:t xml:space="preserve">საბაზისო მაჩვენებელი  </w:t>
      </w:r>
      <w:r w:rsidR="00FF75C2" w:rsidRPr="009346CA">
        <w:rPr>
          <w:rFonts w:ascii="Sylfaen" w:hAnsi="Sylfaen"/>
          <w:sz w:val="22"/>
          <w:szCs w:val="22"/>
          <w:lang w:val="ka-GE"/>
        </w:rPr>
        <w:t xml:space="preserve">- </w:t>
      </w:r>
      <w:r w:rsidR="00FF75C2" w:rsidRPr="009346CA">
        <w:rPr>
          <w:rFonts w:ascii="Sylfaen" w:eastAsia="Sylfaen" w:hAnsi="Sylfaen"/>
          <w:color w:val="000000"/>
          <w:sz w:val="22"/>
          <w:szCs w:val="22"/>
        </w:rPr>
        <w:t>202</w:t>
      </w:r>
      <w:r w:rsidR="00FF75C2" w:rsidRPr="009346CA">
        <w:rPr>
          <w:rFonts w:ascii="Sylfaen" w:eastAsia="Sylfaen" w:hAnsi="Sylfaen"/>
          <w:color w:val="000000"/>
          <w:sz w:val="22"/>
          <w:szCs w:val="22"/>
          <w:lang w:val="ka-GE"/>
        </w:rPr>
        <w:t>3</w:t>
      </w:r>
      <w:r w:rsidR="00FF75C2" w:rsidRPr="009346CA">
        <w:rPr>
          <w:rFonts w:ascii="Sylfaen" w:eastAsia="Sylfaen" w:hAnsi="Sylfaen"/>
          <w:color w:val="000000"/>
          <w:sz w:val="22"/>
          <w:szCs w:val="22"/>
        </w:rPr>
        <w:t xml:space="preserve"> წლის განმავლობაში მინიმუმ 4 რეკომენდაციის/სახელმძღვანელო მითითების შემუშავება; </w:t>
      </w:r>
    </w:p>
    <w:p w:rsidR="00FF75C2" w:rsidRPr="009346CA" w:rsidRDefault="009346CA" w:rsidP="00AE4756">
      <w:pPr>
        <w:pStyle w:val="Normal0"/>
        <w:jc w:val="both"/>
        <w:rPr>
          <w:rFonts w:ascii="Sylfaen" w:eastAsia="Sylfaen" w:hAnsi="Sylfaen"/>
          <w:color w:val="000000"/>
          <w:sz w:val="22"/>
          <w:szCs w:val="22"/>
        </w:rPr>
      </w:pPr>
      <w:r w:rsidRPr="009346CA">
        <w:rPr>
          <w:rFonts w:ascii="Sylfaen" w:hAnsi="Sylfaen"/>
          <w:i/>
          <w:sz w:val="22"/>
          <w:szCs w:val="22"/>
          <w:lang w:val="ka-GE"/>
        </w:rPr>
        <w:t xml:space="preserve">მიზნობრივი მაჩვენებელი </w:t>
      </w:r>
      <w:r w:rsidR="003B3F71" w:rsidRPr="009346CA">
        <w:rPr>
          <w:rFonts w:ascii="Sylfaen" w:hAnsi="Sylfaen"/>
          <w:sz w:val="22"/>
          <w:szCs w:val="22"/>
          <w:lang w:val="ka-GE"/>
        </w:rPr>
        <w:t xml:space="preserve"> </w:t>
      </w:r>
      <w:r w:rsidR="00FF75C2" w:rsidRPr="009346CA">
        <w:rPr>
          <w:rFonts w:ascii="Sylfaen" w:eastAsia="Sylfaen" w:hAnsi="Sylfaen"/>
          <w:color w:val="000000"/>
          <w:sz w:val="22"/>
          <w:szCs w:val="22"/>
        </w:rPr>
        <w:t>- საორიენტაციოდ 202</w:t>
      </w:r>
      <w:r w:rsidR="00FF75C2" w:rsidRPr="009346CA">
        <w:rPr>
          <w:rFonts w:ascii="Sylfaen" w:eastAsia="Sylfaen" w:hAnsi="Sylfaen"/>
          <w:color w:val="000000"/>
          <w:sz w:val="22"/>
          <w:szCs w:val="22"/>
          <w:lang w:val="ka-GE"/>
        </w:rPr>
        <w:t>4</w:t>
      </w:r>
      <w:r w:rsidR="00FF75C2" w:rsidRPr="009346CA">
        <w:rPr>
          <w:rFonts w:ascii="Sylfaen" w:eastAsia="Sylfaen" w:hAnsi="Sylfaen"/>
          <w:color w:val="000000"/>
          <w:sz w:val="22"/>
          <w:szCs w:val="22"/>
        </w:rPr>
        <w:t xml:space="preserve"> წლისთვის 4 რეკომენდაციის შემუშავება, ხოლო 202</w:t>
      </w:r>
      <w:r w:rsidR="00FF75C2" w:rsidRPr="009346CA">
        <w:rPr>
          <w:rFonts w:ascii="Sylfaen" w:eastAsia="Sylfaen" w:hAnsi="Sylfaen"/>
          <w:color w:val="000000"/>
          <w:sz w:val="22"/>
          <w:szCs w:val="22"/>
          <w:lang w:val="ka-GE"/>
        </w:rPr>
        <w:t>5</w:t>
      </w:r>
      <w:r w:rsidR="00FF75C2" w:rsidRPr="009346CA">
        <w:rPr>
          <w:rFonts w:ascii="Sylfaen" w:eastAsia="Sylfaen" w:hAnsi="Sylfaen"/>
          <w:color w:val="000000"/>
          <w:sz w:val="22"/>
          <w:szCs w:val="22"/>
        </w:rPr>
        <w:t>-დან 202</w:t>
      </w:r>
      <w:r w:rsidR="00FF75C2" w:rsidRPr="009346CA">
        <w:rPr>
          <w:rFonts w:ascii="Sylfaen" w:eastAsia="Sylfaen" w:hAnsi="Sylfaen"/>
          <w:color w:val="000000"/>
          <w:sz w:val="22"/>
          <w:szCs w:val="22"/>
          <w:lang w:val="ka-GE"/>
        </w:rPr>
        <w:t>7</w:t>
      </w:r>
      <w:r w:rsidR="00FF75C2" w:rsidRPr="009346CA">
        <w:rPr>
          <w:rFonts w:ascii="Sylfaen" w:eastAsia="Sylfaen" w:hAnsi="Sylfaen"/>
          <w:color w:val="000000"/>
          <w:sz w:val="22"/>
          <w:szCs w:val="22"/>
        </w:rPr>
        <w:t xml:space="preserve"> წლებში კიდევ 14 რეკომენდაციის გამოცემა;</w:t>
      </w:r>
    </w:p>
    <w:p w:rsidR="00FF75C2" w:rsidRPr="009346CA" w:rsidRDefault="008525E2" w:rsidP="00AE4756">
      <w:pPr>
        <w:tabs>
          <w:tab w:val="left" w:pos="90"/>
        </w:tabs>
        <w:spacing w:after="0" w:line="240" w:lineRule="auto"/>
        <w:jc w:val="both"/>
        <w:rPr>
          <w:rFonts w:ascii="Sylfaen" w:hAnsi="Sylfaen"/>
          <w:lang w:val="ka-GE"/>
        </w:rPr>
      </w:pPr>
      <w:r w:rsidRPr="008525E2">
        <w:rPr>
          <w:rFonts w:ascii="Sylfaen" w:hAnsi="Sylfaen"/>
          <w:i/>
          <w:lang w:val="ka-GE"/>
        </w:rPr>
        <w:t>მიღწეული საბოლოო შედეგის შეფასების ინდიკატორი</w:t>
      </w:r>
      <w:r w:rsidR="00FF75C2" w:rsidRPr="009346CA">
        <w:rPr>
          <w:rFonts w:ascii="Sylfaen" w:hAnsi="Sylfaen"/>
          <w:lang w:val="ka-GE"/>
        </w:rPr>
        <w:t xml:space="preserve"> - </w:t>
      </w:r>
    </w:p>
    <w:p w:rsidR="00FF75C2" w:rsidRPr="009346CA" w:rsidRDefault="00FF75C2" w:rsidP="00AE4756">
      <w:pPr>
        <w:tabs>
          <w:tab w:val="left" w:pos="90"/>
        </w:tabs>
        <w:spacing w:after="0" w:line="240" w:lineRule="auto"/>
        <w:jc w:val="both"/>
        <w:rPr>
          <w:rFonts w:ascii="Sylfaen" w:hAnsi="Sylfaen"/>
          <w:lang w:val="ka-GE"/>
        </w:rPr>
      </w:pPr>
      <w:r w:rsidRPr="009346CA">
        <w:rPr>
          <w:rFonts w:ascii="Sylfaen" w:hAnsi="Sylfaen"/>
        </w:rPr>
        <w:t>202</w:t>
      </w:r>
      <w:r w:rsidRPr="009346CA">
        <w:rPr>
          <w:rFonts w:ascii="Sylfaen" w:hAnsi="Sylfaen"/>
          <w:lang w:val="ka-GE"/>
        </w:rPr>
        <w:t>4</w:t>
      </w:r>
      <w:r w:rsidRPr="009346CA">
        <w:rPr>
          <w:rFonts w:ascii="Sylfaen" w:hAnsi="Sylfaen"/>
        </w:rPr>
        <w:t xml:space="preserve"> წლის განმავლობაში </w:t>
      </w:r>
      <w:r w:rsidRPr="009346CA">
        <w:rPr>
          <w:rFonts w:ascii="Sylfaen" w:hAnsi="Sylfaen"/>
          <w:lang w:val="ka-GE"/>
        </w:rPr>
        <w:t>შემუშავდა</w:t>
      </w:r>
      <w:r w:rsidRPr="009346CA">
        <w:rPr>
          <w:rFonts w:ascii="Sylfaen" w:hAnsi="Sylfaen"/>
        </w:rPr>
        <w:t xml:space="preserve"> </w:t>
      </w:r>
      <w:r w:rsidRPr="009346CA">
        <w:rPr>
          <w:rFonts w:ascii="Sylfaen" w:hAnsi="Sylfaen"/>
          <w:lang w:val="ka-GE"/>
        </w:rPr>
        <w:t>4</w:t>
      </w:r>
      <w:r w:rsidRPr="009346CA">
        <w:rPr>
          <w:rFonts w:ascii="Sylfaen" w:hAnsi="Sylfaen"/>
        </w:rPr>
        <w:t xml:space="preserve"> რეკომენდაცი</w:t>
      </w:r>
      <w:r w:rsidRPr="009346CA">
        <w:rPr>
          <w:rFonts w:ascii="Sylfaen" w:hAnsi="Sylfaen"/>
          <w:lang w:val="ka-GE"/>
        </w:rPr>
        <w:t>ა</w:t>
      </w:r>
      <w:r w:rsidRPr="009346CA">
        <w:rPr>
          <w:rFonts w:ascii="Sylfaen" w:hAnsi="Sylfaen"/>
        </w:rPr>
        <w:t>/სახელმძღვანელო მითითება;</w:t>
      </w:r>
    </w:p>
    <w:p w:rsidR="00FF75C2" w:rsidRPr="009346CA" w:rsidRDefault="00FF75C2" w:rsidP="00AE4756">
      <w:pPr>
        <w:spacing w:after="0" w:line="240" w:lineRule="auto"/>
        <w:jc w:val="both"/>
        <w:rPr>
          <w:rFonts w:ascii="Sylfaen" w:hAnsi="Sylfaen"/>
          <w:highlight w:val="yellow"/>
          <w:lang w:val="ka-GE"/>
        </w:rPr>
      </w:pPr>
    </w:p>
    <w:p w:rsidR="00FF75C2" w:rsidRPr="009346CA" w:rsidRDefault="009346CA" w:rsidP="00AE4756">
      <w:pPr>
        <w:spacing w:before="240" w:after="160" w:line="240" w:lineRule="auto"/>
        <w:contextualSpacing/>
        <w:jc w:val="both"/>
        <w:rPr>
          <w:rFonts w:ascii="Sylfaen" w:eastAsia="Calibri" w:hAnsi="Sylfaen" w:cs="Sylfaen"/>
          <w:color w:val="000000"/>
        </w:rPr>
      </w:pPr>
      <w:r w:rsidRPr="009346CA">
        <w:rPr>
          <w:rFonts w:ascii="Sylfaen" w:eastAsia="Sylfaen" w:hAnsi="Sylfaen"/>
          <w:b/>
          <w:color w:val="000000"/>
        </w:rPr>
        <w:t xml:space="preserve">ინდიკატორის დასახელება </w:t>
      </w:r>
      <w:r w:rsidR="00FF75C2" w:rsidRPr="009346CA">
        <w:rPr>
          <w:rFonts w:ascii="Sylfaen" w:eastAsia="Sylfaen" w:hAnsi="Sylfaen"/>
          <w:color w:val="000000"/>
        </w:rPr>
        <w:t xml:space="preserve">- </w:t>
      </w:r>
      <w:r w:rsidR="00FF75C2" w:rsidRPr="009346CA">
        <w:rPr>
          <w:rFonts w:ascii="Sylfaen" w:eastAsia="Calibri" w:hAnsi="Sylfaen" w:cs="Sylfaen"/>
          <w:color w:val="000000"/>
        </w:rPr>
        <w:t>საზოგადოებრივი პროკურატურის პროექტის ფარგლებში ჩატარებული პრევენციული ღონისძიებების რაოდენობა;</w:t>
      </w:r>
    </w:p>
    <w:p w:rsidR="00FF75C2" w:rsidRPr="009346CA" w:rsidRDefault="00FF75C2" w:rsidP="00AE4756">
      <w:pPr>
        <w:spacing w:before="240" w:after="160" w:line="240" w:lineRule="auto"/>
        <w:contextualSpacing/>
        <w:jc w:val="both"/>
        <w:rPr>
          <w:rFonts w:ascii="Sylfaen" w:hAnsi="Sylfaen"/>
          <w:lang w:val="ka-GE"/>
        </w:rPr>
      </w:pPr>
    </w:p>
    <w:p w:rsidR="00FF75C2" w:rsidRPr="009346CA" w:rsidRDefault="009346CA" w:rsidP="00AE4756">
      <w:pPr>
        <w:spacing w:before="240" w:after="0" w:line="240" w:lineRule="auto"/>
        <w:contextualSpacing/>
        <w:jc w:val="both"/>
        <w:rPr>
          <w:rFonts w:ascii="Sylfaen" w:hAnsi="Sylfaen"/>
          <w:lang w:val="ka-GE"/>
        </w:rPr>
      </w:pPr>
      <w:r w:rsidRPr="009346CA">
        <w:rPr>
          <w:rFonts w:ascii="Sylfaen" w:hAnsi="Sylfaen"/>
          <w:i/>
          <w:lang w:val="ka-GE"/>
        </w:rPr>
        <w:t xml:space="preserve">საბაზისო მაჩვენებელი  </w:t>
      </w:r>
      <w:r w:rsidR="00FF75C2" w:rsidRPr="009346CA">
        <w:rPr>
          <w:rFonts w:ascii="Sylfaen" w:hAnsi="Sylfaen"/>
          <w:lang w:val="ka-GE"/>
        </w:rPr>
        <w:t xml:space="preserve">- </w:t>
      </w:r>
      <w:r w:rsidR="00FF75C2" w:rsidRPr="009346CA">
        <w:rPr>
          <w:rFonts w:ascii="Sylfaen" w:eastAsia="Calibri" w:hAnsi="Sylfaen" w:cs="Sylfaen"/>
          <w:color w:val="000000"/>
        </w:rPr>
        <w:t>„საზოგადოებრივი პროკურატურის“ პროექტის ფარგლებში პრევენციული ღონისძიებების ჩატარება (202</w:t>
      </w:r>
      <w:r w:rsidR="00FF75C2" w:rsidRPr="009346CA">
        <w:rPr>
          <w:rFonts w:ascii="Sylfaen" w:eastAsia="Calibri" w:hAnsi="Sylfaen" w:cs="Sylfaen"/>
          <w:color w:val="000000"/>
          <w:lang w:val="ka-GE"/>
        </w:rPr>
        <w:t>3</w:t>
      </w:r>
      <w:r w:rsidR="00FF75C2" w:rsidRPr="009346CA">
        <w:rPr>
          <w:rFonts w:ascii="Sylfaen" w:eastAsia="Calibri" w:hAnsi="Sylfaen" w:cs="Sylfaen"/>
          <w:color w:val="000000"/>
        </w:rPr>
        <w:t xml:space="preserve"> წელს საორიენტაციოდ </w:t>
      </w:r>
      <w:r w:rsidR="00FF75C2" w:rsidRPr="009346CA">
        <w:rPr>
          <w:rFonts w:ascii="Sylfaen" w:eastAsia="Calibri" w:hAnsi="Sylfaen" w:cs="Sylfaen"/>
          <w:color w:val="000000"/>
          <w:lang w:val="ka-GE"/>
        </w:rPr>
        <w:t>250</w:t>
      </w:r>
      <w:r w:rsidR="00FF75C2" w:rsidRPr="009346CA">
        <w:rPr>
          <w:rFonts w:ascii="Sylfaen" w:eastAsia="Calibri" w:hAnsi="Sylfaen" w:cs="Sylfaen"/>
          <w:color w:val="000000"/>
        </w:rPr>
        <w:t xml:space="preserve"> ღონისძიება);</w:t>
      </w:r>
    </w:p>
    <w:p w:rsidR="00FF75C2" w:rsidRPr="009346CA" w:rsidRDefault="009346CA" w:rsidP="00AE4756">
      <w:pPr>
        <w:spacing w:before="240" w:after="0" w:line="240" w:lineRule="auto"/>
        <w:contextualSpacing/>
        <w:jc w:val="both"/>
        <w:rPr>
          <w:rFonts w:ascii="Sylfaen" w:hAnsi="Sylfaen"/>
          <w:lang w:val="ka-GE"/>
        </w:rPr>
      </w:pPr>
      <w:r w:rsidRPr="009346CA">
        <w:rPr>
          <w:rFonts w:ascii="Sylfaen" w:hAnsi="Sylfaen"/>
          <w:i/>
          <w:lang w:val="ka-GE"/>
        </w:rPr>
        <w:t xml:space="preserve">მიზნობრივი მაჩვენებელი </w:t>
      </w:r>
      <w:r w:rsidR="003B3F71" w:rsidRPr="009346CA">
        <w:rPr>
          <w:rFonts w:ascii="Sylfaen" w:hAnsi="Sylfaen"/>
          <w:lang w:val="ka-GE"/>
        </w:rPr>
        <w:t xml:space="preserve"> </w:t>
      </w:r>
      <w:r w:rsidR="00FF75C2" w:rsidRPr="009346CA">
        <w:rPr>
          <w:rFonts w:ascii="Sylfaen" w:hAnsi="Sylfaen"/>
          <w:lang w:val="ka-GE"/>
        </w:rPr>
        <w:t xml:space="preserve">- „საზოგადოებრივი პროკურატურის“ პროექტის ფარგლებში ყოველწლიურად პრევენციული ღონისძიების ჩატარება (საორიენტაციოდ, 2024 წლისთვის განხორციელდება 250 ღონისძიება, ხოლო 2024-დან 2026 წლებში 750 ღონისძიება); </w:t>
      </w:r>
      <w:r w:rsidR="00FF75C2" w:rsidRPr="009346CA">
        <w:rPr>
          <w:rFonts w:ascii="Sylfaen" w:hAnsi="Sylfaen"/>
          <w:lang w:val="ka-GE"/>
        </w:rPr>
        <w:br/>
      </w:r>
      <w:r w:rsidR="008525E2" w:rsidRPr="008525E2">
        <w:rPr>
          <w:rFonts w:ascii="Sylfaen" w:hAnsi="Sylfaen"/>
          <w:i/>
          <w:lang w:val="ka-GE"/>
        </w:rPr>
        <w:t>მიღწეული საბოლოო შედეგის შეფასების ინდიკატორი</w:t>
      </w:r>
      <w:r w:rsidR="00FF75C2" w:rsidRPr="009346CA">
        <w:rPr>
          <w:rFonts w:ascii="Sylfaen" w:hAnsi="Sylfaen"/>
          <w:lang w:val="ka-GE"/>
        </w:rPr>
        <w:t xml:space="preserve"> - 2024 წელს პროექტ „საზოგადოებრივი პროკურატურის“ ფარგლებში განხორციელდა 210 ღონისძიება.</w:t>
      </w:r>
    </w:p>
    <w:p w:rsidR="00FF75C2" w:rsidRPr="009346CA" w:rsidRDefault="00FF75C2" w:rsidP="00AE4756">
      <w:pPr>
        <w:spacing w:after="0" w:line="240" w:lineRule="auto"/>
        <w:jc w:val="both"/>
        <w:rPr>
          <w:rFonts w:ascii="Sylfaen" w:hAnsi="Sylfaen"/>
          <w:lang w:val="ka-GE"/>
        </w:rPr>
      </w:pPr>
    </w:p>
    <w:p w:rsidR="00FF75C2" w:rsidRPr="009346CA" w:rsidRDefault="009346CA" w:rsidP="00AE4756">
      <w:pPr>
        <w:spacing w:after="160" w:line="240" w:lineRule="auto"/>
        <w:contextualSpacing/>
        <w:jc w:val="both"/>
        <w:rPr>
          <w:rFonts w:ascii="Sylfaen" w:hAnsi="Sylfaen"/>
          <w:lang w:val="ka-GE"/>
        </w:rPr>
      </w:pPr>
      <w:r w:rsidRPr="009346CA">
        <w:rPr>
          <w:rFonts w:ascii="Sylfaen" w:eastAsia="Sylfaen" w:hAnsi="Sylfaen"/>
          <w:b/>
          <w:color w:val="000000"/>
        </w:rPr>
        <w:t xml:space="preserve">ინდიკატორის დასახელება </w:t>
      </w:r>
      <w:r w:rsidR="00FF75C2" w:rsidRPr="009346CA">
        <w:rPr>
          <w:rFonts w:ascii="Sylfaen" w:eastAsia="Sylfaen" w:hAnsi="Sylfaen"/>
          <w:color w:val="000000"/>
        </w:rPr>
        <w:t xml:space="preserve">- </w:t>
      </w:r>
      <w:r w:rsidR="00FF75C2" w:rsidRPr="009346CA">
        <w:rPr>
          <w:rFonts w:ascii="Sylfaen" w:hAnsi="Sylfaen"/>
          <w:lang w:val="ka-GE"/>
        </w:rPr>
        <w:t>ჩატარებული სასწავლო აქტივობების რაოდენობა</w:t>
      </w:r>
    </w:p>
    <w:p w:rsidR="00FF75C2" w:rsidRPr="009346CA" w:rsidRDefault="00FF75C2" w:rsidP="00AE4756">
      <w:pPr>
        <w:spacing w:after="160" w:line="240" w:lineRule="auto"/>
        <w:contextualSpacing/>
        <w:jc w:val="both"/>
        <w:rPr>
          <w:rFonts w:ascii="Sylfaen" w:hAnsi="Sylfaen"/>
          <w:lang w:val="ka-GE"/>
        </w:rPr>
      </w:pPr>
    </w:p>
    <w:p w:rsidR="00FF75C2" w:rsidRPr="009346CA" w:rsidRDefault="009346CA" w:rsidP="00AE4756">
      <w:pPr>
        <w:spacing w:after="160" w:line="240" w:lineRule="auto"/>
        <w:contextualSpacing/>
        <w:jc w:val="both"/>
        <w:rPr>
          <w:rFonts w:ascii="Sylfaen" w:hAnsi="Sylfaen"/>
          <w:lang w:val="ka-GE"/>
        </w:rPr>
      </w:pPr>
      <w:r w:rsidRPr="009346CA">
        <w:rPr>
          <w:rFonts w:ascii="Sylfaen" w:hAnsi="Sylfaen"/>
          <w:i/>
          <w:lang w:val="ka-GE"/>
        </w:rPr>
        <w:t xml:space="preserve">საბაზისო მაჩვენებელი  </w:t>
      </w:r>
      <w:r w:rsidR="00FF75C2" w:rsidRPr="009346CA">
        <w:rPr>
          <w:rFonts w:ascii="Sylfaen" w:hAnsi="Sylfaen"/>
          <w:lang w:val="ka-GE"/>
        </w:rPr>
        <w:t xml:space="preserve">- </w:t>
      </w:r>
      <w:r w:rsidR="00FF75C2" w:rsidRPr="009346CA">
        <w:rPr>
          <w:rFonts w:ascii="Sylfaen" w:eastAsia="Sylfaen" w:hAnsi="Sylfaen"/>
          <w:color w:val="000000"/>
        </w:rPr>
        <w:t>სისტემის თანამშრომლების პროფესიული მომზადებისა და კვალიფიკაციის ამაღლების უზრუნველყოფის მიზნით 2023 წელს 150 აქტივობა;</w:t>
      </w:r>
    </w:p>
    <w:p w:rsidR="00FF75C2" w:rsidRPr="009346CA" w:rsidRDefault="009346CA" w:rsidP="00AE4756">
      <w:pPr>
        <w:spacing w:after="0" w:line="240" w:lineRule="auto"/>
        <w:jc w:val="both"/>
        <w:rPr>
          <w:rFonts w:ascii="Sylfaen" w:hAnsi="Sylfaen"/>
          <w:lang w:val="ka-GE"/>
        </w:rPr>
      </w:pPr>
      <w:r w:rsidRPr="009346CA">
        <w:rPr>
          <w:rFonts w:ascii="Sylfaen" w:hAnsi="Sylfaen"/>
          <w:i/>
          <w:lang w:val="ka-GE"/>
        </w:rPr>
        <w:t xml:space="preserve">მიზნობრივი მაჩვენებელი </w:t>
      </w:r>
      <w:r w:rsidR="003B3F71" w:rsidRPr="009346CA">
        <w:rPr>
          <w:rFonts w:ascii="Sylfaen" w:hAnsi="Sylfaen"/>
          <w:lang w:val="ka-GE"/>
        </w:rPr>
        <w:t xml:space="preserve"> </w:t>
      </w:r>
      <w:r w:rsidR="00FF75C2" w:rsidRPr="009346CA">
        <w:rPr>
          <w:rFonts w:ascii="Sylfaen" w:hAnsi="Sylfaen"/>
          <w:lang w:val="ka-GE"/>
        </w:rPr>
        <w:t xml:space="preserve">- </w:t>
      </w:r>
      <w:r w:rsidR="00FF75C2" w:rsidRPr="009346CA">
        <w:rPr>
          <w:rFonts w:ascii="Sylfaen" w:eastAsia="Sylfaen" w:hAnsi="Sylfaen"/>
          <w:color w:val="000000"/>
        </w:rPr>
        <w:t>სისტემის თანამშრომლების პროფესიული მომზადებისა და კვალიფიკაციის ამაღლების უზრუნველყოფის მიზნით, 2024 წელს საორიენტაციოდ 150 სასწავლო აქტივობის განხორციელება. ხოლო 2025-2027 წლებში საორიენტაციოდ 450 სასწავლო აქტივობის განხორციელება;</w:t>
      </w:r>
    </w:p>
    <w:p w:rsidR="00FF75C2" w:rsidRPr="009346CA" w:rsidRDefault="008525E2" w:rsidP="00AE4756">
      <w:pPr>
        <w:spacing w:after="0" w:line="240" w:lineRule="auto"/>
        <w:jc w:val="both"/>
        <w:rPr>
          <w:rFonts w:ascii="Sylfaen" w:hAnsi="Sylfaen"/>
          <w:lang w:val="ka-GE"/>
        </w:rPr>
      </w:pPr>
      <w:r w:rsidRPr="008525E2">
        <w:rPr>
          <w:rFonts w:ascii="Sylfaen" w:hAnsi="Sylfaen"/>
          <w:i/>
          <w:lang w:val="ka-GE"/>
        </w:rPr>
        <w:t>მიღწეული საბოლოო შედეგის შეფასების ინდიკატორი</w:t>
      </w:r>
      <w:r w:rsidR="00FF75C2" w:rsidRPr="009346CA">
        <w:rPr>
          <w:rFonts w:ascii="Sylfaen" w:hAnsi="Sylfaen"/>
          <w:lang w:val="ka-GE"/>
        </w:rPr>
        <w:t xml:space="preserve"> - </w:t>
      </w:r>
      <w:r w:rsidR="00FF75C2" w:rsidRPr="009346CA">
        <w:rPr>
          <w:rFonts w:ascii="Sylfaen" w:eastAsia="Calibri" w:hAnsi="Sylfaen" w:cs="Sylfaen"/>
          <w:color w:val="000000"/>
        </w:rPr>
        <w:t>202</w:t>
      </w:r>
      <w:r w:rsidR="00FF75C2" w:rsidRPr="009346CA">
        <w:rPr>
          <w:rFonts w:ascii="Sylfaen" w:eastAsia="Calibri" w:hAnsi="Sylfaen" w:cs="Sylfaen"/>
          <w:color w:val="000000"/>
          <w:lang w:val="ka-GE"/>
        </w:rPr>
        <w:t>4</w:t>
      </w:r>
      <w:r w:rsidR="00FF75C2" w:rsidRPr="009346CA">
        <w:rPr>
          <w:rFonts w:ascii="Sylfaen" w:eastAsia="Calibri" w:hAnsi="Sylfaen" w:cs="Sylfaen"/>
          <w:color w:val="000000"/>
        </w:rPr>
        <w:t xml:space="preserve"> წელს განხორციელდა 1</w:t>
      </w:r>
      <w:r w:rsidR="00FF75C2" w:rsidRPr="009346CA">
        <w:rPr>
          <w:rFonts w:ascii="Sylfaen" w:eastAsia="Calibri" w:hAnsi="Sylfaen" w:cs="Sylfaen"/>
          <w:color w:val="000000"/>
          <w:lang w:val="ka-GE"/>
        </w:rPr>
        <w:t>29</w:t>
      </w:r>
      <w:r w:rsidR="00FF75C2" w:rsidRPr="009346CA">
        <w:rPr>
          <w:rFonts w:ascii="Sylfaen" w:eastAsia="Calibri" w:hAnsi="Sylfaen" w:cs="Sylfaen"/>
          <w:color w:val="000000"/>
        </w:rPr>
        <w:t xml:space="preserve"> სასწავლო აქტივობა.</w:t>
      </w:r>
    </w:p>
    <w:p w:rsidR="00FF75C2" w:rsidRPr="009346CA" w:rsidRDefault="00FF75C2" w:rsidP="00AE4756">
      <w:pPr>
        <w:spacing w:after="0" w:line="240" w:lineRule="auto"/>
        <w:rPr>
          <w:rFonts w:ascii="Sylfaen" w:eastAsia="Sylfaen" w:hAnsi="Sylfaen"/>
          <w:color w:val="000000"/>
        </w:rPr>
      </w:pPr>
    </w:p>
    <w:p w:rsidR="00937C6D" w:rsidRPr="009346CA" w:rsidRDefault="00937C6D" w:rsidP="00AE4756">
      <w:pPr>
        <w:pStyle w:val="Heading2"/>
        <w:spacing w:line="240" w:lineRule="auto"/>
        <w:rPr>
          <w:rFonts w:ascii="Sylfaen" w:hAnsi="Sylfaen"/>
          <w:bCs/>
          <w:i/>
          <w:iCs/>
          <w:sz w:val="22"/>
          <w:szCs w:val="22"/>
          <w:lang w:val="ka-GE"/>
        </w:rPr>
      </w:pPr>
      <w:r w:rsidRPr="009346CA">
        <w:rPr>
          <w:rFonts w:ascii="Sylfaen" w:hAnsi="Sylfaen"/>
          <w:sz w:val="22"/>
          <w:szCs w:val="22"/>
          <w:lang w:val="ka-GE"/>
        </w:rPr>
        <w:t>2.1</w:t>
      </w:r>
      <w:r w:rsidRPr="009346CA">
        <w:rPr>
          <w:rFonts w:ascii="Sylfaen" w:hAnsi="Sylfaen"/>
          <w:sz w:val="22"/>
          <w:szCs w:val="22"/>
        </w:rPr>
        <w:t>3</w:t>
      </w:r>
      <w:r w:rsidRPr="009346CA">
        <w:rPr>
          <w:rFonts w:ascii="Sylfaen" w:hAnsi="Sylfaen"/>
          <w:sz w:val="22"/>
          <w:szCs w:val="22"/>
          <w:lang w:val="ka-GE"/>
        </w:rPr>
        <w:t xml:space="preserve">  ჯანმრთელობის დაცვა და სოციალური უზრუნველყოფა (პროგრამული კოდი 29 03)</w:t>
      </w:r>
    </w:p>
    <w:p w:rsidR="00937C6D" w:rsidRPr="009346CA" w:rsidRDefault="00937C6D" w:rsidP="00AE4756">
      <w:pPr>
        <w:pStyle w:val="Normal0"/>
        <w:rPr>
          <w:rFonts w:ascii="Sylfaen" w:hAnsi="Sylfaen"/>
          <w:sz w:val="22"/>
          <w:szCs w:val="22"/>
          <w:lang w:val="ka-GE"/>
        </w:rPr>
      </w:pPr>
    </w:p>
    <w:p w:rsidR="00937C6D" w:rsidRPr="009346CA" w:rsidRDefault="00937C6D"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937C6D" w:rsidRPr="009346CA" w:rsidRDefault="00937C6D"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გიორგი აბრამიშვილის სახელობის საქართველოს თავდაცვის სამინისტროს სამხედრო ჰოსპიტალი;</w:t>
      </w:r>
    </w:p>
    <w:p w:rsidR="00937C6D" w:rsidRPr="009346CA" w:rsidRDefault="00937C6D"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საქართველოს თავდაცვის სამინისტრო;</w:t>
      </w:r>
    </w:p>
    <w:p w:rsidR="00B236ED" w:rsidRPr="009346CA" w:rsidRDefault="00B236ED" w:rsidP="00AE4756">
      <w:pPr>
        <w:spacing w:after="0" w:line="240" w:lineRule="auto"/>
        <w:rPr>
          <w:rFonts w:ascii="Sylfaen" w:eastAsia="Sylfaen" w:hAnsi="Sylfaen"/>
          <w:color w:val="000000"/>
        </w:rPr>
      </w:pPr>
    </w:p>
    <w:p w:rsidR="00B236ED" w:rsidRPr="009346CA" w:rsidRDefault="00161258" w:rsidP="00AE4756">
      <w:pPr>
        <w:spacing w:after="0" w:line="240" w:lineRule="auto"/>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161258" w:rsidRPr="009346CA" w:rsidRDefault="0016125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 xml:space="preserve">პროფილაქტიკური ღონისძიებებით შენარჩუნებული და განმტკიცებული ჯანმრთელობის მდგომარეობა და ფიზიკური სტატუსი, შემცირებული ავადობის მაჩვენებლები და შრომისუუნარობის ხანგრძლივობა. თანამედროვე სამედიცინო ტექნოლოგიებით, ხარისხიანი ამბულატორიული და სტაციონარული სამედიცინო მომსახურებით უზრუნველყოფილი პაციენტები; </w:t>
      </w:r>
    </w:p>
    <w:p w:rsidR="00161258" w:rsidRPr="009346CA" w:rsidRDefault="0016125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თავდაცვის ძალების მოთხოვნების შესაბამისად განხორციელებული სოციალური მხარდაჭერის ეფექტიანი პროგრამა; გაუმჯობესებული სადაზღვევო სერვისები სამხედრო მოსამსახურეების, სამოქალაქო პირებისა და მათი ოჯახის წევრებისათვის</w:t>
      </w:r>
      <w:r w:rsidRPr="009346CA">
        <w:rPr>
          <w:rFonts w:ascii="Sylfaen" w:eastAsia="Sylfaen" w:hAnsi="Sylfaen" w:cs="Times New Roman"/>
          <w:color w:val="000000"/>
          <w:lang w:val="ka-GE"/>
        </w:rPr>
        <w:t>;</w:t>
      </w:r>
    </w:p>
    <w:p w:rsidR="00161258" w:rsidRPr="009346CA" w:rsidRDefault="0016125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თავდაცვის ძალების სამედიცინო ქვედანაყოფები აღჭურვილი მაღალკვალიფიციური სამედიცინო პერსონალი და თანამედროვე ტექნიკა-აპარატურითა და ინვენტარით;</w:t>
      </w:r>
    </w:p>
    <w:p w:rsidR="00161258" w:rsidRPr="009346CA" w:rsidRDefault="0016125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თავდაცვის ძალების სამხედრო მოსამსახურეების, მათ შორის დაჭრილი/დაშავებული მოსამსახურეებისა და მათი ოჯახის წევრების გაუმჯობესებული სოციალური და ფსიქოლოგიური მდგომარეობა.</w:t>
      </w:r>
    </w:p>
    <w:p w:rsidR="00161258" w:rsidRPr="009346CA" w:rsidRDefault="00161258" w:rsidP="00AE4756">
      <w:pPr>
        <w:spacing w:after="0" w:line="240" w:lineRule="auto"/>
        <w:rPr>
          <w:rFonts w:ascii="Sylfaen" w:eastAsia="Times New Roman" w:hAnsi="Sylfaen"/>
          <w:bCs/>
          <w:noProof/>
        </w:rPr>
      </w:pPr>
    </w:p>
    <w:p w:rsidR="00161258" w:rsidRPr="009346CA" w:rsidRDefault="00161258"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161258" w:rsidRPr="009346CA" w:rsidRDefault="0016125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თავდაცვის სამინისტროს სამხედრო მოსამსახურეები და სამოქალაქო პირები, მათი ოჯახის წევრები, დაღუპული სამხედრო მოსამსახურეების ოჯახის წევრები, აგრეთვე სხვა სამოქალაქო პირები უზრუნველყოფილ იყვნენ ამბულატორიული და სტაციონარული სამედიცინო მომსახურებით. მოძველებული და მწყობრიდან გამოსული სამედიცინო აპარატურის, ინვენტარისა და სხვადასხვა განყოფილების სივრცეების განახლების შედეგად, გაუმჯობესდა ამბულატორიული და სტაციონარული სამედიცინო მომსახურების ხარისხი.</w:t>
      </w:r>
    </w:p>
    <w:p w:rsidR="00161258" w:rsidRPr="009346CA" w:rsidRDefault="0016125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თავდაცვის სამინისტროს პირადმა შემადგენლობამ და მათი ოჯახის წევრებმა ისარგებლეს სოციალური მხარდაჭერის პროგრამებითა და გაუმჯობესებული სადაზღვევო პაკეტით.</w:t>
      </w:r>
    </w:p>
    <w:p w:rsidR="00161258" w:rsidRPr="009346CA" w:rsidRDefault="0016125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თავდაცვის ძალების სამედიცინო ქვედანაყოფები მომარაგ</w:t>
      </w:r>
      <w:r w:rsidRPr="009346CA">
        <w:rPr>
          <w:rFonts w:ascii="Sylfaen" w:eastAsia="Sylfaen" w:hAnsi="Sylfaen" w:cs="Times New Roman"/>
          <w:color w:val="000000"/>
          <w:lang w:val="ka-GE"/>
        </w:rPr>
        <w:t xml:space="preserve">ებულ იქნა </w:t>
      </w:r>
      <w:r w:rsidRPr="009346CA">
        <w:rPr>
          <w:rFonts w:ascii="Sylfaen" w:eastAsia="Sylfaen" w:hAnsi="Sylfaen" w:cs="Times New Roman"/>
          <w:color w:val="000000"/>
        </w:rPr>
        <w:t>საჭირო სამედიცინო ხარჯვადი და არახარჯვადი ქონებით; შესყიდულ იქნა თანამედროვე ტექნიკა-აპარატურა და ინვენტარი.</w:t>
      </w:r>
    </w:p>
    <w:p w:rsidR="00161258" w:rsidRPr="009346CA" w:rsidRDefault="0016125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სამინისტროს სისტემის სამხედრო მოსამსახურეებმა, სახელმწიფო სპეციალური წოდების მქონე და სამოქალაქო პირებმა, აგრეთვე მათი ოჯახის წევრებმა ისარგებლეს გაუმჯობესებული სოციალური სახის შეღავათებით და სოციალური მომსახურებით; სამხედრო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ფსიქოლოგიური შერჩევა/შეფასების პროცესი მთლიანად გადავიდა ელექტრონულ ფორმატში; სუიციდის პროგრამის იმპლემენტაციის ფარგლებში, განხორციელდა პროგრამის პილოტირება, კასკადური ტრენინგები და პროგრამით გათვალისწინებული სერვისები; ფსიქოლოგიური მედეგობის განვითარების მიზნით, ტრენინგ-მოდული ინტეგრირდა BCT კურსის სასწავლო პროგრამაში; ფსიქოლოგიური მხარდაჭერის სერვისების ეფექტური განხორციელებისთვის, შეძენილ იქნა ხელოვნებით თერაპიისთვის საჭირო მასალა და ამერიკის ფსიქოლოგთა ასოციაციის (APA) წევრობა, რაც საშუალებას აძლევს სპეციალისტებს ისარგებლონ უახლესი კვლევებითა და რესურსებით ფსიქოლოგიური სერვისების გაუმჯობესებისთვის; დაჭრილი/დაშავებული მოსამსახურეები უზრუნველყოფილნი არიან გერმანული კომპანია „ოტტო ბოკის“ ახალი პროთეზებით; მარიამ (მარო) მაყაშვილის სარეაბილიტაციო ცენტრისთვის შეძენილ იქნა ახალი სამკურნალო-სარეაბილიტაციო მოწყობილობები; დაჭრილ/დაშავებულმა მოსამსახურეებმა ისარგებლეს საპროთეზო-ორთოპედიული და სარეაბილიტაციო მომსახურებით, ხოლო თავდაცვის სისტემის მოსამსახურეებმა და ოჯახის წევრებმა - სარეაბილიტაციო სერვისებით.</w:t>
      </w:r>
    </w:p>
    <w:p w:rsidR="00161258" w:rsidRPr="009346CA" w:rsidRDefault="00161258" w:rsidP="00AE4756">
      <w:pPr>
        <w:spacing w:after="0" w:line="240" w:lineRule="auto"/>
        <w:rPr>
          <w:rFonts w:ascii="Sylfaen" w:eastAsia="Sylfaen" w:hAnsi="Sylfaen"/>
          <w:color w:val="000000"/>
          <w:lang w:val="ka-GE"/>
        </w:rPr>
      </w:pPr>
    </w:p>
    <w:p w:rsidR="00161258" w:rsidRPr="009346CA" w:rsidRDefault="00161258" w:rsidP="00AE4756">
      <w:pPr>
        <w:spacing w:after="0" w:line="240" w:lineRule="auto"/>
        <w:rPr>
          <w:rFonts w:ascii="Sylfaen" w:eastAsia="Times New Roman" w:hAnsi="Sylfaen"/>
          <w:noProof/>
        </w:rPr>
      </w:pPr>
      <w:r w:rsidRPr="009346CA">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161258" w:rsidRPr="009346CA" w:rsidRDefault="00161258" w:rsidP="00AE4756">
      <w:pPr>
        <w:spacing w:after="0" w:line="240" w:lineRule="auto"/>
        <w:rPr>
          <w:rFonts w:ascii="Sylfaen" w:eastAsia="Times New Roman" w:hAnsi="Sylfaen"/>
          <w:noProof/>
        </w:rPr>
      </w:pPr>
    </w:p>
    <w:p w:rsidR="00203B63"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161258" w:rsidRPr="009346CA">
        <w:rPr>
          <w:rFonts w:ascii="Sylfaen" w:eastAsia="Sylfaen" w:hAnsi="Sylfaen"/>
          <w:color w:val="000000"/>
        </w:rPr>
        <w:t xml:space="preserve">- სამედიცინო მომსახურების ხარისხობრივი და რაოდენობრივი მაჩვენებელი; </w:t>
      </w:r>
    </w:p>
    <w:p w:rsidR="00161258" w:rsidRPr="009346CA" w:rsidRDefault="00161258" w:rsidP="00AE4756">
      <w:pPr>
        <w:spacing w:after="0" w:line="240" w:lineRule="auto"/>
        <w:jc w:val="both"/>
        <w:rPr>
          <w:rFonts w:ascii="Sylfaen" w:eastAsia="Sylfaen" w:hAnsi="Sylfaen"/>
          <w:color w:val="000000"/>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მიმდინარეობს სამედიცინო ქვედანაყოფების (სამედიცინო პუნქტების, ლაზარეთების და სტომატოლოგიური კაბინეტების) ხარჯვადი და არახარჯვადი სამედიცინო ქონებით მომარაგება; ასევე, პირადი შემადგენლობისათვის საჭირო პირველადი გადაუდებელი სამედიცინო დახმარების გაწევა. </w:t>
      </w:r>
      <w:r w:rsidRPr="009346CA">
        <w:rPr>
          <w:rFonts w:ascii="Sylfaen" w:eastAsia="Sylfaen" w:hAnsi="Sylfaen"/>
          <w:color w:val="000000"/>
          <w:lang w:val="ka-GE"/>
        </w:rPr>
        <w:t xml:space="preserve">როლი 1 </w:t>
      </w:r>
      <w:r w:rsidRPr="009346CA">
        <w:rPr>
          <w:rFonts w:ascii="Sylfaen" w:eastAsia="Sylfaen" w:hAnsi="Sylfaen"/>
          <w:color w:val="000000"/>
        </w:rPr>
        <w:t>სამედიცინო ქვედანაყოფები ნაწილობრივ დაკომპლექტებულია სამედიცინო პერსონალით და სამედიცინო ავტოტექნიკით. ჩამოყალიბებულია როლი 2 დონის სამედიცინო ქვედანაყოფები I, II, III და IV ბრიგადებში.</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სტაციონარული და ამბულატორიული სამედიცინო მომსახურების მიმართვიანობის შესაბამისად უზრუნველყოფა</w:t>
      </w:r>
      <w:r w:rsidR="00203B63" w:rsidRPr="009346CA">
        <w:rPr>
          <w:rFonts w:ascii="Sylfaen" w:eastAsia="Sylfaen" w:hAnsi="Sylfaen"/>
          <w:color w:val="000000"/>
          <w:lang w:val="ka-GE"/>
        </w:rPr>
        <w:t>;</w:t>
      </w:r>
    </w:p>
    <w:p w:rsidR="00203B63" w:rsidRPr="009346CA" w:rsidRDefault="008525E2" w:rsidP="00AE4756">
      <w:pPr>
        <w:spacing w:after="160" w:line="240" w:lineRule="auto"/>
        <w:jc w:val="both"/>
        <w:rPr>
          <w:rFonts w:ascii="Sylfaen" w:hAnsi="Sylfaen"/>
        </w:rPr>
      </w:pPr>
      <w:r w:rsidRPr="008525E2">
        <w:rPr>
          <w:rFonts w:ascii="Sylfaen" w:eastAsia="Times New Roman" w:hAnsi="Sylfaen" w:cs="Sylfaen"/>
          <w:bCs/>
          <w:i/>
          <w:noProof/>
        </w:rPr>
        <w:t>მიღწეული საბოლოო შედეგის შეფასების ინდიკატორი</w:t>
      </w:r>
      <w:r w:rsidR="00203B63" w:rsidRPr="009346CA">
        <w:rPr>
          <w:rFonts w:ascii="Sylfaen" w:eastAsia="Times New Roman" w:hAnsi="Sylfaen" w:cs="Sylfaen"/>
          <w:bCs/>
          <w:noProof/>
        </w:rPr>
        <w:t xml:space="preserve"> -</w:t>
      </w:r>
      <w:r w:rsidR="00203B63" w:rsidRPr="009346CA">
        <w:rPr>
          <w:rFonts w:ascii="Sylfaen" w:eastAsia="Times New Roman" w:hAnsi="Sylfaen" w:cs="Sylfaen"/>
          <w:bCs/>
          <w:noProof/>
          <w:lang w:val="ka-GE"/>
        </w:rPr>
        <w:t xml:space="preserve"> </w:t>
      </w:r>
      <w:r w:rsidR="00203B63" w:rsidRPr="009346CA">
        <w:rPr>
          <w:rFonts w:ascii="Sylfaen" w:hAnsi="Sylfaen" w:cs="Sylfaen"/>
          <w:lang w:val="ka-GE"/>
        </w:rPr>
        <w:t xml:space="preserve">სამედიცინო მომსახურება გაეწია 54,444 პაციენტს, მათ შორის თავდაცვის ძალების 15,593 წარმომადგენელს; </w:t>
      </w:r>
      <w:r w:rsidR="00203B63" w:rsidRPr="009346CA">
        <w:rPr>
          <w:rFonts w:ascii="Sylfaen" w:hAnsi="Sylfaen" w:cs="Sylfaen"/>
          <w:bCs/>
          <w:lang w:val="ka-GE"/>
        </w:rPr>
        <w:t>მოძველებული და მწყობრიდან გამოსული სამედიცინო აპარატურა და ინვენტარი ჩანაცვლდა თანამედროვე აპარატურითა და ინვენტარით; განახლდა სამხედრო ჰოსპიტალის სხვადასხვა განყოფილების სივრცეები: საოპერაციო ბლოკი, ქირურგიული განყოფილება, თერაპიული და ფსიქო-ნევროლოგიური განყოფილება; სამხედრო ჰოსპიტალმა გაიარა საერთაშორისო აკრედიტაცია სტაციონარული და ამბულატორიული/დღის სტაციონარის პირობებში განსახორციელებელი მომსახურების შესახებ.</w:t>
      </w:r>
    </w:p>
    <w:p w:rsidR="00203B63" w:rsidRPr="009346CA" w:rsidRDefault="00203B63" w:rsidP="00AE4756">
      <w:pPr>
        <w:spacing w:after="0" w:line="240" w:lineRule="auto"/>
        <w:jc w:val="both"/>
        <w:rPr>
          <w:rFonts w:ascii="Sylfaen" w:eastAsia="Sylfaen" w:hAnsi="Sylfaen"/>
          <w:color w:val="000000"/>
          <w:lang w:val="ka-GE"/>
        </w:rPr>
      </w:pPr>
    </w:p>
    <w:p w:rsidR="00203B63" w:rsidRPr="009346CA" w:rsidRDefault="00203B63" w:rsidP="00AE4756">
      <w:pPr>
        <w:spacing w:after="0" w:line="240" w:lineRule="auto"/>
        <w:jc w:val="both"/>
        <w:rPr>
          <w:rFonts w:ascii="Sylfaen" w:eastAsia="Sylfaen" w:hAnsi="Sylfaen"/>
          <w:color w:val="000000"/>
          <w:lang w:val="ka-GE"/>
        </w:rPr>
      </w:pPr>
    </w:p>
    <w:p w:rsidR="00161258" w:rsidRPr="009346CA" w:rsidRDefault="009346CA" w:rsidP="00AE4756">
      <w:pPr>
        <w:pStyle w:val="Normal0"/>
        <w:jc w:val="both"/>
        <w:rPr>
          <w:rFonts w:ascii="Sylfaen" w:eastAsia="Sylfaen" w:hAnsi="Sylfaen"/>
          <w:color w:val="000000"/>
          <w:sz w:val="22"/>
          <w:szCs w:val="22"/>
          <w:lang w:val="ka-GE"/>
        </w:rPr>
      </w:pPr>
      <w:r w:rsidRPr="009346CA">
        <w:rPr>
          <w:rFonts w:ascii="Sylfaen" w:eastAsia="Sylfaen" w:hAnsi="Sylfaen"/>
          <w:b/>
          <w:color w:val="000000"/>
          <w:sz w:val="22"/>
          <w:szCs w:val="22"/>
        </w:rPr>
        <w:t xml:space="preserve">ინდიკატორის დასახელება </w:t>
      </w:r>
      <w:r w:rsidR="00161258" w:rsidRPr="009346CA">
        <w:rPr>
          <w:rFonts w:ascii="Sylfaen" w:eastAsia="Sylfaen" w:hAnsi="Sylfaen"/>
          <w:color w:val="000000"/>
          <w:sz w:val="22"/>
          <w:szCs w:val="22"/>
        </w:rPr>
        <w:t>- სოციალური მხარდაჭერი</w:t>
      </w:r>
      <w:r w:rsidR="00161258" w:rsidRPr="009346CA">
        <w:rPr>
          <w:rFonts w:ascii="Sylfaen" w:eastAsia="Sylfaen" w:hAnsi="Sylfaen"/>
          <w:color w:val="000000"/>
          <w:sz w:val="22"/>
          <w:szCs w:val="22"/>
          <w:lang w:val="ka-GE"/>
        </w:rPr>
        <w:t xml:space="preserve">ს </w:t>
      </w:r>
      <w:r w:rsidR="00161258" w:rsidRPr="009346CA">
        <w:rPr>
          <w:rFonts w:ascii="Sylfaen" w:eastAsia="Sylfaen" w:hAnsi="Sylfaen"/>
          <w:color w:val="000000"/>
          <w:sz w:val="22"/>
          <w:szCs w:val="22"/>
        </w:rPr>
        <w:t xml:space="preserve"> </w:t>
      </w:r>
      <w:r w:rsidR="00161258" w:rsidRPr="009346CA">
        <w:rPr>
          <w:rFonts w:ascii="Sylfaen" w:eastAsia="Sylfaen" w:hAnsi="Sylfaen"/>
          <w:color w:val="000000"/>
          <w:sz w:val="22"/>
          <w:szCs w:val="22"/>
          <w:lang w:val="ka-GE"/>
        </w:rPr>
        <w:t>მაჩვენებელი;</w:t>
      </w:r>
    </w:p>
    <w:p w:rsidR="00203B63" w:rsidRPr="009346CA" w:rsidRDefault="00203B63" w:rsidP="00AE4756">
      <w:pPr>
        <w:pStyle w:val="Normal0"/>
        <w:jc w:val="both"/>
        <w:rPr>
          <w:rFonts w:ascii="Sylfaen" w:eastAsia="Sylfaen" w:hAnsi="Sylfaen"/>
          <w:color w:val="000000"/>
          <w:sz w:val="22"/>
          <w:szCs w:val="22"/>
          <w:lang w:val="ka-GE"/>
        </w:rPr>
      </w:pPr>
    </w:p>
    <w:p w:rsidR="00161258"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rPr>
        <w:t xml:space="preserve">საბაზისო მაჩვენებელი  </w:t>
      </w:r>
      <w:r w:rsidR="00161258" w:rsidRPr="009346CA">
        <w:rPr>
          <w:rFonts w:ascii="Sylfaen" w:eastAsia="Sylfaen" w:hAnsi="Sylfaen"/>
          <w:color w:val="000000"/>
          <w:sz w:val="22"/>
          <w:szCs w:val="22"/>
        </w:rPr>
        <w:t xml:space="preserve">- 2022 წელს სამედიცინო კომისიის გადაწყვეტილების საფუძველზე, დახმარება გაეწია 524 სამხედრო და 162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148 მოსამსახურე; ნაკლებად მძიმე ტრავმის ანაზღაურება მიიღო 15-მა მოსამსახურემ; შვილის შეძენასთან დაკავშირებული დახმარება გაიცა 1131 მოსამსახურეზე; მინისტრის ინდივიდუალური აქტით დახმარება მიიღო 434-მა მოსამსახურემ და 72 მოსამსახურის ოჯახის წევრმა; </w:t>
      </w:r>
    </w:p>
    <w:p w:rsidR="00161258" w:rsidRPr="009346CA" w:rsidRDefault="00161258"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t xml:space="preserve">2022 წელს სარეაბილიტაციო კურსი გაიარა 229 მოსამსახურემ და მათი ოჯახის წევრმა. რეაბილიტაციისა და რეინტეგრაციის ფარგლებში დაჭრილმა/დაშავებულმა მოსამსახურეებმა მონაწილეობა მიიღეს 2 საერთაშორისო და 1 ადგილობრივ სპორტულ ტურნირში. 30 სამხედრო მოსამსახურეს გაეწია 58 საპროთეზო-ორთოპედიული მომსახურება. 2023 წელს 10%-ით გაიზრდება სარეაბილიტაციო ცენტრით მოსარგებლე ბენეფიციართა წრე. დაჭრილი/დაშავებული მოსამსახურეები მონაწილეობას მიიღებენ მინიმუმ 3 საერთაშორისო და ერთ ადგილობრივ სპორტულ ღონისძიებაში. 2022 წელს არსებული ფსიქოლოგიური მხარდაჭერის სერვისების შესახებ ჩატარდა საინფორმაციო შეხვედრები 7 ქვედანაყოფში, სერჟანტთა აკადემიის მსმენელებთან - 170, სამშვიდობო </w:t>
      </w:r>
      <w:r w:rsidRPr="009346CA">
        <w:rPr>
          <w:rFonts w:ascii="Sylfaen" w:eastAsia="Sylfaen" w:hAnsi="Sylfaen"/>
          <w:color w:val="000000"/>
          <w:sz w:val="22"/>
          <w:szCs w:val="22"/>
        </w:rPr>
        <w:lastRenderedPageBreak/>
        <w:t>მისიაში მონაწილე ქვედანაყოფებთან - 75 ს/მ. სუიციდის რისკის ადრეული გამოვლენის მიზნით, კლინიკური გასაუბრება ჩატარდა სამშვიდობო მისიაში მონაწილე 130 ს/მ-სთან და ძირითადი საბრძოლო მომზადების კურსის 630 რეკრუტთან. საშეღავათო პირობებთან დაკავშირებით თავდაცვის სამინისტრო თანამშრომლობს 34 ორგანიზაციასთან. 2022 წელს სოციალური მხარდაჭერის ფარგლებში განხორციელდა 6 კულტურულ-შემეცნებითი ღონისძიება, რომლებშიც მონაწილეობა მიიღო 1510 სამხედრო მოსამსახურის, სახელმწიფო სპეციალური წოდების მქონე და სამოქალაქო პირის ოჯახის წევრმა. საქართველოს ავტორიზებული უმაღლესი სასწავლებლების აკრედიტებულ უმაღლეს საგანმანათლებლო პროგრამებზე სწავლა დაუფინანსდა 1914 ბენეფიციარს, ხოლო რეზიდენტურის პროგრამებზე - 14 ბენეფიციარს. განათლების ხელშეწყობის პროგრამის გაუმჯობესების მიზნით, გაიზარდა განათლების დაფინანსებით მოსარგებლე პირთა წრე: დაემატა სარეზიდენტო პროგრამებზე/მოდულებზე სწავლის დაფინანსების მიმართულება. 2023 წელს საშეღავათო პირობებთან დაკავშირებით თანამშრომლობის მემორანდუმი გაფორმდება დამატებით 5 ახალ ორგანიზაციასთან; განხორციელდება 4 კულტურულ-შემეცნებითი ღონისძიება და ინიცირებული იქნება 4 ახალი სოციალური პროექტი;</w:t>
      </w:r>
    </w:p>
    <w:p w:rsidR="00161258" w:rsidRPr="009346CA" w:rsidRDefault="00161258"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საქართველოს თავდაცვის სამინისტროში სოციალური მხარდაჭერის პროგრამების განხორციელება და შემდგომი გაუმჯობესება; ფიზიკური და ფსიქოლოგიური რეაბილიტაციის კურსში 251 დაჭრილი/დაშავებული მოსამსახურისა და მათი ოჯახის წევრების, ასევე, ადგილობრივ და მინიმუმ 2 საერთაშორისო სპორტულ ღონისძიებაში დაჭრილი/დაშავებული მოსამსახურეების მონაწილეობის უზრუნველყოფა. თავდაცვის ძალების ქვედანაყოფებში ფსიქოლოგიური მედეგობის განვითარების ტრენინგების ჩატარება. სუციდის პრევენციის პროგრამის განხორციელება. ფსიქოლოგიური მხარდამჭერი სერვისების და სუიციდის პრევენციის საკითხებთან დაკავშირებით ცნობიერების გაზრდის მიზნით, ლექცია/სემინარების ჩატარება. სამიზნე ჯგუფების განათლების, კულტურულ-შემეცნებითი განვითარების, სამედიცინო სერვისებზე ხელმისაწვდომობის, დასვენების და გართობის, ჯანსაღი ცხოვრების ხელშეწყობის მიზნით, სოციალური შეღავათების გაუმჯობესებული პაკეტით უზრუნველყოფა. სამინისტროს სამხედრო მოსამსახურეების, სახელმწიფო სპეციალური წოდების მქონე და სამოქალაქო პირების, აგრეთვე, მათი ოჯახის წევრებისთვის სოციალურ ხელშეწყობასთან დაკავშირებული სოციალური სერვისების უწყვეტ რეჟიმში მიწოდება;</w:t>
      </w:r>
    </w:p>
    <w:p w:rsidR="00203B63" w:rsidRPr="009346CA" w:rsidRDefault="008525E2" w:rsidP="00AE4756">
      <w:pPr>
        <w:spacing w:after="160" w:line="240" w:lineRule="auto"/>
        <w:jc w:val="both"/>
        <w:rPr>
          <w:rFonts w:ascii="Sylfaen" w:hAnsi="Sylfaen" w:cs="Sylfaen"/>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203B63" w:rsidRPr="009346CA">
        <w:rPr>
          <w:rFonts w:ascii="Sylfaen" w:eastAsia="Times New Roman" w:hAnsi="Sylfaen" w:cs="Sylfaen"/>
          <w:bCs/>
          <w:noProof/>
        </w:rPr>
        <w:t xml:space="preserve"> - </w:t>
      </w:r>
      <w:r w:rsidR="00203B63" w:rsidRPr="009346CA">
        <w:rPr>
          <w:rFonts w:ascii="Sylfaen" w:eastAsia="Times New Roman" w:hAnsi="Sylfaen" w:cs="Sylfaen"/>
          <w:bCs/>
          <w:noProof/>
          <w:lang w:val="ka-GE"/>
        </w:rPr>
        <w:t xml:space="preserve"> </w:t>
      </w:r>
      <w:r w:rsidR="00203B63" w:rsidRPr="009346CA">
        <w:rPr>
          <w:rFonts w:ascii="Sylfaen" w:hAnsi="Sylfaen" w:cs="Sylfaen"/>
          <w:lang w:val="ka-GE"/>
        </w:rPr>
        <w:t xml:space="preserve">გაწეული ფინანსური დახმარება - 1617 პირი (თავდაცვის სამინისტროს სამხედრო მოსამსახურეები, სამოქალაქო პირები და მათი ოჯახის წევრები);მარიამ (მარო) მაყაშვილის სარეაბილიტაციო ცენტრით მოსარგებლე ბენეფიციართა რაოდენობა - 192 დაჭრილი და დაშავებული მოსამსახურე და 18 ოჯახის წევრი;მარიამ (მარო) მაყაშვილის სარეაბილიტაციო ცენტრისთვის შეძენილი ახალი ინვენტარი - 3 სავარჯიშო მოწყობილობა და კლინიკის მართვის ელექტრონული პროგრამა (MEDWORK);საპროთეზო-ორთოპედიული მომსახურებით მოსარგებლე ბენეფიციართა სტატისტიკა - 16 დაჭრილი/დაშავებული მოსამსახურე; რეპროთეზირება „ოტტო ბოკის“ თანამედროვე ელექტრონული მუხლისა და ზედა კიდურის პროთეზებით - 14 ს/მ; თვალის რეპროთეზირება - 4 ს/მ;ფსიქოლოგიური მედეგობის განვითარების მიზნით, დატრენინგებული საწყისი საბრძოლო მომზადების ცენტრის რეკრუტების რაოდენობა - 173; ფსიქოგანათლების (ლექცია/სემინარები) ფარგლებში ჩართული მსმენელების რაოდენობა - 321; განახლებული ფსიქოლოგიური შერჩევა/შეფასების პროცესი - ელექტრონულ ფორმატში განხორციელებული შესარჩევი პირების რაოდენობა - 1337; ფსიქოლოგიური მხარდაჭერის სერვისებით მოსარგებლე ბენეფიციარების რაოდენობა - 179; სუიციდის პროგრამის იმპლემენტაციის ფარგლებში დაწყებული პროგრამის პილოტირება, ჩატარებული კასკადური ტრენინგების ფარგლებში გადამზადებულთა რაოდენობა - 563 ს/მ და სუიციდის პრევენციის პროგრამით </w:t>
      </w:r>
      <w:r w:rsidR="00203B63" w:rsidRPr="009346CA">
        <w:rPr>
          <w:rFonts w:ascii="Sylfaen" w:hAnsi="Sylfaen" w:cs="Sylfaen"/>
          <w:lang w:val="ka-GE"/>
        </w:rPr>
        <w:lastRenderedPageBreak/>
        <w:t>გათვალისწინებული სერვისების მიმღები ბენეფიციარების რაოდენობა - 5; სწავლის დაფინანსების სტატისტიკური მაჩვენებლები - 2172 ბენეფიციარი; სტიპენდია - 258 ბენეფიციარი; რეზიდენტურის პროგრამა - 9 ბენეფიციარი; ორგანიზაციებთან გაფორმებული ურთიერთთანამშრომლობის მემორანდუმების რაოდენობა - 17; 9 ადგილობრივ და საერთაშორისო სპორტულ ღონისძიებებში მონაწილეთა რაოდენობა - 98 ს/მ; განხორციელებული სოციალურ პროექტების/ღონისძიებების რაოდენობა - 25.</w:t>
      </w:r>
    </w:p>
    <w:p w:rsidR="00161258" w:rsidRPr="009346CA" w:rsidRDefault="00161258" w:rsidP="00AE4756">
      <w:pPr>
        <w:spacing w:after="0" w:line="240" w:lineRule="auto"/>
        <w:jc w:val="both"/>
        <w:rPr>
          <w:rFonts w:ascii="Sylfaen" w:eastAsia="Sylfaen" w:hAnsi="Sylfaen"/>
          <w:color w:val="000000"/>
        </w:rPr>
      </w:pPr>
    </w:p>
    <w:p w:rsidR="00203B63"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161258" w:rsidRPr="009346CA">
        <w:rPr>
          <w:rFonts w:ascii="Sylfaen" w:eastAsia="Sylfaen" w:hAnsi="Sylfaen"/>
          <w:color w:val="000000"/>
        </w:rPr>
        <w:t xml:space="preserve">- 100%-ით ქმედითუნარიანი სამედიცინო ქვედანაყოფები; </w:t>
      </w:r>
    </w:p>
    <w:p w:rsidR="00161258" w:rsidRPr="009346CA" w:rsidRDefault="00161258"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მიმდინარეობს სამედიცინო ქვედანაყოფების (სამედიცინო პუნქტების, ლაზარეთების და სტომატოლოგიური კაბინეტების) ხარჯვადი და არახარჯვადი სამედიცინო ქონებით მომარაგება; ასევე, პირადი შემადგენლობისათვის საჭირო პირველადი გადაუდებელი სამედიცინო დახმარების გაწევა. ქვედანაყოფებში ხორციელდება სანიტარულ-ეპიდემიოლოგიური ზედამხედველობის, დეზინფექცია-დეზინსექცია-დერატიზაციის სამუშაოები. სამედიცინო ქვედანაყოფები ნაწილობრივ დაკომპლექტებულია სამედიცინო პერსონალით და სამედიცინო ავტოტექნიკით. ჩამოყალიბებულია როლი 2 დონის სამედიცინო ქვედანაყოფები I, II, III და IV ბრიგადებში. 2023 წელს მოსალოდნელია II და IV ბრიგადებში როლი 2 დონის სამედიცინო ქვედანაყოფების სრული, ხოლო I და III ბრიგადების ნაწილობრივი დაკომპლექტება;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სამედიცინო პერსონალის გადამზადება; კვალიფიციური ამაღლება და მოზიდვა; სამედიცინო ქვედანაყოფების სამედიცინო სერვისების ხარისხის შენარჩუნება;</w:t>
      </w:r>
    </w:p>
    <w:p w:rsidR="00203B63" w:rsidRPr="009346CA" w:rsidRDefault="008525E2" w:rsidP="00AE4756">
      <w:pPr>
        <w:spacing w:after="160" w:line="240" w:lineRule="auto"/>
        <w:jc w:val="both"/>
        <w:rPr>
          <w:rFonts w:ascii="Sylfaen" w:eastAsia="Sylfaen" w:hAnsi="Sylfaen" w:cs="Arial"/>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203B63" w:rsidRPr="009346CA">
        <w:rPr>
          <w:rFonts w:ascii="Sylfaen" w:eastAsia="Times New Roman" w:hAnsi="Sylfaen" w:cs="Sylfaen"/>
          <w:bCs/>
          <w:noProof/>
          <w:lang w:val="ka-GE"/>
        </w:rPr>
        <w:t xml:space="preserve"> - </w:t>
      </w:r>
      <w:r w:rsidR="00203B63" w:rsidRPr="009346CA">
        <w:rPr>
          <w:rFonts w:ascii="Sylfaen" w:hAnsi="Sylfaen"/>
          <w:lang w:val="ka-GE"/>
        </w:rPr>
        <w:t xml:space="preserve">თავდაცვის ძალების პირადი შემადგელობა 100%-ით უზრუნველყოფილია </w:t>
      </w:r>
      <w:r w:rsidR="00203B63" w:rsidRPr="009346CA">
        <w:rPr>
          <w:rFonts w:ascii="Sylfaen" w:hAnsi="Sylfaen" w:cs="Sylfaen"/>
          <w:lang w:val="ka-GE"/>
        </w:rPr>
        <w:t>ხარჯვადი</w:t>
      </w:r>
      <w:r w:rsidR="00203B63" w:rsidRPr="009346CA">
        <w:rPr>
          <w:rFonts w:ascii="Sylfaen" w:hAnsi="Sylfaen"/>
          <w:lang w:val="ka-GE"/>
        </w:rPr>
        <w:t xml:space="preserve"> და არახარჯვადი სამედიცინო ქონებით;</w:t>
      </w:r>
      <w:r w:rsidR="008E5DFA" w:rsidRPr="009346CA">
        <w:rPr>
          <w:rFonts w:ascii="Sylfaen" w:hAnsi="Sylfaen"/>
          <w:lang w:val="ka-GE"/>
        </w:rPr>
        <w:t xml:space="preserve"> </w:t>
      </w:r>
      <w:r w:rsidR="00203B63" w:rsidRPr="009346CA">
        <w:rPr>
          <w:rFonts w:ascii="Sylfaen" w:hAnsi="Sylfaen"/>
          <w:lang w:val="ka-GE"/>
        </w:rPr>
        <w:t>ქვედანაყოფები დაკომპლექტდნენ სამედიცინო ავტოტექნიკის 100%-ით ტაბელის მიხედვით;როლი 2 დონის სამედიცინო ქვედანაყოფები 100%-ით დაკომპლექტებულნი არიან სამედიცინო ქონებით;</w:t>
      </w:r>
      <w:r w:rsidR="008E5DFA" w:rsidRPr="009346CA">
        <w:rPr>
          <w:rFonts w:ascii="Sylfaen" w:hAnsi="Sylfaen"/>
          <w:lang w:val="ka-GE"/>
        </w:rPr>
        <w:t xml:space="preserve"> </w:t>
      </w:r>
      <w:r w:rsidR="00203B63" w:rsidRPr="009346CA">
        <w:rPr>
          <w:rFonts w:ascii="Sylfaen" w:hAnsi="Sylfaen"/>
          <w:lang w:val="ka-GE"/>
        </w:rPr>
        <w:t>შესყიდულ იქნა 26 ერთეული მაღალი გამავლობის ამბულანსი და 4 ერთეული რეანომობილი;</w:t>
      </w:r>
      <w:r w:rsidR="008E5DFA" w:rsidRPr="009346CA">
        <w:rPr>
          <w:rFonts w:ascii="Sylfaen" w:hAnsi="Sylfaen"/>
          <w:lang w:val="ka-GE"/>
        </w:rPr>
        <w:t xml:space="preserve"> </w:t>
      </w:r>
      <w:r w:rsidR="00203B63" w:rsidRPr="009346CA">
        <w:rPr>
          <w:rFonts w:ascii="Sylfaen" w:eastAsia="Sylfaen" w:hAnsi="Sylfaen" w:cs="Arial"/>
          <w:lang w:val="ka-GE"/>
        </w:rPr>
        <w:t>2022-2023 წლის სადაზღვევო პაკეტთან შედარებით, გაუმჯობესდა სამხედრო მოსამსახურეების, სამოქალაქო პირებისა და მათი ოჯახის წევრების ჯანმრთელობის დაზღვევის პაკეტის ხელშეკრულების პირობები.</w:t>
      </w:r>
    </w:p>
    <w:p w:rsidR="00203B63" w:rsidRPr="009346CA" w:rsidRDefault="00203B63" w:rsidP="00AE4756">
      <w:pPr>
        <w:spacing w:after="0" w:line="240" w:lineRule="auto"/>
        <w:rPr>
          <w:rFonts w:ascii="Sylfaen" w:eastAsia="Sylfaen" w:hAnsi="Sylfaen"/>
          <w:color w:val="000000"/>
          <w:lang w:val="ka-GE"/>
        </w:rPr>
      </w:pPr>
    </w:p>
    <w:p w:rsidR="00885C52" w:rsidRPr="009346CA" w:rsidRDefault="00885C52"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 xml:space="preserve">2.15 ეკონომიკური დანაშაულის პრევენცია (ორგანიზაციული კოდი 23 03) </w:t>
      </w:r>
    </w:p>
    <w:p w:rsidR="00885C52" w:rsidRPr="009346CA" w:rsidRDefault="00885C52" w:rsidP="00AE4756">
      <w:pPr>
        <w:spacing w:line="240" w:lineRule="auto"/>
        <w:jc w:val="both"/>
        <w:rPr>
          <w:rFonts w:ascii="Sylfaen" w:hAnsi="Sylfaen"/>
        </w:rPr>
      </w:pPr>
    </w:p>
    <w:p w:rsidR="00885C52" w:rsidRPr="009346CA" w:rsidRDefault="00885C52"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885C52" w:rsidRPr="009346CA" w:rsidRDefault="00885C52"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საქართველოს ფინანსთა სამინისტროს საგამოძიებო სამსახური საგამოძიებო სამსახური</w:t>
      </w:r>
      <w:r w:rsidRPr="009346CA">
        <w:rPr>
          <w:rFonts w:ascii="Sylfaen" w:hAnsi="Sylfaen"/>
          <w:lang w:val="ka-GE"/>
        </w:rPr>
        <w:t>;</w:t>
      </w:r>
      <w:r w:rsidRPr="009346CA">
        <w:rPr>
          <w:rFonts w:ascii="Sylfaen" w:hAnsi="Sylfaen"/>
        </w:rPr>
        <w:t xml:space="preserve"> </w:t>
      </w:r>
    </w:p>
    <w:p w:rsidR="00885C52" w:rsidRPr="009346CA" w:rsidRDefault="00885C52" w:rsidP="00AE4756">
      <w:pPr>
        <w:pStyle w:val="ListParagraph"/>
        <w:spacing w:after="0" w:line="240" w:lineRule="auto"/>
        <w:jc w:val="both"/>
        <w:outlineLvl w:val="9"/>
        <w:rPr>
          <w:rFonts w:ascii="Sylfaen" w:hAnsi="Sylfaen"/>
        </w:rPr>
      </w:pPr>
    </w:p>
    <w:p w:rsidR="00885C52" w:rsidRPr="009346CA" w:rsidRDefault="00885C52" w:rsidP="00AE4756">
      <w:pPr>
        <w:pStyle w:val="ListParagraph"/>
        <w:spacing w:after="0" w:line="240" w:lineRule="auto"/>
        <w:jc w:val="both"/>
        <w:outlineLvl w:val="9"/>
        <w:rPr>
          <w:rFonts w:ascii="Sylfaen" w:hAnsi="Sylfaen"/>
        </w:rPr>
      </w:pPr>
    </w:p>
    <w:p w:rsidR="00885C52" w:rsidRPr="009346CA" w:rsidRDefault="00885C52"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885C52" w:rsidRPr="009346CA" w:rsidRDefault="00885C52"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საფინანსო და ფისკალურ სფეროში დანაშაულის დონის შემცირება და მინიმუმამდე დაყვანა;</w:t>
      </w:r>
    </w:p>
    <w:p w:rsidR="00885C52" w:rsidRPr="009346CA" w:rsidRDefault="00885C52"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ქვეყანაში ჯანსაღი კონკურენტიანი გარემოს შექმნა.</w:t>
      </w:r>
    </w:p>
    <w:p w:rsidR="00885C52" w:rsidRPr="009346CA" w:rsidRDefault="00885C52" w:rsidP="00AE4756">
      <w:pPr>
        <w:spacing w:after="0" w:line="240" w:lineRule="auto"/>
        <w:jc w:val="both"/>
        <w:rPr>
          <w:rFonts w:ascii="Sylfaen" w:hAnsi="Sylfaen"/>
          <w:i/>
          <w:lang w:val="ka-GE"/>
        </w:rPr>
      </w:pPr>
    </w:p>
    <w:p w:rsidR="00885C52" w:rsidRPr="009346CA" w:rsidRDefault="00885C52" w:rsidP="00AE4756">
      <w:pPr>
        <w:spacing w:after="0" w:line="240" w:lineRule="auto"/>
        <w:jc w:val="both"/>
        <w:rPr>
          <w:rFonts w:ascii="Sylfaen" w:hAnsi="Sylfaen"/>
          <w:i/>
          <w:lang w:val="ka-GE"/>
        </w:rPr>
      </w:pPr>
    </w:p>
    <w:p w:rsidR="00402E84" w:rsidRPr="009346CA" w:rsidRDefault="00402E84"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402E84" w:rsidRPr="009346CA" w:rsidRDefault="00402E84"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საგამოძიებო სამსახური ნაწილობრივ გადავიდა მართვის თანამედროვე პრინციპებზე, შემცირდა  საგამოძიებო მოქმედების ვადები და დაზოგილ იქნა გამოძიების პროცესში ადამიანური და ფინანსური რესურსები, ქვეყანაში ამაღლდა გამოძიების ხარისხი, ასევე  შემცირდა ეკონომიკურ და ფინანსურ სფეროში დანაშაულთა რაოდენობა.</w:t>
      </w:r>
    </w:p>
    <w:p w:rsidR="00402E84" w:rsidRPr="009346CA" w:rsidRDefault="00402E84" w:rsidP="00AE4756">
      <w:pPr>
        <w:spacing w:after="0" w:line="240" w:lineRule="auto"/>
        <w:jc w:val="both"/>
        <w:rPr>
          <w:rFonts w:ascii="Sylfaen" w:hAnsi="Sylfaen"/>
          <w:i/>
          <w:lang w:val="ka-GE"/>
        </w:rPr>
      </w:pPr>
    </w:p>
    <w:p w:rsidR="00402E84" w:rsidRPr="009346CA" w:rsidRDefault="00402E84" w:rsidP="00AE4756">
      <w:pPr>
        <w:spacing w:line="240" w:lineRule="auto"/>
        <w:jc w:val="both"/>
        <w:rPr>
          <w:rFonts w:ascii="Sylfaen" w:eastAsia="Times New Roman" w:hAnsi="Sylfaen"/>
          <w:noProof/>
        </w:rPr>
      </w:pPr>
      <w:r w:rsidRPr="009346CA">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402E84"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402E84" w:rsidRPr="009346CA">
        <w:rPr>
          <w:rFonts w:ascii="Sylfaen" w:eastAsia="Sylfaen" w:hAnsi="Sylfaen"/>
          <w:color w:val="000000"/>
        </w:rPr>
        <w:t xml:space="preserve">- ეკონომიკურ დანაშაულთან ბრძოლა; </w:t>
      </w:r>
    </w:p>
    <w:p w:rsidR="00402E84" w:rsidRPr="009346CA" w:rsidRDefault="00402E84"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გატარებული პრევენციული ღონისძიებები ეკონომიკურ დანაშაულებათა შესამცირებლად;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საფინანსო სფეროში დანაშაულის დაბალი მაჩვენებული; </w:t>
      </w:r>
    </w:p>
    <w:p w:rsidR="00885C52" w:rsidRPr="009346CA" w:rsidRDefault="008525E2" w:rsidP="00AE4756">
      <w:pPr>
        <w:spacing w:after="0" w:line="240" w:lineRule="auto"/>
        <w:jc w:val="both"/>
        <w:rPr>
          <w:rFonts w:ascii="Sylfaen" w:hAnsi="Sylfaen"/>
          <w:i/>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402E84" w:rsidRPr="009346CA">
        <w:rPr>
          <w:rFonts w:ascii="Sylfaen" w:eastAsia="Times New Roman" w:hAnsi="Sylfaen" w:cs="Sylfaen"/>
          <w:bCs/>
          <w:noProof/>
        </w:rPr>
        <w:t xml:space="preserve"> - </w:t>
      </w:r>
      <w:r w:rsidR="00402E84" w:rsidRPr="009346CA">
        <w:rPr>
          <w:rFonts w:ascii="Sylfaen" w:hAnsi="Sylfaen" w:cs="Sylfaen"/>
          <w:bCs/>
          <w:shd w:val="clear" w:color="auto" w:fill="FFFFFF"/>
          <w:lang w:val="ka-GE"/>
        </w:rPr>
        <w:t>საანგარიშო პერიოდში სამსახურის მიერ გამოვლენილ იქნა 1 804 სამართალდარღვევათა საერთო რაოდენობა (წინა წლის შესაბამის პერიოდში - 2 502 საქმე), აქედან ყველა ამ საქმეზე დაიწყო წინასწარი გამოძიება; იმ პირთა რაოდენობამ, რომელთა მიმართ დაიწყო სისხლის სამართლებრივი დევნა შეადგინა 1 122 ერთეული, ხოლო აღკვეთის ღონისძიება გამოყენებულ იქნა 466 პირის მიმართ;  საქმეთა რაოდენობამ,  რომელთა მიმართ შეწყდა გამოძიება, შეადგინა 81 ერთეული.</w:t>
      </w:r>
    </w:p>
    <w:p w:rsidR="00885C52" w:rsidRPr="009346CA" w:rsidRDefault="00885C52" w:rsidP="00AE4756">
      <w:pPr>
        <w:spacing w:after="160" w:line="240" w:lineRule="auto"/>
        <w:rPr>
          <w:rFonts w:ascii="Sylfaen" w:hAnsi="Sylfaen"/>
          <w:i/>
          <w:lang w:val="ka-GE"/>
        </w:rPr>
      </w:pPr>
    </w:p>
    <w:p w:rsidR="00996C89" w:rsidRPr="009346CA" w:rsidRDefault="00996C89" w:rsidP="00AE4756">
      <w:pPr>
        <w:pStyle w:val="Heading2"/>
        <w:spacing w:line="240" w:lineRule="auto"/>
        <w:rPr>
          <w:rFonts w:ascii="Sylfaen" w:hAnsi="Sylfaen"/>
          <w:bCs/>
          <w:i/>
          <w:iCs/>
          <w:sz w:val="22"/>
          <w:szCs w:val="22"/>
          <w:lang w:val="ka-GE"/>
        </w:rPr>
      </w:pPr>
      <w:r w:rsidRPr="009346CA">
        <w:rPr>
          <w:rFonts w:ascii="Sylfaen" w:hAnsi="Sylfaen"/>
          <w:sz w:val="22"/>
          <w:szCs w:val="22"/>
          <w:lang w:val="ka-GE"/>
        </w:rPr>
        <w:t>2.16   სამეცნიერო კვლევა და სამხედრო მრეწველობის განვითარება (პროგრამული კოდი 29 06)</w:t>
      </w:r>
    </w:p>
    <w:p w:rsidR="00996C89" w:rsidRPr="009346CA" w:rsidRDefault="00996C89" w:rsidP="00AE4756">
      <w:pPr>
        <w:pStyle w:val="abzacixml"/>
      </w:pPr>
    </w:p>
    <w:p w:rsidR="00996C89" w:rsidRPr="009346CA" w:rsidRDefault="00996C89"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996C89" w:rsidRPr="009346CA" w:rsidRDefault="00996C89"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სახელმწიფო სამხედრო სამეცნიერო-ტექნიკური ცენტრი  „დელტა";</w:t>
      </w:r>
    </w:p>
    <w:p w:rsidR="00996C89" w:rsidRPr="009346CA" w:rsidRDefault="00996C89"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გრიგოლ წულუკიძის სამთო ინსტიტუტი;</w:t>
      </w:r>
    </w:p>
    <w:p w:rsidR="00996C89" w:rsidRPr="009346CA" w:rsidRDefault="00996C89"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სოხუმის ილია ვეკუას ფიზიკა-ტექნიკის ინსტიტუტი;</w:t>
      </w:r>
    </w:p>
    <w:p w:rsidR="00996C89" w:rsidRPr="009346CA" w:rsidRDefault="00996C89"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რაფიელ დვალის მანქანათა მექანიკის ინსტიტუტი;</w:t>
      </w:r>
    </w:p>
    <w:p w:rsidR="00996C89" w:rsidRPr="009346CA" w:rsidRDefault="00996C89"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ინსტიტუტი ოპტიკა;</w:t>
      </w:r>
    </w:p>
    <w:p w:rsidR="00996C89" w:rsidRPr="009346CA" w:rsidRDefault="00996C89"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ფერდინანდ თავაძის მეტალურგიისა და მასალათმცოდნეობის ინსტიტუტი;</w:t>
      </w:r>
    </w:p>
    <w:p w:rsidR="00996C89" w:rsidRPr="009346CA" w:rsidRDefault="00996C89"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მიკრო და ნანო ელექტრონიკის ინსტიტუტი;</w:t>
      </w:r>
    </w:p>
    <w:p w:rsidR="00996C89" w:rsidRPr="009346CA" w:rsidRDefault="00996C89" w:rsidP="00AE4756">
      <w:pPr>
        <w:spacing w:after="160" w:line="240" w:lineRule="auto"/>
        <w:rPr>
          <w:rFonts w:ascii="Sylfaen" w:hAnsi="Sylfaen"/>
          <w:i/>
          <w:lang w:val="ka-GE"/>
        </w:rPr>
      </w:pPr>
    </w:p>
    <w:p w:rsidR="009C2C10" w:rsidRPr="009346CA" w:rsidRDefault="009C2C10"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9C2C10" w:rsidRPr="009346CA" w:rsidRDefault="00996C89"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დედოფლისწყაროს განახლებულ და შესაბამისი მოდერნიზებული დანადგარებით აღჭურვილ ბაზაზე ვადაგასული და ჩამოწერილი საბრძოლო მასალები უტილიზებულია. ინფრასტრუქტურულ პროექტებში ჩართული საერთაშორისო განაღმვითი </w:t>
      </w:r>
      <w:r w:rsidRPr="009346CA">
        <w:rPr>
          <w:rFonts w:ascii="Sylfaen" w:eastAsia="Sylfaen" w:hAnsi="Sylfaen" w:cs="Times New Roman"/>
          <w:color w:val="000000"/>
        </w:rPr>
        <w:lastRenderedPageBreak/>
        <w:t>საქმიანობის ორგანიზაციებთან აქტიური თანამშრომლობა და მათთვის ხელისშეწყობა. დამზადდა 24 ახალი სეტყვასაწინააღმდეგო დანადგრი, მოეწყო და დამონტაჟდა 24 ახალი წერტილი კავშირების გასაუმჯობესებლად;</w:t>
      </w:r>
    </w:p>
    <w:p w:rsidR="009C2C10" w:rsidRPr="009346CA" w:rsidRDefault="00996C89"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ჩატარებული კვლევების ბაზაზე დამუშავდა ახალი ტექნოლოგიები. სამრეწველო ფეთქებადი მასალების ექსპერტიზა ჩატარებულია სამეცნიერო-კვლევითი სამუშაოები გამოცდის მეთოდების სრულყოფის მიზნით;</w:t>
      </w:r>
    </w:p>
    <w:p w:rsidR="009C2C10" w:rsidRPr="009346CA" w:rsidRDefault="00996C89"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შექმნილია მართვის ელექტრონული, სენსორული და პროგრამული სისტემები. განვითარებულია ინსტიტუტის სამეცნიერო-კვლევითი და საწარმოო-ტექნოლოგიური შესაძლებლობები. განვითარებულია ფიზიკურ-ქიმიური, რადიოფიზიკური, რადიოელექტრონული, რადიაციული კვლევების და ლაზერული კვლევების ფუნქციონალური ლაბორატორიები;</w:t>
      </w:r>
    </w:p>
    <w:p w:rsidR="009C2C10" w:rsidRPr="009346CA" w:rsidRDefault="00996C89"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დამუშავებულია მაღალი რესურსის მქონე, ლითონ და ენერგოდამზოგი მანქანებისა და მოწყობილობების ახალი კონსტრუქციები. დისტანციური მართვის მრავალფუნქციური საბაზო მობილური პლატფორმის დაყვანა - სრულყოფილია;</w:t>
      </w:r>
    </w:p>
    <w:p w:rsidR="009C2C10" w:rsidRPr="009346CA" w:rsidRDefault="00996C89"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შექმნილია მაღალი ხარისხის ოპტიკური და ოპტოელექტრონული სისტემების და ცალკეული კომპონენტების დამზადების ტექნოლოგია მისი სამხედრო, სამოქალაქო, აგრეთვე განახლებადი ენერგეტიკის სფეროში გამოყენების მიზნით;</w:t>
      </w:r>
    </w:p>
    <w:p w:rsidR="009C2C10" w:rsidRPr="009346CA" w:rsidRDefault="00996C89"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ფუნდამენტური და გამოყენებითი კვლევების და ტექნოლოგიების განვითარების მიმართულებებით ჩატარებული კვლევების ბაზაზე, განხორციელებულია კვლევითი და ექსპერიმენტული სამუშაოები, დამუშავებულია ახალი ინოვაციური ტექნოლოგიები. შესწავლილია მაღალმტკიცე ბეინიტური თუჯის მიღების ტექნოლოგია. დამზადებულია ტოქსიკური აირების გასაწმენდი კატალიზატორული კონვერტორები;</w:t>
      </w:r>
    </w:p>
    <w:p w:rsidR="00996C89" w:rsidRPr="009346CA" w:rsidRDefault="00996C89"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დამუშავებულია ხანძრის ალის გადამწოდის (ხაგ) და მომატებული რადიაციის დეტექტორების ერთ კრისტალში ფორმირების ტექნოლოგია. დამუშავებული და შესწავლილია ულტრაიისფერი სხივებით (უი) სტიმულირებული მაგნეტრონული გაფრქვევის ტექნოლოგია.</w:t>
      </w:r>
    </w:p>
    <w:p w:rsidR="00996C89" w:rsidRPr="009346CA" w:rsidRDefault="00996C89" w:rsidP="00AE4756">
      <w:pPr>
        <w:spacing w:after="160" w:line="240" w:lineRule="auto"/>
        <w:rPr>
          <w:rFonts w:ascii="Sylfaen" w:hAnsi="Sylfaen"/>
          <w:i/>
          <w:lang w:val="ka-GE"/>
        </w:rPr>
      </w:pPr>
    </w:p>
    <w:p w:rsidR="009C2C10" w:rsidRPr="009346CA" w:rsidRDefault="009C2C10"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9C2C10" w:rsidRPr="009346CA" w:rsidRDefault="009C2C10"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დედოფლისწყაროს საუტილიზაციო ბაზა სრულად განახლებული და მოდერნიზებულია. საუტილიზაციო დანადგარები დამზადდა და დამონტაჟდა სამუშაო უბნებზე. განხორციელდა 287.7 ტონა ჩამოწერილი და ვადაგასული საბრძოლო მასალის უტილიზაცია. ინფრასტრუქტურულ პროექტებში ჩართული საერთაშორისო განაღმვითი საქმიანობის ორგანიზაციებთან მიმდინარეობდა აქტიური თანამშრომლობა. </w:t>
      </w:r>
    </w:p>
    <w:p w:rsidR="009C2C10" w:rsidRPr="009346CA" w:rsidRDefault="009C2C10"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გაშენდა 7 საცეცხლე წერტილი და დამზადდა 2 სეტყვასაწინააღმდეგო დანადგარი.</w:t>
      </w:r>
    </w:p>
    <w:p w:rsidR="009C2C10" w:rsidRPr="009346CA" w:rsidRDefault="009C2C10"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განხორციელდა 2024 წლის მანძილზე გათვალისწინებული სამეცნიერო კვლევები: სამთო ინჟინერიაში, ინჟინერიაში, გამოყენებით ფიზიკაში, ფიზიკურ ქიმიასა და ელექტრონიკის სფეროში, მანქანათმშნებლობასა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p w:rsidR="009C2C10" w:rsidRPr="009346CA" w:rsidRDefault="009C2C10" w:rsidP="00AE4756">
      <w:pPr>
        <w:spacing w:after="160" w:line="240" w:lineRule="auto"/>
        <w:rPr>
          <w:rFonts w:ascii="Sylfaen" w:hAnsi="Sylfaen"/>
          <w:i/>
          <w:lang w:val="ka-GE"/>
        </w:rPr>
      </w:pPr>
    </w:p>
    <w:p w:rsidR="009C2C10" w:rsidRPr="009346CA" w:rsidRDefault="009C2C10" w:rsidP="00AE4756">
      <w:pPr>
        <w:spacing w:line="240" w:lineRule="auto"/>
        <w:jc w:val="both"/>
        <w:rPr>
          <w:rFonts w:ascii="Sylfaen" w:eastAsia="Times New Roman" w:hAnsi="Sylfaen"/>
          <w:noProof/>
        </w:rPr>
      </w:pPr>
      <w:r w:rsidRPr="009346CA">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9C2C10" w:rsidRPr="009346CA" w:rsidRDefault="009346CA" w:rsidP="00AE4756">
      <w:pPr>
        <w:spacing w:after="160"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9C2C10" w:rsidRPr="009346CA">
        <w:rPr>
          <w:rFonts w:ascii="Sylfaen" w:eastAsia="Sylfaen" w:hAnsi="Sylfaen"/>
          <w:color w:val="000000"/>
        </w:rPr>
        <w:t xml:space="preserve">- სეტყვასაწინააღმდეგო სისტემის დანადგარების შეცვლა/აღდგენის მაჩვენებელი; </w:t>
      </w:r>
    </w:p>
    <w:p w:rsidR="009C2C10" w:rsidRPr="009346CA" w:rsidRDefault="009C2C10" w:rsidP="00AE4756">
      <w:pPr>
        <w:spacing w:after="0" w:line="240" w:lineRule="auto"/>
        <w:rPr>
          <w:rFonts w:ascii="Sylfaen" w:hAnsi="Sylfaen"/>
          <w:i/>
          <w:lang w:val="ka-GE"/>
        </w:rPr>
      </w:pPr>
      <w:r w:rsidRPr="009346CA">
        <w:rPr>
          <w:rFonts w:ascii="Sylfaen" w:eastAsia="Sylfaen" w:hAnsi="Sylfaen"/>
          <w:color w:val="000000"/>
        </w:rPr>
        <w:lastRenderedPageBreak/>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- 2022 წელს კაპიტალური რემონტი ჩაუტარდა 50 სეტყვასაწინააღმდეგო დანადგარს და დამონტაჟდა სხვადასხვა ტერიტორიაზე. 2023 წელს დაემატა 6 ახალი საცეცხლე წერტილი. დაგეგმილია 5 ერთეული მეტეო სადგურის მონტაჟი სხვადასხვა ლოკაციაზე;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კახეთის რეგიონში 24 ერთეული ახალი სეტყვასაწინააღმდეგო დანადგარის დამზადება, 24 ახალი წერტილის მოწყობა და მონტაჟი. 4 სხვადასხვა ტიპის ანტენა (რეპიტერის) მონტაჟი;</w:t>
      </w:r>
    </w:p>
    <w:p w:rsidR="00AD47E6" w:rsidRPr="009346CA" w:rsidRDefault="008525E2" w:rsidP="00AE4756">
      <w:pPr>
        <w:tabs>
          <w:tab w:val="left" w:pos="270"/>
        </w:tabs>
        <w:spacing w:after="0" w:line="240" w:lineRule="auto"/>
        <w:jc w:val="both"/>
        <w:rPr>
          <w:rFonts w:ascii="Sylfaen" w:hAnsi="Sylfaen"/>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AD47E6" w:rsidRPr="009346CA">
        <w:rPr>
          <w:rFonts w:ascii="Sylfaen" w:eastAsia="Times New Roman" w:hAnsi="Sylfaen" w:cs="Sylfaen"/>
          <w:bCs/>
          <w:noProof/>
        </w:rPr>
        <w:t xml:space="preserve"> - </w:t>
      </w:r>
      <w:r w:rsidR="00AD47E6" w:rsidRPr="009346CA">
        <w:rPr>
          <w:rFonts w:ascii="Sylfaen" w:hAnsi="Sylfaen"/>
          <w:lang w:val="ka-GE"/>
        </w:rPr>
        <w:t xml:space="preserve">მოწყობილია 7 საცეცხლე წერტილი და დამზადებულია 2 სეტყვასაწინააღმდეგო დანადგარი. დამონტაჟებულია 4 </w:t>
      </w:r>
      <w:r w:rsidR="00AD47E6" w:rsidRPr="009346CA">
        <w:rPr>
          <w:rFonts w:ascii="Sylfaen" w:eastAsia="Sylfaen" w:hAnsi="Sylfaen"/>
        </w:rPr>
        <w:t xml:space="preserve">სხვადასხვა ტიპის </w:t>
      </w:r>
      <w:r w:rsidR="00AD47E6" w:rsidRPr="009346CA">
        <w:rPr>
          <w:rFonts w:ascii="Sylfaen" w:hAnsi="Sylfaen"/>
          <w:lang w:val="ka-GE"/>
        </w:rPr>
        <w:t xml:space="preserve">ანტენა/რეპიტერი. </w:t>
      </w:r>
      <w:r w:rsidR="00AD47E6" w:rsidRPr="009346CA">
        <w:rPr>
          <w:rFonts w:ascii="Sylfaen" w:eastAsia="Sylfaen" w:hAnsi="Sylfaen" w:cs="Calibri"/>
          <w:lang w:val="ka-GE" w:eastAsia="ru-RU"/>
        </w:rPr>
        <w:t>კაპიტალურად გარემონტდა 20 ერთეული სეტყვის დანადგარი.</w:t>
      </w:r>
    </w:p>
    <w:p w:rsidR="009C2C10" w:rsidRPr="009346CA" w:rsidRDefault="009C2C10" w:rsidP="00AE4756">
      <w:pPr>
        <w:spacing w:after="160" w:line="240" w:lineRule="auto"/>
        <w:rPr>
          <w:rFonts w:ascii="Sylfaen" w:hAnsi="Sylfaen"/>
          <w:i/>
          <w:lang w:val="ka-GE"/>
        </w:rPr>
      </w:pPr>
    </w:p>
    <w:p w:rsidR="009C2C10" w:rsidRPr="009346CA" w:rsidRDefault="009346CA" w:rsidP="00AE4756">
      <w:pPr>
        <w:spacing w:after="160"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9C2C10" w:rsidRPr="009346CA">
        <w:rPr>
          <w:rFonts w:ascii="Sylfaen" w:eastAsia="Sylfaen" w:hAnsi="Sylfaen"/>
          <w:color w:val="000000"/>
        </w:rPr>
        <w:t>- უტილიზებული საბრძოლო მასალების და განაღმვის ღონისძიებების რაოდენობა;</w:t>
      </w:r>
    </w:p>
    <w:p w:rsidR="009C2C10" w:rsidRPr="009346CA" w:rsidRDefault="009C2C10" w:rsidP="00AE4756">
      <w:pPr>
        <w:spacing w:after="0" w:line="240" w:lineRule="auto"/>
        <w:rPr>
          <w:rFonts w:ascii="Sylfaen" w:hAnsi="Sylfaen"/>
          <w:i/>
          <w:lang w:val="ka-GE"/>
        </w:rPr>
      </w:pPr>
      <w:r w:rsidRPr="009346CA">
        <w:rPr>
          <w:rFonts w:ascii="Sylfaen" w:eastAsia="Sylfaen" w:hAnsi="Sylfaen"/>
          <w:color w:val="000000"/>
        </w:rPr>
        <w:t xml:space="preserve"> </w:t>
      </w: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- 2022 წელს უტილიზებულია 542822 კგ საბრძოლო მასალა. EOD-ს ასეულს გადაეცა 155,911 ცალი დაშლას დაუქვემდებარებელი, აფეთქებით გასანადგურებელი საბრძოლო მასალა. 2023 წელს 1000 ტონამდე ჩამოწერილი საბრძოლო მასალა;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w:t>
      </w:r>
      <w:r w:rsidRPr="009346CA">
        <w:rPr>
          <w:rFonts w:ascii="Sylfaen" w:eastAsia="Sylfaen" w:hAnsi="Sylfaen"/>
          <w:lang w:val="ka-GE"/>
        </w:rPr>
        <w:t>საბაზისო მაჩვენებლის შენარჩუნება ან გაუმჯობესება;</w:t>
      </w:r>
    </w:p>
    <w:p w:rsidR="00AD47E6" w:rsidRPr="009346CA" w:rsidRDefault="008525E2" w:rsidP="00AE4756">
      <w:pPr>
        <w:tabs>
          <w:tab w:val="left" w:pos="270"/>
        </w:tabs>
        <w:spacing w:after="0" w:line="240" w:lineRule="auto"/>
        <w:jc w:val="both"/>
        <w:rPr>
          <w:rFonts w:ascii="Sylfaen" w:hAnsi="Sylfaen"/>
          <w:strike/>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AD47E6" w:rsidRPr="009346CA">
        <w:rPr>
          <w:rFonts w:ascii="Sylfaen" w:eastAsia="Times New Roman" w:hAnsi="Sylfaen" w:cs="Sylfaen"/>
          <w:bCs/>
          <w:noProof/>
        </w:rPr>
        <w:t xml:space="preserve"> - </w:t>
      </w:r>
      <w:r w:rsidR="00AD47E6" w:rsidRPr="009346CA">
        <w:rPr>
          <w:rFonts w:ascii="Sylfaen" w:hAnsi="Sylfaen"/>
          <w:lang w:val="ka-GE"/>
        </w:rPr>
        <w:t xml:space="preserve">უტილიზებულია 287.7 ტონა ვადაგასული საბრძოლო მასალა. </w:t>
      </w:r>
      <w:r w:rsidR="00AD47E6" w:rsidRPr="009346CA">
        <w:rPr>
          <w:rFonts w:ascii="Sylfaen" w:eastAsia="Sylfaen" w:hAnsi="Sylfaen" w:cs="Calibri"/>
          <w:lang w:val="ka-GE" w:eastAsia="ru-RU"/>
        </w:rPr>
        <w:t>საუტილიზაციო ბაზა სრულად მოდერნიზებულია ახალი მანქანა-დანადგარებით.</w:t>
      </w:r>
      <w:r w:rsidR="00AD47E6" w:rsidRPr="009346CA">
        <w:rPr>
          <w:rFonts w:ascii="Sylfaen" w:eastAsia="Sylfaen" w:hAnsi="Sylfaen" w:cs="Calibri"/>
          <w:lang w:eastAsia="ru-RU"/>
        </w:rPr>
        <w:t xml:space="preserve"> </w:t>
      </w:r>
      <w:r w:rsidR="00AD47E6" w:rsidRPr="009346CA">
        <w:rPr>
          <w:rFonts w:ascii="Sylfaen" w:hAnsi="Sylfaen"/>
          <w:lang w:val="ka-GE"/>
        </w:rPr>
        <w:t>საინჟინრო ბატალიონის ფეთქებადი საბრძოლო მასალების გაუვნებელყოფის ასეული (EOD) ახორციელებს აუფეთქებელი საბრძოლო მასალებისაგან განაღმვის სამუშაოების მეორე ეტაპს გონიოს ყოფილ სამხედრო პოლიგონზე, სადაც გაწმენდილია 47 500 მ</w:t>
      </w:r>
      <w:r w:rsidR="00AD47E6" w:rsidRPr="009346CA">
        <w:rPr>
          <w:rFonts w:ascii="Sylfaen" w:hAnsi="Sylfaen"/>
          <w:vertAlign w:val="superscript"/>
          <w:lang w:val="ka-GE"/>
        </w:rPr>
        <w:t>2</w:t>
      </w:r>
      <w:r w:rsidR="00AD47E6" w:rsidRPr="009346CA">
        <w:rPr>
          <w:rFonts w:ascii="Sylfaen" w:hAnsi="Sylfaen"/>
          <w:lang w:val="ka-GE"/>
        </w:rPr>
        <w:t xml:space="preserve"> ფართობი.</w:t>
      </w:r>
    </w:p>
    <w:p w:rsidR="009C2C10" w:rsidRPr="009346CA" w:rsidRDefault="009C2C10" w:rsidP="00AE4756">
      <w:pPr>
        <w:spacing w:after="160" w:line="240" w:lineRule="auto"/>
        <w:rPr>
          <w:rFonts w:ascii="Sylfaen" w:hAnsi="Sylfaen"/>
          <w:i/>
          <w:lang w:val="ka-GE"/>
        </w:rPr>
      </w:pPr>
    </w:p>
    <w:p w:rsidR="009C2C10" w:rsidRPr="009346CA" w:rsidRDefault="009346CA" w:rsidP="00AE4756">
      <w:pPr>
        <w:spacing w:after="160"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9C2C10" w:rsidRPr="009346CA">
        <w:rPr>
          <w:rFonts w:ascii="Sylfaen" w:eastAsia="Sylfaen" w:hAnsi="Sylfaen"/>
          <w:color w:val="000000"/>
        </w:rPr>
        <w:t xml:space="preserve">- სამეცნიერო საქმიანობების რაოდენობა; </w:t>
      </w:r>
    </w:p>
    <w:p w:rsidR="009C2C10" w:rsidRPr="009346CA" w:rsidRDefault="009C2C10" w:rsidP="00AE4756">
      <w:pPr>
        <w:spacing w:after="0" w:line="240" w:lineRule="auto"/>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- 2022 წელი - სამეცნიერო კვლევითი პროექტი - 62. სამშენებლო, სარემონტო საკონსტრუქტორო პროექტი - 16, მონოგრაფია 3, სტატია 28, ფორუმში მონაწილეობა 24, პატენტი 3. 2023 წელი - სამეცნიერო კვლევი პროექტი - 54, სტატია - 23, ფორუმში მონაწილეობა - 23, სარემონტო საკონსტრუქტორო პროექტი 3;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სამეცნიერო კვლევითი პროექტი -193, სამშენებლო სარემონტო საკონსტრუქციო პროექტი-82, სტატია-206, მონოგრაფია 9, ფორუმებში მონაწილეობა - 74, კონფერეციებში მონაწილეობა 89, პატენტი 22;</w:t>
      </w:r>
    </w:p>
    <w:p w:rsidR="009C2C10" w:rsidRPr="009346CA" w:rsidRDefault="008525E2" w:rsidP="00AE4756">
      <w:pPr>
        <w:spacing w:after="0" w:line="240" w:lineRule="auto"/>
        <w:rPr>
          <w:rFonts w:ascii="Sylfaen" w:eastAsia="Sylfaen" w:hAnsi="Sylfaen"/>
        </w:rPr>
      </w:pPr>
      <w:r w:rsidRPr="008525E2">
        <w:rPr>
          <w:rFonts w:ascii="Sylfaen" w:eastAsia="Times New Roman" w:hAnsi="Sylfaen" w:cs="Sylfaen"/>
          <w:bCs/>
          <w:i/>
          <w:noProof/>
        </w:rPr>
        <w:t>მიღწეული საბოლოო შედეგის შეფასების ინდიკატორი</w:t>
      </w:r>
      <w:r w:rsidR="00AD47E6" w:rsidRPr="009346CA">
        <w:rPr>
          <w:rFonts w:ascii="Sylfaen" w:eastAsia="Times New Roman" w:hAnsi="Sylfaen" w:cs="Sylfaen"/>
          <w:bCs/>
          <w:noProof/>
        </w:rPr>
        <w:t xml:space="preserve"> - </w:t>
      </w:r>
      <w:r w:rsidR="00AD47E6" w:rsidRPr="009346CA">
        <w:rPr>
          <w:rFonts w:ascii="Sylfaen" w:eastAsia="Sylfaen" w:hAnsi="Sylfaen"/>
        </w:rPr>
        <w:t>სამეცნიერო კვლევითი პროექტი</w:t>
      </w:r>
      <w:r w:rsidR="00AD47E6" w:rsidRPr="009346CA">
        <w:rPr>
          <w:rFonts w:ascii="Sylfaen" w:eastAsia="Sylfaen" w:hAnsi="Sylfaen"/>
          <w:lang w:val="ka-GE"/>
        </w:rPr>
        <w:t xml:space="preserve"> </w:t>
      </w:r>
      <w:r w:rsidR="00AD47E6" w:rsidRPr="009346CA">
        <w:rPr>
          <w:rFonts w:ascii="Sylfaen" w:eastAsia="Sylfaen" w:hAnsi="Sylfaen"/>
        </w:rPr>
        <w:t>-</w:t>
      </w:r>
      <w:r w:rsidR="00AD47E6" w:rsidRPr="009346CA">
        <w:rPr>
          <w:rFonts w:ascii="Sylfaen" w:eastAsia="Sylfaen" w:hAnsi="Sylfaen"/>
          <w:lang w:val="ka-GE"/>
        </w:rPr>
        <w:t xml:space="preserve"> </w:t>
      </w:r>
      <w:r w:rsidR="00AD47E6" w:rsidRPr="009346CA">
        <w:rPr>
          <w:rFonts w:ascii="Sylfaen" w:eastAsia="Sylfaen" w:hAnsi="Sylfaen"/>
        </w:rPr>
        <w:t>58, სამშენებლო სარემონტო-საკონსტრუქციო პროექტი</w:t>
      </w:r>
      <w:r w:rsidR="00AD47E6" w:rsidRPr="009346CA">
        <w:rPr>
          <w:rFonts w:ascii="Sylfaen" w:eastAsia="Sylfaen" w:hAnsi="Sylfaen"/>
          <w:lang w:val="ka-GE"/>
        </w:rPr>
        <w:t xml:space="preserve"> </w:t>
      </w:r>
      <w:r w:rsidR="00AD47E6" w:rsidRPr="009346CA">
        <w:rPr>
          <w:rFonts w:ascii="Sylfaen" w:eastAsia="Sylfaen" w:hAnsi="Sylfaen"/>
        </w:rPr>
        <w:t>-</w:t>
      </w:r>
      <w:r w:rsidR="00AD47E6" w:rsidRPr="009346CA">
        <w:rPr>
          <w:rFonts w:ascii="Sylfaen" w:eastAsia="Sylfaen" w:hAnsi="Sylfaen"/>
          <w:lang w:val="ka-GE"/>
        </w:rPr>
        <w:t xml:space="preserve"> </w:t>
      </w:r>
      <w:r w:rsidR="00AD47E6" w:rsidRPr="009346CA">
        <w:rPr>
          <w:rFonts w:ascii="Sylfaen" w:eastAsia="Sylfaen" w:hAnsi="Sylfaen"/>
        </w:rPr>
        <w:t>20, სტატია</w:t>
      </w:r>
      <w:r w:rsidR="00AD47E6" w:rsidRPr="009346CA">
        <w:rPr>
          <w:rFonts w:ascii="Sylfaen" w:eastAsia="Sylfaen" w:hAnsi="Sylfaen"/>
          <w:lang w:val="ka-GE"/>
        </w:rPr>
        <w:t xml:space="preserve"> </w:t>
      </w:r>
      <w:r w:rsidR="00AD47E6" w:rsidRPr="009346CA">
        <w:rPr>
          <w:rFonts w:ascii="Sylfaen" w:eastAsia="Sylfaen" w:hAnsi="Sylfaen"/>
        </w:rPr>
        <w:t>-</w:t>
      </w:r>
      <w:r w:rsidR="00AD47E6" w:rsidRPr="009346CA">
        <w:rPr>
          <w:rFonts w:ascii="Sylfaen" w:eastAsia="Sylfaen" w:hAnsi="Sylfaen"/>
          <w:lang w:val="ka-GE"/>
        </w:rPr>
        <w:t xml:space="preserve"> </w:t>
      </w:r>
      <w:r w:rsidR="00AD47E6" w:rsidRPr="009346CA">
        <w:rPr>
          <w:rFonts w:ascii="Sylfaen" w:eastAsia="Sylfaen" w:hAnsi="Sylfaen"/>
        </w:rPr>
        <w:t xml:space="preserve">66, მონოგრაფია </w:t>
      </w:r>
      <w:r w:rsidR="00AD47E6" w:rsidRPr="009346CA">
        <w:rPr>
          <w:rFonts w:ascii="Sylfaen" w:eastAsia="Sylfaen" w:hAnsi="Sylfaen"/>
          <w:lang w:val="ka-GE"/>
        </w:rPr>
        <w:t xml:space="preserve">- </w:t>
      </w:r>
      <w:r w:rsidR="00AD47E6" w:rsidRPr="009346CA">
        <w:rPr>
          <w:rFonts w:ascii="Sylfaen" w:eastAsia="Sylfaen" w:hAnsi="Sylfaen"/>
        </w:rPr>
        <w:t xml:space="preserve">2, ფორუმებში მონაწილეობა - 17, კონფერეციებში მონაწილეობა </w:t>
      </w:r>
      <w:r w:rsidR="00AD47E6" w:rsidRPr="009346CA">
        <w:rPr>
          <w:rFonts w:ascii="Sylfaen" w:eastAsia="Sylfaen" w:hAnsi="Sylfaen"/>
          <w:lang w:val="ka-GE"/>
        </w:rPr>
        <w:t xml:space="preserve">- </w:t>
      </w:r>
      <w:r w:rsidR="00AD47E6" w:rsidRPr="009346CA">
        <w:rPr>
          <w:rFonts w:ascii="Sylfaen" w:eastAsia="Sylfaen" w:hAnsi="Sylfaen"/>
        </w:rPr>
        <w:t xml:space="preserve">20, პატენტი </w:t>
      </w:r>
      <w:r w:rsidR="00AD47E6" w:rsidRPr="009346CA">
        <w:rPr>
          <w:rFonts w:ascii="Sylfaen" w:eastAsia="Sylfaen" w:hAnsi="Sylfaen"/>
          <w:lang w:val="ka-GE"/>
        </w:rPr>
        <w:t xml:space="preserve">- </w:t>
      </w:r>
      <w:r w:rsidR="00AD47E6" w:rsidRPr="009346CA">
        <w:rPr>
          <w:rFonts w:ascii="Sylfaen" w:eastAsia="Sylfaen" w:hAnsi="Sylfaen"/>
        </w:rPr>
        <w:t>9.</w:t>
      </w:r>
    </w:p>
    <w:p w:rsidR="00AD47E6" w:rsidRPr="009346CA" w:rsidRDefault="00AD47E6" w:rsidP="00AE4756">
      <w:pPr>
        <w:spacing w:after="0" w:line="240" w:lineRule="auto"/>
        <w:rPr>
          <w:rFonts w:ascii="Sylfaen" w:eastAsia="Sylfaen" w:hAnsi="Sylfaen"/>
        </w:rPr>
      </w:pPr>
    </w:p>
    <w:p w:rsidR="0059011D" w:rsidRPr="00267A3C" w:rsidRDefault="0059011D" w:rsidP="00AE4756">
      <w:pPr>
        <w:pStyle w:val="Heading2"/>
        <w:spacing w:line="240" w:lineRule="auto"/>
        <w:jc w:val="both"/>
        <w:rPr>
          <w:rFonts w:ascii="Sylfaen" w:hAnsi="Sylfaen"/>
          <w:sz w:val="22"/>
          <w:szCs w:val="22"/>
          <w:lang w:val="ka-GE"/>
        </w:rPr>
      </w:pPr>
      <w:r w:rsidRPr="00267A3C">
        <w:rPr>
          <w:rFonts w:ascii="Sylfaen" w:hAnsi="Sylfaen"/>
          <w:sz w:val="22"/>
          <w:szCs w:val="22"/>
          <w:lang w:val="ka-GE"/>
        </w:rPr>
        <w:lastRenderedPageBreak/>
        <w:t>2.17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rsidR="0059011D" w:rsidRPr="00267A3C" w:rsidRDefault="0059011D" w:rsidP="00AE4756">
      <w:pPr>
        <w:spacing w:line="240" w:lineRule="auto"/>
        <w:rPr>
          <w:rFonts w:ascii="Sylfaen" w:hAnsi="Sylfaen"/>
          <w:lang w:val="ka-GE"/>
        </w:rPr>
      </w:pPr>
    </w:p>
    <w:p w:rsidR="0059011D" w:rsidRPr="00267A3C" w:rsidRDefault="0059011D"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67A3C">
        <w:rPr>
          <w:rFonts w:ascii="Sylfaen" w:hAnsi="Sylfaen" w:cs="Sylfaen"/>
          <w:bCs/>
        </w:rPr>
        <w:t>პროგრამის განმახორციელებელი:</w:t>
      </w:r>
    </w:p>
    <w:p w:rsidR="0059011D" w:rsidRPr="00267A3C" w:rsidRDefault="0059011D" w:rsidP="00AE4756">
      <w:pPr>
        <w:pStyle w:val="ListParagraph"/>
        <w:numPr>
          <w:ilvl w:val="0"/>
          <w:numId w:val="4"/>
        </w:numPr>
        <w:spacing w:after="0" w:line="240" w:lineRule="auto"/>
        <w:ind w:right="51"/>
        <w:jc w:val="both"/>
        <w:outlineLvl w:val="9"/>
        <w:rPr>
          <w:rFonts w:ascii="Sylfaen" w:hAnsi="Sylfaen"/>
          <w:bCs/>
        </w:rPr>
      </w:pPr>
      <w:r w:rsidRPr="00267A3C">
        <w:rPr>
          <w:rFonts w:ascii="Sylfaen" w:hAnsi="Sylfaen"/>
          <w:bCs/>
        </w:rPr>
        <w:t>საქართველოს ეკონომიკისა და მდგრადი განვითარების სამინისტრო</w:t>
      </w:r>
      <w:r w:rsidRPr="00267A3C">
        <w:rPr>
          <w:rFonts w:ascii="Sylfaen" w:hAnsi="Sylfaen"/>
          <w:bCs/>
          <w:lang w:val="ka-GE"/>
        </w:rPr>
        <w:t>;</w:t>
      </w:r>
    </w:p>
    <w:p w:rsidR="00AD47E6" w:rsidRDefault="00AD47E6" w:rsidP="00AE4756">
      <w:pPr>
        <w:spacing w:after="0" w:line="240" w:lineRule="auto"/>
        <w:rPr>
          <w:rFonts w:ascii="Sylfaen" w:hAnsi="Sylfaen"/>
          <w:i/>
          <w:lang w:val="ka-GE"/>
        </w:rPr>
      </w:pPr>
    </w:p>
    <w:p w:rsidR="006C21B8" w:rsidRPr="00D47D8E" w:rsidRDefault="006C21B8" w:rsidP="006C21B8">
      <w:pPr>
        <w:spacing w:after="0" w:line="240" w:lineRule="auto"/>
        <w:jc w:val="both"/>
        <w:rPr>
          <w:rFonts w:ascii="Sylfaen" w:eastAsiaTheme="minorEastAsia" w:hAnsi="Sylfaen" w:cs="Sylfaen"/>
          <w:bCs/>
          <w:color w:val="000000" w:themeColor="text1"/>
          <w:shd w:val="clear" w:color="auto" w:fill="FFFFFF"/>
          <w:lang w:val="ka-GE"/>
        </w:rPr>
      </w:pPr>
      <w:r w:rsidRPr="00D47D8E">
        <w:rPr>
          <w:rFonts w:ascii="Sylfaen" w:eastAsiaTheme="minorEastAsia" w:hAnsi="Sylfaen" w:cs="Sylfaen"/>
          <w:bCs/>
          <w:color w:val="000000" w:themeColor="text1"/>
          <w:shd w:val="clear" w:color="auto" w:fill="FFFFFF"/>
          <w:lang w:val="ka-GE"/>
        </w:rPr>
        <w:t xml:space="preserve">დაგეგმილი </w:t>
      </w:r>
      <w:r w:rsidRPr="00D47D8E">
        <w:rPr>
          <w:rFonts w:ascii="Sylfaen" w:hAnsi="Sylfaen" w:cs="Sylfaen"/>
          <w:color w:val="000000" w:themeColor="text1"/>
          <w:lang w:val="ka-GE"/>
        </w:rPr>
        <w:t>საბოლოო</w:t>
      </w:r>
      <w:r w:rsidRPr="00D47D8E">
        <w:rPr>
          <w:rFonts w:ascii="Sylfaen" w:hAnsi="Sylfaen"/>
          <w:color w:val="000000" w:themeColor="text1"/>
          <w:lang w:val="ka-GE"/>
        </w:rPr>
        <w:t xml:space="preserve"> </w:t>
      </w:r>
      <w:r w:rsidRPr="00D47D8E">
        <w:rPr>
          <w:rFonts w:ascii="Sylfaen" w:eastAsiaTheme="minorEastAsia" w:hAnsi="Sylfaen" w:cs="Sylfaen"/>
          <w:bCs/>
          <w:color w:val="000000" w:themeColor="text1"/>
          <w:shd w:val="clear" w:color="auto" w:fill="FFFFFF"/>
          <w:lang w:val="ka-GE"/>
        </w:rPr>
        <w:t>შედეგი</w:t>
      </w:r>
    </w:p>
    <w:p w:rsidR="006C21B8" w:rsidRPr="00D47D8E" w:rsidRDefault="006C21B8" w:rsidP="006C21B8">
      <w:pPr>
        <w:pStyle w:val="Normal0"/>
        <w:numPr>
          <w:ilvl w:val="3"/>
          <w:numId w:val="96"/>
        </w:numPr>
        <w:ind w:left="360"/>
        <w:jc w:val="both"/>
        <w:rPr>
          <w:rFonts w:ascii="Sylfaen" w:eastAsia="Sylfaen" w:hAnsi="Sylfaen" w:cstheme="minorHAnsi"/>
          <w:bCs/>
          <w:color w:val="000000" w:themeColor="text1"/>
          <w:sz w:val="22"/>
          <w:szCs w:val="22"/>
          <w:lang w:val="ka-GE"/>
        </w:rPr>
      </w:pPr>
      <w:r w:rsidRPr="00D47D8E">
        <w:rPr>
          <w:rFonts w:ascii="Sylfaen" w:eastAsia="Sylfaen" w:hAnsi="Sylfaen" w:cstheme="minorHAnsi"/>
          <w:bCs/>
          <w:color w:val="000000" w:themeColor="text1"/>
          <w:sz w:val="22"/>
          <w:szCs w:val="22"/>
          <w:lang w:val="ka-GE"/>
        </w:rPr>
        <w:t>ამაღლებული ფრენის უსაფრთხოებისა და საავიაციო უშიშროების ხარისხი;</w:t>
      </w:r>
    </w:p>
    <w:p w:rsidR="006C21B8" w:rsidRPr="00D47D8E" w:rsidRDefault="006C21B8" w:rsidP="006C21B8">
      <w:pPr>
        <w:pStyle w:val="Normal0"/>
        <w:numPr>
          <w:ilvl w:val="3"/>
          <w:numId w:val="96"/>
        </w:numPr>
        <w:ind w:left="360"/>
        <w:jc w:val="both"/>
        <w:rPr>
          <w:rFonts w:ascii="Sylfaen" w:eastAsia="Sylfaen" w:hAnsi="Sylfaen" w:cstheme="minorHAnsi"/>
          <w:bCs/>
          <w:color w:val="000000" w:themeColor="text1"/>
          <w:sz w:val="22"/>
          <w:szCs w:val="22"/>
          <w:lang w:val="ka-GE"/>
        </w:rPr>
      </w:pPr>
      <w:r w:rsidRPr="00D47D8E">
        <w:rPr>
          <w:rFonts w:ascii="Sylfaen" w:eastAsia="Sylfaen" w:hAnsi="Sylfaen" w:cstheme="minorHAnsi"/>
          <w:bCs/>
          <w:color w:val="000000" w:themeColor="text1"/>
          <w:sz w:val="22"/>
          <w:szCs w:val="22"/>
          <w:lang w:val="ka-GE"/>
        </w:rPr>
        <w:t>საქართველოს, როგორც ტურისტული ქვეყნის, გაზრდილი ცნობადობა.</w:t>
      </w:r>
    </w:p>
    <w:p w:rsidR="006C21B8" w:rsidRPr="00D47D8E" w:rsidRDefault="006C21B8" w:rsidP="006C21B8">
      <w:pPr>
        <w:spacing w:after="0" w:line="240" w:lineRule="auto"/>
        <w:jc w:val="both"/>
        <w:rPr>
          <w:rFonts w:ascii="Sylfaen" w:hAnsi="Sylfaen" w:cs="Sylfaen"/>
          <w:lang w:val="ka-GE"/>
        </w:rPr>
      </w:pPr>
    </w:p>
    <w:p w:rsidR="006C21B8" w:rsidRPr="00D47D8E" w:rsidRDefault="006C21B8" w:rsidP="006C21B8">
      <w:pPr>
        <w:spacing w:after="0" w:line="240" w:lineRule="auto"/>
        <w:jc w:val="both"/>
        <w:rPr>
          <w:rFonts w:ascii="Sylfaen" w:hAnsi="Sylfaen" w:cs="Sylfaen"/>
          <w:lang w:val="ka-GE"/>
        </w:rPr>
      </w:pPr>
      <w:r w:rsidRPr="00D47D8E">
        <w:rPr>
          <w:rFonts w:ascii="Sylfaen" w:hAnsi="Sylfaen" w:cs="Sylfaen"/>
          <w:lang w:val="ka-GE"/>
        </w:rPr>
        <w:t>მიღწეული საბოლოო</w:t>
      </w:r>
      <w:r w:rsidRPr="00D47D8E">
        <w:rPr>
          <w:rFonts w:ascii="Sylfaen" w:hAnsi="Sylfaen"/>
          <w:lang w:val="ka-GE"/>
        </w:rPr>
        <w:t xml:space="preserve"> </w:t>
      </w:r>
      <w:r w:rsidRPr="00D47D8E">
        <w:rPr>
          <w:rFonts w:ascii="Sylfaen" w:hAnsi="Sylfaen" w:cs="Sylfaen"/>
          <w:lang w:val="ka-GE"/>
        </w:rPr>
        <w:t>შედეგები</w:t>
      </w:r>
    </w:p>
    <w:p w:rsidR="006C21B8" w:rsidRPr="00D47D8E" w:rsidRDefault="006C21B8" w:rsidP="006C21B8">
      <w:pPr>
        <w:pStyle w:val="Normal0"/>
        <w:numPr>
          <w:ilvl w:val="3"/>
          <w:numId w:val="96"/>
        </w:numPr>
        <w:ind w:left="360"/>
        <w:jc w:val="both"/>
        <w:rPr>
          <w:rFonts w:ascii="Sylfaen" w:eastAsia="Sylfaen" w:hAnsi="Sylfaen" w:cstheme="minorHAnsi"/>
          <w:bCs/>
          <w:color w:val="000000" w:themeColor="text1"/>
          <w:sz w:val="22"/>
          <w:szCs w:val="22"/>
          <w:lang w:val="ka-GE"/>
        </w:rPr>
      </w:pPr>
      <w:r w:rsidRPr="00D47D8E">
        <w:rPr>
          <w:rFonts w:ascii="Sylfaen" w:eastAsia="Sylfaen" w:hAnsi="Sylfaen" w:cstheme="minorHAnsi"/>
          <w:bCs/>
          <w:color w:val="000000" w:themeColor="text1"/>
          <w:sz w:val="22"/>
          <w:szCs w:val="22"/>
          <w:lang w:val="ka-GE"/>
        </w:rPr>
        <w:t>საერთაშორისო ანტიტერორისტული საქმინობის ხელშეწყობის ფარგლებში, შესრულებული იქნა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w:t>
      </w:r>
    </w:p>
    <w:p w:rsidR="006C21B8" w:rsidRPr="00D47D8E" w:rsidRDefault="006C21B8" w:rsidP="006C21B8">
      <w:pPr>
        <w:pStyle w:val="Normal0"/>
        <w:numPr>
          <w:ilvl w:val="3"/>
          <w:numId w:val="96"/>
        </w:numPr>
        <w:ind w:left="360"/>
        <w:jc w:val="both"/>
        <w:rPr>
          <w:rFonts w:ascii="Sylfaen" w:eastAsia="Sylfaen" w:hAnsi="Sylfaen" w:cstheme="minorHAnsi"/>
          <w:bCs/>
          <w:color w:val="000000" w:themeColor="text1"/>
          <w:sz w:val="22"/>
          <w:szCs w:val="22"/>
          <w:lang w:val="ka-GE"/>
        </w:rPr>
      </w:pPr>
      <w:r w:rsidRPr="00D47D8E">
        <w:rPr>
          <w:rFonts w:ascii="Sylfaen" w:eastAsia="Sylfaen" w:hAnsi="Sylfaen" w:cstheme="minorHAnsi"/>
          <w:bCs/>
          <w:color w:val="000000" w:themeColor="text1"/>
          <w:sz w:val="22"/>
          <w:szCs w:val="22"/>
          <w:lang w:val="ka-GE"/>
        </w:rPr>
        <w:t>საერთაშორისო და შიდა ბაზარზე გაიზარდა საქართველოს, როგორც ტურისტული ქვეყნის მიმართ ინტერესი, რაც გამოიხატება ვიზიტორების რაოდენობის ზრდითა და საქართველოს საკურორტო რესურსების შესახებ მსოფლიოს ცნობილ ჟურნალებში დაბეჭდილი სტატიებითა და ტელევიზიების მიერ მომზადებული გადაცემებით.</w:t>
      </w:r>
    </w:p>
    <w:p w:rsidR="006C21B8" w:rsidRPr="00D47D8E" w:rsidRDefault="006C21B8" w:rsidP="006C21B8">
      <w:pPr>
        <w:spacing w:after="0" w:line="240" w:lineRule="auto"/>
        <w:jc w:val="both"/>
        <w:rPr>
          <w:rFonts w:ascii="Sylfaen" w:hAnsi="Sylfaen"/>
          <w:lang w:val="ka-GE"/>
        </w:rPr>
      </w:pPr>
    </w:p>
    <w:p w:rsidR="006C21B8" w:rsidRPr="00D47D8E" w:rsidRDefault="006C21B8" w:rsidP="006C21B8">
      <w:pPr>
        <w:spacing w:after="0" w:line="240" w:lineRule="auto"/>
        <w:jc w:val="both"/>
        <w:rPr>
          <w:rFonts w:ascii="Sylfaen" w:hAnsi="Sylfaen"/>
          <w:lang w:val="ka-GE"/>
        </w:rPr>
      </w:pPr>
    </w:p>
    <w:p w:rsidR="006C21B8" w:rsidRPr="00D47D8E" w:rsidRDefault="006C21B8" w:rsidP="006C21B8">
      <w:pPr>
        <w:spacing w:after="0" w:line="240" w:lineRule="auto"/>
        <w:contextualSpacing/>
        <w:rPr>
          <w:rFonts w:ascii="Sylfaen" w:hAnsi="Sylfaen" w:cs="Sylfaen"/>
          <w:bCs/>
          <w:iCs/>
          <w:lang w:val="ka-GE"/>
        </w:rPr>
      </w:pPr>
      <w:r w:rsidRPr="00D47D8E">
        <w:rPr>
          <w:rFonts w:ascii="Sylfaen" w:hAnsi="Sylfaen" w:cs="Sylfaen"/>
          <w:bCs/>
          <w:iCs/>
          <w:lang w:val="ka-GE"/>
        </w:rPr>
        <w:t>დაგეგმილი და მიღწეული საბოლოო შედეგების შეფასების ინდიკატორები</w:t>
      </w:r>
    </w:p>
    <w:p w:rsidR="006C21B8" w:rsidRPr="001A4FD1" w:rsidRDefault="006C21B8" w:rsidP="006C21B8">
      <w:pPr>
        <w:spacing w:after="0" w:line="240" w:lineRule="auto"/>
        <w:jc w:val="both"/>
        <w:rPr>
          <w:rFonts w:ascii="Sylfaen" w:hAnsi="Sylfaen"/>
          <w:lang w:val="ka-GE"/>
        </w:rPr>
      </w:pPr>
    </w:p>
    <w:p w:rsidR="006C21B8" w:rsidRPr="001A4FD1" w:rsidRDefault="006C21B8" w:rsidP="006C21B8">
      <w:pPr>
        <w:pStyle w:val="Normal0"/>
        <w:jc w:val="both"/>
        <w:rPr>
          <w:rFonts w:ascii="Sylfaen" w:eastAsia="Sylfaen" w:hAnsi="Sylfaen"/>
          <w:b/>
          <w:color w:val="000000"/>
          <w:sz w:val="22"/>
          <w:szCs w:val="22"/>
          <w:lang w:val="ka-GE"/>
        </w:rPr>
      </w:pPr>
      <w:r w:rsidRPr="001A4FD1">
        <w:rPr>
          <w:rFonts w:ascii="Sylfaen" w:eastAsia="Sylfaen" w:hAnsi="Sylfaen"/>
          <w:b/>
          <w:color w:val="000000"/>
          <w:sz w:val="22"/>
          <w:szCs w:val="22"/>
          <w:lang w:val="ka-GE"/>
        </w:rPr>
        <w:t xml:space="preserve">ინდიკატორის დასახელება - </w:t>
      </w:r>
      <w:r w:rsidRPr="001A4FD1">
        <w:rPr>
          <w:rFonts w:ascii="Sylfaen" w:eastAsia="Sylfaen" w:hAnsi="Sylfaen"/>
          <w:color w:val="000000"/>
          <w:sz w:val="22"/>
          <w:szCs w:val="22"/>
          <w:lang w:val="ka-GE"/>
        </w:rPr>
        <w:t xml:space="preserve">საქართველოში ფრენის უსაფრთხოებისა და საავიაციო უშიშროების დონის ამაღლება; </w:t>
      </w:r>
      <w:r w:rsidRPr="001A4FD1">
        <w:rPr>
          <w:rFonts w:ascii="Sylfaen" w:eastAsia="Sylfaen" w:hAnsi="Sylfaen"/>
          <w:color w:val="000000"/>
          <w:sz w:val="22"/>
          <w:szCs w:val="22"/>
          <w:lang w:val="ka-GE"/>
        </w:rPr>
        <w:br/>
      </w:r>
    </w:p>
    <w:p w:rsidR="006C21B8" w:rsidRPr="00D47D8E" w:rsidRDefault="006C21B8" w:rsidP="006C21B8">
      <w:pPr>
        <w:pStyle w:val="Normal0"/>
        <w:jc w:val="both"/>
        <w:rPr>
          <w:rFonts w:ascii="Sylfaen" w:eastAsia="Sylfaen" w:hAnsi="Sylfaen"/>
          <w:color w:val="000000"/>
          <w:sz w:val="22"/>
          <w:szCs w:val="22"/>
          <w:lang w:val="ka-GE"/>
        </w:rPr>
      </w:pPr>
      <w:r w:rsidRPr="00D47D8E">
        <w:rPr>
          <w:rFonts w:ascii="Sylfaen" w:eastAsia="Sylfaen" w:hAnsi="Sylfaen"/>
          <w:bCs/>
          <w:i/>
          <w:color w:val="000000"/>
          <w:sz w:val="22"/>
          <w:szCs w:val="22"/>
          <w:lang w:val="ka-GE"/>
        </w:rPr>
        <w:t xml:space="preserve">საბაზისო მაჩვენებელი </w:t>
      </w:r>
      <w:r w:rsidRPr="00D47D8E">
        <w:rPr>
          <w:rFonts w:ascii="Sylfaen" w:eastAsia="Sylfaen" w:hAnsi="Sylfaen"/>
          <w:color w:val="000000"/>
          <w:sz w:val="22"/>
          <w:szCs w:val="22"/>
          <w:lang w:val="ka-GE"/>
        </w:rPr>
        <w:t xml:space="preserve">-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 შესრულებულია; </w:t>
      </w:r>
      <w:r w:rsidRPr="00D47D8E">
        <w:rPr>
          <w:rFonts w:ascii="Sylfaen" w:eastAsia="Sylfaen" w:hAnsi="Sylfaen"/>
          <w:color w:val="000000"/>
          <w:sz w:val="22"/>
          <w:szCs w:val="22"/>
          <w:lang w:val="ka-GE"/>
        </w:rPr>
        <w:br/>
      </w:r>
      <w:r w:rsidRPr="00D47D8E">
        <w:rPr>
          <w:rFonts w:ascii="Sylfaen" w:eastAsia="Sylfaen" w:hAnsi="Sylfaen"/>
          <w:bCs/>
          <w:i/>
          <w:color w:val="000000"/>
          <w:sz w:val="22"/>
          <w:szCs w:val="22"/>
          <w:lang w:val="ka-GE"/>
        </w:rPr>
        <w:t xml:space="preserve">მიზნობრივი მაჩვენებელი  </w:t>
      </w:r>
      <w:r w:rsidRPr="00D47D8E">
        <w:rPr>
          <w:rFonts w:ascii="Sylfaen" w:eastAsia="Sylfaen" w:hAnsi="Sylfaen"/>
          <w:color w:val="000000"/>
          <w:sz w:val="22"/>
          <w:szCs w:val="22"/>
          <w:lang w:val="ka-GE"/>
        </w:rPr>
        <w:t xml:space="preserve"> - საქართველოში ფრენის უსაფრთხოებისა და საავიაციო უშიშროების დონის ამაღლების თაობაზე დადებითი დასკვნის გამოტანა; </w:t>
      </w:r>
    </w:p>
    <w:p w:rsidR="006C21B8" w:rsidRPr="001A4FD1" w:rsidRDefault="006C21B8" w:rsidP="006C21B8">
      <w:pPr>
        <w:pStyle w:val="Normal0"/>
        <w:jc w:val="both"/>
        <w:rPr>
          <w:rFonts w:ascii="Sylfaen" w:eastAsia="Sylfaen" w:hAnsi="Sylfaen" w:cstheme="minorHAnsi"/>
          <w:bCs/>
          <w:color w:val="000000" w:themeColor="text1"/>
          <w:sz w:val="22"/>
          <w:szCs w:val="22"/>
          <w:lang w:val="ka-GE"/>
        </w:rPr>
      </w:pPr>
      <w:r w:rsidRPr="00D47D8E">
        <w:rPr>
          <w:rFonts w:ascii="Sylfaen" w:eastAsiaTheme="minorHAnsi" w:hAnsi="Sylfaen" w:cs="Sylfaen"/>
          <w:i/>
          <w:iCs/>
          <w:sz w:val="22"/>
          <w:szCs w:val="22"/>
          <w:lang w:val="ka-GE"/>
        </w:rPr>
        <w:t>მიღწეული საბოლოო შედეგის შეფასების ინდიკატორი</w:t>
      </w:r>
      <w:r w:rsidRPr="00D47D8E">
        <w:rPr>
          <w:rFonts w:ascii="Sylfaen" w:eastAsiaTheme="minorHAnsi" w:hAnsi="Sylfaen" w:cs="Sylfaen"/>
          <w:iCs/>
          <w:sz w:val="22"/>
          <w:szCs w:val="22"/>
          <w:lang w:val="ka-GE"/>
        </w:rPr>
        <w:t xml:space="preserve"> -</w:t>
      </w:r>
      <w:r w:rsidRPr="00D47D8E">
        <w:rPr>
          <w:rFonts w:ascii="Sylfaen" w:eastAsiaTheme="minorHAnsi" w:hAnsi="Sylfaen" w:cs="Sylfaen"/>
          <w:bCs/>
          <w:iCs/>
          <w:sz w:val="22"/>
          <w:szCs w:val="22"/>
          <w:lang w:val="ka-GE"/>
        </w:rPr>
        <w:t xml:space="preserve"> </w:t>
      </w:r>
      <w:r w:rsidRPr="00D47D8E">
        <w:rPr>
          <w:rFonts w:ascii="Sylfaen" w:eastAsia="Sylfaen" w:hAnsi="Sylfaen" w:cstheme="minorHAnsi"/>
          <w:bCs/>
          <w:color w:val="000000" w:themeColor="text1"/>
          <w:sz w:val="22"/>
          <w:szCs w:val="22"/>
          <w:lang w:val="ka-GE"/>
        </w:rPr>
        <w:t>შესრულებულია</w:t>
      </w:r>
      <w:r w:rsidRPr="001A4FD1">
        <w:rPr>
          <w:rFonts w:ascii="Sylfaen" w:eastAsia="Sylfaen" w:hAnsi="Sylfaen" w:cstheme="minorHAnsi"/>
          <w:bCs/>
          <w:color w:val="000000" w:themeColor="text1"/>
          <w:sz w:val="22"/>
          <w:szCs w:val="22"/>
          <w:lang w:val="ka-GE"/>
        </w:rPr>
        <w:t xml:space="preserve">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w:t>
      </w:r>
    </w:p>
    <w:p w:rsidR="006C21B8" w:rsidRPr="009346CA" w:rsidRDefault="006C21B8" w:rsidP="00AE4756">
      <w:pPr>
        <w:spacing w:after="0" w:line="240" w:lineRule="auto"/>
        <w:rPr>
          <w:rFonts w:ascii="Sylfaen" w:hAnsi="Sylfaen"/>
          <w:i/>
          <w:lang w:val="ka-GE"/>
        </w:rPr>
      </w:pPr>
    </w:p>
    <w:p w:rsidR="00EA3E6A" w:rsidRPr="009346CA" w:rsidRDefault="00EA3E6A"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2.18 სსიპ - ვეტერანების საქმეთა სახელმწიფო სამსახური (პროგრამული კოდი 37 00)</w:t>
      </w:r>
    </w:p>
    <w:p w:rsidR="00EA3E6A" w:rsidRPr="009346CA" w:rsidRDefault="00EA3E6A" w:rsidP="00AE4756">
      <w:pPr>
        <w:spacing w:line="240" w:lineRule="auto"/>
        <w:jc w:val="center"/>
        <w:rPr>
          <w:rFonts w:ascii="Sylfaen" w:eastAsia="Sylfaen" w:hAnsi="Sylfaen"/>
          <w:lang w:val="ka-GE"/>
        </w:rPr>
      </w:pPr>
    </w:p>
    <w:p w:rsidR="00EA3E6A" w:rsidRPr="009346CA" w:rsidRDefault="00EA3E6A" w:rsidP="00AE4756">
      <w:pPr>
        <w:spacing w:line="240" w:lineRule="auto"/>
        <w:rPr>
          <w:rFonts w:ascii="Sylfaen" w:hAnsi="Sylfaen"/>
        </w:rPr>
      </w:pPr>
      <w:r w:rsidRPr="009346CA">
        <w:rPr>
          <w:rFonts w:ascii="Sylfaen" w:hAnsi="Sylfaen"/>
        </w:rPr>
        <w:lastRenderedPageBreak/>
        <w:t>პროგრამის განმახორციელებელი:</w:t>
      </w:r>
    </w:p>
    <w:p w:rsidR="00EA3E6A" w:rsidRPr="009346CA" w:rsidRDefault="00EA3E6A"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ვეტერანების საქმეთა სახელმწიფო სამსახური;</w:t>
      </w:r>
    </w:p>
    <w:p w:rsidR="00EA3E6A" w:rsidRPr="009346CA" w:rsidRDefault="00EA3E6A" w:rsidP="00AE4756">
      <w:pPr>
        <w:spacing w:line="240" w:lineRule="auto"/>
        <w:jc w:val="center"/>
        <w:rPr>
          <w:rFonts w:ascii="Sylfaen" w:eastAsia="Sylfaen" w:hAnsi="Sylfaen"/>
          <w:lang w:val="ka-GE"/>
        </w:rPr>
      </w:pPr>
    </w:p>
    <w:p w:rsidR="00EA3E6A" w:rsidRPr="009346CA" w:rsidRDefault="00EA3E6A"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EA3E6A" w:rsidRPr="009346CA" w:rsidRDefault="00EA3E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ვეტერანებისა და მათი ოჯახის წევრებისთვის სამედიცინო მომსახურებისა და ერთჯერადი მატერიალური დახმარების ხელმისაწვდომობის უზრუნველყოფა;</w:t>
      </w:r>
    </w:p>
    <w:p w:rsidR="00EA3E6A" w:rsidRPr="009346CA" w:rsidRDefault="00EA3E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EA3E6A" w:rsidRPr="009346CA" w:rsidRDefault="00EA3E6A" w:rsidP="00AE4756">
      <w:pPr>
        <w:spacing w:line="240" w:lineRule="auto"/>
        <w:jc w:val="both"/>
        <w:rPr>
          <w:rFonts w:ascii="Sylfaen" w:eastAsia="Times New Roman" w:hAnsi="Sylfaen" w:cs="Sylfaen"/>
          <w:noProof/>
        </w:rPr>
      </w:pPr>
    </w:p>
    <w:p w:rsidR="00EA3E6A" w:rsidRPr="009346CA" w:rsidRDefault="00EA3E6A"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EA3E6A" w:rsidRPr="009346CA" w:rsidRDefault="00EA3E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ვეტერანებისა და მათი ოჯახის წევრებისთვის ჯანმრთელობის, სოციალური დაცვისა და რეაბილიტაციის მიმართულებით დაფინანსებულია 9.0 ათასზე მეტი ბენეფიციარი.</w:t>
      </w:r>
    </w:p>
    <w:p w:rsidR="00EA3E6A" w:rsidRPr="009346CA" w:rsidRDefault="00EA3E6A" w:rsidP="00AE4756">
      <w:pPr>
        <w:spacing w:line="240" w:lineRule="auto"/>
        <w:jc w:val="both"/>
        <w:rPr>
          <w:rFonts w:ascii="Sylfaen" w:hAnsi="Sylfaen" w:cs="Sylfaen"/>
          <w:noProof/>
          <w:lang w:val="ka-GE"/>
        </w:rPr>
      </w:pPr>
    </w:p>
    <w:p w:rsidR="00EA3E6A" w:rsidRPr="009346CA" w:rsidRDefault="00EA3E6A" w:rsidP="00AE4756">
      <w:pPr>
        <w:spacing w:line="240" w:lineRule="auto"/>
        <w:jc w:val="both"/>
        <w:rPr>
          <w:rFonts w:ascii="Sylfaen" w:eastAsia="Times New Roman" w:hAnsi="Sylfaen"/>
          <w:noProof/>
        </w:rPr>
      </w:pPr>
      <w:r w:rsidRPr="009346CA">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EA3E6A" w:rsidRPr="009346CA" w:rsidRDefault="009346CA" w:rsidP="00AE4756">
      <w:pPr>
        <w:spacing w:before="240" w:after="0" w:line="240" w:lineRule="auto"/>
        <w:jc w:val="both"/>
        <w:rPr>
          <w:rFonts w:ascii="Sylfaen" w:eastAsia="Sylfaen" w:hAnsi="Sylfaen"/>
          <w:color w:val="000000"/>
        </w:rPr>
      </w:pPr>
      <w:r w:rsidRPr="009346CA">
        <w:rPr>
          <w:rFonts w:ascii="Sylfaen" w:eastAsia="Sylfaen" w:hAnsi="Sylfaen"/>
          <w:b/>
          <w:color w:val="000000"/>
          <w:lang w:val="ka-GE"/>
        </w:rPr>
        <w:t xml:space="preserve">ინდიკატორის დასახელება </w:t>
      </w:r>
      <w:r w:rsidR="00EA3E6A" w:rsidRPr="009346CA">
        <w:rPr>
          <w:rFonts w:ascii="Sylfaen" w:eastAsia="Sylfaen" w:hAnsi="Sylfaen"/>
          <w:color w:val="000000"/>
          <w:lang w:val="ka-GE"/>
        </w:rPr>
        <w:t xml:space="preserve"> - </w:t>
      </w:r>
      <w:r w:rsidR="00EA3E6A" w:rsidRPr="009346CA">
        <w:rPr>
          <w:rFonts w:ascii="Sylfaen" w:eastAsia="Sylfaen" w:hAnsi="Sylfaen"/>
          <w:color w:val="000000"/>
        </w:rPr>
        <w:t xml:space="preserve">სამედიცინო და სოციალური მხარდაჭერის მიმღები ბენეფიციარების რაოდენობა; </w:t>
      </w:r>
    </w:p>
    <w:p w:rsidR="00EA3E6A" w:rsidRPr="009346CA" w:rsidRDefault="003B3F71" w:rsidP="00AE4756">
      <w:pPr>
        <w:spacing w:before="240" w:after="0" w:line="240" w:lineRule="auto"/>
        <w:jc w:val="both"/>
        <w:rPr>
          <w:rFonts w:ascii="Sylfaen" w:eastAsia="Sylfaen" w:hAnsi="Sylfaen"/>
          <w:color w:val="000000"/>
        </w:rPr>
      </w:pPr>
      <w:r w:rsidRPr="009346CA">
        <w:rPr>
          <w:rFonts w:ascii="Sylfaen" w:eastAsia="Times New Roman" w:hAnsi="Sylfaen" w:cs="Sylfaen"/>
          <w:bCs/>
          <w:noProof/>
        </w:rPr>
        <w:t>საბაზისო მაჩვენებელი</w:t>
      </w:r>
      <w:r w:rsidR="00EA3E6A" w:rsidRPr="009346CA">
        <w:rPr>
          <w:rFonts w:ascii="Times New Roman" w:eastAsia="Times New Roman" w:hAnsi="Times New Roman" w:cs="Times New Roman"/>
          <w:bCs/>
          <w:noProof/>
        </w:rPr>
        <w:t>​</w:t>
      </w:r>
      <w:r w:rsidR="00EA3E6A" w:rsidRPr="009346CA">
        <w:rPr>
          <w:rFonts w:ascii="Sylfaen" w:eastAsia="Times New Roman" w:hAnsi="Sylfaen"/>
          <w:bCs/>
          <w:noProof/>
        </w:rPr>
        <w:t xml:space="preserve"> - </w:t>
      </w:r>
      <w:r w:rsidR="00EA3E6A" w:rsidRPr="009346CA">
        <w:rPr>
          <w:rFonts w:ascii="Sylfaen" w:eastAsia="Sylfaen" w:hAnsi="Sylfaen"/>
          <w:color w:val="000000"/>
        </w:rPr>
        <w:t>4 000;</w:t>
      </w:r>
    </w:p>
    <w:p w:rsidR="00EA3E6A" w:rsidRPr="009346CA" w:rsidRDefault="009346CA" w:rsidP="00AE4756">
      <w:pPr>
        <w:spacing w:after="0" w:line="240" w:lineRule="auto"/>
        <w:jc w:val="both"/>
        <w:rPr>
          <w:rFonts w:ascii="Sylfaen" w:eastAsia="Times New Roman" w:hAnsi="Sylfaen" w:cs="Sylfaen"/>
          <w:bCs/>
          <w:noProof/>
          <w:lang w:val="ka-GE"/>
        </w:rPr>
      </w:pPr>
      <w:r w:rsidRPr="009346CA">
        <w:rPr>
          <w:rFonts w:ascii="Sylfaen" w:eastAsia="Times New Roman" w:hAnsi="Sylfaen" w:cs="Sylfaen"/>
          <w:bCs/>
          <w:i/>
          <w:noProof/>
        </w:rPr>
        <w:t xml:space="preserve">მიზნობრივი მაჩვენებელი </w:t>
      </w:r>
      <w:r w:rsidR="00EA3E6A" w:rsidRPr="009346CA">
        <w:rPr>
          <w:rFonts w:ascii="Times New Roman" w:eastAsia="Times New Roman" w:hAnsi="Times New Roman" w:cs="Times New Roman"/>
          <w:bCs/>
          <w:noProof/>
        </w:rPr>
        <w:t>​</w:t>
      </w:r>
      <w:r w:rsidR="00EA3E6A" w:rsidRPr="009346CA">
        <w:rPr>
          <w:rFonts w:ascii="Sylfaen" w:eastAsia="Times New Roman" w:hAnsi="Sylfaen"/>
          <w:bCs/>
          <w:noProof/>
        </w:rPr>
        <w:t xml:space="preserve"> - </w:t>
      </w:r>
      <w:r w:rsidR="00EA3E6A" w:rsidRPr="009346CA">
        <w:rPr>
          <w:rFonts w:ascii="Sylfaen" w:eastAsia="Sylfaen" w:hAnsi="Sylfaen"/>
          <w:color w:val="000000"/>
        </w:rPr>
        <w:t xml:space="preserve">ყოველწლიურად 5 000; </w:t>
      </w:r>
      <w:r w:rsidR="00EA3E6A" w:rsidRPr="009346CA">
        <w:rPr>
          <w:rFonts w:ascii="Sylfaen" w:eastAsia="Sylfaen" w:hAnsi="Sylfaen"/>
          <w:color w:val="000000"/>
        </w:rPr>
        <w:br/>
      </w:r>
      <w:r w:rsidR="008525E2" w:rsidRPr="008525E2">
        <w:rPr>
          <w:rFonts w:ascii="Sylfaen" w:eastAsia="Times New Roman" w:hAnsi="Sylfaen" w:cs="Sylfaen"/>
          <w:bCs/>
          <w:i/>
          <w:noProof/>
        </w:rPr>
        <w:t>მიღწეული საბოლოო შედეგის შეფასების ინდიკატორი</w:t>
      </w:r>
      <w:r w:rsidR="00EA3E6A" w:rsidRPr="009346CA">
        <w:rPr>
          <w:rFonts w:ascii="Sylfaen" w:eastAsia="Times New Roman" w:hAnsi="Sylfaen" w:cs="Sylfaen"/>
          <w:bCs/>
          <w:noProof/>
        </w:rPr>
        <w:t xml:space="preserve"> -</w:t>
      </w:r>
      <w:bookmarkStart w:id="5" w:name="_Hlk158934760"/>
      <w:r w:rsidR="00EA3E6A" w:rsidRPr="009346CA">
        <w:rPr>
          <w:rFonts w:ascii="Sylfaen" w:eastAsia="Times New Roman" w:hAnsi="Sylfaen" w:cs="Sylfaen"/>
          <w:bCs/>
          <w:noProof/>
        </w:rPr>
        <w:t xml:space="preserve"> 9</w:t>
      </w:r>
      <w:bookmarkEnd w:id="5"/>
      <w:r w:rsidR="00EA3E6A" w:rsidRPr="009346CA">
        <w:rPr>
          <w:rFonts w:ascii="Sylfaen" w:eastAsia="Times New Roman" w:hAnsi="Sylfaen" w:cs="Sylfaen"/>
          <w:bCs/>
          <w:noProof/>
        </w:rPr>
        <w:t> </w:t>
      </w:r>
      <w:r w:rsidR="00EA3E6A" w:rsidRPr="009346CA">
        <w:rPr>
          <w:rFonts w:ascii="Sylfaen" w:eastAsia="Sylfaen" w:hAnsi="Sylfaen"/>
          <w:color w:val="000000"/>
        </w:rPr>
        <w:t>443 ბენეფიციარი.</w:t>
      </w:r>
    </w:p>
    <w:p w:rsidR="00EA3E6A" w:rsidRPr="009346CA" w:rsidRDefault="00EA3E6A" w:rsidP="00AE4756">
      <w:pPr>
        <w:spacing w:after="0" w:line="240" w:lineRule="auto"/>
        <w:ind w:left="180"/>
        <w:jc w:val="right"/>
        <w:rPr>
          <w:rFonts w:ascii="Sylfaen" w:hAnsi="Sylfaen"/>
          <w:i/>
          <w:lang w:val="ka-GE"/>
        </w:rPr>
      </w:pPr>
    </w:p>
    <w:p w:rsidR="002B4ADA" w:rsidRPr="009346CA" w:rsidRDefault="002B4ADA" w:rsidP="00AE4756">
      <w:pPr>
        <w:pStyle w:val="Heading2"/>
        <w:spacing w:line="240" w:lineRule="auto"/>
        <w:jc w:val="both"/>
        <w:rPr>
          <w:rFonts w:ascii="Sylfaen" w:hAnsi="Sylfaen"/>
          <w:bCs/>
          <w:i/>
          <w:iCs/>
          <w:sz w:val="22"/>
          <w:szCs w:val="22"/>
          <w:lang w:val="ka-GE"/>
        </w:rPr>
      </w:pPr>
      <w:r w:rsidRPr="009346CA">
        <w:rPr>
          <w:rFonts w:ascii="Sylfaen" w:hAnsi="Sylfaen"/>
          <w:sz w:val="22"/>
          <w:szCs w:val="22"/>
          <w:lang w:val="ka-GE"/>
        </w:rPr>
        <w:t>2.19 მართვის,  კონტროლის,  კავშირგაბმულობისა  და  კომპიუტერული  სისტემები     (პროგრამული კოდი 29 04)</w:t>
      </w:r>
    </w:p>
    <w:p w:rsidR="002B4ADA" w:rsidRPr="009346CA" w:rsidRDefault="002B4ADA" w:rsidP="00AE4756">
      <w:pPr>
        <w:pStyle w:val="Normal0"/>
        <w:rPr>
          <w:rFonts w:ascii="Sylfaen" w:hAnsi="Sylfaen"/>
          <w:sz w:val="22"/>
          <w:szCs w:val="22"/>
          <w:lang w:val="ka-GE"/>
        </w:rPr>
      </w:pPr>
    </w:p>
    <w:p w:rsidR="002B4ADA" w:rsidRPr="009346CA" w:rsidRDefault="002B4ADA"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2B4ADA" w:rsidRPr="009346CA" w:rsidRDefault="002B4ADA"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კიბერუსაფრთხოების ბიურო;</w:t>
      </w:r>
    </w:p>
    <w:p w:rsidR="002B4ADA" w:rsidRPr="009346CA" w:rsidRDefault="002B4ADA"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საქართველოს თავდაცვის სამინისტრო;</w:t>
      </w:r>
    </w:p>
    <w:p w:rsidR="002B4ADA" w:rsidRPr="009346CA" w:rsidRDefault="002B4ADA" w:rsidP="00AE4756">
      <w:pPr>
        <w:spacing w:after="160" w:line="240" w:lineRule="auto"/>
        <w:rPr>
          <w:rFonts w:ascii="Sylfaen" w:hAnsi="Sylfaen" w:cs="Sylfaen"/>
          <w:lang w:val="ka-GE"/>
        </w:rPr>
      </w:pPr>
    </w:p>
    <w:p w:rsidR="002B4ADA" w:rsidRPr="009346CA" w:rsidRDefault="002B4ADA"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2B4ADA" w:rsidRPr="009346CA" w:rsidRDefault="002B4A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ნებისმიერი კიბერთავდასხმის საზიანო შედეგები მინიმუმამდე შემცირებულია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ფუნქციონირება სრულად აღდგენილია უმოკლეს დროში; საქართველოს თავდაცვის სამინისტროს კრიტიკული ინფორმაციული სისტემების სუბიექტებში ინფორმაციული უსაფრთხოების </w:t>
      </w:r>
      <w:r w:rsidRPr="009346CA">
        <w:rPr>
          <w:rFonts w:ascii="Sylfaen" w:eastAsia="Sylfaen" w:hAnsi="Sylfaen" w:cs="Times New Roman"/>
          <w:color w:val="000000"/>
        </w:rPr>
        <w:lastRenderedPageBreak/>
        <w:t>მარეგულირებელი სამართლებრივი ბაზა შექმნილია; არსებულის თავსებადობა თანამედროვე გამოწვევებთან და საერთაშორისო სტანდარტებთან უზრუნველყოფილია; კვალიფიციური კადრები შენარჩუნებულია, კიბერუსაფრთხოებისა და ინფორმაციული ტექნოლოგიების სფეროში დამატებით მოზიდულია სათანადო განათლების მქონე სამხედრო პერსონალი; პერსონალის მაქსიმალური ჩართულობა სხვადასხვა სახის საგანმანათლებლო პროგრამებში უზრუნველყოფილია;</w:t>
      </w:r>
    </w:p>
    <w:p w:rsidR="002B4ADA" w:rsidRPr="009346CA" w:rsidRDefault="002B4A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თავდაცვის ძალებში სამხედრო სტრატეგიულ, ოპერატიულ და ტაქტიკურ დონეებზე მართვისა და კონტროლის სისტემა დანერგილია; კავშირგაბმულობისა და ინფორმაციული სისტემების რესურსი შენარჩუნებულია; რესურსების დაგეგმვისა და გადაწყვეტილების მიღების პროცესი გამარტივებულია; ასევე, სამინისტროს მასშტაბით მონაცემთა ელექტრონიზაციის გზით, აღრიცხვიანობისა და ანგარიშგებისათვის საჭირო ინფორმაციის მიწოდება გაუმჯობესებულია; ქსელური ინფრასტრუქტურის ფიზიკური უსაფრთხოება და ქვედანაყოფების კავშირგაბმულობის საშუალებებით აღჭურვის პროცესი უზრუნველყოფილია.</w:t>
      </w:r>
    </w:p>
    <w:p w:rsidR="002B4ADA" w:rsidRPr="009346CA" w:rsidRDefault="002B4ADA" w:rsidP="00AE4756">
      <w:pPr>
        <w:spacing w:after="0" w:line="240" w:lineRule="auto"/>
        <w:jc w:val="both"/>
        <w:rPr>
          <w:rFonts w:ascii="Sylfaen" w:hAnsi="Sylfaen" w:cs="Sylfaen"/>
          <w:lang w:val="ka-GE"/>
        </w:rPr>
      </w:pPr>
    </w:p>
    <w:p w:rsidR="002B4ADA" w:rsidRPr="009346CA" w:rsidRDefault="002B4ADA"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35750F" w:rsidRPr="009346CA" w:rsidRDefault="0035750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სსიპ კიბერუსაფრთხოების ბიუროს წარმომადგენლების მიერ კიბერსწავლებებსა და კიბერწვრთნებში, მაღალი დონის კურსებში, კონფერენციებში, სამიტებსა და საერთაშორისო სამუშაო შეხვედრებში მონაწილეობის შედეგად, გაიზარდა ადამიანური კაპიტალის განვითარების მაჩვენებელი; ბიუროს მიერ შემუშავებული კიბერ/ინფორმაციული უსაფრთხოების მიმართულებით ცნობიერების ამაღლების სასწავლო პროგრამების/ტრენინგებისა და თავდაცვის ძალების სხვადასხვა საგანმანათლებლო დაწესებულებაში სპეციფიკაზე მორგებული კიბერუსაფრთხოების სასწავლო პროგრამების/ტრენინგების დანერგვის შედეგად, თავდაცვის სისტემის მასშტაბით გაიზარდა კიბერცნობიერების დონე; კიბერსარდლობის ჩამოყალიბების მიზნით, დამტკიცდა „საქართველოს თავდაცვის სამინისტროში კიბერსარდლობის ჩამოყალიბებისთვის საჭირო აქტივობების გეგმა 2024-2027“; მიმდინარეობდა ტექნოლოგიური (ტექნიკური და პროგრამული) მდგრადობის შესწავლა და საჭიროებების გამოვლენა; დაინერგა რამდენიმე სახის პროგრამული უზრუნველყოფა/აპარატურა, რის შედეგად გაიზარდა ქსელის დაცულობის ხარისხი, აპლიკაციისა და სერვერული ინფრასტრუქტურის დონეზე.</w:t>
      </w:r>
    </w:p>
    <w:p w:rsidR="0035750F" w:rsidRPr="009346CA" w:rsidRDefault="0035750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რესურსების მართვის ინტეგრირებული სისტემის (IRMS) დანერგვის მიზნით, მიმდინარეობდა ცალკეული მოდულების ტექნიკური დავალების შემუშავება და მოეწყო საკომუნიკაციო ოთახი; განხორციელდა კავშირგაბმულობის მანქანების აგების, მოდერნიზებისა და ამოცვლის ღონისძიებები; ინტეგრირებული ქსელების მანქანების მოდერნიზაციის მიზნით, შეძენილ იქნა ტაქტიკური დანიშნულების სერვერები; მართვისა და კონტროლის სიტემის პროგრამული უზრუნველყოფის დანერგვის ფარგლებში ოპერატიულ დონეზე გადამზადდნენ სამხედრო მოსამსახურეები; არსებული კავშირგაბმულობისა და ინფორმაციული სისტემების რესურსის აღდგენა/შენარჩუნებისთვის განხორციელებული ღონისძიებების შედეგად, მნიშვნელოვნად გაიზარდა აღნიშნული საშუალებების საიმედოობა.</w:t>
      </w:r>
    </w:p>
    <w:p w:rsidR="002B4ADA" w:rsidRPr="009346CA" w:rsidRDefault="002B4ADA" w:rsidP="00AE4756">
      <w:pPr>
        <w:spacing w:after="0" w:line="240" w:lineRule="auto"/>
        <w:jc w:val="both"/>
        <w:rPr>
          <w:rFonts w:ascii="Sylfaen" w:eastAsia="Times New Roman" w:hAnsi="Sylfaen"/>
          <w:bCs/>
          <w:noProof/>
        </w:rPr>
      </w:pPr>
    </w:p>
    <w:p w:rsidR="002B4ADA" w:rsidRPr="009346CA" w:rsidRDefault="002B4ADA" w:rsidP="00AE4756">
      <w:pPr>
        <w:spacing w:line="240" w:lineRule="auto"/>
        <w:jc w:val="both"/>
        <w:rPr>
          <w:rFonts w:ascii="Sylfaen" w:eastAsia="Times New Roman" w:hAnsi="Sylfaen"/>
          <w:noProof/>
        </w:rPr>
      </w:pPr>
      <w:r w:rsidRPr="009346CA">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9346CA">
        <w:rPr>
          <w:rFonts w:ascii="Times New Roman" w:eastAsia="Times New Roman" w:hAnsi="Times New Roman" w:cs="Times New Roman"/>
          <w:noProof/>
        </w:rPr>
        <w:t>​</w:t>
      </w:r>
    </w:p>
    <w:p w:rsidR="002B4ADA" w:rsidRPr="009346CA" w:rsidRDefault="009346CA" w:rsidP="00AE4756">
      <w:pPr>
        <w:pStyle w:val="Normal0"/>
        <w:jc w:val="both"/>
        <w:rPr>
          <w:rFonts w:ascii="Sylfaen" w:eastAsia="Sylfaen" w:hAnsi="Sylfaen"/>
          <w:color w:val="000000"/>
          <w:sz w:val="22"/>
          <w:szCs w:val="22"/>
          <w:lang w:val="ka-GE"/>
        </w:rPr>
      </w:pPr>
      <w:r w:rsidRPr="009346CA">
        <w:rPr>
          <w:rFonts w:ascii="Sylfaen" w:eastAsia="Sylfaen" w:hAnsi="Sylfaen"/>
          <w:b/>
          <w:color w:val="000000"/>
          <w:sz w:val="22"/>
          <w:szCs w:val="22"/>
          <w:lang w:val="ka-GE"/>
        </w:rPr>
        <w:t xml:space="preserve">ინდიკატორის დასახელება </w:t>
      </w:r>
      <w:r w:rsidR="002B4ADA" w:rsidRPr="009346CA">
        <w:rPr>
          <w:rFonts w:ascii="Sylfaen" w:eastAsia="Sylfaen" w:hAnsi="Sylfaen"/>
          <w:color w:val="000000"/>
          <w:sz w:val="22"/>
          <w:szCs w:val="22"/>
          <w:lang w:val="ka-GE"/>
        </w:rPr>
        <w:t>- ტექნოლოგიური მდგრადობის უზრუნველყოფა;</w:t>
      </w:r>
    </w:p>
    <w:p w:rsidR="002B4ADA" w:rsidRPr="009346CA" w:rsidRDefault="002B4ADA" w:rsidP="00AE4756">
      <w:pPr>
        <w:pStyle w:val="Normal0"/>
        <w:jc w:val="both"/>
        <w:rPr>
          <w:rFonts w:ascii="Sylfaen" w:eastAsia="Sylfaen" w:hAnsi="Sylfaen"/>
          <w:color w:val="000000"/>
          <w:sz w:val="22"/>
          <w:szCs w:val="22"/>
          <w:lang w:val="ka-GE"/>
        </w:rPr>
      </w:pPr>
    </w:p>
    <w:p w:rsidR="002B4AD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საბაზისო მაჩვენებელი  </w:t>
      </w:r>
      <w:r w:rsidR="002B4ADA" w:rsidRPr="009346CA">
        <w:rPr>
          <w:rFonts w:ascii="Sylfaen" w:eastAsia="Sylfaen" w:hAnsi="Sylfaen"/>
          <w:color w:val="000000"/>
          <w:lang w:val="ka-GE"/>
        </w:rPr>
        <w:t xml:space="preserve">- 2022-2023 წლებში კიბერუსაფრთხოების ბიუროს თანამშრომლებმა მონაწილეობა მიიღეს </w:t>
      </w:r>
      <w:r w:rsidR="002B4ADA" w:rsidRPr="009346CA">
        <w:rPr>
          <w:rFonts w:ascii="Sylfaen" w:eastAsia="Sylfaen" w:hAnsi="Sylfaen"/>
          <w:lang w:val="ka-GE"/>
        </w:rPr>
        <w:t xml:space="preserve">მინიმუმ 4 კიბერწვრთნა/სწავლებაში; ყოველწლიურად </w:t>
      </w:r>
      <w:r w:rsidR="002B4ADA" w:rsidRPr="009346CA">
        <w:rPr>
          <w:rFonts w:ascii="Sylfaen" w:eastAsia="Sylfaen" w:hAnsi="Sylfaen"/>
          <w:color w:val="000000"/>
          <w:lang w:val="ka-GE"/>
        </w:rPr>
        <w:t>ინერგებოდა მინიმუმ 1 პროგრამულ/აპარატურული გადაწყვეტილება; დაიწყო რესურსების მართვის ინტეგრირებული სისტემის (IRMS) შემუშავება/დანერგვის პროცესი.</w:t>
      </w:r>
    </w:p>
    <w:p w:rsidR="002B4AD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2B4ADA" w:rsidRPr="009346CA">
        <w:rPr>
          <w:rFonts w:ascii="Sylfaen" w:eastAsia="Sylfaen" w:hAnsi="Sylfaen"/>
          <w:color w:val="000000"/>
          <w:lang w:val="ka-GE"/>
        </w:rPr>
        <w:t xml:space="preserve"> - საბაზისო მონაცემების შენარჩუნება</w:t>
      </w:r>
      <w:r w:rsidR="0035750F" w:rsidRPr="009346CA">
        <w:rPr>
          <w:rFonts w:ascii="Sylfaen" w:eastAsia="Sylfaen" w:hAnsi="Sylfaen"/>
          <w:color w:val="000000"/>
          <w:lang w:val="ka-GE"/>
        </w:rPr>
        <w:t>;</w:t>
      </w:r>
    </w:p>
    <w:p w:rsidR="0035750F" w:rsidRPr="009346CA" w:rsidRDefault="008525E2" w:rsidP="00AE4756">
      <w:pPr>
        <w:spacing w:after="160" w:line="240" w:lineRule="auto"/>
        <w:jc w:val="both"/>
        <w:rPr>
          <w:rFonts w:ascii="Sylfaen" w:hAnsi="Sylfaen"/>
          <w:lang w:val="ka-GE"/>
        </w:rPr>
      </w:pPr>
      <w:r w:rsidRPr="008525E2">
        <w:rPr>
          <w:rFonts w:ascii="Sylfaen" w:eastAsia="Times New Roman" w:hAnsi="Sylfaen" w:cs="Sylfaen"/>
          <w:bCs/>
          <w:i/>
          <w:noProof/>
        </w:rPr>
        <w:t>მიღწეული საბოლოო შედეგის შეფასების ინდიკატორი</w:t>
      </w:r>
      <w:r w:rsidR="0035750F" w:rsidRPr="009346CA">
        <w:rPr>
          <w:rFonts w:ascii="Sylfaen" w:eastAsia="Times New Roman" w:hAnsi="Sylfaen" w:cs="Sylfaen"/>
          <w:bCs/>
          <w:noProof/>
        </w:rPr>
        <w:t xml:space="preserve"> - </w:t>
      </w:r>
      <w:r w:rsidR="0035750F" w:rsidRPr="009346CA">
        <w:rPr>
          <w:rFonts w:ascii="Sylfaen" w:hAnsi="Sylfaen" w:cs="Sylfaen"/>
          <w:lang w:val="ka-GE"/>
        </w:rPr>
        <w:t xml:space="preserve">სსიპ კიბერუსაფრთხოების ბიუროს წარმომადგენლებმა მონაწილეობა მიიღეს </w:t>
      </w:r>
      <w:r w:rsidR="0035750F" w:rsidRPr="009346CA">
        <w:rPr>
          <w:rFonts w:ascii="Sylfaen" w:hAnsi="Sylfaen"/>
        </w:rPr>
        <w:t>15</w:t>
      </w:r>
      <w:r w:rsidR="0035750F" w:rsidRPr="009346CA">
        <w:rPr>
          <w:rFonts w:ascii="Sylfaen" w:hAnsi="Sylfaen"/>
          <w:lang w:val="ka-GE"/>
        </w:rPr>
        <w:t xml:space="preserve"> სწავლებაში </w:t>
      </w:r>
      <w:r w:rsidR="0035750F" w:rsidRPr="009346CA">
        <w:rPr>
          <w:rFonts w:ascii="Sylfaen" w:hAnsi="Sylfaen" w:cs="Sylfaen"/>
          <w:lang w:val="ka-GE"/>
        </w:rPr>
        <w:t>და 12 მაღალი დონის კურსში;</w:t>
      </w:r>
      <w:r w:rsidR="0035750F" w:rsidRPr="009346CA">
        <w:rPr>
          <w:rFonts w:ascii="Sylfaen" w:hAnsi="Sylfaen" w:cs="Sylfaen"/>
        </w:rPr>
        <w:t xml:space="preserve"> </w:t>
      </w:r>
      <w:r w:rsidR="0035750F" w:rsidRPr="009346CA">
        <w:rPr>
          <w:rFonts w:ascii="Sylfaen" w:hAnsi="Sylfaen"/>
        </w:rPr>
        <w:t>კიბერ/ინფორმაციული უსაფრთხოების მიმართულებით</w:t>
      </w:r>
      <w:r w:rsidR="0035750F" w:rsidRPr="009346CA">
        <w:rPr>
          <w:rFonts w:ascii="Sylfaen" w:hAnsi="Sylfaen"/>
          <w:lang w:val="ka-GE"/>
        </w:rPr>
        <w:t xml:space="preserve"> გადამზადდა </w:t>
      </w:r>
      <w:r w:rsidR="0035750F" w:rsidRPr="009346CA">
        <w:rPr>
          <w:rFonts w:ascii="Sylfaen" w:hAnsi="Sylfaen"/>
        </w:rPr>
        <w:t>3686</w:t>
      </w:r>
      <w:r w:rsidR="0035750F" w:rsidRPr="009346CA">
        <w:rPr>
          <w:rFonts w:ascii="Sylfaen" w:hAnsi="Sylfaen"/>
          <w:lang w:val="ka-GE"/>
        </w:rPr>
        <w:t xml:space="preserve"> პირი</w:t>
      </w:r>
      <w:r w:rsidR="0035750F" w:rsidRPr="009346CA">
        <w:rPr>
          <w:rFonts w:ascii="Sylfaen" w:hAnsi="Sylfaen"/>
        </w:rPr>
        <w:t xml:space="preserve">; </w:t>
      </w:r>
      <w:r w:rsidR="0035750F" w:rsidRPr="009346CA">
        <w:rPr>
          <w:rFonts w:ascii="Sylfaen" w:hAnsi="Sylfaen"/>
          <w:lang w:val="ka-GE"/>
        </w:rPr>
        <w:t>დაინერგა 2 პროგრამული/აპარატურული უზრუნველყოფა;</w:t>
      </w:r>
      <w:r w:rsidR="0035750F" w:rsidRPr="009346CA">
        <w:rPr>
          <w:rFonts w:ascii="Sylfaen" w:hAnsi="Sylfaen"/>
        </w:rPr>
        <w:t xml:space="preserve"> </w:t>
      </w:r>
      <w:r w:rsidR="0035750F" w:rsidRPr="009346CA">
        <w:rPr>
          <w:rFonts w:ascii="Sylfaen" w:hAnsi="Sylfaen" w:cs="Sylfaen"/>
          <w:lang w:val="ka-GE"/>
        </w:rPr>
        <w:t xml:space="preserve">გაერთიანებული სამეფოს წარმომადგენლების მხრიდან გადმოცემულ იქნა </w:t>
      </w:r>
      <w:r w:rsidR="0035750F" w:rsidRPr="009346CA">
        <w:rPr>
          <w:rFonts w:ascii="Sylfaen" w:hAnsi="Sylfaen"/>
          <w:lang w:val="ka-GE"/>
        </w:rPr>
        <w:t xml:space="preserve">ბიუროს ახალი ოფისის </w:t>
      </w:r>
      <w:r w:rsidR="0035750F" w:rsidRPr="009346CA">
        <w:rPr>
          <w:rFonts w:ascii="Sylfaen" w:hAnsi="Sylfaen" w:cs="Sylfaen"/>
          <w:lang w:val="ka-GE"/>
        </w:rPr>
        <w:t>შენობის მშენებლობისთვის საჭირო პროექტი;</w:t>
      </w:r>
      <w:r w:rsidR="0035750F" w:rsidRPr="009346CA">
        <w:rPr>
          <w:rFonts w:ascii="Sylfaen" w:hAnsi="Sylfaen" w:cs="Sylfaen"/>
        </w:rPr>
        <w:t xml:space="preserve"> </w:t>
      </w:r>
      <w:r w:rsidR="0035750F" w:rsidRPr="009346CA">
        <w:rPr>
          <w:rFonts w:ascii="Sylfaen" w:hAnsi="Sylfaen"/>
          <w:lang w:val="ka-GE"/>
        </w:rPr>
        <w:t>კიბერუსაფრთხოების ლაბორატორიის აღჭურვის მიზნით, ნატოს მხარესთან (NSPA) თანამშრომლობით, განისაზღვრა ტენდერის ვადები;</w:t>
      </w:r>
      <w:r w:rsidR="0035750F" w:rsidRPr="009346CA">
        <w:rPr>
          <w:rFonts w:ascii="Sylfaen" w:hAnsi="Sylfaen"/>
        </w:rPr>
        <w:t xml:space="preserve"> </w:t>
      </w:r>
      <w:r w:rsidR="0035750F" w:rsidRPr="009346CA">
        <w:rPr>
          <w:rFonts w:ascii="Sylfaen" w:hAnsi="Sylfaen" w:cs="Sylfaen"/>
          <w:bCs/>
          <w:lang w:val="ka-GE"/>
        </w:rPr>
        <w:t>რესურსების მართვის ინტეგრირებული სისტემის (IRMS) მარაგების მართვის ძირითადი მოდულის (LOG კლასი VII) ტექნიკურ დოკუმენტში განხორციელდა ცვლილებები და დაიწყო ახალი პროგრამული უზრუნველყოფის შემუშავება; თავდაცვის ძალების ქვედანაყოფებში მოეწყო 1 საკომუნიკაციო ოთახი.</w:t>
      </w:r>
    </w:p>
    <w:p w:rsidR="0035750F" w:rsidRPr="009346CA" w:rsidRDefault="0035750F" w:rsidP="00AE4756">
      <w:pPr>
        <w:spacing w:after="0" w:line="240" w:lineRule="auto"/>
        <w:jc w:val="both"/>
        <w:rPr>
          <w:rFonts w:ascii="Sylfaen" w:eastAsia="Sylfaen" w:hAnsi="Sylfaen"/>
          <w:color w:val="000000"/>
          <w:lang w:val="ka-GE"/>
        </w:rPr>
      </w:pPr>
    </w:p>
    <w:p w:rsidR="002B4AD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2B4ADA" w:rsidRPr="009346CA">
        <w:rPr>
          <w:rFonts w:ascii="Sylfaen" w:eastAsia="Sylfaen" w:hAnsi="Sylfaen"/>
          <w:color w:val="000000"/>
          <w:lang w:val="ka-GE"/>
        </w:rPr>
        <w:t xml:space="preserve">- თავდაცვის ძალების ქვედანაყოფებში მართვისა და კონტროლის მხარდამჭერი </w:t>
      </w:r>
      <w:bookmarkStart w:id="6" w:name="OLE_LINK4"/>
      <w:r w:rsidR="002B4ADA" w:rsidRPr="009346CA">
        <w:rPr>
          <w:rFonts w:ascii="Sylfaen" w:eastAsia="Sylfaen" w:hAnsi="Sylfaen"/>
          <w:color w:val="000000"/>
          <w:lang w:val="ka-GE"/>
        </w:rPr>
        <w:t>კავშირგაბმულობისა და ინფორმაციული სისტემების</w:t>
      </w:r>
      <w:bookmarkEnd w:id="6"/>
      <w:r w:rsidR="002B4ADA" w:rsidRPr="009346CA">
        <w:rPr>
          <w:rFonts w:ascii="Sylfaen" w:eastAsia="Sylfaen" w:hAnsi="Sylfaen"/>
          <w:color w:val="000000"/>
          <w:lang w:val="ka-GE"/>
        </w:rPr>
        <w:t xml:space="preserve"> შენარჩუნების/აღდგენის/განვითარების მაჩვენებელი;</w:t>
      </w:r>
    </w:p>
    <w:p w:rsidR="002B4ADA" w:rsidRPr="009346CA" w:rsidRDefault="002B4ADA" w:rsidP="00AE4756">
      <w:pPr>
        <w:spacing w:after="0" w:line="240" w:lineRule="auto"/>
        <w:jc w:val="both"/>
        <w:rPr>
          <w:rFonts w:ascii="Sylfaen" w:eastAsia="Sylfaen" w:hAnsi="Sylfaen"/>
          <w:color w:val="000000"/>
          <w:lang w:val="ka-GE"/>
        </w:rPr>
      </w:pPr>
    </w:p>
    <w:p w:rsidR="002B4AD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2B4ADA" w:rsidRPr="009346CA">
        <w:rPr>
          <w:rFonts w:ascii="Sylfaen" w:eastAsia="Sylfaen" w:hAnsi="Sylfaen"/>
          <w:color w:val="000000"/>
          <w:lang w:val="ka-GE"/>
        </w:rPr>
        <w:t>- 2023 წელს მართვისა და კონტროლის მხარდამჭერი პროგრამული უზრუნველყოფის „hC2“ მომზადების კურსი გაიარა 123-მა სამხედრო მოსამსახურემ.  თავდაცვის ძალების ქვედანაყოფებს გადაეცათ ინტეგრირებული ქსელების მანქანა ,,იქმ-300“</w:t>
      </w:r>
      <w:bookmarkStart w:id="7" w:name="OLE_LINK3"/>
      <w:bookmarkStart w:id="8" w:name="OLE_LINK2"/>
      <w:r w:rsidR="002B4ADA" w:rsidRPr="009346CA">
        <w:rPr>
          <w:rFonts w:ascii="Sylfaen" w:eastAsia="Sylfaen" w:hAnsi="Sylfaen"/>
          <w:color w:val="000000"/>
          <w:lang w:val="ka-GE"/>
        </w:rPr>
        <w:t>.</w:t>
      </w:r>
      <w:bookmarkEnd w:id="7"/>
      <w:bookmarkEnd w:id="8"/>
      <w:r w:rsidR="002B4ADA" w:rsidRPr="009346CA">
        <w:rPr>
          <w:rFonts w:ascii="Sylfaen" w:eastAsia="Sylfaen" w:hAnsi="Sylfaen"/>
          <w:color w:val="000000"/>
          <w:lang w:val="ka-GE"/>
        </w:rPr>
        <w:t xml:space="preserve"> შესყიდულ იქნა ხელის არატაქტიკური რადიოსადგურების ,,MOTOROLA”-ს აქსესუარები, ასევე, კომპიუტერული ტექნიკის მაკომლექტებელი ნაწილები. </w:t>
      </w:r>
      <w:r w:rsidR="002B4ADA"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2B4ADA" w:rsidRPr="009346CA">
        <w:rPr>
          <w:rFonts w:ascii="Sylfaen" w:eastAsia="Sylfaen" w:hAnsi="Sylfaen"/>
          <w:color w:val="000000"/>
          <w:lang w:val="ka-GE"/>
        </w:rPr>
        <w:t xml:space="preserve"> - I და III ქვეითი და მე-5 და მე-6 საარტილერიო ბრიგადები აღჭურვილია თანამედროვე მოთხოვნების შესაბამისი კავშირგაბმულობის საშუალებებით. შესყიდულია ტაქტიკური და არატაქტიკური რადიოსადგურების სათადარიგო ნაწილები და მათი აქსესუარების, ასევე, კომპიუტერული ტექნიკის სარემონტო ნაწილები.</w:t>
      </w:r>
    </w:p>
    <w:p w:rsidR="008D0584" w:rsidRPr="009346CA" w:rsidRDefault="008525E2" w:rsidP="00AE4756">
      <w:pPr>
        <w:spacing w:after="160" w:line="240" w:lineRule="auto"/>
        <w:jc w:val="both"/>
        <w:rPr>
          <w:rFonts w:ascii="Sylfaen" w:eastAsia="Calibri" w:hAnsi="Sylfaen" w:cs="Sylfaen"/>
          <w:lang w:val="ka-GE"/>
        </w:rPr>
      </w:pPr>
      <w:r w:rsidRPr="008525E2">
        <w:rPr>
          <w:rFonts w:ascii="Sylfaen" w:eastAsia="Times New Roman" w:hAnsi="Sylfaen" w:cs="Sylfaen"/>
          <w:bCs/>
          <w:i/>
          <w:noProof/>
          <w:lang w:val="ka-GE"/>
        </w:rPr>
        <w:t>მიღწეული საბოლოო შედეგის შეფასების ინდიკატორი</w:t>
      </w:r>
      <w:r w:rsidR="008D0584" w:rsidRPr="009346CA">
        <w:rPr>
          <w:rFonts w:ascii="Sylfaen" w:eastAsia="Times New Roman" w:hAnsi="Sylfaen" w:cs="Sylfaen"/>
          <w:bCs/>
          <w:noProof/>
          <w:lang w:val="ka-GE"/>
        </w:rPr>
        <w:t xml:space="preserve"> - </w:t>
      </w:r>
      <w:r w:rsidR="008D0584" w:rsidRPr="009346CA">
        <w:rPr>
          <w:rFonts w:ascii="Sylfaen" w:hAnsi="Sylfaen" w:cs="Sylfaen"/>
          <w:lang w:val="ka-GE"/>
        </w:rPr>
        <w:t xml:space="preserve">შეძენილ იქნა ოპტიკურ-ბოჭკოვანი კაბელი და სამონტაჟო სამუშაოებისთვის საჭირო აქსესუარები, 2 ერთეული ქსელური კომუტატორი, 2 წყვილი გამსხივებელი, მარშუტიზატორი </w:t>
      </w:r>
      <w:r w:rsidR="008D0584" w:rsidRPr="009346CA">
        <w:rPr>
          <w:rFonts w:ascii="Sylfaen" w:hAnsi="Sylfaen"/>
          <w:lang w:val="ka-GE"/>
        </w:rPr>
        <w:t xml:space="preserve">და 2 კომპლექტი ტელეფონი; </w:t>
      </w:r>
      <w:r w:rsidR="008D0584" w:rsidRPr="009346CA">
        <w:rPr>
          <w:rFonts w:ascii="Sylfaen" w:hAnsi="Sylfaen" w:cs="Sylfaen"/>
          <w:lang w:val="ka-GE"/>
        </w:rPr>
        <w:t xml:space="preserve">განხორციელდა მაგისტრალური ოპტიკურ-ბოჭკოვანი კაბელის დაზიანებული მონაკვეთების აღდგენითი სამუშაოები; </w:t>
      </w:r>
      <w:r w:rsidR="008D0584" w:rsidRPr="009346CA">
        <w:rPr>
          <w:rFonts w:ascii="Sylfaen" w:eastAsia="Times New Roman" w:hAnsi="Sylfaen" w:cs="Calibri"/>
          <w:lang w:val="ka-GE" w:eastAsia="en-GB"/>
        </w:rPr>
        <w:t xml:space="preserve">მართვისა და კონტროლის მხარდამჭერი პროგრამული უზრუნველყოფის „hC2“ გადამზადების კურსი გაიარა გენერალური შტაბის 48 სამხედრო მოსამსახურემ ოპერატიულ დონეზე; ინტეგრირებული ქსელების მანქანების მოდერნიზაციის მიზნით, შეძენილ იქნა ტაქტიკური დანიშნულების 12 სერვერი; </w:t>
      </w:r>
      <w:r w:rsidR="008D0584" w:rsidRPr="009346CA">
        <w:rPr>
          <w:rFonts w:ascii="Sylfaen" w:hAnsi="Sylfaen" w:cs="Sylfaen"/>
          <w:lang w:val="ka-GE"/>
        </w:rPr>
        <w:t>კავშირგაბმულობის საშუალებების რესურსის შენარჩუნების მიზნით, შესყიდულ იქნა ხელის არატაქტიკური რადიოსადგური „MOTOROLA-ს“ 1260 ერთეული აკუმულატორი და 2100 ერთეული ანტენა; b</w:t>
      </w:r>
      <w:r w:rsidR="008D0584" w:rsidRPr="009346CA">
        <w:rPr>
          <w:rFonts w:ascii="Sylfaen" w:hAnsi="Sylfaen"/>
          <w:lang w:val="ka-GE"/>
        </w:rPr>
        <w:t xml:space="preserve">თავდაცვის ძალებში არსებული საშუალებების რესურსის შენარჩუნების მიზნით, შესყიდულ იქნა შემდეგი საოფისე ტექნიკა: 3717 ერთეული ლაზერული კარტრიჯი, 157 ერთეული ჭავლური კარტრიჯი, 700 ერთეული დრამი, 200 ერთეული ლეპტოპი, 500 ერთეული კომპიუტერის კომპლექტი, 500 ერთეული პრინტერი, კომპიუტერული ტექნიკის მაკომპლექტებელი ნაწილები და კავშირგაბმულობის საშუალებების აქსესუარები; </w:t>
      </w:r>
      <w:r w:rsidR="008D0584" w:rsidRPr="009346CA">
        <w:rPr>
          <w:rFonts w:ascii="Sylfaen" w:eastAsia="Calibri" w:hAnsi="Sylfaen" w:cs="Sylfaen"/>
          <w:lang w:val="ka-GE"/>
        </w:rPr>
        <w:t xml:space="preserve">კავშირგაბმულობის მანქანების აგების, მოდერნიზებისა და ამოცვლის ფარგლებში - აიგო 1 ერთეული </w:t>
      </w:r>
      <w:r w:rsidR="008D0584" w:rsidRPr="009346CA">
        <w:rPr>
          <w:rFonts w:ascii="Sylfaen" w:eastAsia="Calibri" w:hAnsi="Sylfaen" w:cs="Sylfaen"/>
          <w:lang w:val="ka-GE"/>
        </w:rPr>
        <w:lastRenderedPageBreak/>
        <w:t>სამეთაურო-საშტაბო მანქანა, განხორციელდა რადიოსადგურების ამოცვლა, 9 ერთეული „დიდგორი მედევაკი“ აღიჭურვა რადიოსადგურებით; I, III, IV ქვეითი ბრიგადების და საარტილერიო ქვედანაყოფების თანამედროვე მოთხოვნების შესაბამისი კავშირგაბმულობის საშუალებებით აღჭურვისათვის, მიღებულია საჭირო FALCON III რადიოსადგურები.</w:t>
      </w:r>
    </w:p>
    <w:p w:rsidR="004C4BE7" w:rsidRPr="009346CA" w:rsidRDefault="004C4BE7"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rsidR="004C4BE7" w:rsidRPr="009346CA" w:rsidRDefault="004C4BE7" w:rsidP="00AE4756">
      <w:pPr>
        <w:pStyle w:val="abzacixml"/>
      </w:pPr>
    </w:p>
    <w:p w:rsidR="004C4BE7" w:rsidRPr="009346CA" w:rsidRDefault="004C4BE7" w:rsidP="00AE4756">
      <w:pPr>
        <w:pStyle w:val="abzacixml"/>
      </w:pPr>
      <w:r w:rsidRPr="009346CA">
        <w:t>პროგრამის განმახორციელებელი:</w:t>
      </w:r>
    </w:p>
    <w:p w:rsidR="004C4BE7" w:rsidRPr="009346CA" w:rsidRDefault="004C4BE7"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სსიპ - დანაშაულის პრევენციის, არასაპატიმრო სასჯელთა აღსრულებისა და პრობაციის ეროვნული სააგენტო</w:t>
      </w:r>
      <w:r w:rsidRPr="009346CA">
        <w:rPr>
          <w:rFonts w:ascii="Sylfaen" w:hAnsi="Sylfaen" w:cs="Sylfaen"/>
          <w:lang w:val="ka-GE"/>
        </w:rPr>
        <w:t>;</w:t>
      </w:r>
    </w:p>
    <w:p w:rsidR="004C4BE7" w:rsidRPr="009346CA" w:rsidRDefault="004C4BE7" w:rsidP="00AE4756">
      <w:pPr>
        <w:spacing w:after="0" w:line="240" w:lineRule="auto"/>
        <w:jc w:val="both"/>
        <w:rPr>
          <w:rFonts w:ascii="Sylfaen" w:hAnsi="Sylfaen" w:cs="Sylfaen"/>
          <w:lang w:val="ka-GE"/>
        </w:rPr>
      </w:pPr>
    </w:p>
    <w:p w:rsidR="004C4BE7" w:rsidRPr="009346CA" w:rsidRDefault="004C4BE7" w:rsidP="001E28B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4C4BE7" w:rsidRPr="009346CA" w:rsidRDefault="004C4BE7" w:rsidP="001E28B5">
      <w:pPr>
        <w:pStyle w:val="abzacixml"/>
        <w:numPr>
          <w:ilvl w:val="0"/>
          <w:numId w:val="65"/>
        </w:numPr>
        <w:tabs>
          <w:tab w:val="clear" w:pos="1080"/>
        </w:tabs>
      </w:pPr>
      <w:r w:rsidRPr="009346CA">
        <w:rPr>
          <w:rFonts w:eastAsia="Sylfaen"/>
          <w:color w:val="000000"/>
        </w:rPr>
        <w:t>სისხლის სამართლის პასუხისმგებლობის ასაკს მიუღწეველ და რთული ქცევის მქონე არასრულწლოვანთა რეფერირება, შეფასება და მათთვის საჭირო სერვისების მიწოდების უზრუნველყოფა;</w:t>
      </w:r>
    </w:p>
    <w:p w:rsidR="004C4BE7" w:rsidRPr="009346CA" w:rsidRDefault="004C4BE7" w:rsidP="00AE4756">
      <w:pPr>
        <w:pStyle w:val="abzacixml"/>
        <w:numPr>
          <w:ilvl w:val="0"/>
          <w:numId w:val="65"/>
        </w:numPr>
        <w:tabs>
          <w:tab w:val="clear" w:pos="1080"/>
        </w:tabs>
      </w:pPr>
      <w:r w:rsidRPr="009346CA">
        <w:rPr>
          <w:rFonts w:eastAsia="Sylfaen"/>
          <w:color w:val="000000"/>
        </w:rPr>
        <w:t>სარეაბილიტაციო და რესოციალიზაციის პროგრამებში არასაპატიმრო სასჯელით მსჯავრდებული ბენეფიციარების ჩართულობის ზრდა;</w:t>
      </w:r>
    </w:p>
    <w:p w:rsidR="004C4BE7" w:rsidRPr="009346CA" w:rsidRDefault="004C4BE7" w:rsidP="00AE4756">
      <w:pPr>
        <w:pStyle w:val="abzacixml"/>
        <w:numPr>
          <w:ilvl w:val="0"/>
          <w:numId w:val="65"/>
        </w:numPr>
        <w:tabs>
          <w:tab w:val="clear" w:pos="1080"/>
        </w:tabs>
      </w:pPr>
      <w:r w:rsidRPr="009346CA">
        <w:rPr>
          <w:rFonts w:eastAsia="Sylfaen"/>
          <w:color w:val="000000"/>
        </w:rPr>
        <w:t>არასაპატიმრო სასჯელისა და პრობაციის  ეფექტიანი აღსრულება.</w:t>
      </w:r>
    </w:p>
    <w:p w:rsidR="004C4BE7" w:rsidRPr="009346CA" w:rsidRDefault="004C4BE7"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4C4BE7" w:rsidRPr="009346CA" w:rsidRDefault="004C4BE7" w:rsidP="001E28B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4C4BE7" w:rsidRPr="009346CA" w:rsidRDefault="004C4BE7" w:rsidP="001E28B5">
      <w:pPr>
        <w:pStyle w:val="abzacixml"/>
        <w:numPr>
          <w:ilvl w:val="0"/>
          <w:numId w:val="65"/>
        </w:numPr>
        <w:tabs>
          <w:tab w:val="clear" w:pos="1080"/>
        </w:tabs>
        <w:rPr>
          <w:rFonts w:eastAsia="Sylfaen"/>
          <w:color w:val="000000"/>
        </w:rPr>
      </w:pPr>
      <w:r w:rsidRPr="009346CA">
        <w:rPr>
          <w:rFonts w:eastAsia="Sylfaen"/>
          <w:color w:val="000000"/>
        </w:rPr>
        <w:t>მიმდინარეობდა სისხლის სამართლის პასუხისმგებლობის ასაკს მიუღწეველი და რთული ქცევის მქონე არასრულწლოვანთა რეფერირება, შეფასება და მათთვის საჭირო სერვისების მიწოდება;</w:t>
      </w:r>
    </w:p>
    <w:p w:rsidR="004C4BE7" w:rsidRPr="009346CA" w:rsidRDefault="004C4BE7" w:rsidP="00AE4756">
      <w:pPr>
        <w:pStyle w:val="abzacixml"/>
        <w:numPr>
          <w:ilvl w:val="0"/>
          <w:numId w:val="65"/>
        </w:numPr>
        <w:tabs>
          <w:tab w:val="clear" w:pos="1080"/>
        </w:tabs>
        <w:rPr>
          <w:rFonts w:eastAsia="Sylfaen"/>
          <w:color w:val="000000"/>
        </w:rPr>
      </w:pPr>
      <w:r w:rsidRPr="009346CA">
        <w:rPr>
          <w:rFonts w:eastAsia="Sylfaen"/>
          <w:color w:val="000000"/>
        </w:rPr>
        <w:t>განხორციელდა სარეაბილიტაციო და განრიდების პროგრამებში არასაპატიმრო სასჯელით მსჯავრდებული ბენეფიციარების ჩართულობის ზრდა;</w:t>
      </w:r>
    </w:p>
    <w:p w:rsidR="004C4BE7" w:rsidRPr="009346CA" w:rsidRDefault="004C4BE7" w:rsidP="00AE4756">
      <w:pPr>
        <w:pStyle w:val="abzacixml"/>
        <w:numPr>
          <w:ilvl w:val="0"/>
          <w:numId w:val="65"/>
        </w:numPr>
        <w:tabs>
          <w:tab w:val="clear" w:pos="1080"/>
        </w:tabs>
        <w:rPr>
          <w:rFonts w:eastAsia="Sylfaen"/>
          <w:color w:val="000000"/>
        </w:rPr>
      </w:pPr>
      <w:r w:rsidRPr="009346CA">
        <w:rPr>
          <w:rFonts w:eastAsia="Sylfaen"/>
          <w:color w:val="000000"/>
        </w:rPr>
        <w:t>მიმდინარეობდა არასაპატიმრო სასჯელისა და პრობაციის  ეფექტიანი აღსრულება.</w:t>
      </w:r>
    </w:p>
    <w:p w:rsidR="004C4BE7" w:rsidRPr="009346CA" w:rsidRDefault="004C4BE7"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4C4BE7" w:rsidRPr="009346CA" w:rsidRDefault="004C4BE7"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4C4BE7"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4C4BE7" w:rsidRPr="009346CA">
        <w:rPr>
          <w:rFonts w:ascii="Sylfaen" w:eastAsia="Sylfaen" w:hAnsi="Sylfaen"/>
          <w:color w:val="000000"/>
        </w:rPr>
        <w:t>- არასრულწლოვანთა რეფერირების ცენტრში ჩართული ბენეფიციარების რაოდენობა;</w:t>
      </w:r>
    </w:p>
    <w:p w:rsidR="004C4BE7" w:rsidRPr="009346CA" w:rsidRDefault="004C4BE7" w:rsidP="00AE4756">
      <w:pPr>
        <w:autoSpaceDE w:val="0"/>
        <w:autoSpaceDN w:val="0"/>
        <w:adjustRightInd w:val="0"/>
        <w:spacing w:after="0" w:line="240" w:lineRule="auto"/>
        <w:ind w:left="284"/>
        <w:jc w:val="both"/>
        <w:rPr>
          <w:rFonts w:ascii="Sylfaen" w:eastAsia="Times New Roman" w:hAnsi="Sylfaen"/>
          <w:lang w:val="ka-GE"/>
        </w:rPr>
      </w:pPr>
    </w:p>
    <w:p w:rsidR="004C4BE7"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4C4BE7" w:rsidRPr="009346CA">
        <w:rPr>
          <w:rFonts w:ascii="Sylfaen" w:eastAsia="Times New Roman" w:hAnsi="Sylfaen"/>
          <w:lang w:val="ka-GE"/>
        </w:rPr>
        <w:t xml:space="preserve">- </w:t>
      </w:r>
      <w:r w:rsidR="004C4BE7" w:rsidRPr="009346CA">
        <w:rPr>
          <w:rFonts w:ascii="Sylfaen" w:eastAsia="Sylfaen" w:hAnsi="Sylfaen"/>
          <w:color w:val="000000"/>
        </w:rPr>
        <w:t>150 არასრულწლოვანი;</w:t>
      </w:r>
    </w:p>
    <w:p w:rsidR="004C4BE7"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4C4BE7" w:rsidRPr="009346CA">
        <w:rPr>
          <w:rFonts w:ascii="Sylfaen" w:eastAsia="Times New Roman" w:hAnsi="Sylfaen"/>
          <w:lang w:val="ka-GE"/>
        </w:rPr>
        <w:t xml:space="preserve">- </w:t>
      </w:r>
      <w:r w:rsidR="004C4BE7" w:rsidRPr="009346CA">
        <w:rPr>
          <w:rFonts w:ascii="Sylfaen" w:eastAsia="Sylfaen" w:hAnsi="Sylfaen"/>
          <w:color w:val="000000"/>
        </w:rPr>
        <w:t>ყოველწლიურად 150 არასრულწლოვანი;</w:t>
      </w:r>
    </w:p>
    <w:p w:rsidR="004C4BE7"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4C4BE7" w:rsidRPr="009346CA">
        <w:rPr>
          <w:rFonts w:ascii="Sylfaen" w:eastAsia="Times New Roman" w:hAnsi="Sylfaen"/>
          <w:lang w:val="ka-GE"/>
        </w:rPr>
        <w:t xml:space="preserve"> - </w:t>
      </w:r>
      <w:r w:rsidR="004C4BE7" w:rsidRPr="009346CA">
        <w:rPr>
          <w:rFonts w:ascii="Sylfaen" w:eastAsia="Times New Roman" w:hAnsi="Sylfaen"/>
        </w:rPr>
        <w:t>104</w:t>
      </w:r>
      <w:r w:rsidR="004C4BE7" w:rsidRPr="009346CA">
        <w:rPr>
          <w:rFonts w:ascii="Sylfaen" w:eastAsia="Times New Roman" w:hAnsi="Sylfaen"/>
          <w:lang w:val="ka-GE"/>
        </w:rPr>
        <w:t xml:space="preserve"> არასრულწლოვანი.</w:t>
      </w:r>
    </w:p>
    <w:p w:rsidR="004C4BE7" w:rsidRPr="009346CA" w:rsidRDefault="004C4BE7" w:rsidP="00AE4756">
      <w:pPr>
        <w:autoSpaceDE w:val="0"/>
        <w:autoSpaceDN w:val="0"/>
        <w:adjustRightInd w:val="0"/>
        <w:spacing w:after="0" w:line="240" w:lineRule="auto"/>
        <w:ind w:left="284"/>
        <w:jc w:val="both"/>
        <w:rPr>
          <w:rFonts w:ascii="Sylfaen" w:eastAsia="Times New Roman" w:hAnsi="Sylfaen"/>
          <w:lang w:val="ka-GE"/>
        </w:rPr>
      </w:pPr>
    </w:p>
    <w:p w:rsidR="004C4BE7"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4C4BE7" w:rsidRPr="009346CA">
        <w:rPr>
          <w:rFonts w:ascii="Sylfaen" w:eastAsia="Sylfaen" w:hAnsi="Sylfaen"/>
          <w:color w:val="000000"/>
        </w:rPr>
        <w:t>- რესოციალიზაცია-რეაბილიტაციის და განრიდების პროგრამაში ჩართული ბენფიციარების რაოდენობა;</w:t>
      </w:r>
    </w:p>
    <w:p w:rsidR="004C4BE7" w:rsidRPr="009346CA" w:rsidRDefault="004C4BE7" w:rsidP="00AE4756">
      <w:pPr>
        <w:autoSpaceDE w:val="0"/>
        <w:autoSpaceDN w:val="0"/>
        <w:adjustRightInd w:val="0"/>
        <w:spacing w:after="0" w:line="240" w:lineRule="auto"/>
        <w:ind w:left="284"/>
        <w:jc w:val="both"/>
        <w:rPr>
          <w:rFonts w:ascii="Sylfaen" w:eastAsia="Sylfaen" w:hAnsi="Sylfaen"/>
          <w:color w:val="000000"/>
        </w:rPr>
      </w:pPr>
    </w:p>
    <w:p w:rsidR="004C4BE7"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Times New Roman" w:hAnsi="Sylfaen"/>
          <w:i/>
          <w:lang w:val="ka-GE"/>
        </w:rPr>
        <w:lastRenderedPageBreak/>
        <w:t xml:space="preserve">საბაზისო მაჩვენებელი  </w:t>
      </w:r>
      <w:r w:rsidR="004C4BE7" w:rsidRPr="009346CA">
        <w:rPr>
          <w:rFonts w:ascii="Sylfaen" w:eastAsia="Times New Roman" w:hAnsi="Sylfaen"/>
          <w:lang w:val="ka-GE"/>
        </w:rPr>
        <w:t xml:space="preserve">- </w:t>
      </w:r>
      <w:r w:rsidR="004C4BE7" w:rsidRPr="009346CA">
        <w:rPr>
          <w:rFonts w:ascii="Sylfaen" w:eastAsia="Sylfaen" w:hAnsi="Sylfaen"/>
          <w:color w:val="000000"/>
        </w:rPr>
        <w:t>პროგრამაში ჩართულ მსჯავრდებულთა საერთო რაოდენობის 18%;</w:t>
      </w:r>
    </w:p>
    <w:p w:rsidR="004C4BE7"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4C4BE7" w:rsidRPr="009346CA">
        <w:rPr>
          <w:rFonts w:ascii="Sylfaen" w:eastAsia="Times New Roman" w:hAnsi="Sylfaen"/>
          <w:lang w:val="ka-GE"/>
        </w:rPr>
        <w:t>- პროგრამებში ჩართულ პირობით მსჯავრდებულთა საერთო რაოდენობის ზრდა ყოველწლიურად არანაკლებ 1%-ით;</w:t>
      </w:r>
    </w:p>
    <w:p w:rsidR="004C4BE7"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4C4BE7" w:rsidRPr="009346CA">
        <w:rPr>
          <w:rFonts w:ascii="Sylfaen" w:eastAsia="Times New Roman" w:hAnsi="Sylfaen"/>
          <w:lang w:val="ka-GE"/>
        </w:rPr>
        <w:t xml:space="preserve"> - 3</w:t>
      </w:r>
      <w:r w:rsidR="004C4BE7" w:rsidRPr="009346CA">
        <w:rPr>
          <w:rFonts w:ascii="Sylfaen" w:eastAsia="Times New Roman" w:hAnsi="Sylfaen"/>
        </w:rPr>
        <w:t>3</w:t>
      </w:r>
      <w:r w:rsidR="004C4BE7" w:rsidRPr="009346CA">
        <w:rPr>
          <w:rFonts w:ascii="Sylfaen" w:eastAsia="Times New Roman" w:hAnsi="Sylfaen"/>
          <w:lang w:val="ka-GE"/>
        </w:rPr>
        <w:t>%.</w:t>
      </w:r>
    </w:p>
    <w:p w:rsidR="004C4BE7" w:rsidRPr="009346CA" w:rsidRDefault="004C4BE7" w:rsidP="00AE4756">
      <w:pPr>
        <w:autoSpaceDE w:val="0"/>
        <w:autoSpaceDN w:val="0"/>
        <w:adjustRightInd w:val="0"/>
        <w:spacing w:after="0" w:line="240" w:lineRule="auto"/>
        <w:ind w:left="284"/>
        <w:jc w:val="both"/>
        <w:rPr>
          <w:rFonts w:ascii="Sylfaen" w:eastAsia="Times New Roman" w:hAnsi="Sylfaen"/>
          <w:lang w:val="ka-GE"/>
        </w:rPr>
      </w:pPr>
    </w:p>
    <w:p w:rsidR="004C4BE7" w:rsidRPr="009346CA" w:rsidRDefault="00663529" w:rsidP="00AE4756">
      <w:pPr>
        <w:autoSpaceDE w:val="0"/>
        <w:autoSpaceDN w:val="0"/>
        <w:adjustRightInd w:val="0"/>
        <w:spacing w:after="0" w:line="240" w:lineRule="auto"/>
        <w:ind w:left="270"/>
        <w:jc w:val="both"/>
        <w:rPr>
          <w:rFonts w:ascii="Sylfaen" w:eastAsia="Sylfaen" w:hAnsi="Sylfaen"/>
          <w:color w:val="000000"/>
          <w:lang w:val="ka-GE"/>
        </w:rPr>
      </w:pPr>
      <w:r w:rsidRPr="00663529">
        <w:rPr>
          <w:rFonts w:ascii="Sylfaen" w:eastAsia="Times New Roman" w:hAnsi="Sylfaen" w:cs="Arial"/>
          <w:i/>
          <w:lang w:val="ka-GE"/>
        </w:rPr>
        <w:t xml:space="preserve">ცდომილების მაჩვენებელი </w:t>
      </w:r>
      <w:r w:rsidR="004C4BE7"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4C4BE7" w:rsidRPr="009346CA">
        <w:rPr>
          <w:rFonts w:ascii="Sylfaen" w:eastAsia="Sylfaen" w:hAnsi="Sylfaen"/>
          <w:color w:val="000000"/>
          <w:lang w:val="ka-GE"/>
        </w:rPr>
        <w:t>ბენეფიციართა საჭიროებების განსაზღვრით შემუშავდა და დაინერგა ახალი სარეაბილიტაციო პროგრამები, დამატებულ იქნა ახალი თანამშრომლები; ასევე, პრობაციის ბიუროების ახალ ოფისებში პრობაციონერთა სარეგისტრაციო სივრცის, ინდივიდუალური და ჯგუფური შეხვედრების ოთახის ფუნქციონირებამ განაპირობა ბენეფიციართა რაოდენობის ზრდა.</w:t>
      </w:r>
    </w:p>
    <w:p w:rsidR="004C4BE7" w:rsidRPr="009346CA" w:rsidRDefault="004C4BE7" w:rsidP="00AE4756">
      <w:pPr>
        <w:autoSpaceDE w:val="0"/>
        <w:autoSpaceDN w:val="0"/>
        <w:adjustRightInd w:val="0"/>
        <w:spacing w:after="0" w:line="240" w:lineRule="auto"/>
        <w:ind w:left="270"/>
        <w:jc w:val="both"/>
        <w:rPr>
          <w:rFonts w:ascii="Sylfaen" w:eastAsia="Times New Roman" w:hAnsi="Sylfaen"/>
          <w:lang w:val="ka-GE"/>
        </w:rPr>
      </w:pPr>
    </w:p>
    <w:p w:rsidR="004C4BE7"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4C4BE7" w:rsidRPr="009346CA">
        <w:rPr>
          <w:rFonts w:ascii="Sylfaen" w:eastAsia="Sylfaen" w:hAnsi="Sylfaen"/>
          <w:color w:val="000000"/>
        </w:rPr>
        <w:t>- განმეორებითი ჩადენილი დანაშაულის საფუძველზე შეწყვეტილი პრობაციის საქმეების რაოდენობა;</w:t>
      </w:r>
    </w:p>
    <w:p w:rsidR="004C4BE7" w:rsidRPr="009346CA" w:rsidRDefault="004C4BE7" w:rsidP="00AE4756">
      <w:pPr>
        <w:autoSpaceDE w:val="0"/>
        <w:autoSpaceDN w:val="0"/>
        <w:adjustRightInd w:val="0"/>
        <w:spacing w:after="0" w:line="240" w:lineRule="auto"/>
        <w:ind w:left="284"/>
        <w:jc w:val="both"/>
        <w:rPr>
          <w:rFonts w:ascii="Sylfaen" w:eastAsia="Times New Roman" w:hAnsi="Sylfaen"/>
          <w:lang w:val="ka-GE"/>
        </w:rPr>
      </w:pPr>
    </w:p>
    <w:p w:rsidR="004C4BE7"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4C4BE7" w:rsidRPr="009346CA">
        <w:rPr>
          <w:rFonts w:ascii="Sylfaen" w:eastAsia="Times New Roman" w:hAnsi="Sylfaen"/>
          <w:lang w:val="ka-GE"/>
        </w:rPr>
        <w:t xml:space="preserve">- </w:t>
      </w:r>
      <w:r w:rsidR="004C4BE7" w:rsidRPr="009346CA">
        <w:rPr>
          <w:rFonts w:ascii="Sylfaen" w:eastAsia="Sylfaen" w:hAnsi="Sylfaen"/>
          <w:color w:val="000000"/>
        </w:rPr>
        <w:t>11%;</w:t>
      </w:r>
    </w:p>
    <w:p w:rsidR="004C4BE7"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4C4BE7" w:rsidRPr="009346CA">
        <w:rPr>
          <w:rFonts w:ascii="Sylfaen" w:eastAsia="Times New Roman" w:hAnsi="Sylfaen"/>
          <w:lang w:val="ka-GE"/>
        </w:rPr>
        <w:t xml:space="preserve">- </w:t>
      </w:r>
      <w:r w:rsidR="004C4BE7" w:rsidRPr="009346CA">
        <w:rPr>
          <w:rFonts w:ascii="Sylfaen" w:eastAsia="Sylfaen" w:hAnsi="Sylfaen"/>
          <w:color w:val="000000"/>
        </w:rPr>
        <w:t>8%;</w:t>
      </w:r>
    </w:p>
    <w:p w:rsidR="004C4BE7"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4C4BE7" w:rsidRPr="009346CA">
        <w:rPr>
          <w:rFonts w:ascii="Sylfaen" w:eastAsia="Times New Roman" w:hAnsi="Sylfaen"/>
          <w:lang w:val="ka-GE"/>
        </w:rPr>
        <w:t xml:space="preserve"> - 8%.</w:t>
      </w:r>
    </w:p>
    <w:p w:rsidR="00B6192A" w:rsidRPr="009346CA" w:rsidRDefault="00B6192A" w:rsidP="00AE4756">
      <w:pPr>
        <w:spacing w:after="0" w:line="240" w:lineRule="auto"/>
        <w:jc w:val="both"/>
        <w:rPr>
          <w:rFonts w:ascii="Sylfaen" w:hAnsi="Sylfaen" w:cs="Sylfaen"/>
          <w:lang w:val="ka-GE"/>
        </w:rPr>
      </w:pPr>
    </w:p>
    <w:p w:rsidR="00B6192A" w:rsidRPr="009346CA" w:rsidRDefault="00B6192A"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2.21 ფიზიკურ და იურიდიულ პირთა (მათ შორის ქონების), ეროვნული საგანძურის დაცვისა და უსაფრთხოების დონის ამაღლება   (პროგრამული კოდი 30 03)</w:t>
      </w:r>
    </w:p>
    <w:p w:rsidR="00B6192A" w:rsidRPr="009346CA" w:rsidRDefault="00B6192A" w:rsidP="00AE4756">
      <w:pPr>
        <w:tabs>
          <w:tab w:val="left" w:pos="0"/>
        </w:tabs>
        <w:spacing w:line="240" w:lineRule="auto"/>
        <w:contextualSpacing/>
        <w:jc w:val="both"/>
        <w:rPr>
          <w:rFonts w:ascii="Sylfaen" w:hAnsi="Sylfaen" w:cs="Sylfaen"/>
          <w:lang w:val="ka-GE"/>
        </w:rPr>
      </w:pPr>
    </w:p>
    <w:p w:rsidR="00B6192A" w:rsidRPr="009346CA" w:rsidRDefault="00B6192A" w:rsidP="00AE4756">
      <w:pPr>
        <w:tabs>
          <w:tab w:val="left" w:pos="0"/>
        </w:tabs>
        <w:spacing w:line="240" w:lineRule="auto"/>
        <w:contextualSpacing/>
        <w:jc w:val="both"/>
        <w:rPr>
          <w:rFonts w:ascii="Sylfaen" w:hAnsi="Sylfaen" w:cs="Sylfaen"/>
          <w:lang w:val="ka-GE"/>
        </w:rPr>
      </w:pPr>
      <w:r w:rsidRPr="009346CA">
        <w:rPr>
          <w:rFonts w:ascii="Sylfaen" w:hAnsi="Sylfaen" w:cs="Sylfaen"/>
          <w:lang w:val="ka-GE"/>
        </w:rPr>
        <w:t xml:space="preserve">პროგრამის განმახორციელებელი: </w:t>
      </w:r>
    </w:p>
    <w:p w:rsidR="00B6192A" w:rsidRPr="009346CA" w:rsidRDefault="00B6192A" w:rsidP="00AE4756">
      <w:pPr>
        <w:numPr>
          <w:ilvl w:val="0"/>
          <w:numId w:val="73"/>
        </w:numPr>
        <w:tabs>
          <w:tab w:val="left" w:pos="0"/>
        </w:tabs>
        <w:spacing w:after="0" w:line="240" w:lineRule="auto"/>
        <w:contextualSpacing/>
        <w:jc w:val="both"/>
        <w:rPr>
          <w:rFonts w:ascii="Sylfaen" w:hAnsi="Sylfaen" w:cs="Sylfaen"/>
          <w:lang w:val="ka-GE"/>
        </w:rPr>
      </w:pPr>
      <w:r w:rsidRPr="009346CA">
        <w:rPr>
          <w:rFonts w:ascii="Sylfaen" w:hAnsi="Sylfaen" w:cs="Sylfaen"/>
          <w:lang w:val="ka-GE"/>
        </w:rPr>
        <w:t xml:space="preserve">შსს </w:t>
      </w:r>
      <w:r w:rsidRPr="009346CA">
        <w:rPr>
          <w:rFonts w:ascii="Sylfaen" w:eastAsia="Sylfaen" w:hAnsi="Sylfaen" w:cs="Sylfaen"/>
          <w:lang w:val="ka-GE"/>
        </w:rPr>
        <w:t>სსიპ - დაცვის პოლიციის დეპარტამენტი;</w:t>
      </w:r>
    </w:p>
    <w:p w:rsidR="00D1575D" w:rsidRPr="009346CA" w:rsidRDefault="00D1575D" w:rsidP="00AE4756">
      <w:pPr>
        <w:spacing w:after="0" w:line="240" w:lineRule="auto"/>
        <w:jc w:val="both"/>
        <w:rPr>
          <w:rFonts w:ascii="Sylfaen" w:hAnsi="Sylfaen" w:cs="Sylfaen"/>
          <w:lang w:val="ka-GE"/>
        </w:rPr>
      </w:pPr>
    </w:p>
    <w:p w:rsidR="00D1575D" w:rsidRPr="009346CA" w:rsidRDefault="00D1575D" w:rsidP="001E28B5">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დაგეგმილი საბოლოო შედეგები</w:t>
      </w:r>
    </w:p>
    <w:p w:rsidR="00D1575D" w:rsidRPr="009346CA" w:rsidRDefault="00D1575D" w:rsidP="001E28B5">
      <w:pPr>
        <w:pStyle w:val="ListParagraph"/>
        <w:numPr>
          <w:ilvl w:val="0"/>
          <w:numId w:val="76"/>
        </w:numPr>
        <w:tabs>
          <w:tab w:val="left" w:pos="900"/>
        </w:tabs>
        <w:spacing w:after="0" w:line="240" w:lineRule="auto"/>
        <w:jc w:val="both"/>
        <w:outlineLvl w:val="9"/>
        <w:rPr>
          <w:rFonts w:ascii="Sylfaen" w:hAnsi="Sylfaen" w:cs="Sylfaen"/>
        </w:rPr>
      </w:pPr>
      <w:r w:rsidRPr="009346CA">
        <w:rPr>
          <w:rFonts w:ascii="Sylfaen" w:hAnsi="Sylfaen" w:cs="Sylfaen"/>
        </w:rPr>
        <w:t>მეტად დახვეწილი და გამართული დაცვითი მომსახურება;</w:t>
      </w:r>
    </w:p>
    <w:p w:rsidR="00D1575D" w:rsidRPr="009346CA" w:rsidRDefault="00D1575D" w:rsidP="00AE4756">
      <w:pPr>
        <w:pStyle w:val="ListParagraph"/>
        <w:numPr>
          <w:ilvl w:val="0"/>
          <w:numId w:val="76"/>
        </w:numPr>
        <w:tabs>
          <w:tab w:val="left" w:pos="900"/>
        </w:tabs>
        <w:spacing w:after="0" w:line="240" w:lineRule="auto"/>
        <w:jc w:val="both"/>
        <w:outlineLvl w:val="9"/>
        <w:rPr>
          <w:rFonts w:ascii="Sylfaen" w:hAnsi="Sylfaen" w:cs="Sylfaen"/>
        </w:rPr>
      </w:pPr>
      <w:r w:rsidRPr="009346CA">
        <w:rPr>
          <w:rFonts w:ascii="Sylfaen" w:hAnsi="Sylfaen" w:cs="Sylfaen"/>
        </w:rPr>
        <w:t>თანამედროვე და მაღალი ხარისხის დაცვითი სისტემებით აღჭურვილი დასაცავი ობიექტები;</w:t>
      </w:r>
    </w:p>
    <w:p w:rsidR="00D1575D" w:rsidRPr="009346CA" w:rsidRDefault="00D1575D" w:rsidP="00AE4756">
      <w:pPr>
        <w:pStyle w:val="ListParagraph"/>
        <w:numPr>
          <w:ilvl w:val="0"/>
          <w:numId w:val="76"/>
        </w:numPr>
        <w:tabs>
          <w:tab w:val="left" w:pos="900"/>
        </w:tabs>
        <w:spacing w:after="0" w:line="240" w:lineRule="auto"/>
        <w:jc w:val="both"/>
        <w:outlineLvl w:val="9"/>
        <w:rPr>
          <w:rFonts w:ascii="Sylfaen" w:hAnsi="Sylfaen" w:cs="Sylfaen"/>
        </w:rPr>
      </w:pPr>
      <w:r w:rsidRPr="009346CA">
        <w:rPr>
          <w:rFonts w:ascii="Sylfaen" w:hAnsi="Sylfaen" w:cs="Sylfaen"/>
        </w:rPr>
        <w:t>თანამედროვე ავტოსატრანსპორტო საშუალებებით უზრუნველყოფილი ოპერატიული რეაგირების, დაცვა-გაცილების და ინკასაციის ჯგუფები, ასევე დასაცავი ობიექტები;</w:t>
      </w:r>
    </w:p>
    <w:p w:rsidR="00D1575D" w:rsidRPr="009346CA" w:rsidRDefault="00D1575D" w:rsidP="00AE4756">
      <w:pPr>
        <w:pStyle w:val="ListParagraph"/>
        <w:numPr>
          <w:ilvl w:val="0"/>
          <w:numId w:val="76"/>
        </w:numPr>
        <w:tabs>
          <w:tab w:val="left" w:pos="900"/>
        </w:tabs>
        <w:spacing w:after="0" w:line="240" w:lineRule="auto"/>
        <w:jc w:val="both"/>
        <w:outlineLvl w:val="9"/>
        <w:rPr>
          <w:rFonts w:ascii="Sylfaen" w:hAnsi="Sylfaen" w:cs="Sylfaen"/>
        </w:rPr>
      </w:pPr>
      <w:r w:rsidRPr="009346CA">
        <w:rPr>
          <w:rFonts w:ascii="Sylfaen" w:hAnsi="Sylfaen" w:cs="Sylfaen"/>
        </w:rPr>
        <w:t>თანამედროვე მოთხოვნების შესაბამისად რეაბილიტირებული და აშენებული დეპარტამენტის ბალანსზე რიცხული შენობა-ნაგებობები.</w:t>
      </w:r>
    </w:p>
    <w:p w:rsidR="00D1575D" w:rsidRPr="009346CA" w:rsidRDefault="00D1575D" w:rsidP="00AE4756">
      <w:pPr>
        <w:tabs>
          <w:tab w:val="left" w:pos="900"/>
        </w:tabs>
        <w:spacing w:line="240" w:lineRule="auto"/>
        <w:jc w:val="both"/>
        <w:rPr>
          <w:rFonts w:ascii="Sylfaen" w:hAnsi="Sylfaen" w:cs="Sylfaen"/>
        </w:rPr>
      </w:pPr>
    </w:p>
    <w:p w:rsidR="00D1575D" w:rsidRPr="009346CA" w:rsidRDefault="00D1575D" w:rsidP="001E28B5">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მიღწეული საბოლოო შედეგები</w:t>
      </w:r>
    </w:p>
    <w:p w:rsidR="00D1575D" w:rsidRPr="009346CA" w:rsidRDefault="00D1575D" w:rsidP="001E28B5">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გამართულია დაცვითი მომსახურება;</w:t>
      </w:r>
    </w:p>
    <w:p w:rsidR="00D1575D" w:rsidRPr="009346CA" w:rsidRDefault="00D1575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lastRenderedPageBreak/>
        <w:t>განახლებულია ცენტრალური დაკვირვების პულტის მოძველებული ტექნიკური საშუალებები თანამედროვე ტექნიკური საშუალებებით;</w:t>
      </w:r>
    </w:p>
    <w:p w:rsidR="00D1575D" w:rsidRPr="009346CA" w:rsidRDefault="00D1575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შეძენილია 45 ერთეული სპეციალიზირებული, დაჯავშნილი (ფურგუნის ტიპის) მიკროავტობუსი, 20 ერთეული სპეციალიზირებული, დაჯავშნილი პიკაპის ტიპის ავტომანქანა, 15 ერთეული ოპერატიული დანიშნულების მაღალი გამავლობის მსუბუქი ავტომანქანა, 2 ერთეული ელექტრო ავტომანქანა და 15 ერთეული ფურგუნის ტიპის მსუბუქი ავტომანქანა;</w:t>
      </w:r>
    </w:p>
    <w:p w:rsidR="00D1575D" w:rsidRPr="009346CA" w:rsidRDefault="00D1575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გარემონტებულია დეპარტამენტის ადმინისტრაციული შენობის მეორე და მეექვსე სართულზე სამუშაო ოთახები, აჭარის დპ სამმართველოს ადმინისტრაციული შენობის ფასადი და დერეფნები. მოწყობილია არქივის ოთახი. გარემონტებულია ეროვნული საგანძურისა და სხვადასხვა დასაცავი ობიექტების დასაცავად საჭირო 128 ცალი დაცვის საგუშაგო ჯიხური.</w:t>
      </w:r>
    </w:p>
    <w:p w:rsidR="00D1575D" w:rsidRPr="009346CA" w:rsidRDefault="00D1575D" w:rsidP="00AE4756">
      <w:pPr>
        <w:tabs>
          <w:tab w:val="left" w:pos="990"/>
        </w:tabs>
        <w:autoSpaceDE w:val="0"/>
        <w:autoSpaceDN w:val="0"/>
        <w:adjustRightInd w:val="0"/>
        <w:spacing w:line="240" w:lineRule="auto"/>
        <w:jc w:val="both"/>
        <w:rPr>
          <w:rFonts w:ascii="Sylfaen" w:hAnsi="Sylfaen" w:cs="Sylfaen"/>
        </w:rPr>
      </w:pPr>
    </w:p>
    <w:p w:rsidR="00D1575D" w:rsidRPr="009346CA" w:rsidRDefault="00D1575D"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D1575D" w:rsidRPr="009346CA" w:rsidRDefault="00D1575D" w:rsidP="00AE4756">
      <w:pPr>
        <w:tabs>
          <w:tab w:val="left" w:pos="990"/>
        </w:tabs>
        <w:autoSpaceDE w:val="0"/>
        <w:autoSpaceDN w:val="0"/>
        <w:adjustRightInd w:val="0"/>
        <w:spacing w:line="240" w:lineRule="auto"/>
        <w:jc w:val="both"/>
        <w:rPr>
          <w:rFonts w:ascii="Sylfaen" w:hAnsi="Sylfaen"/>
          <w:lang w:val="ka-GE"/>
        </w:rPr>
      </w:pPr>
    </w:p>
    <w:p w:rsidR="00D1575D" w:rsidRPr="009346CA" w:rsidRDefault="009346CA" w:rsidP="00AE4756">
      <w:pPr>
        <w:spacing w:line="240" w:lineRule="auto"/>
        <w:jc w:val="both"/>
        <w:rPr>
          <w:rFonts w:ascii="Sylfaen" w:hAnsi="Sylfaen"/>
        </w:rPr>
      </w:pPr>
      <w:r w:rsidRPr="009346CA">
        <w:rPr>
          <w:rFonts w:ascii="Sylfaen" w:eastAsia="Sylfaen" w:hAnsi="Sylfaen"/>
          <w:b/>
          <w:color w:val="000000"/>
        </w:rPr>
        <w:t xml:space="preserve">ინდიკატორის დასახელება </w:t>
      </w:r>
      <w:r w:rsidR="00D1575D" w:rsidRPr="009346CA">
        <w:rPr>
          <w:rFonts w:ascii="Sylfaen" w:eastAsia="Sylfaen" w:hAnsi="Sylfaen"/>
          <w:color w:val="000000"/>
        </w:rPr>
        <w:t>- დაცვის ობიექტების მაჩვენებელი;</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ხორციელდება 15,625 ობიექტის დაცვა. მ.შ. საპოლიციო ძალით დაცულია 767 ობიექტი, ტექნიკური საშუალებებით – 14,638 ობიექტი, შერეული დაცვა ხორციელდება 220 ობიექტზე, პირადი დაცვით უზრუნველყოფილია 251 ფიზიკური პირი. GPS-ით დაცული ავტომანქანების რაოდენობა შეადგენს 3 353 ერთეულს;</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D1575D" w:rsidRPr="009346CA">
        <w:rPr>
          <w:rFonts w:ascii="Sylfaen" w:eastAsia="Sylfaen" w:hAnsi="Sylfaen"/>
          <w:color w:val="000000"/>
          <w:lang w:val="ka-GE"/>
        </w:rPr>
        <w:t xml:space="preserve">- </w:t>
      </w: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xml:space="preserve">გაზრდილია 20%-ით; </w:t>
      </w:r>
      <w:r w:rsidR="00D1575D" w:rsidRPr="009346CA">
        <w:rPr>
          <w:rFonts w:ascii="Sylfaen" w:eastAsia="Sylfaen" w:hAnsi="Sylfaen"/>
          <w:color w:val="000000"/>
          <w:lang w:val="ka-GE"/>
        </w:rPr>
        <w:br/>
      </w:r>
      <w:r w:rsidR="008525E2" w:rsidRPr="008525E2">
        <w:rPr>
          <w:rFonts w:ascii="Sylfaen" w:eastAsia="Sylfaen" w:hAnsi="Sylfaen"/>
          <w:i/>
          <w:color w:val="000000"/>
          <w:lang w:val="ka-GE"/>
        </w:rPr>
        <w:t>მიღწეული საბოლოო შედეგის შეფასების ინდიკატორი</w:t>
      </w:r>
      <w:r w:rsidR="00D1575D" w:rsidRPr="009346CA">
        <w:rPr>
          <w:rFonts w:ascii="Sylfaen" w:eastAsia="Sylfaen" w:hAnsi="Sylfaen"/>
          <w:color w:val="000000"/>
          <w:lang w:val="ka-GE"/>
        </w:rPr>
        <w:t xml:space="preserve"> - </w:t>
      </w: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xml:space="preserve">გაზრდილია 4.6 %-ით. </w:t>
      </w:r>
    </w:p>
    <w:p w:rsidR="00D1575D" w:rsidRPr="009346CA" w:rsidRDefault="00D1575D" w:rsidP="00AE4756">
      <w:pPr>
        <w:spacing w:line="240" w:lineRule="auto"/>
        <w:jc w:val="both"/>
        <w:rPr>
          <w:rFonts w:ascii="Sylfaen" w:eastAsia="Sylfaen" w:hAnsi="Sylfaen"/>
          <w:lang w:val="ka-GE"/>
        </w:rPr>
      </w:pPr>
    </w:p>
    <w:p w:rsidR="00D1575D" w:rsidRPr="009346CA" w:rsidRDefault="009346CA" w:rsidP="00AE4756">
      <w:pPr>
        <w:widowControl w:val="0"/>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lang w:val="ka-GE"/>
        </w:rPr>
        <w:t xml:space="preserve">ინდიკატორის დასახელება </w:t>
      </w:r>
      <w:r w:rsidR="00D1575D" w:rsidRPr="009346CA">
        <w:rPr>
          <w:rFonts w:ascii="Sylfaen" w:eastAsia="Sylfaen" w:hAnsi="Sylfaen"/>
          <w:color w:val="000000"/>
          <w:lang w:val="ka-GE"/>
        </w:rPr>
        <w:t xml:space="preserve">- </w:t>
      </w:r>
      <w:r w:rsidR="00D1575D" w:rsidRPr="009346CA">
        <w:rPr>
          <w:rFonts w:ascii="Sylfaen" w:eastAsia="Sylfaen" w:hAnsi="Sylfaen"/>
          <w:color w:val="000000"/>
        </w:rPr>
        <w:t>დასაცავი ობიექტების თანამედროვე და მაღალი ხარისხის დაცვითი სისტემებით აღჭურვის მაჩვენებელი;</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xml:space="preserve">- AES და SIS სისტემური და პროგრამული მომსახურება უზრუნველყოფს საქართველოს მასშტაბით 15,000-მდე აბონენტის გამართულ მუშაობას. არსებული სიგნალების მიმღებ-გადამცემი გამაძლიერებელი სისტემა ჩასანაცვლებელია ციფრული სიგნალების მიმღებ-გადამცემი IP სისტემით. არსებული სიგნალების დამუშავება ხდება ცენტრალური დაკვირვების პუნქტებზე განლაგებულ სერვერებზე და სადისპეჩერო სადგურებზე რომლებიც ექსპლუატაციაშია 2018 წლიდან და ნაწილობრივ ამორტიზირებულია. დაცვითი-ტექნიკური საშუალებებით დაცვაში არსებული ობიქტები, რომელთა დაცვაც ხორციელდება GSM გადამცემებით არ არის ცენტრალიზებული, არ აქვს აღრიცხვის და მონიტორინგის სისტემა (ინფორმაციის მიღება ხდება მობილური ტელეფონით). დეპარტამენტსა და რეგიონებში ტექნიკურად მოძველებულია ვიდეოსამეთვალყურეო სისტემები, ხარვეზით მუშაობს ობიექტებზე დამონტაჟებული გარე პერიმეტრის ვიდეოსამეთვალყურეო სისტემები, თანამედროვე ციფრული რადიო კავშირგაბმულობის საშუალებებით უზრუნველყოფილია ქ. თბილისი და მისი შემოგარენი, აჭარის რეგიონი, ინკასაციის სამმართველო, მოძრავი ტვირთებისა და ფიზიკურ პირთა დაცვის სამმართველო და ოპერატიული რეაგირების ჯგუფები. სამმართველოს პროგრამული უზრუნველყოფა რისი მეშვეობითაც ინკასაციის სამსახური ორგანიზაციებიდან ღებულობს და </w:t>
      </w:r>
      <w:r w:rsidR="00D1575D" w:rsidRPr="009346CA">
        <w:rPr>
          <w:rFonts w:ascii="Sylfaen" w:eastAsia="Sylfaen" w:hAnsi="Sylfaen"/>
          <w:color w:val="000000"/>
          <w:lang w:val="ka-GE"/>
        </w:rPr>
        <w:lastRenderedPageBreak/>
        <w:t xml:space="preserve">ანაწილებს დავალებებს ამ ეტაპზე ემსახურება 26 ორგანიზაციას; </w:t>
      </w:r>
      <w:r w:rsidR="00D1575D" w:rsidRPr="009346CA">
        <w:rPr>
          <w:rFonts w:ascii="Sylfaen" w:eastAsia="Sylfaen" w:hAnsi="Sylfaen"/>
          <w:color w:val="000000"/>
          <w:lang w:val="ka-GE"/>
        </w:rPr>
        <w:br/>
        <w:t xml:space="preserve"> </w:t>
      </w:r>
      <w:r w:rsidRPr="009346CA">
        <w:rPr>
          <w:rFonts w:ascii="Sylfaen" w:eastAsia="Sylfaen" w:hAnsi="Sylfaen"/>
          <w:i/>
          <w:color w:val="000000"/>
          <w:lang w:val="ka-GE"/>
        </w:rPr>
        <w:t xml:space="preserve">მიზნობრივი მაჩვენებელი </w:t>
      </w:r>
      <w:r w:rsidR="00D1575D" w:rsidRPr="009346CA">
        <w:rPr>
          <w:rFonts w:ascii="Sylfaen" w:eastAsia="Sylfaen" w:hAnsi="Sylfaen"/>
          <w:color w:val="000000"/>
          <w:lang w:val="ka-GE"/>
        </w:rPr>
        <w:t xml:space="preserve">- იმერეთი, გურიის, აჭარის, შიდა ქართლის, მცხეთა-მთიანეთის, კახეთის და ქვემო ქართლის რეგიონებში პროგრამული და ფიზიკური დაცვითი - საგანგაშო სიგნალების მიმღებ-გადამცემი სისტემა (AES) განახლებულია, დაფარვის ქსელი გაზრდილია და არსებული სიგნალების მიმღებ-გადამცემი გამაძლიერებელი სისტემა ჩანაცვლებულია ციფრული სიგნალების მიმღებ-გადამცემი IP სისტემით, სიგნალების მონიტორინგის სისტემის (SIS) პროგრამული უზრუნველყოფა განახლებულია, სიგნალების დამუშავების სერვერები და სადისპჩერო სადგურები განახლებული-ჩანაცვლებულია, აღნიშნულ რეგიონებში მდებარე ობიექტებში, რომელთა ტექნიკური საშუალებებით დაცვა ხორციელდება GSM გადამცემით და არ არის ცენტრალიზებული, GSM სისტემა ცენტრალიზებული და დანერგილია. თბილისში, სამეგრელო-ზემო სვანეთის, იმერეთი-გურიის, აჭარის, სამცხე-ჯავახეთის, შიდა ქართლის, მცხეთა-მთიანეთის, კახეთის და ქვემო ქართლის რეგიონებში განახლებულია ვიდეოსამეთვალყურეო სისტემები (ანალოგიური სისტემების ციფრული სისტემებით ჩანაცვლება, პერიმეტრის კონტროლის სისტემა). ციფრული რადიო საშუალებებით აღჭურვილია და ვიდეოსამეთვალყურეო სისტემები განახლებულია თბილისში, სამეგრელო-ზემო სვანეთის, იმერეთი-გურიის, აჭარის, სამცხე-ჯავახეთის, შიდა ქართლის, მცხეთა-მთიანეთის, კახეთის და ქვემო ქართლის რეგიონალურ სამმართველოებში, ასევე საავიაციო უშიშროების სამმართველოში, მოძრავი ტვირთებისა და ფიზიკურ პირთა დაცვის სამმართველოში, ეროვნული საგანძურისა და დიპლომატიური წარმომადგენლობების დაცვის სამმართველოსა და წყალმომარაგების ობიექტების დაცვის სამმართველოში. ინკასაციის სამმართველოს და მოძრავი ტვირთებისა და ფიზიკურ პირთა დაცვის სამმართველოს ახალი პროგრამული უზრუნველყოფა შექმნილია; </w:t>
      </w:r>
    </w:p>
    <w:p w:rsidR="00D1575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1575D" w:rsidRPr="009346CA">
        <w:rPr>
          <w:rFonts w:ascii="Sylfaen" w:eastAsia="Sylfaen" w:hAnsi="Sylfaen"/>
          <w:color w:val="000000"/>
          <w:lang w:val="ka-GE"/>
        </w:rPr>
        <w:t xml:space="preserve"> - აჭარის, სამცხე-ჯავახეთის, კახეთის, შიდა ქართლის, მცხეთა-მთიანეთის, ქვემო ქართლის რეგიონებში განახლებულია პროგრამული და ფიზიკური დაცვითი - საგანგაშო  სიგნალების მიმღებ-გადამცემი სისტემა (AES). დაფარვის ქსელი გაზრდილია და არსებული სიგნალების მიმღებ-გადამცემი გამაძლიერებელი სისტემა ჩანაცვლებულია ციფრული სიგნალების მიმღებ-გადამცემი IP სისტემით. ცენტრალური დაკვირვების პულტის სისტემების მონიტორინგის კომპიუტერული სისტემები გეგმიურად განახლებულია  სამეგრელო-ზემო სვანეთის, იმერეთი-გურიის, აჭარის, სამცხე-ჯავახეთის და კახეთის რეგიონებში. ციფრული რადიო საშუალებებით აღჭურვილია და ვიდეოსამეთვალყურეო სისტემები განახლებულია სამეგრელო-ზემო სვანეთის, იმერეთი-გურიის და აჭარის რეგიონალურ სამმართველოებში.  აჭარის, სამცხე-ჯავახეთის და კახეთის რეგიონებში დაცვის სისტემის ცენტრალური მიმღებები ჩანაცვლებულია ახლით. ციფრული რადიო საშუალებებით აღჭურვილია და ვიდეოსამეთვალყურეო სისტემები განახლებულია იმერეთი-გურიის და აჭარის რეგიონალური სამმართველოები.</w:t>
      </w:r>
    </w:p>
    <w:p w:rsidR="00D1575D" w:rsidRPr="009346CA" w:rsidRDefault="00D1575D" w:rsidP="00AE4756">
      <w:pPr>
        <w:widowControl w:val="0"/>
        <w:autoSpaceDE w:val="0"/>
        <w:autoSpaceDN w:val="0"/>
        <w:adjustRightInd w:val="0"/>
        <w:spacing w:line="240" w:lineRule="auto"/>
        <w:jc w:val="both"/>
        <w:rPr>
          <w:rFonts w:ascii="Sylfaen" w:hAnsi="Sylfaen" w:cs="Sylfaen"/>
          <w:lang w:val="ka-GE"/>
        </w:rPr>
      </w:pPr>
    </w:p>
    <w:p w:rsidR="00D1575D" w:rsidRPr="009346CA" w:rsidRDefault="009346CA" w:rsidP="00AE4756">
      <w:pPr>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D1575D" w:rsidRPr="009346CA">
        <w:rPr>
          <w:rFonts w:ascii="Sylfaen" w:eastAsia="Sylfaen" w:hAnsi="Sylfaen"/>
          <w:color w:val="000000"/>
        </w:rPr>
        <w:t>- ოპერატიული რეაგირების, დაცვა-გაცილებისა და ინკასაციის ჯგუფების, ასევე</w:t>
      </w:r>
      <w:r w:rsidR="00D1575D" w:rsidRPr="009346CA">
        <w:rPr>
          <w:rFonts w:ascii="Sylfaen" w:eastAsia="Sylfaen" w:hAnsi="Sylfaen"/>
          <w:color w:val="000000"/>
          <w:lang w:val="ka-GE"/>
        </w:rPr>
        <w:t>,</w:t>
      </w:r>
      <w:r w:rsidR="00D1575D" w:rsidRPr="009346CA">
        <w:rPr>
          <w:rFonts w:ascii="Sylfaen" w:eastAsia="Sylfaen" w:hAnsi="Sylfaen"/>
          <w:color w:val="000000"/>
        </w:rPr>
        <w:t xml:space="preserve"> დასაცავი ობიექტების თანამედროვე ავტოსატრანსპორტო საშუალებებით უზრუნველყოფის მაჩვენებელი;  </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ვარგისია ექსპლუატაციისათვის ინკასაციის მანქანების 60%, ხოლო ოპერატიული რეაგირების ჯგუფის მანქანების - 95%;</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მიზნობრივი მაჩვენებელი </w:t>
      </w:r>
      <w:r w:rsidR="00D1575D" w:rsidRPr="009346CA">
        <w:rPr>
          <w:rFonts w:ascii="Sylfaen" w:eastAsia="Sylfaen" w:hAnsi="Sylfaen"/>
          <w:color w:val="000000"/>
          <w:lang w:val="ka-GE"/>
        </w:rPr>
        <w:t xml:space="preserve">- შეძენილია 40 ერთეული დაჯავშნილი ავტომანქანა (არსებული ბაზის 28.8%-ით განახლება), შეძენილია 40 ერთეული მსუბუქი ავტომანქანა (არსებული ბაზის 10.8%-ით განახლება), შეძენილია 20 ერთეული მაღალი გამავლობის მსუბუქი ავტომანქანა (არსებული ბაზის 27.8%-ით განახლება); </w:t>
      </w:r>
    </w:p>
    <w:p w:rsidR="00D1575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1575D" w:rsidRPr="009346CA">
        <w:rPr>
          <w:rFonts w:ascii="Sylfaen" w:eastAsia="Sylfaen" w:hAnsi="Sylfaen"/>
          <w:color w:val="000000"/>
          <w:lang w:val="ka-GE"/>
        </w:rPr>
        <w:t xml:space="preserve"> - შეძენილია 45 ერთეული სპეციალიზირებული დაჯავშნილი (ფურგუნის ტიპის) მიკროავტობუსი, 20 ერთეული სპეციალიზირებული დაჯავშნილი პიკაპის ტიპის ავტომანქანა, 15 ერთეული ოპერატიული დანიშნულების მაღალი გამავლობის მსუბუქი ავტომანქანა, 2 ერთეული ელექტრო ავტომანქანა და 15 ერთეული ფურგუნის ტიპის მსუბუქი ავტომანქანა.</w:t>
      </w:r>
    </w:p>
    <w:p w:rsidR="00D1575D" w:rsidRPr="009346CA" w:rsidRDefault="00D1575D" w:rsidP="00AE4756">
      <w:pPr>
        <w:spacing w:after="0" w:line="240" w:lineRule="auto"/>
        <w:jc w:val="both"/>
        <w:rPr>
          <w:rFonts w:ascii="Sylfaen" w:eastAsia="Sylfaen" w:hAnsi="Sylfaen"/>
          <w:color w:val="000000"/>
          <w:lang w:val="ka-GE"/>
        </w:rPr>
      </w:pPr>
    </w:p>
    <w:p w:rsidR="00D1575D"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D1575D"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ფურგუნის ტიპის მსუბუქი  ავტომანქანები გამოიყენება ტექნიკური ჯგუფების მიერ თბილისსა და 8 რეგიონალურ სამმართველოში არსებულ ობიექტებზე დაცვითი-საგანგაშო სიგნალიზაციის მომსახურეობის მიზნით, ასევე, სამონტაჟო-საინსტალაციო სამუშაოების განსახორციელებლად. ვინაიდან, არსებულ ავტომანქანებს აქვს მაღალი გარბენი და ექსპლუატაციის პროცესში ხშირად გამოდიან მწყობრიდან, მოხდა მოძველებული ავტომანქანების ჩანაცვლება.</w:t>
      </w:r>
    </w:p>
    <w:p w:rsidR="00D1575D" w:rsidRPr="009346CA" w:rsidRDefault="00D1575D" w:rsidP="00AE4756">
      <w:pPr>
        <w:spacing w:line="240" w:lineRule="auto"/>
        <w:jc w:val="both"/>
        <w:rPr>
          <w:rFonts w:ascii="Sylfaen" w:hAnsi="Sylfaen" w:cs="Sylfaen"/>
          <w:lang w:val="ka-GE"/>
        </w:rPr>
      </w:pPr>
    </w:p>
    <w:p w:rsidR="00D1575D" w:rsidRPr="009346CA" w:rsidRDefault="009346CA" w:rsidP="00AE4756">
      <w:pPr>
        <w:spacing w:line="240" w:lineRule="auto"/>
        <w:jc w:val="both"/>
        <w:rPr>
          <w:rFonts w:ascii="Sylfaen" w:hAnsi="Sylfaen" w:cs="Sylfaen"/>
          <w:lang w:val="ka-GE"/>
        </w:rPr>
      </w:pPr>
      <w:r w:rsidRPr="009346CA">
        <w:rPr>
          <w:rFonts w:ascii="Sylfaen" w:eastAsia="Sylfaen" w:hAnsi="Sylfaen"/>
          <w:b/>
          <w:color w:val="000000"/>
        </w:rPr>
        <w:t xml:space="preserve">ინდიკატორის დასახელება </w:t>
      </w:r>
      <w:r w:rsidR="00D1575D" w:rsidRPr="009346CA">
        <w:rPr>
          <w:rFonts w:ascii="Sylfaen" w:eastAsia="Sylfaen" w:hAnsi="Sylfaen"/>
          <w:color w:val="000000"/>
        </w:rPr>
        <w:t>- შენობა-ნაგებობების რეაბილიტაციის ან/და მშენებლობის მაჩვენებელი;</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xml:space="preserve">- დეპარტამენტის ბალანსზე ირიცხება 56 შენობა-ნაგებობა, საიდანაც 25 შენობა აკმაყოფილებს სამუშაო პირობებისთვის საჭირო მოთხოვნებს, ხოლო დარჩენილი 31 შენობა სარემონტოა (მ.შ. 15 საჭიროებს კოსმეტიკურს, ხოლო 16 – კაპიტალურ რემონტს). დასაცავი ობიექტების გაზრდილი რაოდენობიდან გამომდინარე საჭიროა ახალი ჯიხურების შეძენა და არსებულის გარემონტება;  </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D1575D" w:rsidRPr="009346CA">
        <w:rPr>
          <w:rFonts w:ascii="Sylfaen" w:eastAsia="Sylfaen" w:hAnsi="Sylfaen"/>
          <w:color w:val="000000"/>
          <w:lang w:val="ka-GE"/>
        </w:rPr>
        <w:t xml:space="preserve">- გარემონტებული - 6 შენობა, ადმინისტრაციული შენობის - 1 სართული; შეღებილი -ადმინისტრაციული შენობის ფასადი; აშენებული - 2 საცავი (ე.წ. საკასო ცენტრი), დასაცავი ობიექტებისათვის შეძენილი 40 ცალი დაცვის ჯიხური, ხოლო გარემონტებული - 440; </w:t>
      </w:r>
    </w:p>
    <w:p w:rsidR="00D1575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1575D" w:rsidRPr="009346CA">
        <w:rPr>
          <w:rFonts w:ascii="Sylfaen" w:eastAsia="Sylfaen" w:hAnsi="Sylfaen"/>
          <w:color w:val="000000"/>
          <w:lang w:val="ka-GE"/>
        </w:rPr>
        <w:t xml:space="preserve"> - გარემონტებულია დეპარტამენტის ადმინისტრაციული შენობის მეორე და მეექვსე სართულზე სამუშაო ოთახები, აჭარის დპ სამმართველოს ადმინისტრაციული შენობის ფასადი და დერეფნები. მოეწყო არქივის ოთახი. გარემონტდა ეროვნული საგანძურისა და სხვადასხვა დასაცავი ობიექტების დასაცავად საჭირო 128 ცალი დაცვის საგუშაგო ჯიხური.</w:t>
      </w:r>
    </w:p>
    <w:p w:rsidR="00D65A34" w:rsidRPr="009346CA" w:rsidRDefault="00D65A34" w:rsidP="00AE4756">
      <w:pPr>
        <w:spacing w:after="0" w:line="240" w:lineRule="auto"/>
        <w:jc w:val="both"/>
        <w:rPr>
          <w:rFonts w:ascii="Sylfaen" w:hAnsi="Sylfaen" w:cs="Sylfaen"/>
          <w:lang w:val="ka-GE"/>
        </w:rPr>
      </w:pPr>
    </w:p>
    <w:p w:rsidR="00D65A34" w:rsidRPr="009346CA" w:rsidRDefault="00D65A34"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2.22 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(პროგრამული კოდი  30 07)</w:t>
      </w:r>
    </w:p>
    <w:p w:rsidR="00D65A34" w:rsidRPr="009346CA" w:rsidRDefault="00D65A34" w:rsidP="00AE4756">
      <w:pPr>
        <w:pStyle w:val="abzacixml"/>
      </w:pPr>
    </w:p>
    <w:p w:rsidR="00D65A34" w:rsidRPr="009346CA" w:rsidRDefault="00D65A34" w:rsidP="00AE4756">
      <w:pPr>
        <w:tabs>
          <w:tab w:val="left" w:pos="0"/>
        </w:tabs>
        <w:spacing w:line="240" w:lineRule="auto"/>
        <w:contextualSpacing/>
        <w:jc w:val="both"/>
        <w:rPr>
          <w:rFonts w:ascii="Sylfaen" w:hAnsi="Sylfaen" w:cs="Sylfaen"/>
          <w:lang w:val="ka-GE"/>
        </w:rPr>
      </w:pPr>
      <w:r w:rsidRPr="009346CA">
        <w:rPr>
          <w:rFonts w:ascii="Sylfaen" w:hAnsi="Sylfaen" w:cs="Sylfaen"/>
          <w:lang w:val="ka-GE"/>
        </w:rPr>
        <w:t xml:space="preserve">პროგრამის განმახორციელებელი: </w:t>
      </w:r>
    </w:p>
    <w:p w:rsidR="00D65A34" w:rsidRPr="009346CA" w:rsidRDefault="00D65A34" w:rsidP="00AE4756">
      <w:pPr>
        <w:pStyle w:val="ListParagraph"/>
        <w:numPr>
          <w:ilvl w:val="0"/>
          <w:numId w:val="79"/>
        </w:numPr>
        <w:tabs>
          <w:tab w:val="left" w:pos="0"/>
        </w:tabs>
        <w:spacing w:line="240" w:lineRule="auto"/>
        <w:jc w:val="both"/>
        <w:outlineLvl w:val="9"/>
        <w:rPr>
          <w:rFonts w:ascii="Sylfaen" w:hAnsi="Sylfaen" w:cs="Sylfaen"/>
          <w:lang w:val="ka-GE"/>
        </w:rPr>
      </w:pPr>
      <w:r w:rsidRPr="009346CA">
        <w:rPr>
          <w:rFonts w:ascii="Sylfaen" w:hAnsi="Sylfaen" w:cs="Sylfaen"/>
          <w:lang w:val="ka-GE"/>
        </w:rPr>
        <w:t>სსიპ - საქართველოს შინაგან საქმეთა სამინისტროს მომსახურების სააგენტო</w:t>
      </w:r>
    </w:p>
    <w:p w:rsidR="00D65A34" w:rsidRPr="009346CA" w:rsidRDefault="00D65A34" w:rsidP="00AE4756">
      <w:pPr>
        <w:pStyle w:val="ListParagraph"/>
        <w:tabs>
          <w:tab w:val="left" w:pos="0"/>
        </w:tabs>
        <w:spacing w:line="240" w:lineRule="auto"/>
        <w:jc w:val="both"/>
        <w:outlineLvl w:val="9"/>
        <w:rPr>
          <w:rFonts w:ascii="Sylfaen" w:hAnsi="Sylfaen" w:cs="Sylfaen"/>
          <w:lang w:val="ka-GE"/>
        </w:rPr>
      </w:pP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დასრულდა ქალაქ რუსთავში სასადილო შენობის სარეკონსტრუქციო სამუშაოები (სატელეფონო კონსულტაციის სამსახურის განთავსების მიზნით) და პრაქტიკული გამოცდის მეორე ეტაპისათვის საჭირო სარეგისტრაციო შენობის გადიდების სამუშაოები;</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ხელშეკრულება გაფორმდა ქალაქ რუსთავში გარე ტერიტორიის მოწყობის და საგამოცდო მანქანებისათვის საჭირო ნავესის მოწყობის სამუშაოების შესყიდვაზე;</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შესყიდულ იქნა ახალი დიზაინის ტრანზიტული სახელმწიფო სანომრე ნიშნები (1,230.000. ცალი);</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შესყიდულ იქნა 2 ერთეული სახელმწიფო სანომრე ნიშნების საბეჭდი ჰიდრავლიკური წნეხი და ალუმინის ჯართის ზუსტი წონის დასადგენად შესაბამისი ტიპის სასწორები და ყუთები;</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სააგენტოს თანამშრომლებისათვის შეძენილ იქნა ზაფხულის და ზამთრის უნიფორმა;</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საანგარიშო პერიოდში შესყიდულ იქნა სხვადასხვა სახის ავეჯი (მათ შორის იარაღის დასადამღი მოწყობილობის დასადგმელი გამწოვი კარადები) და მართვის მოწმობის მისაღები თეორიული გამოცდისათვის 47 ერთეული სენსორული მონიტორი;</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სააგენტოს ოპერატორებისათვის შესყიდულ იქნა 99 ერთეული ხელმოწერის დაფა;</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ქალაქ თბილისში იარაღის რეგისტრაციის შენობაში დამონტაჟდა რიგის მარეგულირებელი სისტემა;</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ხელშეკრულება გაფორმდა საქართველოს მაშტაბით სააგენტოს შენობების და გარე ტერიტორიების კამერებით აღჭურვის შესყიდვაზე;</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განხორციელდა შინაგან საქმეთა სამინისტროსათვის საჭირო საწვავების და სხვადასხვა სახის ავტომანქანების შეძენა;</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თანხები გადაეცა შინაგან საქმეთა სამინისტროს სსიპ საზოგადოებრივი უსაფრთხოების მართვის ცენტრი - ,,112“-ს, სსიპ - სახელმწიფო რეზერვებისა და სამოქალაქო უსაფრთხოების სერვისების სააგენტოს და სსიპ - საქართველოს შსს ჯანმრთელობის დაცვის სამსახურს;</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შემუშავდა და დამტკიცდა პნევმატური იარაღის იურიდიულ პირზე რეგისტრაციისა და პნევმატური იარაღის ბალისტიკური შემოწმების ცვლილებების პროექტი, ცნობების ბლანკებისა და იარაღის ნებართვების ახალი ფორმები. ასევე, იურიდიული პირის იარაღის რეგისტრაციის მოწმობა და გირავნობისა და ლიზინგის მოწმობის ახალი ფორმები;</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გაწეული მომსახურებისათვის დაწესებული საფასურისა და ვადების შესახებ“ საქართველოს კანონში განხორციელებული ცვლილებების შედეგად მაქსიმალურად სწრაფ დროში დაინერგა განახლებული სერვისი;</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სააგენტოს ვებგვერდსა და ფეისბუქის ოფიციალურ გვერდზე გამოქვეყნდა სხვადასხვა სახის ინფორმაცია სააგენტოს სერვისების შესახებ, ასევე, სიახლეების შესახებ ინფორმაცია გამოქვეყნებულია სხვადასხვა საინფორმაციო სააგენტოების მიერ;</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საანგარიშო პერიოდში დისტანციური სერვისით ისარგებლა 350,092 პირმა, მათ შორის: საინფორმაციო სამსახურმა უპასუხა - 80,785 მომართვას; სატელეფონო კონსულტაციის სამსახურში პასუხი გაეცა - 269,307 ზარს;</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საანგარიშო პერიოდში სააგენტომ მომსახურება გაუწია 609,060 მოქალაქეს და 35,903 ორგანიზაციას;</w:t>
      </w:r>
    </w:p>
    <w:p w:rsidR="00D65A34" w:rsidRPr="009346CA" w:rsidRDefault="00D65A34" w:rsidP="001E28B5">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დაგეგმილი საბოლოო შედეგები</w:t>
      </w:r>
    </w:p>
    <w:p w:rsidR="00D65A34" w:rsidRPr="009346CA" w:rsidRDefault="00D65A34" w:rsidP="001E28B5">
      <w:pPr>
        <w:pStyle w:val="ListParagraph"/>
        <w:numPr>
          <w:ilvl w:val="0"/>
          <w:numId w:val="76"/>
        </w:numPr>
        <w:tabs>
          <w:tab w:val="left" w:pos="900"/>
        </w:tabs>
        <w:spacing w:after="0" w:line="240" w:lineRule="auto"/>
        <w:jc w:val="both"/>
        <w:outlineLvl w:val="9"/>
        <w:rPr>
          <w:rFonts w:ascii="Sylfaen" w:hAnsi="Sylfaen" w:cs="Sylfaen"/>
        </w:rPr>
      </w:pPr>
      <w:r w:rsidRPr="009346CA">
        <w:rPr>
          <w:rFonts w:ascii="Sylfaen" w:hAnsi="Sylfaen" w:cs="Sylfaen"/>
        </w:rPr>
        <w:t>გაუმჯობესებული, მოქნილი და მეტად ხელმისაწვდომი მომსახურება;</w:t>
      </w:r>
    </w:p>
    <w:p w:rsidR="00D65A34" w:rsidRPr="009346CA" w:rsidRDefault="00D65A34"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lastRenderedPageBreak/>
        <w:t>რეაბილიტირებული სააგენტოს ინფრასტრუქტურა;</w:t>
      </w:r>
    </w:p>
    <w:p w:rsidR="00D65A34" w:rsidRPr="009346CA" w:rsidRDefault="00D65A34"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t>სააგენტოს კიბერ უსაფრთხოების შესაბამისი დონის უზრუნველყოფა.</w:t>
      </w:r>
    </w:p>
    <w:p w:rsidR="00D65A34" w:rsidRPr="009346CA" w:rsidRDefault="00D65A34"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eastAsia="Sylfaen" w:hAnsi="Sylfaen"/>
          <w:color w:val="000000"/>
        </w:rPr>
        <w:t>სააგენტოს რეგიონალური დანაყოფების მატერიალურ-ტექნიკური ბაზის განახლება.</w:t>
      </w:r>
    </w:p>
    <w:p w:rsidR="00D65A34" w:rsidRPr="009346CA" w:rsidRDefault="00D65A34" w:rsidP="001E28B5">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 xml:space="preserve"> მიღწეული საბოლოო შედეგები</w:t>
      </w:r>
    </w:p>
    <w:p w:rsidR="00D65A34" w:rsidRPr="009346CA" w:rsidRDefault="00D65A34" w:rsidP="001E28B5">
      <w:pPr>
        <w:pStyle w:val="ListParagraph"/>
        <w:numPr>
          <w:ilvl w:val="0"/>
          <w:numId w:val="76"/>
        </w:numPr>
        <w:tabs>
          <w:tab w:val="left" w:pos="900"/>
        </w:tabs>
        <w:spacing w:after="0" w:line="240" w:lineRule="auto"/>
        <w:jc w:val="both"/>
        <w:outlineLvl w:val="9"/>
        <w:rPr>
          <w:rFonts w:ascii="Sylfaen" w:hAnsi="Sylfaen" w:cs="Sylfaen"/>
        </w:rPr>
      </w:pPr>
      <w:r w:rsidRPr="009346CA">
        <w:rPr>
          <w:rFonts w:ascii="Sylfaen" w:hAnsi="Sylfaen" w:cs="Sylfaen"/>
        </w:rPr>
        <w:t>სააგენტოს მიერ გაწეული მომსახურება გაუმჯობესებული, მოქნილი და მეტად ხელმისაწვდომია;</w:t>
      </w:r>
    </w:p>
    <w:p w:rsidR="00D65A34" w:rsidRPr="009346CA" w:rsidRDefault="00D65A34"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t>საგამოცდო ავტოპარკი განახლებულია;</w:t>
      </w:r>
    </w:p>
    <w:p w:rsidR="00D65A34" w:rsidRPr="009346CA" w:rsidRDefault="00D65A34"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t>რეაბილიტირებულია სააგენტოს ინფრასტრუქტურა;</w:t>
      </w:r>
    </w:p>
    <w:p w:rsidR="00D65A34" w:rsidRPr="009346CA" w:rsidRDefault="00D65A34"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t>სააგენტოს კიბერ უსაფრთხოების შესაბამისი დონე უზრუნველყოფილია.</w:t>
      </w:r>
    </w:p>
    <w:p w:rsidR="00D65A34" w:rsidRPr="009346CA" w:rsidRDefault="00D65A34"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D65A34"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D65A34" w:rsidRPr="009346CA">
        <w:rPr>
          <w:rFonts w:ascii="Sylfaen" w:eastAsia="Sylfaen" w:hAnsi="Sylfaen"/>
          <w:color w:val="000000"/>
        </w:rPr>
        <w:t>- სააგენტოს მიერ შეთავაზებული მომსახურების და ელექტრონული დისტანციური არხების გამოყენებით მიღებული მომსახურების მაჩვენებელი;</w:t>
      </w:r>
    </w:p>
    <w:p w:rsidR="00D65A34"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65A34" w:rsidRPr="009346CA">
        <w:rPr>
          <w:rFonts w:ascii="Sylfaen" w:eastAsia="Sylfaen" w:hAnsi="Sylfaen"/>
          <w:color w:val="000000"/>
          <w:lang w:val="ka-GE"/>
        </w:rPr>
        <w:t>- ყოველდღიურ რეჟიმში სააგენტო შესაბამის მომსახურებას უწევს ასეულობით მოქალაქეს, რომელთაგანაც 100% უზრუნველყოფილია მაღალი ხარისხის მომსახურებით; სააგენტოს მიერ გაწეული მომსახურების სახეობებიდან 35%-მდე არის შესაძლებელი ელექტრონულად დისტანციური არხების გამოყენებით;</w:t>
      </w:r>
    </w:p>
    <w:p w:rsidR="00D65A34"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D65A34" w:rsidRPr="009346CA">
        <w:rPr>
          <w:rFonts w:ascii="Sylfaen" w:eastAsia="Sylfaen" w:hAnsi="Sylfaen"/>
          <w:color w:val="000000"/>
          <w:lang w:val="ka-GE"/>
        </w:rPr>
        <w:t>- არსებული მაჩვენებელი შენარჩუნებულია, ელექტრონულად დისტანციური არხების გამოყენებით მიღებული მომსახურების სახეობების მაჩვენებელი 50%-მდე გაზრდილია;</w:t>
      </w:r>
    </w:p>
    <w:p w:rsidR="00D65A34"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65A34" w:rsidRPr="009346CA">
        <w:rPr>
          <w:rFonts w:ascii="Sylfaen" w:eastAsia="Sylfaen" w:hAnsi="Sylfaen"/>
          <w:color w:val="000000"/>
          <w:lang w:val="ka-GE"/>
        </w:rPr>
        <w:t xml:space="preserve"> - არსებული მაჩვენებელი შენარჩუნებულია.</w:t>
      </w:r>
    </w:p>
    <w:p w:rsidR="00D65A34" w:rsidRPr="009346CA" w:rsidRDefault="00D65A34"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color w:val="000000"/>
        </w:rPr>
        <w:t xml:space="preserve"> </w:t>
      </w:r>
    </w:p>
    <w:p w:rsidR="00D65A34"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D65A34" w:rsidRPr="009346CA">
        <w:rPr>
          <w:rFonts w:ascii="Sylfaen" w:eastAsia="Sylfaen" w:hAnsi="Sylfaen"/>
          <w:color w:val="000000"/>
        </w:rPr>
        <w:t>- სააგენტოს ინფრასტრუქტურის რეაბილიტაციის და მატერიალურ-ტექნიკური ბაზის განახლების მაჩვენებელი;</w:t>
      </w:r>
    </w:p>
    <w:p w:rsidR="00D65A34"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65A34" w:rsidRPr="009346CA">
        <w:rPr>
          <w:rFonts w:ascii="Sylfaen" w:eastAsia="Sylfaen" w:hAnsi="Sylfaen"/>
          <w:color w:val="000000"/>
          <w:lang w:val="ka-GE"/>
        </w:rPr>
        <w:t>- სააგენტოს ინფრასტრუქტურა სრულად (100%-ით) არის რეაბილიტირებული; რეგიონებში სააგენტოს სარეგისტრაციო დარბაზებში და სასტუმრო ოთახებში განთავსებულია მოძველებული ავეჯი;</w:t>
      </w:r>
    </w:p>
    <w:p w:rsidR="00D65A34"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D65A34" w:rsidRPr="009346CA">
        <w:rPr>
          <w:rFonts w:ascii="Sylfaen" w:eastAsia="Sylfaen" w:hAnsi="Sylfaen"/>
          <w:color w:val="000000"/>
          <w:lang w:val="ka-GE"/>
        </w:rPr>
        <w:t>- არსებული რეაბილიტირებული ინფრასტრუქტურა შენარჩუნებულია. გარემონტებულია 24 შენობა; რეგიონებში სრულად შეცვლილია/განახლებულია ავეჯი;</w:t>
      </w:r>
    </w:p>
    <w:p w:rsidR="00D65A34"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65A34" w:rsidRPr="009346CA">
        <w:rPr>
          <w:rFonts w:ascii="Sylfaen" w:eastAsia="Sylfaen" w:hAnsi="Sylfaen"/>
          <w:color w:val="000000"/>
          <w:lang w:val="ka-GE"/>
        </w:rPr>
        <w:t xml:space="preserve"> - განხორციელდება საშუალოვადიან პერიოდში.</w:t>
      </w:r>
    </w:p>
    <w:p w:rsidR="00D65A34" w:rsidRPr="009346CA" w:rsidRDefault="00D65A34" w:rsidP="00AE4756">
      <w:pPr>
        <w:tabs>
          <w:tab w:val="left" w:pos="990"/>
        </w:tabs>
        <w:autoSpaceDE w:val="0"/>
        <w:autoSpaceDN w:val="0"/>
        <w:adjustRightInd w:val="0"/>
        <w:spacing w:line="240" w:lineRule="auto"/>
        <w:jc w:val="both"/>
        <w:rPr>
          <w:rFonts w:ascii="Sylfaen" w:hAnsi="Sylfaen" w:cs="Sylfaen"/>
          <w:lang w:val="ka-GE"/>
        </w:rPr>
      </w:pPr>
    </w:p>
    <w:p w:rsidR="00D65A34" w:rsidRPr="009346CA" w:rsidRDefault="009346CA" w:rsidP="00AE4756">
      <w:pPr>
        <w:spacing w:line="240" w:lineRule="auto"/>
        <w:jc w:val="both"/>
        <w:rPr>
          <w:rFonts w:ascii="Sylfaen" w:hAnsi="Sylfaen"/>
          <w:lang w:val="ka-GE"/>
        </w:rPr>
      </w:pPr>
      <w:r w:rsidRPr="009346CA">
        <w:rPr>
          <w:rFonts w:ascii="Sylfaen" w:eastAsia="Sylfaen" w:hAnsi="Sylfaen"/>
          <w:b/>
          <w:color w:val="000000"/>
        </w:rPr>
        <w:t xml:space="preserve">ინდიკატორის დასახელება </w:t>
      </w:r>
      <w:r w:rsidR="00D65A34" w:rsidRPr="009346CA">
        <w:rPr>
          <w:rFonts w:ascii="Sylfaen" w:eastAsia="Sylfaen" w:hAnsi="Sylfaen"/>
          <w:color w:val="000000"/>
        </w:rPr>
        <w:t>- სააგენტოს კიბერ უსაფრთხოების სისტემების პროგრამული ლიცენზიების განახლების და მწარმოებლის მხარდაჭერის მომსახურების მაჩვენებელი;</w:t>
      </w:r>
    </w:p>
    <w:p w:rsidR="00D65A34"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საბაზისო მაჩვენებელი  </w:t>
      </w:r>
      <w:r w:rsidR="00D65A34" w:rsidRPr="009346CA">
        <w:rPr>
          <w:rFonts w:ascii="Sylfaen" w:eastAsia="Sylfaen" w:hAnsi="Sylfaen"/>
          <w:color w:val="000000"/>
          <w:lang w:val="ka-GE"/>
        </w:rPr>
        <w:t>- დანერგილია კიბერ უსაფრთხოების სხვადასხვა სისტემები;</w:t>
      </w:r>
      <w:r w:rsidR="00D65A34"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D65A34" w:rsidRPr="009346CA">
        <w:rPr>
          <w:rFonts w:ascii="Sylfaen" w:eastAsia="Sylfaen" w:hAnsi="Sylfaen"/>
          <w:color w:val="000000"/>
          <w:lang w:val="ka-GE"/>
        </w:rPr>
        <w:t>- პროგრამული ლიცენზიები, მწარმოებლის და ლოკალური მხარდაჭერა განახლებულია 100 %;</w:t>
      </w:r>
    </w:p>
    <w:p w:rsidR="00D65A34"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65A34" w:rsidRPr="009346CA">
        <w:rPr>
          <w:rFonts w:ascii="Sylfaen" w:eastAsia="Sylfaen" w:hAnsi="Sylfaen"/>
          <w:color w:val="000000"/>
          <w:lang w:val="ka-GE"/>
        </w:rPr>
        <w:t xml:space="preserve"> - საანგარიშო პერიოდში  დაგეგმილი პროგრამული ლიცენზიების, მწარმოებლის და ლოკალური მხარდაჭერა განახლებულია 100 %;</w:t>
      </w:r>
    </w:p>
    <w:p w:rsidR="00D65A34" w:rsidRPr="009346CA" w:rsidRDefault="00D65A34" w:rsidP="00AE4756">
      <w:pPr>
        <w:pStyle w:val="abzacixml"/>
      </w:pPr>
    </w:p>
    <w:p w:rsidR="00D65A34" w:rsidRPr="009346CA" w:rsidRDefault="00D65A34" w:rsidP="00AE4756">
      <w:pPr>
        <w:pStyle w:val="Heading2"/>
        <w:spacing w:line="240" w:lineRule="auto"/>
        <w:jc w:val="both"/>
        <w:rPr>
          <w:rFonts w:ascii="Sylfaen" w:hAnsi="Sylfaen" w:cs="Sylfaen"/>
          <w:color w:val="5B9BD5"/>
          <w:sz w:val="22"/>
          <w:szCs w:val="22"/>
          <w:lang w:val="ka-GE"/>
        </w:rPr>
      </w:pPr>
      <w:r w:rsidRPr="009346CA">
        <w:rPr>
          <w:rFonts w:ascii="Sylfaen" w:hAnsi="Sylfaen"/>
          <w:sz w:val="22"/>
          <w:szCs w:val="22"/>
          <w:lang w:val="ka-GE"/>
        </w:rPr>
        <w:t>2.23 საგანგებო და გადაუდებელი დახმარების ეფექტური სისტემის ფუნქციონირება   (პროგრამული კოდი 30 08)</w:t>
      </w:r>
    </w:p>
    <w:p w:rsidR="00D65A34" w:rsidRPr="009346CA" w:rsidRDefault="00D65A34" w:rsidP="00AE4756">
      <w:pPr>
        <w:pStyle w:val="abzacixml"/>
      </w:pPr>
    </w:p>
    <w:p w:rsidR="00D65A34" w:rsidRPr="009346CA" w:rsidRDefault="00D65A34" w:rsidP="00AE4756">
      <w:pPr>
        <w:pStyle w:val="abzacixml"/>
      </w:pPr>
      <w:r w:rsidRPr="009346CA">
        <w:t xml:space="preserve">პროგრამის განმახორციელებელი: </w:t>
      </w:r>
    </w:p>
    <w:p w:rsidR="00D65A34" w:rsidRPr="009346CA" w:rsidRDefault="00D65A34" w:rsidP="00AE4756">
      <w:pPr>
        <w:pStyle w:val="abzacixml"/>
        <w:numPr>
          <w:ilvl w:val="0"/>
          <w:numId w:val="80"/>
        </w:numPr>
        <w:tabs>
          <w:tab w:val="clear" w:pos="1080"/>
        </w:tabs>
        <w:autoSpaceDE/>
        <w:autoSpaceDN/>
        <w:adjustRightInd/>
      </w:pPr>
      <w:r w:rsidRPr="009346CA">
        <w:t>შსს სსიპ - 112</w:t>
      </w:r>
    </w:p>
    <w:p w:rsidR="00D65A34" w:rsidRPr="009346CA" w:rsidRDefault="00D65A34" w:rsidP="00AE4756">
      <w:pPr>
        <w:pStyle w:val="abzacixml"/>
      </w:pPr>
    </w:p>
    <w:p w:rsidR="00D65A34" w:rsidRPr="009346CA" w:rsidRDefault="00D65A34"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t>მიღებულ იქნა საგანგებო სიტუაციების და გადაუდებელი აუცილებლობის  3, 770, 513 ზარი, რომელიც დამუშავდა შესაბამისი მომიჯნავე სამსახურების მიერ და გაწეულ იქნა კოორდინირებული მუშაობა კომპეტენციის ფარგლებში;</w:t>
      </w:r>
    </w:p>
    <w:p w:rsidR="00D65A34" w:rsidRPr="009346CA" w:rsidRDefault="00D65A34"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t xml:space="preserve">სსიპ-საზოგადოებრივი უსაფრთხოების მართვის ცენტრი „112“-ის სასწავლო ცენტრის მიერ გადამზადდა 654 პირი, მათ შორის: </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 xml:space="preserve">სსიპ - საზოგადოებრივი უსაფრთხოების მართვის ცენტრ - „112“-ში მისაღებ კანდიდატთა საბაზისო ტრენინგის მიმართულებით  – </w:t>
      </w:r>
      <w:r w:rsidRPr="009346CA">
        <w:rPr>
          <w:rFonts w:ascii="Sylfaen" w:eastAsia="Times New Roman" w:hAnsi="Sylfaen" w:cs="Sylfaen"/>
          <w:iCs/>
          <w:snapToGrid w:val="0"/>
          <w:kern w:val="28"/>
        </w:rPr>
        <w:t>37</w:t>
      </w:r>
      <w:r w:rsidRPr="009346CA">
        <w:rPr>
          <w:rFonts w:ascii="Sylfaen" w:eastAsia="Times New Roman" w:hAnsi="Sylfaen" w:cs="Sylfaen"/>
          <w:iCs/>
          <w:snapToGrid w:val="0"/>
          <w:kern w:val="28"/>
          <w:lang w:val="ka-GE"/>
        </w:rPr>
        <w:t xml:space="preserve"> მონაწილე;</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 xml:space="preserve">სსიპ - საზოგადოებრივი უსაფრთხოების მართვის ცენტრი „112“-ის თანამშრომელთათვის ტრენინგი ,,საქართველოს პოლიციის ეთიკის კოდექსი, დისციპლინური წესდება და შრომის შინაგანაწესი“ მიმართულებით - </w:t>
      </w:r>
      <w:r w:rsidRPr="009346CA">
        <w:rPr>
          <w:rFonts w:ascii="Sylfaen" w:eastAsia="Times New Roman" w:hAnsi="Sylfaen" w:cs="Sylfaen"/>
          <w:iCs/>
          <w:snapToGrid w:val="0"/>
          <w:kern w:val="28"/>
        </w:rPr>
        <w:t>39</w:t>
      </w:r>
      <w:r w:rsidRPr="009346CA">
        <w:rPr>
          <w:rFonts w:ascii="Sylfaen" w:eastAsia="Times New Roman" w:hAnsi="Sylfaen" w:cs="Sylfaen"/>
          <w:iCs/>
          <w:snapToGrid w:val="0"/>
          <w:kern w:val="28"/>
          <w:lang w:val="ka-GE"/>
        </w:rPr>
        <w:t xml:space="preserve"> მონაწილე;</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 xml:space="preserve">სსიპ - საზოგადოებრივი უსაფრთხოების მართვის ცენტრი „112“-ის ქოლ-ცენტრის თანამშრომელთა ტრენინგი ,,პირველადი სამედიცინო გადაუდებელი დახმარების შემსწავლელი კურსი“ მიმართულებით – </w:t>
      </w:r>
      <w:r w:rsidRPr="009346CA">
        <w:rPr>
          <w:rFonts w:ascii="Sylfaen" w:eastAsia="Times New Roman" w:hAnsi="Sylfaen" w:cs="Sylfaen"/>
          <w:iCs/>
          <w:snapToGrid w:val="0"/>
          <w:kern w:val="28"/>
        </w:rPr>
        <w:t>106</w:t>
      </w:r>
      <w:r w:rsidRPr="009346CA">
        <w:rPr>
          <w:rFonts w:ascii="Sylfaen" w:eastAsia="Times New Roman" w:hAnsi="Sylfaen" w:cs="Sylfaen"/>
          <w:iCs/>
          <w:snapToGrid w:val="0"/>
          <w:kern w:val="28"/>
          <w:lang w:val="ka-GE"/>
        </w:rPr>
        <w:t xml:space="preserve"> მონაწილე;</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 xml:space="preserve">სსიპ - საზოგადოებრივი უსაფრთხოების მართვის ცენტრი - „112“-ის ქოლ-ცენტრის თანამშრომელთა „კვალიფიკაციის ასამაღლებელი ტრენინგი“ მიმართულებით - </w:t>
      </w:r>
      <w:r w:rsidRPr="009346CA">
        <w:rPr>
          <w:rFonts w:ascii="Sylfaen" w:eastAsia="Times New Roman" w:hAnsi="Sylfaen" w:cs="Sylfaen"/>
          <w:iCs/>
          <w:snapToGrid w:val="0"/>
          <w:kern w:val="28"/>
        </w:rPr>
        <w:t>43</w:t>
      </w:r>
      <w:r w:rsidRPr="009346CA">
        <w:rPr>
          <w:rFonts w:ascii="Sylfaen" w:eastAsia="Times New Roman" w:hAnsi="Sylfaen" w:cs="Sylfaen"/>
          <w:iCs/>
          <w:snapToGrid w:val="0"/>
          <w:kern w:val="28"/>
          <w:lang w:val="ka-GE"/>
        </w:rPr>
        <w:t xml:space="preserve"> მონაწილე</w:t>
      </w:r>
      <w:r w:rsidRPr="009346CA">
        <w:rPr>
          <w:rFonts w:ascii="Sylfaen" w:eastAsia="Times New Roman" w:hAnsi="Sylfaen" w:cs="Sylfaen"/>
          <w:iCs/>
          <w:snapToGrid w:val="0"/>
          <w:kern w:val="28"/>
        </w:rPr>
        <w:t>;</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სსიპ - საზოგადოებრივი უსაფრთხოების მართვის ცენტრი - „112“- ის ქოლ-ცენტრის კოორდინატორის თანაშემწეთა ტრენინგი ,,ERC 112-ის პროგრამის „ძიება/ჩანართი“ მიმართულებით  4 მონაწილე</w:t>
      </w:r>
      <w:r w:rsidRPr="009346CA">
        <w:rPr>
          <w:rFonts w:ascii="Sylfaen" w:eastAsia="Times New Roman" w:hAnsi="Sylfaen" w:cs="Sylfaen"/>
          <w:iCs/>
          <w:snapToGrid w:val="0"/>
          <w:kern w:val="28"/>
        </w:rPr>
        <w:t>;</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სსიპ - საზოგადოებრივი უსაფრთხოების მართვის ცენტრი „112“-ის ქოლ-ცენტრის თანამშრომელთა ,,ოპერატორების მენტორებად გადამზადების“ ტრენინგი – 10 მონაწილე</w:t>
      </w:r>
      <w:r w:rsidRPr="009346CA">
        <w:rPr>
          <w:rFonts w:ascii="Sylfaen" w:eastAsia="Times New Roman" w:hAnsi="Sylfaen" w:cs="Sylfaen"/>
          <w:iCs/>
          <w:snapToGrid w:val="0"/>
          <w:kern w:val="28"/>
        </w:rPr>
        <w:t>;</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 xml:space="preserve">სსიპ - საზოგადოებრივი უსაფრთხოების მართვის ცენტრი „112“-ის თანამშრომელთა გადამზადება სტრესისა და ემოციების მართვის მიმართულებით - </w:t>
      </w:r>
      <w:r w:rsidRPr="009346CA">
        <w:rPr>
          <w:rFonts w:ascii="Sylfaen" w:eastAsia="Times New Roman" w:hAnsi="Sylfaen" w:cs="Sylfaen"/>
          <w:iCs/>
          <w:snapToGrid w:val="0"/>
          <w:kern w:val="28"/>
        </w:rPr>
        <w:t>166</w:t>
      </w:r>
      <w:r w:rsidRPr="009346CA">
        <w:rPr>
          <w:rFonts w:ascii="Sylfaen" w:eastAsia="Times New Roman" w:hAnsi="Sylfaen" w:cs="Sylfaen"/>
          <w:iCs/>
          <w:snapToGrid w:val="0"/>
          <w:kern w:val="28"/>
          <w:lang w:val="ka-GE"/>
        </w:rPr>
        <w:t xml:space="preserve"> მონაწილე</w:t>
      </w:r>
      <w:r w:rsidRPr="009346CA">
        <w:rPr>
          <w:rFonts w:ascii="Sylfaen" w:eastAsia="Times New Roman" w:hAnsi="Sylfaen" w:cs="Sylfaen"/>
          <w:iCs/>
          <w:snapToGrid w:val="0"/>
          <w:kern w:val="28"/>
        </w:rPr>
        <w:t>;</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სსიპ - საზოგადოებრივი უსაფრთხოების მართვის ცენტრი „112“-ის თანამშრომელთა ტრენინგი ,,ეფექტური კომუნიკაცია/სერვის პლუსი“ – 9 მონაწილე;</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საქართველოს აეროპორტების გაერთიანების თანამშრომლების ტრენინგი ,,ეფექტური კომუნიკაციის როლი მომსახურების სფეროში“ – 100 მონაწილე</w:t>
      </w:r>
      <w:r w:rsidRPr="009346CA">
        <w:rPr>
          <w:rFonts w:ascii="Sylfaen" w:eastAsia="Times New Roman" w:hAnsi="Sylfaen" w:cs="Sylfaen"/>
          <w:iCs/>
          <w:snapToGrid w:val="0"/>
          <w:kern w:val="28"/>
        </w:rPr>
        <w:t>;</w:t>
      </w:r>
    </w:p>
    <w:p w:rsidR="00D65A34" w:rsidRPr="009346CA" w:rsidRDefault="00D65A34" w:rsidP="00AE4756">
      <w:pPr>
        <w:pStyle w:val="ListParagraph"/>
        <w:numPr>
          <w:ilvl w:val="0"/>
          <w:numId w:val="81"/>
        </w:numPr>
        <w:spacing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t>საზოგადოებრივი უსაფრთხოების მართვის ცენტრი „112“-ის ქოლ-ცენტრის თანამშრომელთა გადამზადება ტრენინგ-კურსით „საქართველოს ადმინისტრაციული ერთეულები და ტერიტორიული მოწყობა“ - 45 მონაწილე;</w:t>
      </w:r>
    </w:p>
    <w:p w:rsidR="00D65A34" w:rsidRPr="009346CA" w:rsidRDefault="00D65A34" w:rsidP="00AE4756">
      <w:pPr>
        <w:pStyle w:val="ListParagraph"/>
        <w:numPr>
          <w:ilvl w:val="0"/>
          <w:numId w:val="81"/>
        </w:numPr>
        <w:spacing w:after="0"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Sylfaen"/>
          <w:iCs/>
          <w:snapToGrid w:val="0"/>
          <w:kern w:val="28"/>
          <w:lang w:val="ka-GE"/>
        </w:rPr>
        <w:lastRenderedPageBreak/>
        <w:t>საზოგადოებრივი უსაფრთხოების მართვის ცენტრი „112“-ის თანამშრომელთა გადამზადება ტრენინგ კურსით „სუიციდის მართვა“ - 82 მონაწილე;</w:t>
      </w:r>
    </w:p>
    <w:p w:rsidR="00D65A34" w:rsidRPr="009346CA" w:rsidRDefault="00D65A34" w:rsidP="00AE4756">
      <w:pPr>
        <w:pStyle w:val="ListParagraph"/>
        <w:numPr>
          <w:ilvl w:val="0"/>
          <w:numId w:val="81"/>
        </w:numPr>
        <w:spacing w:after="0" w:line="240" w:lineRule="auto"/>
        <w:jc w:val="both"/>
        <w:outlineLvl w:val="9"/>
        <w:rPr>
          <w:rFonts w:ascii="Sylfaen" w:eastAsia="Times New Roman" w:hAnsi="Sylfaen" w:cs="Sylfaen"/>
          <w:iCs/>
          <w:snapToGrid w:val="0"/>
          <w:kern w:val="28"/>
          <w:lang w:val="ka-GE"/>
        </w:rPr>
      </w:pPr>
      <w:r w:rsidRPr="009346CA">
        <w:rPr>
          <w:rFonts w:ascii="Sylfaen" w:eastAsia="Times New Roman" w:hAnsi="Sylfaen" w:cstheme="minorHAnsi"/>
        </w:rPr>
        <w:t>ქალაქ თბილისის მუნიციპალიტეტის მერიის სსიპ</w:t>
      </w:r>
      <w:r w:rsidRPr="009346CA">
        <w:rPr>
          <w:rFonts w:ascii="Sylfaen" w:hAnsi="Sylfaen"/>
        </w:rPr>
        <w:t xml:space="preserve"> ,,ცხოველთა მონიტორინგის სააგენტოს</w:t>
      </w:r>
      <w:r w:rsidRPr="009346CA">
        <w:rPr>
          <w:rFonts w:ascii="Sylfaen" w:hAnsi="Sylfaen"/>
          <w:lang w:val="ka-GE"/>
        </w:rPr>
        <w:t xml:space="preserve">“ თანამშრომლების </w:t>
      </w:r>
      <w:r w:rsidRPr="009346CA">
        <w:rPr>
          <w:rFonts w:ascii="Sylfaen" w:hAnsi="Sylfaen" w:cs="Sylfaen"/>
          <w:color w:val="000000"/>
          <w:shd w:val="clear" w:color="auto" w:fill="FFFFFF"/>
          <w:lang w:val="ka-GE"/>
        </w:rPr>
        <w:t xml:space="preserve">ტრენინგი ,,ეფექტური კომუნიკაციის როლი მომსახურების სფეროში“ </w:t>
      </w:r>
      <w:r w:rsidRPr="009346CA">
        <w:rPr>
          <w:rFonts w:ascii="Sylfaen" w:eastAsia="Times New Roman" w:hAnsi="Sylfaen" w:cs="Sylfaen"/>
          <w:iCs/>
          <w:snapToGrid w:val="0"/>
          <w:kern w:val="28"/>
          <w:lang w:val="ka-GE"/>
        </w:rPr>
        <w:t>-13 მონაწილე;</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საანგარიშო პერიოდში, საჯარო სამართლის იურიდიული პირი-საზოგადოებრივი უსაფრთხოების მართვის ცენტრმა „112“ შეიძინა 3 ერთეული ევაკუატორი (ანაზღაურებულია 2024 წელს გადასახდელი თანხები);</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 xml:space="preserve">შსს სსიპ - საზოგადოებრივი უსაფრთხოების მართვის ცენტრი „112"-ის ობიექტებზე განხორციელდა სარემონტო სამუშაოები (ანაზღაურებულია 2024 წელს გადასახდელი თანხები); </w:t>
      </w:r>
    </w:p>
    <w:p w:rsidR="00D65A34" w:rsidRPr="009346CA" w:rsidRDefault="00D65A34" w:rsidP="00AE4756">
      <w:pPr>
        <w:pStyle w:val="ListParagraph"/>
        <w:numPr>
          <w:ilvl w:val="0"/>
          <w:numId w:val="78"/>
        </w:numPr>
        <w:tabs>
          <w:tab w:val="left" w:pos="450"/>
        </w:tabs>
        <w:spacing w:line="240" w:lineRule="auto"/>
        <w:jc w:val="both"/>
        <w:outlineLvl w:val="9"/>
        <w:rPr>
          <w:rFonts w:ascii="Sylfaen" w:hAnsi="Sylfaen" w:cs="Sylfaen"/>
          <w:lang w:val="ka-GE"/>
        </w:rPr>
      </w:pPr>
      <w:r w:rsidRPr="009346CA">
        <w:rPr>
          <w:rFonts w:ascii="Sylfaen" w:hAnsi="Sylfaen" w:cs="Sylfaen"/>
          <w:lang w:val="ka-GE"/>
        </w:rPr>
        <w:t>საზოგადოებრივი უსაფრთხოების მართვის ცენტრის „112“ საჯარიმო ავტოსადგომის მიმდებარედ მოეწყო დამატებით 5000 მ2 ზომის საჯარიმო ავტოსადგომი (ანაზღაურებულია 2024 წელს გადასახდელი თანხები).</w:t>
      </w:r>
    </w:p>
    <w:p w:rsidR="00D65A34" w:rsidRPr="009346CA" w:rsidRDefault="00D65A34" w:rsidP="001E28B5">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დაგეგმილი საბოლოო შედეგები</w:t>
      </w:r>
    </w:p>
    <w:p w:rsidR="00D65A34" w:rsidRPr="009346CA" w:rsidRDefault="00D65A34" w:rsidP="001E28B5">
      <w:pPr>
        <w:pStyle w:val="ListParagraph"/>
        <w:numPr>
          <w:ilvl w:val="0"/>
          <w:numId w:val="76"/>
        </w:numPr>
        <w:tabs>
          <w:tab w:val="left" w:pos="900"/>
        </w:tabs>
        <w:spacing w:after="0" w:line="240" w:lineRule="auto"/>
        <w:jc w:val="both"/>
        <w:outlineLvl w:val="9"/>
        <w:rPr>
          <w:rFonts w:ascii="Sylfaen" w:hAnsi="Sylfaen" w:cs="Sylfaen"/>
        </w:rPr>
      </w:pPr>
      <w:r w:rsidRPr="009346CA">
        <w:rPr>
          <w:rFonts w:ascii="Sylfaen" w:hAnsi="Sylfaen" w:cs="Sylfaen"/>
        </w:rPr>
        <w:t>გაუმჯობესებული</w:t>
      </w:r>
      <w:r w:rsidRPr="009346CA">
        <w:rPr>
          <w:rFonts w:ascii="Sylfaen" w:hAnsi="Sylfaen" w:cs="Sylfaen"/>
          <w:lang w:val="ka-GE"/>
        </w:rPr>
        <w:t>ა</w:t>
      </w:r>
      <w:r w:rsidRPr="009346CA">
        <w:rPr>
          <w:rFonts w:ascii="Sylfaen" w:hAnsi="Sylfaen" w:cs="Sylfaen"/>
        </w:rPr>
        <w:t xml:space="preserve"> არსებული და  დანერგილი</w:t>
      </w:r>
      <w:r w:rsidRPr="009346CA">
        <w:rPr>
          <w:rFonts w:ascii="Sylfaen" w:hAnsi="Sylfaen" w:cs="Sylfaen"/>
          <w:lang w:val="ka-GE"/>
        </w:rPr>
        <w:t>ა</w:t>
      </w:r>
      <w:r w:rsidRPr="009346CA">
        <w:rPr>
          <w:rFonts w:ascii="Sylfaen" w:hAnsi="Sylfaen" w:cs="Sylfaen"/>
        </w:rPr>
        <w:t xml:space="preserve"> ახალი სერვისები;</w:t>
      </w:r>
    </w:p>
    <w:p w:rsidR="00D65A34" w:rsidRPr="009346CA" w:rsidRDefault="00D65A34" w:rsidP="00AE4756">
      <w:pPr>
        <w:pStyle w:val="ListParagraph"/>
        <w:numPr>
          <w:ilvl w:val="0"/>
          <w:numId w:val="76"/>
        </w:numPr>
        <w:tabs>
          <w:tab w:val="left" w:pos="283"/>
          <w:tab w:val="left" w:pos="990"/>
        </w:tabs>
        <w:spacing w:line="240" w:lineRule="auto"/>
        <w:jc w:val="both"/>
        <w:outlineLvl w:val="9"/>
        <w:rPr>
          <w:rFonts w:ascii="Sylfaen" w:hAnsi="Sylfaen" w:cs="Sylfaen"/>
        </w:rPr>
      </w:pPr>
      <w:r w:rsidRPr="009346CA">
        <w:rPr>
          <w:rFonts w:ascii="Sylfaen" w:hAnsi="Sylfaen" w:cs="Sylfaen"/>
        </w:rPr>
        <w:t>ეროვნული ვიდეოსამეთვალყურეო სისტემა განვითარებულია და ამაღლებულია საგზაო უსაფრთხოების დონე.</w:t>
      </w:r>
    </w:p>
    <w:p w:rsidR="00D65A34" w:rsidRPr="009346CA" w:rsidRDefault="00D65A34" w:rsidP="001E28B5">
      <w:pPr>
        <w:tabs>
          <w:tab w:val="left" w:pos="990"/>
        </w:tabs>
        <w:autoSpaceDE w:val="0"/>
        <w:autoSpaceDN w:val="0"/>
        <w:adjustRightInd w:val="0"/>
        <w:spacing w:after="0" w:line="240" w:lineRule="auto"/>
        <w:jc w:val="both"/>
        <w:rPr>
          <w:rFonts w:ascii="Sylfaen" w:hAnsi="Sylfaen"/>
          <w:lang w:val="ka-GE"/>
        </w:rPr>
      </w:pPr>
      <w:r w:rsidRPr="009346CA">
        <w:rPr>
          <w:rFonts w:ascii="Sylfaen" w:hAnsi="Sylfaen"/>
          <w:lang w:val="ka-GE"/>
        </w:rPr>
        <w:t>მიღწეული საბოლოო შედეგები</w:t>
      </w:r>
    </w:p>
    <w:p w:rsidR="00D65A34" w:rsidRPr="009346CA" w:rsidRDefault="00D65A34" w:rsidP="001E28B5">
      <w:pPr>
        <w:pStyle w:val="ListParagraph"/>
        <w:numPr>
          <w:ilvl w:val="0"/>
          <w:numId w:val="76"/>
        </w:numPr>
        <w:tabs>
          <w:tab w:val="left" w:pos="900"/>
        </w:tabs>
        <w:spacing w:after="0" w:line="240" w:lineRule="auto"/>
        <w:jc w:val="both"/>
        <w:outlineLvl w:val="9"/>
        <w:rPr>
          <w:rFonts w:ascii="Sylfaen" w:hAnsi="Sylfaen" w:cs="Sylfaen"/>
        </w:rPr>
      </w:pPr>
      <w:r w:rsidRPr="009346CA">
        <w:rPr>
          <w:rFonts w:ascii="Sylfaen" w:hAnsi="Sylfaen" w:cs="Sylfaen"/>
        </w:rPr>
        <w:t>მოსახლეობა უზრუნველყოფილია მაღალი დონის და მარტივად ხელმისაწვდომი გადაუდებელი დახმარების სერვისით;</w:t>
      </w:r>
    </w:p>
    <w:p w:rsidR="00D65A34" w:rsidRPr="009346CA" w:rsidRDefault="00D65A34" w:rsidP="00AE4756">
      <w:pPr>
        <w:pStyle w:val="ListParagraph"/>
        <w:numPr>
          <w:ilvl w:val="0"/>
          <w:numId w:val="76"/>
        </w:numPr>
        <w:tabs>
          <w:tab w:val="left" w:pos="900"/>
        </w:tabs>
        <w:spacing w:line="240" w:lineRule="auto"/>
        <w:jc w:val="both"/>
        <w:outlineLvl w:val="9"/>
        <w:rPr>
          <w:rFonts w:ascii="Sylfaen" w:hAnsi="Sylfaen" w:cs="Sylfaen"/>
        </w:rPr>
      </w:pPr>
      <w:r w:rsidRPr="009346CA">
        <w:rPr>
          <w:rFonts w:ascii="Sylfaen" w:hAnsi="Sylfaen" w:cs="Sylfaen"/>
        </w:rPr>
        <w:t>ეროვნული ვიდეოსამეთვალყურეო სისტემა განვითარებულია და საგზაო უსაფრთხოება უზრუნველყოფილია.</w:t>
      </w:r>
    </w:p>
    <w:p w:rsidR="00D65A34" w:rsidRPr="009346CA" w:rsidRDefault="00D65A34" w:rsidP="00AE4756">
      <w:pPr>
        <w:tabs>
          <w:tab w:val="left" w:pos="990"/>
        </w:tabs>
        <w:autoSpaceDE w:val="0"/>
        <w:autoSpaceDN w:val="0"/>
        <w:adjustRightInd w:val="0"/>
        <w:spacing w:line="240" w:lineRule="auto"/>
        <w:jc w:val="both"/>
        <w:rPr>
          <w:rFonts w:ascii="Sylfaen" w:hAnsi="Sylfaen" w:cs="Calibri"/>
          <w:lang w:val="ka-GE"/>
        </w:rPr>
      </w:pPr>
    </w:p>
    <w:p w:rsidR="00D65A34" w:rsidRPr="009346CA" w:rsidRDefault="00D65A34"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D65A34"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D65A34" w:rsidRPr="009346CA">
        <w:rPr>
          <w:rFonts w:ascii="Sylfaen" w:eastAsia="Sylfaen" w:hAnsi="Sylfaen"/>
          <w:color w:val="000000"/>
          <w:lang w:val="ka-GE"/>
        </w:rPr>
        <w:t xml:space="preserve">- გაუმჯობესებული არსებული და დანერგილი ახალი სერვისები; </w:t>
      </w:r>
    </w:p>
    <w:p w:rsidR="00D65A34" w:rsidRPr="009346CA" w:rsidRDefault="00D65A34" w:rsidP="00AE4756">
      <w:pPr>
        <w:spacing w:after="0" w:line="240" w:lineRule="auto"/>
        <w:jc w:val="both"/>
        <w:rPr>
          <w:rFonts w:ascii="Sylfaen" w:eastAsia="Sylfaen" w:hAnsi="Sylfaen"/>
          <w:color w:val="000000"/>
          <w:lang w:val="ka-GE"/>
        </w:rPr>
      </w:pPr>
      <w:r w:rsidRPr="009346CA">
        <w:rPr>
          <w:rFonts w:ascii="Sylfaen" w:eastAsia="Sylfaen" w:hAnsi="Sylfaen"/>
          <w:color w:val="000000"/>
          <w:lang w:val="ka-GE"/>
        </w:rPr>
        <w:br/>
        <w:t xml:space="preserve"> </w:t>
      </w:r>
      <w:r w:rsidR="009346CA" w:rsidRPr="009346CA">
        <w:rPr>
          <w:rFonts w:ascii="Sylfaen" w:eastAsia="Sylfaen" w:hAnsi="Sylfaen"/>
          <w:i/>
          <w:color w:val="000000"/>
          <w:lang w:val="ka-GE"/>
        </w:rPr>
        <w:t xml:space="preserve">საბაზისო მაჩვენებელი  </w:t>
      </w:r>
      <w:r w:rsidRPr="009346CA">
        <w:rPr>
          <w:rFonts w:ascii="Sylfaen" w:eastAsia="Sylfaen" w:hAnsi="Sylfaen"/>
          <w:color w:val="000000"/>
          <w:lang w:val="ka-GE"/>
        </w:rPr>
        <w:t xml:space="preserve">- საზოგადოებრივი უსაფრთხოების მართვის ცენტრი „112“-თან დაკავშირება შესაძლებელია სხვადასხვა საკომუნიკაციო არხის მეშვეობით: ფიქსირებული და მობილური ტელეფონებით, მობილური აპლიკაციის, SMS და VIDEO ზარის სერვისის საშუალებით. 2022 წლის განმავლობაში 112-ის ოპერატორებმა უპასუხეს 3 776 876 ზარს. ბიზნეს პროცესის გაუმჯობესების მიზნით ცენტრში დანერგილია ინციდენტის ტიპებისა და საქმის პრიორიტეტის განმსაზღვრელი პროგრამა ProQA-ს საპოლიციო და სახანძრო/სამაშველო დისციპლინები. მიმდინარეობს ტექნიკური ინტეგრაცია საზოგადოებრივი უსაფრთხოების მართვის ცენტრ 112-სა და მომიჯნავე სამსახურების პროგრამულ უზრუნველყოფებს შორის სსიპ-საზოგადოებრივი უსაფრთხოების მართვის ცენტრი „112“-ის სასწავლო ცენტრი სერტიფიცირებულია საერთაშორისო ISO 21001:2018 და ოპერატიული მართვის სამმართველო ISO 9001:2015 სტანდარტების შესაბამისად. სსიპ-საზოგადოებრივი უსაფრთხოების მართვის ცენტრი „112“-თან დაკავშირების ალტერნატიული არხი, მობილური აპლიკაცია განახლებულია. აპლიკაციიდან შეტყობინების მიღება შესაძლებელია ზარის განხორციელებით,“SOS” ღილაკის, “Chat”-ის ფუნქციითა და ვიდეოზარის საშუალებით, რომელიც მხოლოდ ყრუ და </w:t>
      </w:r>
      <w:r w:rsidRPr="009346CA">
        <w:rPr>
          <w:rFonts w:ascii="Sylfaen" w:eastAsia="Sylfaen" w:hAnsi="Sylfaen"/>
          <w:color w:val="000000"/>
          <w:lang w:val="ka-GE"/>
        </w:rPr>
        <w:lastRenderedPageBreak/>
        <w:t xml:space="preserve">სმენადაქვეითებული პირებისთვისაა ხელმისაწვდომი. შეცვლილია აპლიკაციის დიზაინი; აპლიკაცია ხელმისაწვდომია ხუთ ენაზე: ქართულად, ინგლისურად, რუსულად, სომხურად და აზერბაიჯანულად. შექმნილია სატრანსპორტო საშუალების ან/და მისი მისაბმელის გადაყვანისა და დგომის საფასურის გადახდევინებისა და დაცული სადგომიდან გაყვანის შესახებ საჯაროდ გამოქვეყნებული ბრძანებების პორტალი. 112-ის ოფიციალურ ვებგვერდზე ამოქმედებულია ახალი პორტალი, რომელიც მოქალაქეს საშუალებას აძლევს, მიიღოს ინფორმაცია, თუ რომელ (საჯარიმო) სადგომზე იქნა გადაყვანილი მის მფლობელობაში არსებული ა/საშულება. სსიპ-საზოგადოებრივი უსაფრთხოების მართვის ცენტრი „112“ ახორციელებს კერძო დაცვითი საქმიანობის კონტროლს საზოგადოებრივი უსაფრთხოების მართვის ცენტრი „112“ ახორციელებს ლიცენზირებული ავტორიზებული, სანებართვო და სარეგისტრაციო დაწესებულებების გარე ვიდეოსამეთვალყურეო სისტემის მოქმედ კანომდებლობასთან შესაბამისობის დადგენას. ამოქმედებულია ლიცენზირებული დაწესებულებების სარეგისტრაციო პორტალი camera.mia.gov.ge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 შესაბამისად, დანერგილია ელექტრონული მონიტორინგის სისტემა, რომელიც შემაკავებელი ორდერის ვადით მიზნად ისახავს მოძალადის მიმართ ელექტრონული ზედამხედველობის დაწესებას; </w:t>
      </w:r>
      <w:r w:rsidRPr="009346CA">
        <w:rPr>
          <w:rFonts w:ascii="Sylfaen" w:eastAsia="Sylfaen" w:hAnsi="Sylfaen"/>
          <w:color w:val="000000"/>
          <w:lang w:val="ka-GE"/>
        </w:rPr>
        <w:br/>
      </w:r>
      <w:r w:rsidR="009346CA" w:rsidRPr="009346CA">
        <w:rPr>
          <w:rFonts w:ascii="Sylfaen" w:eastAsia="Sylfaen" w:hAnsi="Sylfaen"/>
          <w:i/>
          <w:color w:val="000000"/>
          <w:lang w:val="ka-GE"/>
        </w:rPr>
        <w:t xml:space="preserve">მიზნობრივი მაჩვენებელი </w:t>
      </w:r>
      <w:r w:rsidRPr="009346CA">
        <w:rPr>
          <w:rFonts w:ascii="Sylfaen" w:eastAsia="Sylfaen" w:hAnsi="Sylfaen"/>
          <w:color w:val="000000"/>
          <w:lang w:val="ka-GE"/>
        </w:rPr>
        <w:t>- განხორციელებულია სისტემური განახლება, ჩატარებულია ცნობიერების ამაღლების კამპანიები; გაუმჯობესებულია სამუშაო პროცესი და გაზრდილია ცენტრის მუშაობის ეფექტიანობა; დანერგილია ProQA-ს სამედიცინო დისციპლინა. 112-ში შემომავალი ქართული და ინგლისურენოვანი ზარების უმეტესობა იმართება ProQA-ს საშუალებით. განახლებულია ProQA-ს პროგრამული უზრუნველყოფა, გადამზადებულია ოპერატიული მართვის სამმართველოს ყველა თანამშრომელი; საზოგადოებრივი უსაფრთხოების მართვის ცენტრ „112“-სა და მომიჯნავე სამსახურებს შორის პროგრამული უზრუნველყოფის ტექნიკური ინტეგრაცია დასრულებულია და ინფორმაციის მიმოცვლა ხდება პროგრამული უზრუნველყოფის გამოყენებთ. ჩატარებულია როგორც საინსპექციო/საზედამხედველო, აგრეთვე, შიდა და საჭიროების შემთხვევაში, არაგეგმიური შიდა აუდიტები; სამუშაო პროცესი შეესაბამება სტანდარტით დადგენილ მოთხოვნებს; განხორციელებულია რესერტიფიცირების პროცესი. გაუმჯობესებულია მობილური აპლიკაციის მიერ ლოკაციის დადგენა; გაუმჯობესებულია მობილური აპლიკაცია და გაზრდილია აპლიკაციით მომართვიანობა. აპლიკაციის შესახებ ცნობადობის გაზრდის მიზნით ჩატარებულია სხვადასხვა აქტივობა; ყრუ და სმენადაქვეითებული პირებისთვის გაუმჯობესებულია ცენტრთან კომუნიკაციის გზები. სპეციალურად დაცულ სადგომზე (დიღომი/ვარკეთილი) მოქალაქეებისათვის მოწყობილია სერვისცენტრები. სპეციალურად დაცულ ავტოსადგომზე, სატრანსპორტო საშუალებათა გაზრდილი რაოდენობის განთავსების მიზნით მოწყობილია დამატებითი სივრცე; ეფექტიანად ხორციელდება (საჯარიმო) სადგომიდან მოქალაქეთა მიერ საკუთარი სატრანსპორტო საშუალების გაყვანა გაუმჯობესებულია კონტროლის მექანიზმი. განახლებულია მცველის მოწმობების დამზადება/აღრიცხვის პროგრამული უზრუნველყოფა.განახლებულია „კერძო დაცვითი საქმიანობის შესახებ“ საქართველოს კანონით განსაზღვრული შეტყობინების გაგზავნა/მიღების პროგრამული უზრუნველყოფა, პორტალი. კერძო დაცვითი საქმიანობის საკანონმდებლო ბაზა გაუმჯობესებულია და მორგებულია კერძო დაცვითი საქმიანობის ლიცენზიის გაცემისა და კერძო დაცვითი საქმიანობის ეფექტურ კონტროლს. გაზრდილია ობიექტების სპექტრი, ხორციელდება გარე ვიდეოსამეთვალყურეო სისტემის კონტროლის გაუმჯობესება და მოქმედ კანონმდებლობასთან შესაბამისობის დადგენის ეფექტიანი აღსრულება ქალთა მიმართ და ოჯახში ძალადობის შემთხვევებში არსებულ სერვისებთან დაკავშირებით საზოგადოებაში ცნობიერება ამაღლებულია; გაზრდილია მომართვიანობა, რის შედეგადაც პროპორციულად გაზრდილია ელექტრონული ზედამხედველობის დაწესების შემთხვევები;</w:t>
      </w:r>
    </w:p>
    <w:p w:rsidR="00D65A34"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lastRenderedPageBreak/>
        <w:t>მიღწეული საბოლოო შედეგის შეფასების ინდიკატორი</w:t>
      </w:r>
      <w:r w:rsidR="00D65A34" w:rsidRPr="009346CA">
        <w:rPr>
          <w:rFonts w:ascii="Sylfaen" w:eastAsia="Sylfaen" w:hAnsi="Sylfaen"/>
          <w:color w:val="000000"/>
          <w:lang w:val="ka-GE"/>
        </w:rPr>
        <w:t xml:space="preserve"> - განხორციელებულია სისტემური განახლება, ჩატარებულია ცნობიერების ამაღლების კამპანიები; გაუმჯობესებულია სამუშაო პროცესი და გაზრდილია ცენტრის მუშაობის ეფექტიანობა; „ERC“-ში ინტეგრირებულია საპოლიციო, სახანძრო/სამაშველო და სამედიცინო დისციპლინების ქართული რეალობის შესატყვისი კითხვარები და პირველადი ინსტრუქციები. გადამზადებულია ოპერატიული მართვის სამმართველოს ყველა თანამშრომელი; ჩატარებულია როგორც საინსპექციო/საზედამხედველო, აგრეთვე, შიდა და საჭიროების შემთხვევაში, არაგეგმიური შიდა აუდიტები; სამუშაო პროცესი შეესაბამება სტანდარტით დადგენილ მოთხოვნებს; გაზრდილია აპლიკაციით მომართვიანობა; აპლიკაციის შესახებ ცნობადობის გაზრდის მიზნით ჩატარებულია სხვადასხვა აქტივობა; ყრუ და სმენადაქვეითებული პირებისთვის გაუმჯობესებულია ცენტრთან კომუნიკაციის გზები; სპეციალურად დაცულ სადგომზე (დიღომი/ვარკეთილი) მოქალაქეებისათვის მოწყობილია სერვისცენტრები; სპეციალურად დაცულ ავტოსადგომზე, სატრანსპორტო საშუალებათა გაზრდილი რაოდენობის განთავსების მიზნით მოწყობილია დამატებითი სივრცე; ეფექტიანად ხორციელდება (საჯარიმო) სადგომიდან მოქალაქეთა მიერ საკუთარი სატრანსპორტო საშუალების გაყვანა და გაუმჯობესებულია კონტროლის მექანიზმი; განახლებულია „კერძო დაცვითი საქმიანობის შესახებ“ საქართველოს კანონით განსაზღვრული შეტყობინების გაგზავნა/მიღების პროგრამული უზრუნველყოფა, პორტალი; კერძო დაცვითი საქმიანობის საკანონმდებლო ბაზა გაუმჯობესებულია და მორგებულია კერძო დაცვითი საქმიანობის ლიცენზიის გაცემისა და კერძო დაცვითი საქმიანობის ეფექტურ კონტროლს; გაზრდილია ობიექტების სპექტრი, ხორციელდება გარე ვიდეოსამეთვალყურეო სისტემის კონტროლის გაუმჯობესება და მოქმედ კანონმდებლობასთან შესაბამისობის დადგენის ეფექტიანი აღსრულება; ქალთა მიმართ და ოჯახში ძალადობის შემთხვევებში არსებულ სერვისებთან დაკავშირებით საზოგადოებაში ცნობიერება ამაღლებულია; გაზრდილია მომართვიანობა, რის შედეგადაც პროპორციულად გაზრდილია ელექტრონული ზედამხედველობის დაწესების შემთხვევები. საანგარიშო პერიოდში საჯარო სამართლის იურიდიული პირი-საზოგადოებრივი უსაფრთხოების მართვის ცენტრი ,,112"-ის მიერ უზრუნველყოფილ იქნა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კანონისა და სხვა ნორმატიული აქტების შესაბამისად, პოლიციის უფლებამოსილი თანამშრომლის მიერ დაწესებული ელექტრონული ზედამხედველობა 89 მოძალადეზე. ხოლო სასამართლოს მიერ დაკანონდა ელექტრონული ზედამხედველობა 81 შემთხვევაში.</w:t>
      </w:r>
    </w:p>
    <w:p w:rsidR="00D65A34" w:rsidRPr="009346CA" w:rsidRDefault="00D65A34" w:rsidP="00AE4756">
      <w:pPr>
        <w:tabs>
          <w:tab w:val="left" w:pos="990"/>
        </w:tabs>
        <w:autoSpaceDE w:val="0"/>
        <w:autoSpaceDN w:val="0"/>
        <w:adjustRightInd w:val="0"/>
        <w:spacing w:line="240" w:lineRule="auto"/>
        <w:jc w:val="both"/>
        <w:rPr>
          <w:rFonts w:ascii="Sylfaen" w:hAnsi="Sylfaen" w:cs="Sylfaen"/>
          <w:lang w:val="ka-GE"/>
        </w:rPr>
      </w:pPr>
    </w:p>
    <w:p w:rsidR="00D65A34"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D65A34" w:rsidRPr="009346CA">
        <w:rPr>
          <w:rFonts w:ascii="Sylfaen" w:eastAsia="Sylfaen" w:hAnsi="Sylfaen"/>
          <w:color w:val="000000"/>
        </w:rPr>
        <w:t>- ქვეყნის მასშტაბით უწყვეტი ვიდეომეთვალყურეობის სისტემის გაუმჯობესება;</w:t>
      </w:r>
    </w:p>
    <w:p w:rsidR="00D65A34" w:rsidRPr="009346CA" w:rsidRDefault="00D65A34" w:rsidP="00AE4756">
      <w:pPr>
        <w:spacing w:after="0" w:line="240" w:lineRule="auto"/>
        <w:jc w:val="both"/>
        <w:rPr>
          <w:rFonts w:ascii="Sylfaen" w:eastAsia="Sylfaen" w:hAnsi="Sylfaen"/>
          <w:color w:val="000000"/>
          <w:lang w:val="ka-GE"/>
        </w:rPr>
      </w:pPr>
      <w:r w:rsidRPr="009346CA">
        <w:rPr>
          <w:rFonts w:ascii="Sylfaen" w:eastAsia="Sylfaen" w:hAnsi="Sylfaen"/>
          <w:color w:val="000000"/>
        </w:rPr>
        <w:br/>
      </w:r>
      <w:r w:rsidRPr="009346CA">
        <w:rPr>
          <w:rFonts w:ascii="Sylfaen" w:eastAsia="Sylfaen" w:hAnsi="Sylfaen"/>
          <w:color w:val="000000"/>
          <w:lang w:val="ka-GE"/>
        </w:rPr>
        <w:t xml:space="preserve"> </w:t>
      </w:r>
      <w:r w:rsidR="009346CA" w:rsidRPr="009346CA">
        <w:rPr>
          <w:rFonts w:ascii="Sylfaen" w:eastAsia="Sylfaen" w:hAnsi="Sylfaen"/>
          <w:i/>
          <w:color w:val="000000"/>
          <w:lang w:val="ka-GE"/>
        </w:rPr>
        <w:t xml:space="preserve">საბაზისო მაჩვენებელი  </w:t>
      </w:r>
      <w:r w:rsidRPr="009346CA">
        <w:rPr>
          <w:rFonts w:ascii="Sylfaen" w:eastAsia="Sylfaen" w:hAnsi="Sylfaen"/>
          <w:color w:val="000000"/>
          <w:lang w:val="ka-GE"/>
        </w:rPr>
        <w:t xml:space="preserve">- ქვეყნის მასშტაბით სულ დამონტაჟებულია 6,698 ვიდეოკამერა. ამოქმედებულია სიჩქარის კონტროლის სექციები, რის საფუძველზეც, ჯამურად კონტროლდება 1,627 კმ. სიგრძის საგზაო მონაკვეთი; </w:t>
      </w:r>
    </w:p>
    <w:p w:rsidR="00D65A34"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D65A34" w:rsidRPr="009346CA">
        <w:rPr>
          <w:rFonts w:ascii="Sylfaen" w:eastAsia="Sylfaen" w:hAnsi="Sylfaen"/>
          <w:color w:val="000000"/>
          <w:lang w:val="ka-GE"/>
        </w:rPr>
        <w:t>- ქვეყნის მასშტაბით დამატებით დამონტაჟებულია 1,200 ვიდეოკამერა; ამოქმედებულია სიჩქარის კონტროლის სექციები დამატებით არანაკლებ 800 კმ საგზაო მონაკვეთზე; შესყიდულია ოპერირებისთვის საჭირო სერვერული ინფრასტრუქტურა;</w:t>
      </w:r>
      <w:r w:rsidR="00D65A34" w:rsidRPr="009346CA">
        <w:rPr>
          <w:rFonts w:ascii="Sylfaen" w:eastAsia="Sylfaen" w:hAnsi="Sylfaen"/>
          <w:color w:val="000000"/>
          <w:lang w:val="ka-GE"/>
        </w:rPr>
        <w:br/>
      </w:r>
      <w:r w:rsidR="008525E2" w:rsidRPr="008525E2">
        <w:rPr>
          <w:rFonts w:ascii="Sylfaen" w:eastAsia="Sylfaen" w:hAnsi="Sylfaen"/>
          <w:i/>
          <w:color w:val="000000"/>
          <w:lang w:val="ka-GE"/>
        </w:rPr>
        <w:t>მიღწეული საბოლოო შედეგის შეფასების ინდიკატორი</w:t>
      </w:r>
      <w:r w:rsidR="00D65A34" w:rsidRPr="009346CA">
        <w:rPr>
          <w:rFonts w:ascii="Sylfaen" w:eastAsia="Sylfaen" w:hAnsi="Sylfaen"/>
          <w:color w:val="000000"/>
          <w:lang w:val="ka-GE"/>
        </w:rPr>
        <w:t xml:space="preserve"> - საანგარიშო პერიოდში, ქვეყნის მასშტაბით დამონტაჟდა - 826 ზოგადი ხედვის ვიდეოკამერა და 129 ნომრის ამომცნობი ე.წ. „ჭკვიანი“ ვიდეოკამერა; ამოქმედდა 56 სიჩქარის კონტროლის სექცია, რომელიც ფარავს 169 კმ-ს. </w:t>
      </w:r>
    </w:p>
    <w:p w:rsidR="00402E84" w:rsidRPr="009346CA" w:rsidRDefault="00402E84" w:rsidP="00AE4756">
      <w:pPr>
        <w:spacing w:after="0" w:line="240" w:lineRule="auto"/>
        <w:jc w:val="both"/>
        <w:rPr>
          <w:rFonts w:ascii="Sylfaen" w:eastAsiaTheme="majorEastAsia" w:hAnsi="Sylfaen" w:cs="Sylfaen"/>
          <w:color w:val="2E74B5" w:themeColor="accent1" w:themeShade="BF"/>
          <w:lang w:val="ka-GE"/>
        </w:rPr>
      </w:pPr>
      <w:r w:rsidRPr="009346CA">
        <w:rPr>
          <w:rFonts w:ascii="Sylfaen" w:hAnsi="Sylfaen" w:cs="Sylfaen"/>
          <w:lang w:val="ka-GE"/>
        </w:rPr>
        <w:lastRenderedPageBreak/>
        <w:br w:type="page"/>
      </w:r>
    </w:p>
    <w:p w:rsidR="00BC390B" w:rsidRPr="009346CA" w:rsidRDefault="00BC390B" w:rsidP="00AE4756">
      <w:pPr>
        <w:pStyle w:val="Heading1"/>
        <w:spacing w:line="240" w:lineRule="auto"/>
        <w:jc w:val="center"/>
        <w:rPr>
          <w:rFonts w:ascii="Sylfaen" w:hAnsi="Sylfaen" w:cs="Sylfaen"/>
          <w:sz w:val="22"/>
          <w:szCs w:val="22"/>
          <w:lang w:val="ka-GE"/>
        </w:rPr>
      </w:pPr>
      <w:r w:rsidRPr="009346CA">
        <w:rPr>
          <w:rFonts w:ascii="Sylfaen" w:hAnsi="Sylfaen" w:cs="Sylfaen"/>
          <w:sz w:val="22"/>
          <w:szCs w:val="22"/>
          <w:lang w:val="ka-GE"/>
        </w:rPr>
        <w:lastRenderedPageBreak/>
        <w:t>3</w:t>
      </w:r>
      <w:r w:rsidRPr="009346CA">
        <w:rPr>
          <w:rFonts w:ascii="Sylfaen" w:hAnsi="Sylfaen"/>
          <w:sz w:val="22"/>
          <w:szCs w:val="22"/>
          <w:lang w:val="ka-GE"/>
        </w:rPr>
        <w:t xml:space="preserve"> </w:t>
      </w:r>
      <w:r w:rsidRPr="009346CA">
        <w:rPr>
          <w:rFonts w:ascii="Sylfaen" w:hAnsi="Sylfaen" w:cs="Sylfaen"/>
          <w:sz w:val="22"/>
          <w:szCs w:val="22"/>
          <w:lang w:val="ka-GE"/>
        </w:rPr>
        <w:t>პრიორიტეტი</w:t>
      </w:r>
      <w:r w:rsidRPr="009346CA">
        <w:rPr>
          <w:rFonts w:ascii="Sylfaen" w:hAnsi="Sylfaen"/>
          <w:sz w:val="22"/>
          <w:szCs w:val="22"/>
          <w:lang w:val="ka-GE"/>
        </w:rPr>
        <w:t xml:space="preserve"> − </w:t>
      </w:r>
      <w:r w:rsidRPr="009346CA">
        <w:rPr>
          <w:rFonts w:ascii="Sylfaen" w:hAnsi="Sylfaen" w:cs="Sylfaen"/>
          <w:sz w:val="22"/>
          <w:szCs w:val="22"/>
          <w:lang w:val="ka-GE"/>
        </w:rPr>
        <w:t>რეგიონალური</w:t>
      </w:r>
      <w:r w:rsidRPr="009346CA">
        <w:rPr>
          <w:rFonts w:ascii="Sylfaen" w:hAnsi="Sylfaen"/>
          <w:sz w:val="22"/>
          <w:szCs w:val="22"/>
          <w:lang w:val="ka-GE"/>
        </w:rPr>
        <w:t xml:space="preserve"> </w:t>
      </w:r>
      <w:r w:rsidRPr="009346CA">
        <w:rPr>
          <w:rFonts w:ascii="Sylfaen" w:hAnsi="Sylfaen" w:cs="Sylfaen"/>
          <w:sz w:val="22"/>
          <w:szCs w:val="22"/>
          <w:lang w:val="ka-GE"/>
        </w:rPr>
        <w:t>განვითრება</w:t>
      </w:r>
      <w:r w:rsidRPr="009346CA">
        <w:rPr>
          <w:rFonts w:ascii="Sylfaen" w:hAnsi="Sylfaen"/>
          <w:sz w:val="22"/>
          <w:szCs w:val="22"/>
          <w:lang w:val="ka-GE"/>
        </w:rPr>
        <w:t xml:space="preserve">, </w:t>
      </w:r>
      <w:r w:rsidRPr="009346CA">
        <w:rPr>
          <w:rFonts w:ascii="Sylfaen" w:hAnsi="Sylfaen" w:cs="Sylfaen"/>
          <w:sz w:val="22"/>
          <w:szCs w:val="22"/>
          <w:lang w:val="ka-GE"/>
        </w:rPr>
        <w:t>ინფრასტრუქტურა</w:t>
      </w:r>
      <w:r w:rsidRPr="009346CA">
        <w:rPr>
          <w:rFonts w:ascii="Sylfaen" w:hAnsi="Sylfaen"/>
          <w:sz w:val="22"/>
          <w:szCs w:val="22"/>
          <w:lang w:val="ka-GE"/>
        </w:rPr>
        <w:t xml:space="preserve"> </w:t>
      </w:r>
      <w:r w:rsidRPr="009346CA">
        <w:rPr>
          <w:rFonts w:ascii="Sylfaen" w:hAnsi="Sylfaen" w:cs="Sylfaen"/>
          <w:sz w:val="22"/>
          <w:szCs w:val="22"/>
          <w:lang w:val="ka-GE"/>
        </w:rPr>
        <w:t>და</w:t>
      </w:r>
      <w:r w:rsidRPr="009346CA">
        <w:rPr>
          <w:rFonts w:ascii="Sylfaen" w:hAnsi="Sylfaen"/>
          <w:sz w:val="22"/>
          <w:szCs w:val="22"/>
          <w:lang w:val="ka-GE"/>
        </w:rPr>
        <w:t xml:space="preserve"> </w:t>
      </w:r>
      <w:r w:rsidRPr="009346CA">
        <w:rPr>
          <w:rFonts w:ascii="Sylfaen" w:hAnsi="Sylfaen" w:cs="Sylfaen"/>
          <w:sz w:val="22"/>
          <w:szCs w:val="22"/>
          <w:lang w:val="ka-GE"/>
        </w:rPr>
        <w:t>ტურიზმი</w:t>
      </w:r>
    </w:p>
    <w:p w:rsidR="00BC390B" w:rsidRPr="009346CA" w:rsidRDefault="00BC390B" w:rsidP="00AE4756">
      <w:pPr>
        <w:spacing w:line="240" w:lineRule="auto"/>
        <w:jc w:val="both"/>
        <w:rPr>
          <w:rFonts w:ascii="Sylfaen" w:hAnsi="Sylfaen"/>
          <w:lang w:val="ka-GE"/>
        </w:rPr>
      </w:pPr>
    </w:p>
    <w:p w:rsidR="00BC390B" w:rsidRDefault="00BC390B" w:rsidP="00AE4756">
      <w:pPr>
        <w:spacing w:after="0" w:line="240" w:lineRule="auto"/>
        <w:ind w:left="180"/>
        <w:jc w:val="right"/>
        <w:rPr>
          <w:rFonts w:ascii="Sylfaen" w:hAnsi="Sylfaen"/>
          <w:i/>
          <w:sz w:val="18"/>
          <w:szCs w:val="18"/>
          <w:lang w:val="ka-GE"/>
        </w:rPr>
      </w:pPr>
      <w:r w:rsidRPr="00F023A9">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59"/>
        <w:gridCol w:w="4864"/>
        <w:gridCol w:w="1522"/>
        <w:gridCol w:w="1200"/>
        <w:gridCol w:w="1195"/>
        <w:gridCol w:w="1270"/>
        <w:gridCol w:w="1200"/>
        <w:gridCol w:w="1195"/>
      </w:tblGrid>
      <w:tr w:rsidR="002735C7" w:rsidRPr="002735C7" w:rsidTr="002735C7">
        <w:trPr>
          <w:trHeight w:val="340"/>
          <w:tblHeader/>
        </w:trPr>
        <w:tc>
          <w:tcPr>
            <w:tcW w:w="32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კოდი</w:t>
            </w:r>
          </w:p>
        </w:tc>
        <w:tc>
          <w:tcPr>
            <w:tcW w:w="1828"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 xml:space="preserve"> დასახელება </w:t>
            </w:r>
          </w:p>
        </w:tc>
        <w:tc>
          <w:tcPr>
            <w:tcW w:w="572"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2024 წლის</w:t>
            </w:r>
            <w:r w:rsidRPr="002735C7">
              <w:rPr>
                <w:rFonts w:ascii="Sylfaen" w:eastAsia="Times New Roman" w:hAnsi="Sylfaen" w:cs="Calibri"/>
                <w:b/>
                <w:bCs/>
                <w:color w:val="000000"/>
                <w:sz w:val="18"/>
                <w:szCs w:val="18"/>
              </w:rPr>
              <w:br/>
              <w:t>დაზუსტებული</w:t>
            </w:r>
            <w:r w:rsidRPr="002735C7">
              <w:rPr>
                <w:rFonts w:ascii="Sylfaen" w:eastAsia="Times New Roman" w:hAnsi="Sylfaen" w:cs="Calibri"/>
                <w:b/>
                <w:bCs/>
                <w:color w:val="000000"/>
                <w:sz w:val="18"/>
                <w:szCs w:val="18"/>
              </w:rPr>
              <w:br/>
              <w:t>გეგმა</w:t>
            </w:r>
          </w:p>
        </w:tc>
        <w:tc>
          <w:tcPr>
            <w:tcW w:w="451"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მ.შ. საბიუჯეტო სახსრები</w:t>
            </w:r>
          </w:p>
        </w:tc>
        <w:tc>
          <w:tcPr>
            <w:tcW w:w="449"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მ.შ. საკუთარი სახსრები</w:t>
            </w:r>
          </w:p>
        </w:tc>
        <w:tc>
          <w:tcPr>
            <w:tcW w:w="477"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2024 წლის</w:t>
            </w:r>
            <w:r w:rsidRPr="002735C7">
              <w:rPr>
                <w:rFonts w:ascii="Sylfaen" w:eastAsia="Times New Roman" w:hAnsi="Sylfaen" w:cs="Calibri"/>
                <w:b/>
                <w:bCs/>
                <w:color w:val="000000"/>
                <w:sz w:val="18"/>
                <w:szCs w:val="18"/>
              </w:rPr>
              <w:br/>
              <w:t>ფაქტიური</w:t>
            </w:r>
            <w:r w:rsidRPr="002735C7">
              <w:rPr>
                <w:rFonts w:ascii="Sylfaen" w:eastAsia="Times New Roman" w:hAnsi="Sylfaen" w:cs="Calibri"/>
                <w:b/>
                <w:bCs/>
                <w:color w:val="000000"/>
                <w:sz w:val="18"/>
                <w:szCs w:val="18"/>
              </w:rPr>
              <w:br/>
              <w:t>დაფინანსება</w:t>
            </w:r>
          </w:p>
        </w:tc>
        <w:tc>
          <w:tcPr>
            <w:tcW w:w="451"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მ.შ. საბიუჯეტო სახსრები</w:t>
            </w:r>
          </w:p>
        </w:tc>
        <w:tc>
          <w:tcPr>
            <w:tcW w:w="449"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მ.შ. საკუთარი სახსრები</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25 02</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საგზაო ინფრასტრუქტურის გაუმჯობესების ღონისძიებები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2,018,768.0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2,018,768.0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2,159,975.3</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2,159,975.3</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25 04</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წყალმომარაგების ინფრასტრუქტურის აღდგენა-რეაბილიტაცია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825,000.0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825,000.0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834,060.6</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834,060.6</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25 03</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რეგიონული და მუნიციპალური ინფრასტრუქტურის რეაბილიტაცია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374,354.4</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323,691.0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50,663.4</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371,692.3</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329,553.5</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42,138.8</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25 08</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ტურისტული ინფრასტრუქტურის გაუმჯობესების ღონისძიებები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209,454.0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209,454.0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209,453.9</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209,453.9</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24 14</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სასისტემო მნიშვნელობის ელექტროგადამცემი ქსელის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120,000.0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120,000.0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102,324.3</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102,324.3</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24 08</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საქართველოში ინოვაციებისა და ტექნოლოგიების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118,225.2</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113,135.2</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5,090.0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100,335.7</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97,805.7</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2,530.0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25 05</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მყარი ნარჩენების მართვის პროგრამა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51,836.0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51,836.0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51,577.0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51,577.0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24 05</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ტურიზმის განვითარების ხელშეწყობა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33,929.2</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32,388.5</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1,540.7</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32,844.4</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31,626.8</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1,217.5</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24 11</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12,176.8</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12,176.8</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12,176.8</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12,176.8</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25 01</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რეგიონებისა და ინფრასტრუქტურის განვითარების პოლიტიკის შემუშავება და მართვა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9,146.0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9,146.0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9,107.2</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9,107.2</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24 20</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სივრცითი და ქალაქთმშენებლობითი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12,500.0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8,000.0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4,500.0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6,928.5</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5,872.2</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1,056.3</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24 21</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კურორტების განვითარების ხელშეწყობა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3,301.5</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3,301.5</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2,761.1</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2,761.1</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24 19</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ვარდნილისა და ენგურის ჰიდროელექტროსადგურების რეაბილიტაციის პროექტი (EBRD, EIB, EU)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5,000.0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5,000.0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2,103.1</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2,103.1</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24 12</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800.0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800.0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331.3</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331.3</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24 15</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მოსახლეობის ელექტროენერგიითა და ბუნებრივი აირით მომარაგების გაუმჯობესება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53,145.0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53,145.0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53,145.0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53,145.0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24 17</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ანაკლიის ღრმაწყლოვანი ნავსადგურის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3,400.0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3,400.0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2,699.9</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2,699.9</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lastRenderedPageBreak/>
              <w:t>24 02</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ტექნიკური და სამშენებლო სფეროს რეგულირება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2,140.0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2,100.0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40.0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2,009.5</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2,009.5</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24 22</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სარკინიგზო ტრანსპორტის რეგულირება, მართვა და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2,536.5</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1,500.0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1,036.5</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1,481.5</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1,336.8</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144.7</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24 28</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საზღვაო ტრანსპორტის რეგულირება, მართვა და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10,991.8</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10,991.8</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10,419.1</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101.2</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10,317.9</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24 27</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სამოქალაქო ავიაციის სფეროს რეგულირება და მართვა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7,485.0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7,485.0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7,253.5</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7,253.5</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24 30</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5,805.7</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5,805.7</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4,365.0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4,365.0</w:t>
            </w:r>
          </w:p>
        </w:tc>
      </w:tr>
      <w:tr w:rsidR="002735C7" w:rsidRPr="002735C7" w:rsidTr="002735C7">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24 29</w:t>
            </w:r>
          </w:p>
        </w:tc>
        <w:tc>
          <w:tcPr>
            <w:tcW w:w="182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სახმელეთო ტრანსპორტის რეგულირება, მართვა და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38,078.0</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38,078.0</w:t>
            </w:r>
          </w:p>
        </w:tc>
        <w:tc>
          <w:tcPr>
            <w:tcW w:w="477"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24,136.9</w:t>
            </w:r>
          </w:p>
        </w:tc>
        <w:tc>
          <w:tcPr>
            <w:tcW w:w="45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24,136.9</w:t>
            </w:r>
          </w:p>
        </w:tc>
      </w:tr>
      <w:tr w:rsidR="002735C7" w:rsidRPr="002735C7" w:rsidTr="002735C7">
        <w:trPr>
          <w:trHeight w:val="340"/>
        </w:trPr>
        <w:tc>
          <w:tcPr>
            <w:tcW w:w="2151" w:type="pct"/>
            <w:gridSpan w:val="2"/>
            <w:tcBorders>
              <w:top w:val="nil"/>
              <w:left w:val="single" w:sz="8" w:space="0" w:color="D3D3D3"/>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ჯამი</w:t>
            </w:r>
          </w:p>
        </w:tc>
        <w:tc>
          <w:tcPr>
            <w:tcW w:w="572"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3,918,073.0</w:t>
            </w:r>
          </w:p>
        </w:tc>
        <w:tc>
          <w:tcPr>
            <w:tcW w:w="451"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3,792,842.0</w:t>
            </w:r>
          </w:p>
        </w:tc>
        <w:tc>
          <w:tcPr>
            <w:tcW w:w="449"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125,231.0</w:t>
            </w:r>
          </w:p>
        </w:tc>
        <w:tc>
          <w:tcPr>
            <w:tcW w:w="477"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4,001,181.8</w:t>
            </w:r>
          </w:p>
        </w:tc>
        <w:tc>
          <w:tcPr>
            <w:tcW w:w="451"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3,908,021.3</w:t>
            </w:r>
          </w:p>
        </w:tc>
        <w:tc>
          <w:tcPr>
            <w:tcW w:w="449"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93,160.5</w:t>
            </w:r>
          </w:p>
        </w:tc>
      </w:tr>
    </w:tbl>
    <w:p w:rsidR="00F023A9" w:rsidRDefault="00F023A9" w:rsidP="00AE4756">
      <w:pPr>
        <w:spacing w:after="0" w:line="240" w:lineRule="auto"/>
        <w:ind w:left="180"/>
        <w:jc w:val="right"/>
        <w:rPr>
          <w:rFonts w:ascii="Sylfaen" w:hAnsi="Sylfaen"/>
          <w:i/>
          <w:sz w:val="18"/>
          <w:szCs w:val="18"/>
          <w:lang w:val="ka-GE"/>
        </w:rPr>
      </w:pPr>
    </w:p>
    <w:p w:rsidR="002735C7" w:rsidRDefault="002735C7" w:rsidP="00AE4756">
      <w:pPr>
        <w:spacing w:after="0" w:line="240" w:lineRule="auto"/>
        <w:ind w:left="180"/>
        <w:jc w:val="right"/>
        <w:rPr>
          <w:rFonts w:ascii="Sylfaen" w:hAnsi="Sylfaen"/>
          <w:i/>
          <w:sz w:val="18"/>
          <w:szCs w:val="18"/>
          <w:lang w:val="ka-GE"/>
        </w:rPr>
      </w:pPr>
    </w:p>
    <w:p w:rsidR="002735C7" w:rsidRDefault="002735C7" w:rsidP="00AE4756">
      <w:pPr>
        <w:spacing w:after="0" w:line="240" w:lineRule="auto"/>
        <w:ind w:left="180"/>
        <w:jc w:val="right"/>
        <w:rPr>
          <w:rFonts w:ascii="Sylfaen" w:hAnsi="Sylfaen"/>
          <w:i/>
          <w:sz w:val="18"/>
          <w:szCs w:val="18"/>
          <w:lang w:val="ka-GE"/>
        </w:rPr>
      </w:pPr>
    </w:p>
    <w:p w:rsidR="002735C7" w:rsidRDefault="002735C7" w:rsidP="00AE4756">
      <w:pPr>
        <w:spacing w:after="0" w:line="240" w:lineRule="auto"/>
        <w:ind w:left="180"/>
        <w:jc w:val="right"/>
        <w:rPr>
          <w:rFonts w:ascii="Sylfaen" w:hAnsi="Sylfaen"/>
          <w:i/>
          <w:sz w:val="18"/>
          <w:szCs w:val="18"/>
          <w:lang w:val="ka-GE"/>
        </w:rPr>
      </w:pPr>
    </w:p>
    <w:p w:rsidR="002735C7" w:rsidRDefault="002735C7" w:rsidP="00AE4756">
      <w:pPr>
        <w:spacing w:after="0" w:line="240" w:lineRule="auto"/>
        <w:ind w:left="180"/>
        <w:jc w:val="right"/>
        <w:rPr>
          <w:rFonts w:ascii="Sylfaen" w:hAnsi="Sylfaen"/>
          <w:i/>
          <w:sz w:val="18"/>
          <w:szCs w:val="18"/>
          <w:lang w:val="ka-GE"/>
        </w:rPr>
      </w:pPr>
    </w:p>
    <w:p w:rsidR="002735C7" w:rsidRDefault="002735C7" w:rsidP="00AE4756">
      <w:pPr>
        <w:spacing w:after="0" w:line="240" w:lineRule="auto"/>
        <w:ind w:left="180"/>
        <w:jc w:val="right"/>
        <w:rPr>
          <w:rFonts w:ascii="Sylfaen" w:hAnsi="Sylfaen"/>
          <w:i/>
          <w:sz w:val="18"/>
          <w:szCs w:val="18"/>
          <w:lang w:val="ka-GE"/>
        </w:rPr>
      </w:pPr>
    </w:p>
    <w:p w:rsidR="00F023A9" w:rsidRPr="00F023A9" w:rsidRDefault="00F023A9" w:rsidP="00AE4756">
      <w:pPr>
        <w:spacing w:after="0" w:line="240" w:lineRule="auto"/>
        <w:ind w:left="180"/>
        <w:jc w:val="right"/>
        <w:rPr>
          <w:rFonts w:ascii="Sylfaen" w:hAnsi="Sylfaen"/>
          <w:i/>
          <w:sz w:val="18"/>
          <w:szCs w:val="18"/>
          <w:lang w:val="ka-GE"/>
        </w:rPr>
      </w:pPr>
    </w:p>
    <w:p w:rsidR="00BC390B" w:rsidRPr="009346CA" w:rsidRDefault="00BC390B" w:rsidP="00AE4756">
      <w:pPr>
        <w:spacing w:after="160" w:line="240" w:lineRule="auto"/>
        <w:rPr>
          <w:rFonts w:ascii="Sylfaen" w:hAnsi="Sylfaen"/>
          <w:i/>
          <w:lang w:val="ka-GE"/>
        </w:rPr>
      </w:pPr>
      <w:r w:rsidRPr="009346CA">
        <w:rPr>
          <w:rFonts w:ascii="Sylfaen" w:hAnsi="Sylfaen"/>
          <w:i/>
          <w:lang w:val="ka-GE"/>
        </w:rPr>
        <w:br w:type="page"/>
      </w:r>
    </w:p>
    <w:p w:rsidR="0032432F" w:rsidRPr="009346CA" w:rsidRDefault="0032432F" w:rsidP="00AE4756">
      <w:pPr>
        <w:pStyle w:val="Heading2"/>
        <w:spacing w:line="240" w:lineRule="auto"/>
        <w:ind w:left="567" w:hanging="567"/>
        <w:jc w:val="both"/>
        <w:rPr>
          <w:rFonts w:ascii="Sylfaen" w:eastAsia="SimSun" w:hAnsi="Sylfaen" w:cs="Calibri"/>
          <w:i/>
          <w:color w:val="366091"/>
          <w:sz w:val="22"/>
          <w:szCs w:val="22"/>
        </w:rPr>
      </w:pPr>
      <w:r w:rsidRPr="009346CA">
        <w:rPr>
          <w:rFonts w:ascii="Sylfaen" w:eastAsia="SimSun" w:hAnsi="Sylfaen" w:cs="Calibri"/>
          <w:color w:val="366091"/>
          <w:sz w:val="22"/>
          <w:szCs w:val="22"/>
        </w:rPr>
        <w:lastRenderedPageBreak/>
        <w:t>3.1 საგზაო ინფრასტრუქტურის გაუმჯობესების ღონისძიებები (პროგრამული კოდი - 25 02)</w:t>
      </w:r>
    </w:p>
    <w:p w:rsidR="0032432F" w:rsidRPr="009346CA" w:rsidRDefault="0032432F" w:rsidP="00AE4756">
      <w:pPr>
        <w:autoSpaceDE w:val="0"/>
        <w:autoSpaceDN w:val="0"/>
        <w:adjustRightInd w:val="0"/>
        <w:spacing w:after="0" w:line="240" w:lineRule="auto"/>
        <w:ind w:left="-360" w:firstLine="360"/>
        <w:jc w:val="both"/>
        <w:rPr>
          <w:rFonts w:ascii="Sylfaen" w:hAnsi="Sylfaen" w:cs="Sylfaen"/>
          <w:bCs/>
        </w:rPr>
      </w:pPr>
    </w:p>
    <w:p w:rsidR="0032432F" w:rsidRPr="009346CA" w:rsidRDefault="0032432F"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32432F" w:rsidRPr="009346CA" w:rsidRDefault="0032432F" w:rsidP="00AE4756">
      <w:pPr>
        <w:numPr>
          <w:ilvl w:val="0"/>
          <w:numId w:val="23"/>
        </w:numPr>
        <w:autoSpaceDE w:val="0"/>
        <w:autoSpaceDN w:val="0"/>
        <w:adjustRightInd w:val="0"/>
        <w:spacing w:after="0" w:line="240" w:lineRule="auto"/>
        <w:jc w:val="both"/>
        <w:rPr>
          <w:rFonts w:ascii="Sylfaen" w:hAnsi="Sylfaen" w:cs="Sylfaen,Bold"/>
          <w:bCs/>
        </w:rPr>
      </w:pPr>
      <w:r w:rsidRPr="009346CA">
        <w:rPr>
          <w:rFonts w:ascii="Sylfaen" w:hAnsi="Sylfaen"/>
        </w:rPr>
        <w:t>საქართველოს საავტომობილო გზების დეპარტამენტი</w:t>
      </w:r>
      <w:r w:rsidRPr="009346CA">
        <w:rPr>
          <w:rFonts w:ascii="Sylfaen" w:hAnsi="Sylfaen"/>
          <w:lang w:val="ka-GE"/>
        </w:rPr>
        <w:t>;</w:t>
      </w:r>
    </w:p>
    <w:p w:rsidR="0032432F" w:rsidRPr="009346CA" w:rsidRDefault="0032432F" w:rsidP="00AE4756">
      <w:pPr>
        <w:pStyle w:val="Normal0"/>
        <w:rPr>
          <w:rFonts w:ascii="Sylfaen" w:eastAsia="SimSun" w:hAnsi="Sylfaen"/>
          <w:sz w:val="22"/>
          <w:szCs w:val="22"/>
        </w:rPr>
      </w:pPr>
    </w:p>
    <w:p w:rsidR="0032432F" w:rsidRPr="009346CA" w:rsidRDefault="0032432F"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 xml:space="preserve">დაგეგმილი </w:t>
      </w:r>
      <w:r w:rsidRPr="009346CA">
        <w:rPr>
          <w:rFonts w:ascii="Sylfaen" w:eastAsia="Times New Roman" w:hAnsi="Sylfaen" w:cs="Sylfaen"/>
          <w:bCs/>
          <w:noProof/>
          <w:lang w:val="ka-GE"/>
        </w:rPr>
        <w:t xml:space="preserve">საბოლოო </w:t>
      </w:r>
      <w:r w:rsidRPr="009346CA">
        <w:rPr>
          <w:rFonts w:ascii="Sylfaen" w:eastAsia="Times New Roman" w:hAnsi="Sylfaen" w:cs="Sylfaen"/>
          <w:bCs/>
          <w:noProof/>
        </w:rPr>
        <w:t>შედეგები</w:t>
      </w:r>
      <w:r w:rsidRPr="009346CA">
        <w:rPr>
          <w:rFonts w:ascii="Times New Roman" w:eastAsia="Times New Roman" w:hAnsi="Times New Roman" w:cs="Times New Roman"/>
          <w:bCs/>
          <w:noProof/>
        </w:rPr>
        <w:t>​</w:t>
      </w:r>
    </w:p>
    <w:p w:rsidR="0032432F" w:rsidRPr="009346CA" w:rsidRDefault="0032432F"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საავტომობილო გზების ინფრასტრუქტურული პროექტების სფეროში, განხორციელებული სახელმწიფო პოლიტიკა, გენდერული ასპექტების გათვალისწინებით. 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გაუმჯობესებული სახელმწიფოთაშორისი და რეგიონთაშორისი ავტოსაგზაო კავშირები. მგზავრთა გაუმჯობესებული უსაფრთხოება, კომფორტული და შეუფერხებელი გადაადგილება. ავტოტრანსპორტით შემცირებული მგზავრობის დრო და სატრანსპორტო დანახარჯები.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p w:rsidR="0032432F" w:rsidRPr="009346CA" w:rsidRDefault="0032432F" w:rsidP="00AE4756">
      <w:pPr>
        <w:pStyle w:val="Normal0"/>
        <w:rPr>
          <w:rFonts w:ascii="Sylfaen" w:eastAsia="SimSun" w:hAnsi="Sylfaen"/>
          <w:sz w:val="22"/>
          <w:szCs w:val="22"/>
        </w:rPr>
      </w:pPr>
    </w:p>
    <w:p w:rsidR="0032432F" w:rsidRPr="009346CA" w:rsidRDefault="0032432F" w:rsidP="00AE4756">
      <w:pPr>
        <w:pStyle w:val="Normal0"/>
        <w:rPr>
          <w:rFonts w:ascii="Sylfaen" w:eastAsia="SimSun" w:hAnsi="Sylfaen"/>
          <w:sz w:val="22"/>
          <w:szCs w:val="22"/>
        </w:rPr>
      </w:pPr>
      <w:r w:rsidRPr="009346CA">
        <w:rPr>
          <w:rFonts w:ascii="Sylfaen" w:eastAsia="SimSun" w:hAnsi="Sylfaen" w:cs="Sylfaen"/>
          <w:sz w:val="22"/>
          <w:szCs w:val="22"/>
        </w:rPr>
        <w:t>მიღწეული</w:t>
      </w:r>
      <w:r w:rsidRPr="009346CA">
        <w:rPr>
          <w:rFonts w:ascii="Sylfaen" w:eastAsia="SimSun" w:hAnsi="Sylfaen"/>
          <w:sz w:val="22"/>
          <w:szCs w:val="22"/>
        </w:rPr>
        <w:t xml:space="preserve"> </w:t>
      </w:r>
      <w:r w:rsidRPr="009346CA">
        <w:rPr>
          <w:rFonts w:ascii="Sylfaen" w:eastAsia="SimSun" w:hAnsi="Sylfaen" w:cs="Sylfaen"/>
          <w:sz w:val="22"/>
          <w:szCs w:val="22"/>
        </w:rPr>
        <w:t>საბოლოო</w:t>
      </w:r>
      <w:r w:rsidRPr="009346CA">
        <w:rPr>
          <w:rFonts w:ascii="Sylfaen" w:eastAsia="SimSun" w:hAnsi="Sylfaen"/>
          <w:sz w:val="22"/>
          <w:szCs w:val="22"/>
        </w:rPr>
        <w:t xml:space="preserve"> </w:t>
      </w:r>
      <w:r w:rsidRPr="009346CA">
        <w:rPr>
          <w:rFonts w:ascii="Sylfaen" w:eastAsia="SimSun" w:hAnsi="Sylfaen" w:cs="Sylfaen"/>
          <w:sz w:val="22"/>
          <w:szCs w:val="22"/>
        </w:rPr>
        <w:t>შედეგები</w:t>
      </w:r>
      <w:r w:rsidRPr="009346CA">
        <w:rPr>
          <w:rFonts w:eastAsia="SimSun"/>
          <w:sz w:val="22"/>
          <w:szCs w:val="22"/>
        </w:rPr>
        <w:t>​</w:t>
      </w:r>
    </w:p>
    <w:p w:rsidR="0032432F" w:rsidRPr="009346CA" w:rsidRDefault="0032432F"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საავტომობილო გზების ინფრასტრუქტურული პროექტების სფეროში, </w:t>
      </w:r>
      <w:r w:rsidR="00BD5498" w:rsidRPr="009346CA">
        <w:rPr>
          <w:rFonts w:ascii="Sylfaen" w:eastAsia="Sylfaen" w:hAnsi="Sylfaen" w:cs="Times New Roman"/>
          <w:color w:val="000000"/>
          <w:lang w:val="ka-GE"/>
        </w:rPr>
        <w:t xml:space="preserve">გატარებულია </w:t>
      </w:r>
      <w:r w:rsidRPr="009346CA">
        <w:rPr>
          <w:rFonts w:ascii="Sylfaen" w:eastAsia="Sylfaen" w:hAnsi="Sylfaen" w:cs="Times New Roman"/>
          <w:color w:val="000000"/>
        </w:rPr>
        <w:t>სახელმწიფო პოლიტიკა, გენდერული ასპექტების გათვალისწინებით. რეაბილიტირებული</w:t>
      </w:r>
      <w:r w:rsidR="00BD549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და მნიშვნელოვნად მოწესრიგებული</w:t>
      </w:r>
      <w:r w:rsidR="00BD549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გაუმჯობესებული</w:t>
      </w:r>
      <w:r w:rsidR="00BD549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სახელმწიფოთაშორისი და რეგიონთაშორისი ავტოსაგზაო კავშირები. გაუმჯობესებული</w:t>
      </w:r>
      <w:r w:rsidR="00BD549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w:t>
      </w:r>
      <w:r w:rsidR="00BD5498" w:rsidRPr="009346CA">
        <w:rPr>
          <w:rFonts w:ascii="Sylfaen" w:eastAsia="Sylfaen" w:hAnsi="Sylfaen" w:cs="Times New Roman"/>
          <w:color w:val="000000"/>
        </w:rPr>
        <w:t xml:space="preserve">მგზავრთა </w:t>
      </w:r>
      <w:r w:rsidRPr="009346CA">
        <w:rPr>
          <w:rFonts w:ascii="Sylfaen" w:eastAsia="Sylfaen" w:hAnsi="Sylfaen" w:cs="Times New Roman"/>
          <w:color w:val="000000"/>
        </w:rPr>
        <w:t>უსაფრთხოება, კომფორტული და შეუფერხებელი გადაადგილება. ავტოტრანსპორტით შემცირებული</w:t>
      </w:r>
      <w:r w:rsidR="00BD549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მგზავრობის დრო და სატრანსპორტო დანახარჯები. </w:t>
      </w:r>
      <w:r w:rsidR="00BD5498" w:rsidRPr="009346CA">
        <w:rPr>
          <w:rFonts w:ascii="Sylfaen" w:eastAsia="Sylfaen" w:hAnsi="Sylfaen" w:cs="Times New Roman"/>
          <w:color w:val="000000"/>
        </w:rPr>
        <w:t>გაზრდილი</w:t>
      </w:r>
      <w:r w:rsidR="00BD5498" w:rsidRPr="009346CA">
        <w:rPr>
          <w:rFonts w:ascii="Sylfaen" w:eastAsia="Sylfaen" w:hAnsi="Sylfaen" w:cs="Times New Roman"/>
          <w:color w:val="000000"/>
          <w:lang w:val="ka-GE"/>
        </w:rPr>
        <w:t>ა</w:t>
      </w:r>
      <w:r w:rsidR="00BD5498" w:rsidRPr="009346CA">
        <w:rPr>
          <w:rFonts w:ascii="Sylfaen" w:eastAsia="Sylfaen" w:hAnsi="Sylfaen" w:cs="Times New Roman"/>
          <w:color w:val="000000"/>
        </w:rPr>
        <w:t xml:space="preserve"> </w:t>
      </w:r>
      <w:r w:rsidRPr="009346CA">
        <w:rPr>
          <w:rFonts w:ascii="Sylfaen" w:eastAsia="Sylfaen" w:hAnsi="Sylfaen" w:cs="Times New Roman"/>
          <w:color w:val="000000"/>
        </w:rPr>
        <w:t>საქართველოს საგზაო ინფრასტრუქტურის კონკურენტუნარიანობა სატრანსპორტო გადაზიდვების საერთაშორისო კორიდორებში და საავტომობილო გზების გამტარუნარიანობა. ამაღლებული</w:t>
      </w:r>
      <w:r w:rsidR="00BD549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p w:rsidR="0032432F" w:rsidRPr="009346CA" w:rsidRDefault="0032432F" w:rsidP="00AE4756">
      <w:pPr>
        <w:pStyle w:val="Normal0"/>
        <w:rPr>
          <w:rFonts w:ascii="Sylfaen" w:eastAsia="SimSun" w:hAnsi="Sylfaen"/>
          <w:sz w:val="22"/>
          <w:szCs w:val="22"/>
        </w:rPr>
      </w:pPr>
    </w:p>
    <w:p w:rsidR="000A06E4" w:rsidRPr="009346CA" w:rsidRDefault="000A06E4" w:rsidP="00AE4756">
      <w:pPr>
        <w:spacing w:line="240" w:lineRule="auto"/>
        <w:jc w:val="both"/>
        <w:rPr>
          <w:rFonts w:ascii="Sylfaen" w:eastAsia="Times New Roman" w:hAnsi="Sylfaen"/>
          <w:bCs/>
          <w:noProof/>
        </w:rPr>
      </w:pPr>
      <w:r w:rsidRPr="009346CA">
        <w:rPr>
          <w:rFonts w:ascii="Sylfaen" w:eastAsia="Times New Roman" w:hAnsi="Sylfaen" w:cs="Sylfaen"/>
          <w:noProof/>
        </w:rPr>
        <w:t>დაგეგმილი და მიღწეული</w:t>
      </w:r>
      <w:r w:rsidRPr="009346CA">
        <w:rPr>
          <w:rFonts w:ascii="Sylfaen" w:eastAsia="Times New Roman" w:hAnsi="Sylfaen" w:cs="Sylfaen"/>
          <w:noProof/>
          <w:lang w:val="ka-GE"/>
        </w:rPr>
        <w:t xml:space="preserve"> საბოლოო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0A06E4"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0A06E4" w:rsidRPr="009346CA">
        <w:rPr>
          <w:rFonts w:ascii="Sylfaen" w:eastAsia="Sylfaen" w:hAnsi="Sylfaen"/>
          <w:color w:val="000000"/>
          <w:sz w:val="22"/>
          <w:szCs w:val="22"/>
        </w:rPr>
        <w:t xml:space="preserve">- საგზაო ინფრასტრუქტურის რეაბილიტაციის/მშენებლობის/მოვლა-შენახვის მაჩვენებელი; </w:t>
      </w:r>
      <w:r w:rsidR="000A06E4" w:rsidRPr="009346CA">
        <w:rPr>
          <w:rFonts w:ascii="Sylfaen" w:eastAsia="Sylfaen" w:hAnsi="Sylfaen"/>
          <w:color w:val="000000"/>
          <w:sz w:val="22"/>
          <w:szCs w:val="22"/>
        </w:rPr>
        <w:br/>
      </w:r>
      <w:r w:rsidRPr="009346CA">
        <w:rPr>
          <w:rFonts w:ascii="Sylfaen" w:eastAsia="Sylfaen" w:hAnsi="Sylfaen"/>
          <w:i/>
          <w:color w:val="000000"/>
          <w:sz w:val="22"/>
          <w:szCs w:val="22"/>
        </w:rPr>
        <w:t xml:space="preserve">საბაზისო მაჩვენებელი  </w:t>
      </w:r>
      <w:r w:rsidR="000A06E4" w:rsidRPr="009346CA">
        <w:rPr>
          <w:rFonts w:ascii="Sylfaen" w:eastAsia="Sylfaen" w:hAnsi="Sylfaen"/>
          <w:color w:val="000000"/>
          <w:sz w:val="22"/>
          <w:szCs w:val="22"/>
        </w:rPr>
        <w:t xml:space="preserve">- ამორტიზირებული: საავტომობილო გზა - 118.9 კმ; ხიდი - 1. რეაბილიტირებული-რეკონსტრუირებული: საავტომობილო გზა - 2 340.2 კმ; სახიდე გადასასვლელი - 401 ერთეული. საავტომობილო გზების ცალკეულ მონაკვეთებზე პერიოდული შეკეთება: 1 371.5 კმ. შეკეთებული და შენახული საავტომობილო გზები ზამთრის პერიოდში - 6,000 კმ-მდე. </w:t>
      </w:r>
      <w:r w:rsidR="000A06E4" w:rsidRPr="009346CA">
        <w:rPr>
          <w:rFonts w:ascii="Sylfaen" w:eastAsia="Sylfaen" w:hAnsi="Sylfaen"/>
          <w:color w:val="000000"/>
          <w:sz w:val="22"/>
          <w:szCs w:val="22"/>
        </w:rPr>
        <w:lastRenderedPageBreak/>
        <w:t xml:space="preserve">რეკონსტრუირებული-აშენებული: საავტომობილო გზა - 64 კმ; სახიდე გადასასვლელი - 33 ერთეული. ობიექტების რაოდენობა, სადაც ჩატარდა სამუშაოები სტიქიური მოვლენების ლიკვიდაცია-პრევენციის მიზნით - 153 ობიექტი. ობიექტების რაოდენობა, რომელთაც ჩაუტარდათ ნაპირსამაგრი სამუშაოები - 217 ობიექტი.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მონაკვეთი, რიკოთის საუღელტეხილო მონაკვეთი, ქობულეთის ახალი შემოვლითი საავტომობილო გზის კმ0-კმ32 მონაკვეთი). 30 ერთეულ სატრანსპორტო საშუალებაზე და 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sidR="000A06E4" w:rsidRPr="009346CA">
        <w:rPr>
          <w:rFonts w:ascii="Sylfaen" w:eastAsia="Sylfaen" w:hAnsi="Sylfaen"/>
          <w:color w:val="000000"/>
          <w:sz w:val="22"/>
          <w:szCs w:val="22"/>
        </w:rPr>
        <w:br/>
      </w:r>
      <w:r w:rsidRPr="009346CA">
        <w:rPr>
          <w:rFonts w:ascii="Sylfaen" w:eastAsia="Sylfaen" w:hAnsi="Sylfaen"/>
          <w:i/>
          <w:color w:val="000000"/>
          <w:sz w:val="22"/>
          <w:szCs w:val="22"/>
        </w:rPr>
        <w:t xml:space="preserve">მიზნობრივი მაჩვენებელი </w:t>
      </w:r>
      <w:r w:rsidR="000A06E4" w:rsidRPr="009346CA">
        <w:rPr>
          <w:rFonts w:ascii="Sylfaen" w:eastAsia="Sylfaen" w:hAnsi="Sylfaen"/>
          <w:color w:val="000000"/>
          <w:sz w:val="22"/>
          <w:szCs w:val="22"/>
        </w:rPr>
        <w:t xml:space="preserve"> - 6,000 კმ-მდე საავტომობილო გზის მიმდინარე შეკეთება და შენახვა ზამთრის პერიოდში. რეაბილიტირებული-რეკონსტრუირებული: საავტომობილო გზა - 420.4 კმ; სახიდე გადასასვლელი - 40 ერთეული. რეკონსტრუირებული-აშენებული: საავტომობილო გზა - 242.7 კმ; გვირაბი - 29; სახიდე გადასასვლელი - 83 ერთეული. სტიქიური მოვლენების სალიკვიდაციო და პრევენციის მიზნით ჩატარებელი სამუშაოები 20-მდე ობიექტზე. სანაპირო ზონების ნაპირსამაგრი სამუშაოები 30-მდე ობიექტზე. განათებული ავტომაგისტრალები და საავტომობილო გზები;</w:t>
      </w:r>
    </w:p>
    <w:p w:rsidR="000A06E4" w:rsidRPr="009346CA" w:rsidRDefault="000A06E4" w:rsidP="00AE4756">
      <w:pPr>
        <w:pStyle w:val="abzacixml"/>
      </w:pPr>
      <w:r w:rsidRPr="009346CA">
        <w:t>მიღწეული საბოლოო შედეგების შეფასების ინდიკატორები:</w:t>
      </w:r>
    </w:p>
    <w:p w:rsidR="000A06E4" w:rsidRPr="009346CA" w:rsidRDefault="000A06E4" w:rsidP="00AE4756">
      <w:pPr>
        <w:pStyle w:val="abzacixml"/>
      </w:pPr>
      <w:r w:rsidRPr="009346CA">
        <w:t>შეუფერხებლად განხორციელებული</w:t>
      </w:r>
      <w:r w:rsidRPr="009346CA">
        <w:rPr>
          <w:lang w:val="ka-GE"/>
        </w:rPr>
        <w:t>ა</w:t>
      </w:r>
      <w:r w:rsidRPr="009346CA">
        <w:t xml:space="preserve"> 27 ღონისძიება. რეაბილიტირებული-რეკონსტრუირებული</w:t>
      </w:r>
      <w:r w:rsidRPr="009346CA">
        <w:rPr>
          <w:lang w:val="ka-GE"/>
        </w:rPr>
        <w:t>ა</w:t>
      </w:r>
      <w:r w:rsidRPr="009346CA">
        <w:t>: საავტომობილო გზა - 243.3 კმ; სახიდე გადასასვლელი - 27. პერიოდული შეკეთება ჩაუტარდა 194.8 კმ საავტომობილო გზას. რეკონსტრუირებული-აშენებული: საავტომობილო გზა - 83.0 კმ; სახიდე გადასასვლელი - 20. დასრულდა 8 გვირაბის გაჭრის სამუშაოები. 6 000 კმ-მდე საავტომობილო გზის მიმდინარე შეკეთება და შენახვა ზამთრის პერიოდში. სტიქიური მოვლენების სალიკვიდაციო და პრევენციის მიზნით, 7 ობიექტზე ჩატარებელი სამუშაოები. 20 ობიექტზე დასრულდა ნაპირსამაგრი სამუშაოები. გადარიცხული დაკავებული თანხები კონტრაქტორ ორგანიზაციებზე. განათებული საავტომობილო გზები. გამოკვლეული-გამოცდილი სახიდე გადასასვლელები. გვირაბების ოპტიმალური ფუნქციონირება.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მიწების გამოსყიდვასთან დაკავშირებით, მიმდინარე პროცედურები. დასრულებული ხელშეკრულებებით გათვალისწინებული დეფექტების აღმოფხვრის პერიოდი.</w:t>
      </w:r>
    </w:p>
    <w:p w:rsidR="000A06E4" w:rsidRPr="009346CA" w:rsidRDefault="000A06E4" w:rsidP="00AE4756">
      <w:pPr>
        <w:pStyle w:val="Normal0"/>
        <w:rPr>
          <w:rFonts w:ascii="Sylfaen" w:eastAsia="SimSun" w:hAnsi="Sylfaen"/>
          <w:sz w:val="22"/>
          <w:szCs w:val="22"/>
        </w:rPr>
      </w:pPr>
    </w:p>
    <w:p w:rsidR="000E2005" w:rsidRPr="009346CA" w:rsidRDefault="000E2005" w:rsidP="00AE4756">
      <w:pPr>
        <w:pStyle w:val="Normal0"/>
        <w:rPr>
          <w:rFonts w:ascii="Sylfaen" w:eastAsia="SimSun" w:hAnsi="Sylfaen"/>
          <w:sz w:val="22"/>
          <w:szCs w:val="22"/>
        </w:rPr>
      </w:pPr>
    </w:p>
    <w:p w:rsidR="000E2005" w:rsidRPr="009346CA" w:rsidRDefault="000E2005" w:rsidP="00AE4756">
      <w:pPr>
        <w:pStyle w:val="Heading4"/>
        <w:spacing w:line="240" w:lineRule="auto"/>
        <w:jc w:val="both"/>
        <w:rPr>
          <w:rFonts w:ascii="Sylfaen" w:eastAsia="SimSun" w:hAnsi="Sylfaen" w:cs="Calibri"/>
          <w:i w:val="0"/>
          <w:color w:val="366091"/>
        </w:rPr>
      </w:pPr>
      <w:r w:rsidRPr="009346CA">
        <w:rPr>
          <w:rFonts w:ascii="Sylfaen" w:eastAsia="SimSun" w:hAnsi="Sylfaen" w:cs="Calibri"/>
          <w:i w:val="0"/>
        </w:rPr>
        <w:t>3.1.1 საავტომობილო გზების პროგრამების მართვა (პროგრამული კოდი - 25 02 01)</w:t>
      </w:r>
    </w:p>
    <w:p w:rsidR="000E2005" w:rsidRPr="009346CA" w:rsidRDefault="000E2005" w:rsidP="00AE4756">
      <w:pPr>
        <w:autoSpaceDE w:val="0"/>
        <w:autoSpaceDN w:val="0"/>
        <w:adjustRightInd w:val="0"/>
        <w:spacing w:after="0" w:line="240" w:lineRule="auto"/>
        <w:ind w:firstLine="720"/>
        <w:jc w:val="both"/>
        <w:rPr>
          <w:rFonts w:ascii="Sylfaen" w:hAnsi="Sylfaen" w:cs="Sylfaen"/>
          <w:bCs/>
        </w:rPr>
      </w:pPr>
    </w:p>
    <w:p w:rsidR="000E2005" w:rsidRPr="009346CA" w:rsidRDefault="000E2005" w:rsidP="00AE4756">
      <w:pPr>
        <w:spacing w:after="0" w:line="240" w:lineRule="auto"/>
        <w:jc w:val="both"/>
        <w:rPr>
          <w:rFonts w:ascii="Sylfaen" w:hAnsi="Sylfaen"/>
        </w:rPr>
      </w:pPr>
      <w:r w:rsidRPr="009346CA">
        <w:rPr>
          <w:rFonts w:ascii="Sylfaen" w:hAnsi="Sylfaen"/>
        </w:rPr>
        <w:t>ქვეპროგრამის განმახორციელებელი:</w:t>
      </w:r>
    </w:p>
    <w:p w:rsidR="000E2005" w:rsidRPr="009346CA" w:rsidRDefault="000E2005"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საქართველოს საავტომობილო გზების დეპარტამენტი</w:t>
      </w:r>
      <w:r w:rsidRPr="009346CA">
        <w:rPr>
          <w:rFonts w:ascii="Sylfaen" w:hAnsi="Sylfaen"/>
          <w:lang w:val="ka-GE"/>
        </w:rPr>
        <w:t>;</w:t>
      </w:r>
    </w:p>
    <w:p w:rsidR="000E2005" w:rsidRPr="009346CA" w:rsidRDefault="000E2005" w:rsidP="00AE4756">
      <w:pPr>
        <w:pStyle w:val="Normal0"/>
        <w:rPr>
          <w:rFonts w:ascii="Sylfaen" w:eastAsia="SimSun" w:hAnsi="Sylfaen"/>
          <w:sz w:val="22"/>
          <w:szCs w:val="22"/>
        </w:rPr>
      </w:pPr>
    </w:p>
    <w:p w:rsidR="000E2005" w:rsidRPr="009346CA" w:rsidRDefault="000E2005" w:rsidP="00AE4756">
      <w:pPr>
        <w:spacing w:line="240" w:lineRule="auto"/>
        <w:rPr>
          <w:rFonts w:ascii="Sylfaen" w:eastAsia="Sylfaen" w:hAnsi="Sylfaen"/>
          <w:color w:val="000000"/>
        </w:rPr>
      </w:pPr>
      <w:r w:rsidRPr="009346CA">
        <w:rPr>
          <w:rFonts w:ascii="Sylfaen" w:eastAsia="Times New Roman" w:hAnsi="Sylfaen" w:cs="Sylfaen"/>
          <w:bCs/>
          <w:noProof/>
        </w:rPr>
        <w:t xml:space="preserve">დაგეგმილი </w:t>
      </w:r>
      <w:r w:rsidRPr="009346CA">
        <w:rPr>
          <w:rFonts w:ascii="Sylfaen" w:eastAsia="Sylfaen" w:hAnsi="Sylfaen"/>
          <w:color w:val="000000"/>
        </w:rPr>
        <w:t>შუალედური შედეგი</w:t>
      </w:r>
    </w:p>
    <w:p w:rsidR="000E2005" w:rsidRPr="009346CA" w:rsidRDefault="000E2005"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lang w:val="ka-GE"/>
        </w:rPr>
        <w:lastRenderedPageBreak/>
        <w:t>საავტ</w:t>
      </w:r>
      <w:r w:rsidRPr="009346CA">
        <w:rPr>
          <w:rFonts w:ascii="Sylfaen" w:eastAsia="Sylfaen" w:hAnsi="Sylfaen" w:cs="Times New Roman"/>
          <w:color w:val="000000"/>
        </w:rPr>
        <w:t>ომობილო გზების ინფრასტრუქტურული პროექტების სფეროში, განხორციელებული გენდერული ასპექტებით გათვალისწინებული სახელმწიფო პოლიტიკა და ქვეპროგრამები/ღონისძიებები.</w:t>
      </w:r>
    </w:p>
    <w:p w:rsidR="000E2005" w:rsidRPr="009346CA" w:rsidRDefault="000E2005" w:rsidP="00AE4756">
      <w:pPr>
        <w:pStyle w:val="Normal0"/>
        <w:rPr>
          <w:rFonts w:ascii="Sylfaen" w:eastAsia="SimSun" w:hAnsi="Sylfaen"/>
          <w:sz w:val="22"/>
          <w:szCs w:val="22"/>
        </w:rPr>
      </w:pPr>
    </w:p>
    <w:p w:rsidR="000E2005" w:rsidRPr="009346CA" w:rsidRDefault="000E2005" w:rsidP="00AE4756">
      <w:pPr>
        <w:pStyle w:val="Normal0"/>
        <w:jc w:val="both"/>
        <w:rPr>
          <w:rFonts w:ascii="Sylfaen" w:hAnsi="Sylfaen"/>
          <w:bCs/>
          <w:noProof/>
          <w:sz w:val="22"/>
          <w:szCs w:val="22"/>
        </w:rPr>
      </w:pPr>
      <w:r w:rsidRPr="009346CA">
        <w:rPr>
          <w:rFonts w:ascii="Sylfaen" w:hAnsi="Sylfaen" w:cs="Sylfaen"/>
          <w:bCs/>
          <w:noProof/>
          <w:sz w:val="22"/>
          <w:szCs w:val="22"/>
        </w:rPr>
        <w:t xml:space="preserve">მიღწეული </w:t>
      </w:r>
      <w:r w:rsidRPr="009346CA">
        <w:rPr>
          <w:rFonts w:ascii="Sylfaen" w:hAnsi="Sylfaen" w:cs="Sylfaen"/>
          <w:bCs/>
          <w:noProof/>
          <w:sz w:val="22"/>
          <w:szCs w:val="22"/>
          <w:lang w:val="ka-GE"/>
        </w:rPr>
        <w:t xml:space="preserve">შეულედური </w:t>
      </w:r>
      <w:r w:rsidRPr="009346CA">
        <w:rPr>
          <w:rFonts w:ascii="Sylfaen" w:hAnsi="Sylfaen" w:cs="Sylfaen"/>
          <w:bCs/>
          <w:noProof/>
          <w:sz w:val="22"/>
          <w:szCs w:val="22"/>
        </w:rPr>
        <w:t>შედეგები</w:t>
      </w:r>
      <w:r w:rsidRPr="009346CA">
        <w:rPr>
          <w:bCs/>
          <w:noProof/>
          <w:sz w:val="22"/>
          <w:szCs w:val="22"/>
        </w:rPr>
        <w:t>​</w:t>
      </w:r>
    </w:p>
    <w:p w:rsidR="004F7F5F" w:rsidRPr="009346CA" w:rsidRDefault="004F7F5F"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lang w:val="ka-GE"/>
        </w:rPr>
      </w:pPr>
      <w:r w:rsidRPr="009346CA">
        <w:rPr>
          <w:rFonts w:ascii="Sylfaen" w:eastAsia="Sylfaen" w:hAnsi="Sylfaen" w:cs="Times New Roman"/>
          <w:color w:val="000000"/>
          <w:lang w:val="ka-GE"/>
        </w:rPr>
        <w:t>ქვეპროგრამების ფარგლებში შეუფერხებლად განხორციელებულია ღონისძიებები. 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rsidR="000E2005" w:rsidRPr="009346CA" w:rsidRDefault="000E2005" w:rsidP="00AE4756">
      <w:pPr>
        <w:pStyle w:val="Normal0"/>
        <w:jc w:val="both"/>
        <w:rPr>
          <w:rFonts w:ascii="Sylfaen" w:hAnsi="Sylfaen"/>
          <w:bCs/>
          <w:noProof/>
          <w:sz w:val="22"/>
          <w:szCs w:val="22"/>
        </w:rPr>
      </w:pPr>
    </w:p>
    <w:p w:rsidR="000E2005" w:rsidRPr="009346CA" w:rsidRDefault="000E2005" w:rsidP="00AE4756">
      <w:pPr>
        <w:spacing w:line="240" w:lineRule="auto"/>
        <w:jc w:val="both"/>
        <w:rPr>
          <w:rFonts w:ascii="Sylfaen" w:eastAsia="Times New Roman" w:hAnsi="Sylfaen"/>
          <w:noProof/>
        </w:rPr>
      </w:pPr>
      <w:r w:rsidRPr="009346CA">
        <w:rPr>
          <w:rFonts w:ascii="Sylfaen" w:eastAsia="Times New Roman" w:hAnsi="Sylfaen" w:cs="Sylfaen"/>
          <w:noProof/>
        </w:rPr>
        <w:t xml:space="preserve">დაგეგმილი და მიღწეული </w:t>
      </w:r>
      <w:r w:rsidRPr="009346CA">
        <w:rPr>
          <w:rFonts w:ascii="Sylfaen" w:eastAsia="Times New Roman" w:hAnsi="Sylfaen" w:cs="Sylfaen"/>
          <w:noProof/>
          <w:lang w:val="ka-GE"/>
        </w:rPr>
        <w:t xml:space="preserve">შუალედური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4F7F5F" w:rsidRPr="009346CA" w:rsidRDefault="009346CA" w:rsidP="00AE4756">
      <w:pPr>
        <w:pStyle w:val="Normal0"/>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0E2005" w:rsidRPr="009346CA">
        <w:rPr>
          <w:rFonts w:ascii="Sylfaen" w:eastAsia="Sylfaen" w:hAnsi="Sylfaen"/>
          <w:color w:val="000000"/>
          <w:sz w:val="22"/>
          <w:szCs w:val="22"/>
        </w:rPr>
        <w:t xml:space="preserve">- განხორციელებული ღონისძიებების რაოდენობა; </w:t>
      </w:r>
    </w:p>
    <w:p w:rsidR="000E2005" w:rsidRPr="009346CA" w:rsidRDefault="000E2005" w:rsidP="00AE4756">
      <w:pPr>
        <w:pStyle w:val="Normal0"/>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- 27 ღონისძიების ადმინისტრირება და მონიტორინგი;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შეუფერხებლად განხორციელებული 28 ღონისძიება;</w:t>
      </w:r>
    </w:p>
    <w:p w:rsidR="004F7F5F" w:rsidRPr="009346CA" w:rsidRDefault="008525E2" w:rsidP="00AE4756">
      <w:pPr>
        <w:pStyle w:val="abzacixml"/>
      </w:pPr>
      <w:r w:rsidRPr="008525E2">
        <w:rPr>
          <w:i/>
        </w:rPr>
        <w:t>მიღწეული შუალედური შედეგის შეფასების ინდიკატორი</w:t>
      </w:r>
      <w:r w:rsidR="004F7F5F" w:rsidRPr="009346CA">
        <w:rPr>
          <w:lang w:val="ka-GE"/>
        </w:rPr>
        <w:t xml:space="preserve"> - </w:t>
      </w:r>
      <w:r w:rsidR="004F7F5F" w:rsidRPr="009346CA">
        <w:t>შეუფერხებლად განხორციელებული 27 ღონისძიება.</w:t>
      </w:r>
    </w:p>
    <w:p w:rsidR="000E2005" w:rsidRPr="009346CA" w:rsidRDefault="000E2005" w:rsidP="00AE4756">
      <w:pPr>
        <w:pStyle w:val="Normal0"/>
        <w:rPr>
          <w:rFonts w:ascii="Sylfaen" w:eastAsia="Sylfaen" w:hAnsi="Sylfaen"/>
          <w:color w:val="000000"/>
          <w:sz w:val="22"/>
          <w:szCs w:val="22"/>
        </w:rPr>
      </w:pPr>
    </w:p>
    <w:p w:rsidR="000E2005" w:rsidRPr="009346CA" w:rsidRDefault="000E2005" w:rsidP="00AE4756">
      <w:pPr>
        <w:pStyle w:val="Normal0"/>
        <w:rPr>
          <w:rFonts w:ascii="Sylfaen" w:eastAsia="SimSun" w:hAnsi="Sylfaen"/>
          <w:sz w:val="22"/>
          <w:szCs w:val="22"/>
        </w:rPr>
      </w:pPr>
    </w:p>
    <w:p w:rsidR="000E2005" w:rsidRPr="009346CA" w:rsidRDefault="000E2005" w:rsidP="00AE4756">
      <w:pPr>
        <w:pStyle w:val="Heading4"/>
        <w:spacing w:line="240" w:lineRule="auto"/>
        <w:jc w:val="both"/>
        <w:rPr>
          <w:rFonts w:ascii="Sylfaen" w:eastAsia="SimSun" w:hAnsi="Sylfaen" w:cs="Calibri"/>
          <w:i w:val="0"/>
        </w:rPr>
      </w:pPr>
      <w:r w:rsidRPr="009346CA">
        <w:rPr>
          <w:rFonts w:ascii="Sylfaen" w:eastAsia="SimSun" w:hAnsi="Sylfaen" w:cs="Calibri"/>
          <w:i w:val="0"/>
        </w:rPr>
        <w:t>3.1.2 საავტომობილო გზების მშენებლობა და მოვლა-შენახვა (პროგრამული კოდი - 25 02 02)</w:t>
      </w:r>
    </w:p>
    <w:p w:rsidR="000E2005" w:rsidRPr="009346CA" w:rsidRDefault="000E2005" w:rsidP="00AE4756">
      <w:pPr>
        <w:autoSpaceDE w:val="0"/>
        <w:autoSpaceDN w:val="0"/>
        <w:adjustRightInd w:val="0"/>
        <w:spacing w:after="0" w:line="240" w:lineRule="auto"/>
        <w:jc w:val="both"/>
        <w:rPr>
          <w:rFonts w:ascii="Sylfaen" w:hAnsi="Sylfaen" w:cs="Sylfaen"/>
          <w:bCs/>
        </w:rPr>
      </w:pPr>
    </w:p>
    <w:p w:rsidR="000E2005" w:rsidRPr="009346CA" w:rsidRDefault="000E2005" w:rsidP="00AE4756">
      <w:pPr>
        <w:spacing w:after="0" w:line="240" w:lineRule="auto"/>
        <w:jc w:val="both"/>
        <w:rPr>
          <w:rFonts w:ascii="Sylfaen" w:hAnsi="Sylfaen"/>
        </w:rPr>
      </w:pPr>
      <w:r w:rsidRPr="009346CA">
        <w:rPr>
          <w:rFonts w:ascii="Sylfaen" w:hAnsi="Sylfaen"/>
        </w:rPr>
        <w:t>ქვეპროგრამის განმახორციელებელი:</w:t>
      </w:r>
    </w:p>
    <w:p w:rsidR="000E2005" w:rsidRPr="009346CA" w:rsidRDefault="000E2005"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საქართველოს საავტომობილო გზების დეპარტამენტი</w:t>
      </w:r>
      <w:r w:rsidRPr="009346CA">
        <w:rPr>
          <w:rFonts w:ascii="Sylfaen" w:hAnsi="Sylfaen"/>
          <w:lang w:val="ka-GE"/>
        </w:rPr>
        <w:t>;</w:t>
      </w:r>
    </w:p>
    <w:p w:rsidR="000E2005" w:rsidRPr="009346CA" w:rsidRDefault="000E2005" w:rsidP="00AE4756">
      <w:pPr>
        <w:pStyle w:val="Normal0"/>
        <w:rPr>
          <w:rFonts w:ascii="Sylfaen" w:eastAsia="SimSun" w:hAnsi="Sylfaen"/>
          <w:sz w:val="22"/>
          <w:szCs w:val="22"/>
        </w:rPr>
      </w:pPr>
    </w:p>
    <w:p w:rsidR="000E2005" w:rsidRPr="009346CA" w:rsidRDefault="000E2005" w:rsidP="00AE4756">
      <w:pPr>
        <w:pStyle w:val="Normal0"/>
        <w:rPr>
          <w:rFonts w:ascii="Sylfaen" w:eastAsia="SimSun" w:hAnsi="Sylfaen"/>
          <w:sz w:val="22"/>
          <w:szCs w:val="22"/>
        </w:rPr>
      </w:pPr>
    </w:p>
    <w:p w:rsidR="000E2005" w:rsidRPr="009346CA" w:rsidRDefault="000E2005" w:rsidP="00E54EEC">
      <w:pPr>
        <w:spacing w:after="0" w:line="240" w:lineRule="auto"/>
        <w:rPr>
          <w:rFonts w:ascii="Sylfaen" w:eastAsia="Sylfaen" w:hAnsi="Sylfaen"/>
          <w:color w:val="000000"/>
        </w:rPr>
      </w:pPr>
      <w:r w:rsidRPr="009346CA">
        <w:rPr>
          <w:rFonts w:ascii="Sylfaen" w:eastAsia="Times New Roman" w:hAnsi="Sylfaen" w:cs="Sylfaen"/>
          <w:bCs/>
          <w:noProof/>
        </w:rPr>
        <w:t xml:space="preserve">დაგეგმილი </w:t>
      </w:r>
      <w:r w:rsidRPr="009346CA">
        <w:rPr>
          <w:rFonts w:ascii="Sylfaen" w:eastAsia="Sylfaen" w:hAnsi="Sylfaen"/>
          <w:color w:val="000000"/>
        </w:rPr>
        <w:t>შუალედური შედეგი</w:t>
      </w:r>
    </w:p>
    <w:p w:rsidR="000E2005" w:rsidRPr="009346CA" w:rsidRDefault="000E2005" w:rsidP="00E54EEC">
      <w:pPr>
        <w:pStyle w:val="ListParagraph"/>
        <w:numPr>
          <w:ilvl w:val="0"/>
          <w:numId w:val="2"/>
        </w:numPr>
        <w:spacing w:before="240" w:after="0" w:line="240" w:lineRule="auto"/>
        <w:ind w:left="270" w:hanging="270"/>
        <w:jc w:val="both"/>
        <w:outlineLvl w:val="9"/>
        <w:rPr>
          <w:rFonts w:ascii="Sylfaen" w:eastAsia="Sylfaen" w:hAnsi="Sylfaen" w:cs="Times New Roman"/>
          <w:color w:val="000000"/>
          <w:lang w:val="ka-GE"/>
        </w:rPr>
      </w:pPr>
      <w:r w:rsidRPr="009346CA">
        <w:rPr>
          <w:rFonts w:ascii="Sylfaen" w:eastAsia="Sylfaen" w:hAnsi="Sylfaen" w:cs="Times New Roman"/>
          <w:color w:val="000000"/>
          <w:lang w:val="ka-GE"/>
        </w:rPr>
        <w:t xml:space="preserve">რეაბილიტირებული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გენდერული ასპექტების გათვალისწინებით. 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ოპტიმალური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 თბილისი-სენაკი-ლესელიძის კმ16-კმ121 და კმ201-კმ257 მონაკვეთებზე, რიკოთის საუღელტეხილო საავტომობილო გზის მონაკვეთზე, ქობულეთის ახალი შემოვლითი საავტომობილო გზის კმ0-კმ32 მონაკვეთზე </w:t>
      </w:r>
      <w:r w:rsidRPr="009346CA">
        <w:rPr>
          <w:rFonts w:ascii="Sylfaen" w:eastAsia="Sylfaen" w:hAnsi="Sylfaen" w:cs="Times New Roman"/>
          <w:color w:val="000000"/>
          <w:lang w:val="ka-GE"/>
        </w:rPr>
        <w:lastRenderedPageBreak/>
        <w:t>არსებული გარე განათებები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 გადარიცხული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w:t>
      </w:r>
    </w:p>
    <w:p w:rsidR="000E2005" w:rsidRPr="009346CA" w:rsidRDefault="000E2005" w:rsidP="00AE4756">
      <w:pPr>
        <w:pStyle w:val="ListParagraph"/>
        <w:spacing w:before="240" w:after="0" w:line="240" w:lineRule="auto"/>
        <w:ind w:left="270"/>
        <w:jc w:val="both"/>
        <w:outlineLvl w:val="9"/>
        <w:rPr>
          <w:rFonts w:ascii="Sylfaen" w:eastAsia="Sylfaen" w:hAnsi="Sylfaen" w:cs="Times New Roman"/>
          <w:color w:val="000000"/>
          <w:lang w:val="ka-GE"/>
        </w:rPr>
      </w:pPr>
    </w:p>
    <w:p w:rsidR="000E2005" w:rsidRPr="009346CA" w:rsidRDefault="000E2005" w:rsidP="00AE4756">
      <w:pPr>
        <w:pStyle w:val="Normal0"/>
        <w:jc w:val="both"/>
        <w:rPr>
          <w:rFonts w:ascii="Sylfaen" w:hAnsi="Sylfaen"/>
          <w:bCs/>
          <w:noProof/>
          <w:sz w:val="22"/>
          <w:szCs w:val="22"/>
        </w:rPr>
      </w:pPr>
      <w:r w:rsidRPr="009346CA">
        <w:rPr>
          <w:rFonts w:ascii="Sylfaen" w:hAnsi="Sylfaen" w:cs="Sylfaen"/>
          <w:bCs/>
          <w:noProof/>
          <w:sz w:val="22"/>
          <w:szCs w:val="22"/>
        </w:rPr>
        <w:t xml:space="preserve">მიღწეული </w:t>
      </w:r>
      <w:r w:rsidRPr="009346CA">
        <w:rPr>
          <w:rFonts w:ascii="Sylfaen" w:hAnsi="Sylfaen" w:cs="Sylfaen"/>
          <w:bCs/>
          <w:noProof/>
          <w:sz w:val="22"/>
          <w:szCs w:val="22"/>
          <w:lang w:val="ka-GE"/>
        </w:rPr>
        <w:t xml:space="preserve">შეულედური </w:t>
      </w:r>
      <w:r w:rsidRPr="009346CA">
        <w:rPr>
          <w:rFonts w:ascii="Sylfaen" w:hAnsi="Sylfaen" w:cs="Sylfaen"/>
          <w:bCs/>
          <w:noProof/>
          <w:sz w:val="22"/>
          <w:szCs w:val="22"/>
        </w:rPr>
        <w:t>შედეგები</w:t>
      </w:r>
      <w:r w:rsidRPr="009346CA">
        <w:rPr>
          <w:bCs/>
          <w:noProof/>
          <w:sz w:val="22"/>
          <w:szCs w:val="22"/>
        </w:rPr>
        <w:t>​</w:t>
      </w:r>
    </w:p>
    <w:p w:rsidR="00615042" w:rsidRPr="009346CA" w:rsidRDefault="00615042"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lang w:val="ka-GE"/>
        </w:rPr>
      </w:pPr>
      <w:r w:rsidRPr="009346CA">
        <w:rPr>
          <w:rFonts w:ascii="Sylfaen" w:eastAsia="Sylfaen" w:hAnsi="Sylfaen" w:cs="Times New Roman"/>
          <w:color w:val="000000"/>
          <w:lang w:val="ka-GE"/>
        </w:rPr>
        <w:t>რეაბილიტირებულია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გენდერული ასპექტების გათვალისწინებით. შენარჩუნებულია საავტომობილო გზების არსებული საექსპლუატაციო პარამეტრები და უზრუნველყოფილია შეუფერხებელი მოძრაობა ზამთრის პერიოდში. ოპტიმალურია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მომარაგებულია თბილისი-სენაკი-ლესელიძის კმ16-კმ121 და კმ201-კმ257 მონაკვეთებზე, რიკოთის საუღელტეხილო საავტომობილო გზის მონაკვეთზე, ქობულეთის ახალი შემოვლითი საავტომობილო გზის კმ0-კმ32 მონაკვეთზე არსებული გარე განათებები და საინფორმაციო ბილბორდები. გამოკვლეული-გამოცდილია სახიდე გადასასვლელები. სტიქიური მოვლენების სალიკვიდაციო და პრევენციის მიზნით ჩატარებელი სამუშაოების ფარგლებში, დროულად აღდგენილია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გამაგრებულია ზღვის ნაპირები, მდინარეების კალაპოტები და ნაპირები. გადარიცხულია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მომსახურება უზრუნველყოფილია. შესწავლილია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 და სხვა მოწყობილობები</w:t>
      </w:r>
      <w:r w:rsidR="00897F2B" w:rsidRPr="009346CA">
        <w:rPr>
          <w:rFonts w:ascii="Sylfaen" w:eastAsia="Sylfaen" w:hAnsi="Sylfaen" w:cs="Times New Roman"/>
          <w:color w:val="000000"/>
          <w:lang w:val="ka-GE"/>
        </w:rPr>
        <w:t xml:space="preserve"> </w:t>
      </w:r>
      <w:r w:rsidRPr="009346CA">
        <w:rPr>
          <w:rFonts w:ascii="Sylfaen" w:eastAsia="Sylfaen" w:hAnsi="Sylfaen" w:cs="Times New Roman"/>
          <w:color w:val="000000"/>
          <w:lang w:val="ka-GE"/>
        </w:rPr>
        <w:t>გამართულ მდგომარეობაში შენარჩუნ</w:t>
      </w:r>
      <w:r w:rsidR="00897F2B" w:rsidRPr="009346CA">
        <w:rPr>
          <w:rFonts w:ascii="Sylfaen" w:eastAsia="Sylfaen" w:hAnsi="Sylfaen" w:cs="Times New Roman"/>
          <w:color w:val="000000"/>
          <w:lang w:val="ka-GE"/>
        </w:rPr>
        <w:t>ულია.</w:t>
      </w:r>
      <w:r w:rsidRPr="009346CA">
        <w:rPr>
          <w:rFonts w:ascii="Sylfaen" w:eastAsia="Sylfaen" w:hAnsi="Sylfaen" w:cs="Times New Roman"/>
          <w:color w:val="000000"/>
          <w:lang w:val="ka-GE"/>
        </w:rPr>
        <w:t xml:space="preserve"> </w:t>
      </w:r>
    </w:p>
    <w:p w:rsidR="000E2005" w:rsidRPr="009346CA" w:rsidRDefault="000E2005" w:rsidP="00AE4756">
      <w:pPr>
        <w:pStyle w:val="Normal0"/>
        <w:jc w:val="both"/>
        <w:rPr>
          <w:rFonts w:ascii="Sylfaen" w:hAnsi="Sylfaen"/>
          <w:bCs/>
          <w:noProof/>
          <w:sz w:val="22"/>
          <w:szCs w:val="22"/>
        </w:rPr>
      </w:pPr>
    </w:p>
    <w:p w:rsidR="000E2005" w:rsidRPr="009346CA" w:rsidRDefault="000E2005" w:rsidP="00AE4756">
      <w:pPr>
        <w:pStyle w:val="Normal0"/>
        <w:jc w:val="both"/>
        <w:rPr>
          <w:rFonts w:ascii="Sylfaen" w:hAnsi="Sylfaen"/>
          <w:bCs/>
          <w:noProof/>
          <w:sz w:val="22"/>
          <w:szCs w:val="22"/>
        </w:rPr>
      </w:pPr>
    </w:p>
    <w:p w:rsidR="000E2005" w:rsidRPr="009346CA" w:rsidRDefault="000E2005" w:rsidP="00AE4756">
      <w:pPr>
        <w:spacing w:line="240" w:lineRule="auto"/>
        <w:jc w:val="both"/>
        <w:rPr>
          <w:rFonts w:ascii="Sylfaen" w:eastAsia="Times New Roman" w:hAnsi="Sylfaen"/>
          <w:noProof/>
        </w:rPr>
      </w:pPr>
      <w:r w:rsidRPr="009346CA">
        <w:rPr>
          <w:rFonts w:ascii="Sylfaen" w:eastAsia="Times New Roman" w:hAnsi="Sylfaen" w:cs="Sylfaen"/>
          <w:noProof/>
        </w:rPr>
        <w:t xml:space="preserve">დაგეგმილი და მიღწეული </w:t>
      </w:r>
      <w:r w:rsidRPr="009346CA">
        <w:rPr>
          <w:rFonts w:ascii="Sylfaen" w:eastAsia="Times New Roman" w:hAnsi="Sylfaen" w:cs="Sylfaen"/>
          <w:noProof/>
          <w:lang w:val="ka-GE"/>
        </w:rPr>
        <w:t xml:space="preserve">შუალედური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0E2005"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0E2005" w:rsidRPr="009346CA">
        <w:rPr>
          <w:rFonts w:ascii="Sylfaen" w:eastAsia="Sylfaen" w:hAnsi="Sylfaen"/>
          <w:color w:val="000000"/>
          <w:sz w:val="22"/>
          <w:szCs w:val="22"/>
        </w:rPr>
        <w:t xml:space="preserve">- საავტომობილო გზის რეაბილიტაცია/შეკეთების მაჩვენებელი; </w:t>
      </w:r>
    </w:p>
    <w:p w:rsidR="000E2005" w:rsidRPr="009346CA" w:rsidRDefault="000E2005"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ამორტიზირებული 118.9 კმ საავტომობილო გზა. რეაბილიტირებული-რეკონსტრუირებული საავტომობილო გზა - 2 340.2 კმ. საავტომობილო გზების ცალკეულ მონაკვეთებზე პერიოდული შეკეთება: 1 371.5 კმ. შეკეთებული და </w:t>
      </w:r>
      <w:r w:rsidRPr="009346CA">
        <w:rPr>
          <w:rFonts w:ascii="Sylfaen" w:eastAsia="Sylfaen" w:hAnsi="Sylfaen"/>
          <w:color w:val="000000"/>
          <w:sz w:val="22"/>
          <w:szCs w:val="22"/>
        </w:rPr>
        <w:lastRenderedPageBreak/>
        <w:t xml:space="preserve">შენახული საავტომობილო გზები ზამთრის პერიოდში - 6,000 კმ-მდე.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მონაკვეთი, რიკოთის საუღელტეხილო მონაკვეთი, ქობულეთის ახალი შემოვლითი საავტომობილო გზის კმ0-კმ32 მონაკვეთი). 30 ერთეულ სატრანსპორტო საშუალებაზე და 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რეაბილიტირებული-რეკონსტრუირებული საავტომობილო გზა - 394.4 კმ. 6,000 კმ-მდე საავტომობილო გზის მიმდინარე შეკეთება და შენახვა ზამთრის პერიოდში. განათებული აღმოსავლეთ-დასავლეთის სატრანზიტო ავტომაგისტრალი.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w:t>
      </w:r>
    </w:p>
    <w:p w:rsidR="00F2576D" w:rsidRPr="009346CA" w:rsidRDefault="008525E2" w:rsidP="00AE4756">
      <w:pPr>
        <w:spacing w:line="240" w:lineRule="auto"/>
        <w:jc w:val="both"/>
        <w:rPr>
          <w:rFonts w:ascii="Sylfaen" w:hAnsi="Sylfaen"/>
        </w:rPr>
      </w:pPr>
      <w:r w:rsidRPr="008525E2">
        <w:rPr>
          <w:rFonts w:ascii="Sylfaen" w:hAnsi="Sylfaen"/>
          <w:i/>
        </w:rPr>
        <w:t>მიღწეული შუალედური შედეგის შეფასების ინდიკატორი</w:t>
      </w:r>
      <w:r w:rsidR="00AC0B65" w:rsidRPr="009346CA">
        <w:rPr>
          <w:rFonts w:ascii="Sylfaen" w:hAnsi="Sylfaen"/>
          <w:lang w:val="ka-GE"/>
        </w:rPr>
        <w:t xml:space="preserve"> - </w:t>
      </w:r>
      <w:r w:rsidR="00F2576D" w:rsidRPr="009346CA">
        <w:rPr>
          <w:rFonts w:ascii="Sylfaen" w:hAnsi="Sylfaen"/>
        </w:rPr>
        <w:t>რეაბილიტირებული-რეკონსტრუირებული: საავტომობილო გზა - 243.3 კმ. პერიოდული შეკეთება ჩაუტარდა 194.8 კმ საავტომობილო გზას. 6 000 კმ-მდე საავტომობილო გზის მიმდინარე შეკეთება და შენახვა ზამთრის პერიოდში. გადარიცხული დაკავებული თანხები კონტრაქტორ ორგანიზაციებზე. განათებული საავტომობილო გზები. გამოკვლეული-გამოცდილი სახიდე გადასასვლელები. გვირაბების ოპტიმალური ფუნქციონირება.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w:t>
      </w:r>
    </w:p>
    <w:p w:rsidR="00AC0B65" w:rsidRPr="009346CA" w:rsidRDefault="00AC0B65" w:rsidP="00AE4756">
      <w:pPr>
        <w:pStyle w:val="Normal0"/>
        <w:jc w:val="both"/>
        <w:rPr>
          <w:rFonts w:ascii="Sylfaen" w:eastAsia="Sylfaen" w:hAnsi="Sylfaen"/>
          <w:color w:val="000000"/>
          <w:sz w:val="22"/>
          <w:szCs w:val="22"/>
        </w:rPr>
      </w:pPr>
    </w:p>
    <w:p w:rsidR="000E2005"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0E2005" w:rsidRPr="009346CA">
        <w:rPr>
          <w:rFonts w:ascii="Sylfaen" w:eastAsia="Sylfaen" w:hAnsi="Sylfaen"/>
          <w:color w:val="000000"/>
          <w:sz w:val="22"/>
          <w:szCs w:val="22"/>
        </w:rPr>
        <w:t xml:space="preserve">- რეაბილიტირებული სახიდე გადასასვლელების რაოდენობა; </w:t>
      </w:r>
    </w:p>
    <w:p w:rsidR="000E2005" w:rsidRPr="009346CA" w:rsidRDefault="000E2005"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- 401 ერთეული;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- 40 ერთეული;</w:t>
      </w:r>
    </w:p>
    <w:p w:rsidR="00AC0B65" w:rsidRPr="009346CA" w:rsidRDefault="008525E2" w:rsidP="00AE4756">
      <w:pPr>
        <w:pStyle w:val="abzacixml"/>
        <w:rPr>
          <w:rFonts w:eastAsia="Sylfaen"/>
          <w:color w:val="000000"/>
          <w:lang w:val="ka-GE"/>
        </w:rPr>
      </w:pPr>
      <w:r w:rsidRPr="008525E2">
        <w:rPr>
          <w:i/>
        </w:rPr>
        <w:t>მიღწეული შუალედური შედეგის შეფასების ინდიკატორი</w:t>
      </w:r>
      <w:r w:rsidR="00AC0B65" w:rsidRPr="009346CA">
        <w:rPr>
          <w:lang w:val="ka-GE"/>
        </w:rPr>
        <w:t xml:space="preserve"> - </w:t>
      </w:r>
      <w:r w:rsidR="00F2576D" w:rsidRPr="009346CA">
        <w:t xml:space="preserve"> </w:t>
      </w:r>
      <w:r w:rsidR="00F2576D" w:rsidRPr="009346CA">
        <w:rPr>
          <w:rFonts w:eastAsiaTheme="minorHAnsi"/>
        </w:rPr>
        <w:t xml:space="preserve"> 27 </w:t>
      </w:r>
      <w:r w:rsidR="00F2576D" w:rsidRPr="009346CA">
        <w:rPr>
          <w:rFonts w:eastAsiaTheme="minorHAnsi"/>
          <w:lang w:val="ka-GE"/>
        </w:rPr>
        <w:t>ერთეული</w:t>
      </w:r>
    </w:p>
    <w:p w:rsidR="000E2005" w:rsidRPr="009346CA" w:rsidRDefault="00663529" w:rsidP="00AE4756">
      <w:pPr>
        <w:pStyle w:val="Normal0"/>
        <w:jc w:val="both"/>
        <w:rPr>
          <w:rFonts w:ascii="Sylfaen" w:eastAsia="Sylfaen" w:hAnsi="Sylfaen"/>
          <w:color w:val="000000"/>
          <w:sz w:val="22"/>
          <w:szCs w:val="22"/>
        </w:rPr>
      </w:pPr>
      <w:r w:rsidRPr="00663529">
        <w:rPr>
          <w:rFonts w:ascii="Sylfaen" w:eastAsiaTheme="minorHAnsi" w:hAnsi="Sylfaen" w:cs="Calibri"/>
          <w:bCs/>
          <w:i/>
          <w:color w:val="000000"/>
          <w:sz w:val="22"/>
          <w:szCs w:val="22"/>
          <w:lang w:val="ka-GE"/>
        </w:rPr>
        <w:t xml:space="preserve">ცდომილების მაჩვენებელი </w:t>
      </w:r>
      <w:r w:rsidR="00F2576D" w:rsidRPr="009346CA">
        <w:rPr>
          <w:rFonts w:ascii="Sylfaen" w:eastAsiaTheme="minorHAnsi" w:hAnsi="Sylfaen" w:cs="Calibri"/>
          <w:bCs/>
          <w:color w:val="000000"/>
          <w:sz w:val="22"/>
          <w:szCs w:val="22"/>
          <w:lang w:val="ka-GE"/>
        </w:rPr>
        <w:t>(%/აღწერა) და განმარტება დაგეგმილ და მიღწეულ საბოლოო შედეგებს შორის არსებულ განსხვავებებზე: </w:t>
      </w:r>
      <w:r w:rsidR="00F2576D" w:rsidRPr="009346CA">
        <w:rPr>
          <w:rFonts w:ascii="Sylfaen" w:eastAsiaTheme="minorHAnsi" w:hAnsi="Sylfaen" w:cs="Calibri"/>
          <w:color w:val="000000"/>
          <w:sz w:val="22"/>
          <w:szCs w:val="22"/>
        </w:rPr>
        <w:t>სხვა გაუთვალისწინებელი მოვლენები და დამატებითი სამუშაოები, კლიმატური პირობები, კონტრაქტორი კომპანიების მიერ ვადების დარღვევა, შეწყვეტილი ხელშეკრულებები.</w:t>
      </w:r>
    </w:p>
    <w:p w:rsidR="000E2005" w:rsidRPr="009346CA" w:rsidRDefault="000E2005" w:rsidP="00AE4756">
      <w:pPr>
        <w:pStyle w:val="Normal0"/>
        <w:jc w:val="both"/>
        <w:rPr>
          <w:rFonts w:ascii="Sylfaen" w:eastAsia="Sylfaen" w:hAnsi="Sylfaen"/>
          <w:color w:val="000000"/>
          <w:sz w:val="22"/>
          <w:szCs w:val="22"/>
        </w:rPr>
      </w:pPr>
    </w:p>
    <w:p w:rsidR="000E2005"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0E2005" w:rsidRPr="009346CA">
        <w:rPr>
          <w:rFonts w:ascii="Sylfaen" w:eastAsia="Sylfaen" w:hAnsi="Sylfaen"/>
          <w:color w:val="000000"/>
          <w:sz w:val="22"/>
          <w:szCs w:val="22"/>
        </w:rPr>
        <w:t xml:space="preserve">- ობიექტების რაოდენობა, სადაც ჩატარდა სამუშაოები სტიქიური მოვლენების ლიკვიდაცია-პრევენციის მიზნით; </w:t>
      </w:r>
    </w:p>
    <w:p w:rsidR="000E2005" w:rsidRPr="009346CA" w:rsidRDefault="000E2005"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- 153 ობიექტი;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- 20-მდე ობიექტი;</w:t>
      </w:r>
    </w:p>
    <w:p w:rsidR="00F2576D" w:rsidRPr="009346CA" w:rsidRDefault="008525E2" w:rsidP="00AE4756">
      <w:pPr>
        <w:spacing w:line="240" w:lineRule="auto"/>
        <w:jc w:val="both"/>
        <w:rPr>
          <w:rFonts w:ascii="Sylfaen" w:hAnsi="Sylfaen"/>
          <w:lang w:val="ka-GE"/>
        </w:rPr>
      </w:pPr>
      <w:r w:rsidRPr="008525E2">
        <w:rPr>
          <w:rFonts w:ascii="Sylfaen" w:hAnsi="Sylfaen"/>
          <w:i/>
        </w:rPr>
        <w:t>მიღწეული შუალედური შედეგის შეფასების ინდიკატორი</w:t>
      </w:r>
      <w:r w:rsidR="00AC0B65" w:rsidRPr="009346CA">
        <w:rPr>
          <w:rFonts w:ascii="Sylfaen" w:hAnsi="Sylfaen"/>
          <w:lang w:val="ka-GE"/>
        </w:rPr>
        <w:t xml:space="preserve"> - </w:t>
      </w:r>
      <w:r w:rsidR="00F2576D" w:rsidRPr="009346CA">
        <w:rPr>
          <w:rFonts w:ascii="Sylfaen" w:hAnsi="Sylfaen"/>
        </w:rPr>
        <w:t xml:space="preserve">სტიქიური მოვლენების სალიკვიდაციო და პრევენციის მიზნით 7 ობიექტზე ჩატარებელი სამუშაოები. მიმდინარეობდა </w:t>
      </w:r>
      <w:r w:rsidR="00F2576D" w:rsidRPr="009346CA">
        <w:rPr>
          <w:rFonts w:ascii="Sylfaen" w:hAnsi="Sylfaen"/>
          <w:lang w:val="ka-GE"/>
        </w:rPr>
        <w:t>შესაბამისი სამუშაოები.</w:t>
      </w:r>
    </w:p>
    <w:p w:rsidR="000E2005" w:rsidRPr="009346CA" w:rsidRDefault="000E2005" w:rsidP="00AE4756">
      <w:pPr>
        <w:pStyle w:val="Normal0"/>
        <w:jc w:val="both"/>
        <w:rPr>
          <w:rFonts w:ascii="Sylfaen" w:eastAsia="Sylfaen" w:hAnsi="Sylfaen"/>
          <w:color w:val="000000"/>
          <w:sz w:val="22"/>
          <w:szCs w:val="22"/>
        </w:rPr>
      </w:pPr>
    </w:p>
    <w:p w:rsidR="000E2005"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0E2005" w:rsidRPr="009346CA">
        <w:rPr>
          <w:rFonts w:ascii="Sylfaen" w:eastAsia="Sylfaen" w:hAnsi="Sylfaen"/>
          <w:color w:val="000000"/>
          <w:sz w:val="22"/>
          <w:szCs w:val="22"/>
        </w:rPr>
        <w:t xml:space="preserve">- ობიექტების რაოდენობა, რომელთაც ჩაუტარდათ ნაპირსამაგრი სამუშაოები; </w:t>
      </w:r>
    </w:p>
    <w:p w:rsidR="000E2005" w:rsidRPr="009346CA" w:rsidRDefault="000E2005"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- 217 ობიექტი;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- 30-მდე ობიექტი;</w:t>
      </w:r>
    </w:p>
    <w:p w:rsidR="00AC0B65" w:rsidRPr="009346CA" w:rsidRDefault="008525E2" w:rsidP="00AE4756">
      <w:pPr>
        <w:pStyle w:val="abzacixml"/>
        <w:rPr>
          <w:rFonts w:eastAsia="Sylfaen"/>
          <w:color w:val="000000"/>
        </w:rPr>
      </w:pPr>
      <w:r w:rsidRPr="008525E2">
        <w:rPr>
          <w:i/>
        </w:rPr>
        <w:t>მიღწეული შუალედური შედეგის შეფასების ინდიკატორი</w:t>
      </w:r>
      <w:r w:rsidR="00AC0B65" w:rsidRPr="009346CA">
        <w:rPr>
          <w:lang w:val="ka-GE"/>
        </w:rPr>
        <w:t xml:space="preserve"> - </w:t>
      </w:r>
      <w:r w:rsidR="00F2576D" w:rsidRPr="009346CA">
        <w:t>20</w:t>
      </w:r>
    </w:p>
    <w:p w:rsidR="00F2576D" w:rsidRPr="009346CA" w:rsidRDefault="00663529" w:rsidP="00AE4756">
      <w:pPr>
        <w:pStyle w:val="Normal0"/>
        <w:jc w:val="both"/>
        <w:rPr>
          <w:rFonts w:ascii="Sylfaen" w:eastAsia="Sylfaen" w:hAnsi="Sylfaen"/>
          <w:color w:val="000000"/>
          <w:sz w:val="22"/>
          <w:szCs w:val="22"/>
        </w:rPr>
      </w:pPr>
      <w:r w:rsidRPr="00663529">
        <w:rPr>
          <w:rFonts w:ascii="Sylfaen" w:eastAsiaTheme="minorHAnsi" w:hAnsi="Sylfaen" w:cs="Calibri"/>
          <w:bCs/>
          <w:i/>
          <w:color w:val="000000"/>
          <w:sz w:val="22"/>
          <w:szCs w:val="22"/>
          <w:lang w:val="ka-GE"/>
        </w:rPr>
        <w:t xml:space="preserve">ცდომილების მაჩვენებელი </w:t>
      </w:r>
      <w:r w:rsidR="00F2576D" w:rsidRPr="009346CA">
        <w:rPr>
          <w:rFonts w:ascii="Sylfaen" w:eastAsiaTheme="minorHAnsi" w:hAnsi="Sylfaen" w:cs="Calibri"/>
          <w:bCs/>
          <w:color w:val="000000"/>
          <w:sz w:val="22"/>
          <w:szCs w:val="22"/>
          <w:lang w:val="ka-GE"/>
        </w:rPr>
        <w:t>(%/აღწერა) და განმარტება დაგეგმილ და მიღწეულ საბოლოო შედეგებს შორის არსებულ განსხვავებებზე: </w:t>
      </w:r>
      <w:r w:rsidR="00F2576D" w:rsidRPr="009346CA">
        <w:rPr>
          <w:rFonts w:ascii="Sylfaen" w:eastAsiaTheme="minorHAnsi" w:hAnsi="Sylfaen" w:cs="Calibri"/>
          <w:color w:val="000000"/>
          <w:sz w:val="22"/>
          <w:szCs w:val="22"/>
        </w:rPr>
        <w:t>სხვა გაუთვალისწინებელი მოვლენები და დამატებითი სამუშაოები, კლიმატური პირობები, კონტრაქტორი კომპანიების მიერ ვადების დარღვევა, შეწყვეტილი ხელშეკრულებები.</w:t>
      </w:r>
    </w:p>
    <w:p w:rsidR="000E2005" w:rsidRPr="009346CA" w:rsidRDefault="000E2005" w:rsidP="00AE4756">
      <w:pPr>
        <w:pStyle w:val="Normal0"/>
        <w:rPr>
          <w:rFonts w:ascii="Sylfaen" w:eastAsia="SimSun" w:hAnsi="Sylfaen"/>
          <w:sz w:val="22"/>
          <w:szCs w:val="22"/>
        </w:rPr>
      </w:pPr>
    </w:p>
    <w:p w:rsidR="000E2005" w:rsidRPr="009346CA" w:rsidRDefault="000E2005" w:rsidP="00AE4756">
      <w:pPr>
        <w:pStyle w:val="Heading4"/>
        <w:spacing w:line="240" w:lineRule="auto"/>
        <w:jc w:val="both"/>
        <w:rPr>
          <w:rFonts w:ascii="Sylfaen" w:eastAsia="SimSun" w:hAnsi="Sylfaen" w:cs="Calibri"/>
          <w:i w:val="0"/>
        </w:rPr>
      </w:pPr>
      <w:r w:rsidRPr="009346CA">
        <w:rPr>
          <w:rFonts w:ascii="Sylfaen" w:eastAsia="SimSun" w:hAnsi="Sylfaen" w:cs="Calibri"/>
          <w:i w:val="0"/>
        </w:rPr>
        <w:t>3.1.3 ჩქაროსნული ავტომაგისტრალების მშენებლობა (პროგრამული კოდი - 25 02 03)</w:t>
      </w:r>
    </w:p>
    <w:p w:rsidR="000E2005" w:rsidRPr="009346CA" w:rsidRDefault="000E2005" w:rsidP="00AE4756">
      <w:pPr>
        <w:autoSpaceDE w:val="0"/>
        <w:autoSpaceDN w:val="0"/>
        <w:adjustRightInd w:val="0"/>
        <w:spacing w:after="0" w:line="240" w:lineRule="auto"/>
        <w:jc w:val="both"/>
        <w:rPr>
          <w:rFonts w:ascii="Sylfaen" w:hAnsi="Sylfaen" w:cs="Sylfaen"/>
          <w:bCs/>
        </w:rPr>
      </w:pPr>
    </w:p>
    <w:p w:rsidR="000E2005" w:rsidRPr="009346CA" w:rsidRDefault="000E2005" w:rsidP="00AE4756">
      <w:pPr>
        <w:spacing w:after="0" w:line="240" w:lineRule="auto"/>
        <w:jc w:val="both"/>
        <w:rPr>
          <w:rFonts w:ascii="Sylfaen" w:hAnsi="Sylfaen"/>
        </w:rPr>
      </w:pPr>
      <w:r w:rsidRPr="009346CA">
        <w:rPr>
          <w:rFonts w:ascii="Sylfaen" w:hAnsi="Sylfaen"/>
        </w:rPr>
        <w:t>ქვეპროგრამის განმახორციელებელი:</w:t>
      </w:r>
    </w:p>
    <w:p w:rsidR="000E2005" w:rsidRPr="009346CA" w:rsidRDefault="000E2005"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საქართველოს საავტომობილო გზების დეპარტამენტი</w:t>
      </w:r>
      <w:r w:rsidRPr="009346CA">
        <w:rPr>
          <w:rFonts w:ascii="Sylfaen" w:hAnsi="Sylfaen"/>
          <w:lang w:val="ka-GE"/>
        </w:rPr>
        <w:t>;</w:t>
      </w:r>
    </w:p>
    <w:p w:rsidR="000E2005" w:rsidRPr="009346CA" w:rsidRDefault="000E2005"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სსიპ - ევრაზიის სატრანსპორტო დერეფნის საინვესტიციო ცენტრი;</w:t>
      </w:r>
    </w:p>
    <w:p w:rsidR="000E2005" w:rsidRPr="009346CA" w:rsidRDefault="000E2005" w:rsidP="00AE4756">
      <w:pPr>
        <w:pStyle w:val="Normal0"/>
        <w:rPr>
          <w:rFonts w:ascii="Sylfaen" w:eastAsia="SimSun" w:hAnsi="Sylfaen"/>
          <w:sz w:val="22"/>
          <w:szCs w:val="22"/>
        </w:rPr>
      </w:pPr>
    </w:p>
    <w:p w:rsidR="000E2005" w:rsidRPr="009346CA" w:rsidRDefault="000E2005" w:rsidP="00AE4756">
      <w:pPr>
        <w:spacing w:line="240" w:lineRule="auto"/>
        <w:rPr>
          <w:rFonts w:ascii="Sylfaen" w:hAnsi="Sylfaen"/>
          <w:lang w:val="ka-GE"/>
        </w:rPr>
      </w:pPr>
      <w:r w:rsidRPr="009346CA">
        <w:rPr>
          <w:rFonts w:ascii="Sylfaen" w:eastAsia="Times New Roman" w:hAnsi="Sylfaen" w:cs="Sylfaen"/>
          <w:bCs/>
          <w:noProof/>
        </w:rPr>
        <w:t xml:space="preserve">დაგეგმილი </w:t>
      </w:r>
      <w:r w:rsidRPr="009346CA">
        <w:rPr>
          <w:rFonts w:ascii="Sylfaen" w:eastAsia="Sylfaen" w:hAnsi="Sylfaen"/>
          <w:color w:val="000000"/>
        </w:rPr>
        <w:t>შუალედური შედეგი</w:t>
      </w:r>
    </w:p>
    <w:p w:rsidR="000E2005" w:rsidRPr="009346CA" w:rsidRDefault="000E2005" w:rsidP="00AE4756">
      <w:pPr>
        <w:pStyle w:val="Normal0"/>
        <w:numPr>
          <w:ilvl w:val="0"/>
          <w:numId w:val="26"/>
        </w:numPr>
        <w:ind w:left="0"/>
        <w:jc w:val="both"/>
        <w:rPr>
          <w:rFonts w:ascii="Sylfaen" w:hAnsi="Sylfaen" w:cs="Sylfaen"/>
          <w:bCs/>
          <w:noProof/>
          <w:sz w:val="22"/>
          <w:szCs w:val="22"/>
        </w:rPr>
      </w:pPr>
      <w:r w:rsidRPr="009346CA">
        <w:rPr>
          <w:rFonts w:ascii="Sylfaen" w:eastAsia="Sylfaen" w:hAnsi="Sylfaen"/>
          <w:color w:val="000000"/>
          <w:sz w:val="22"/>
          <w:szCs w:val="22"/>
        </w:rPr>
        <w:t>ჩქაროსნულ ავტომაგისტრალებზე, საავტომობილო გზებზე, სახიდე გადასასვლელებზე და გვირაბებზე დაწყებული და მიმდინარე სარეკონსტრუქციო-სამშენებლო სამუშაოები, გენდერული ასპექტების გათვალისწინებით. რეკონსტრუირებული-აშენებული საავტომობილო გზები, სახიდე გადასასვლელები და გვირაბები. მიწების გამოსყიდვასთან დაკავშირებით, მიმდინარე პროცედურები. დასრულებული ხელშეკრულებებით გათვალისწინებული დეფექტების აღმოფხვრის პერიოდი.</w:t>
      </w:r>
    </w:p>
    <w:p w:rsidR="000E2005" w:rsidRPr="009346CA" w:rsidRDefault="000E2005" w:rsidP="00AE4756">
      <w:pPr>
        <w:pStyle w:val="Normal0"/>
        <w:jc w:val="both"/>
        <w:rPr>
          <w:rFonts w:ascii="Sylfaen" w:hAnsi="Sylfaen" w:cs="Sylfaen"/>
          <w:bCs/>
          <w:noProof/>
          <w:sz w:val="22"/>
          <w:szCs w:val="22"/>
        </w:rPr>
      </w:pPr>
    </w:p>
    <w:p w:rsidR="000E2005" w:rsidRPr="009346CA" w:rsidRDefault="000E2005" w:rsidP="00AE4756">
      <w:pPr>
        <w:pStyle w:val="Normal0"/>
        <w:jc w:val="both"/>
        <w:rPr>
          <w:rFonts w:ascii="Sylfaen" w:hAnsi="Sylfaen" w:cs="Sylfaen"/>
          <w:bCs/>
          <w:noProof/>
          <w:sz w:val="22"/>
          <w:szCs w:val="22"/>
        </w:rPr>
      </w:pPr>
    </w:p>
    <w:p w:rsidR="000E2005" w:rsidRPr="009346CA" w:rsidRDefault="000E2005" w:rsidP="00AE4756">
      <w:pPr>
        <w:pStyle w:val="Normal0"/>
        <w:jc w:val="both"/>
        <w:rPr>
          <w:rFonts w:ascii="Sylfaen" w:hAnsi="Sylfaen"/>
          <w:bCs/>
          <w:noProof/>
          <w:sz w:val="22"/>
          <w:szCs w:val="22"/>
        </w:rPr>
      </w:pPr>
      <w:r w:rsidRPr="009346CA">
        <w:rPr>
          <w:rFonts w:ascii="Sylfaen" w:hAnsi="Sylfaen" w:cs="Sylfaen"/>
          <w:bCs/>
          <w:noProof/>
          <w:sz w:val="22"/>
          <w:szCs w:val="22"/>
        </w:rPr>
        <w:t xml:space="preserve">მიღწეული </w:t>
      </w:r>
      <w:r w:rsidRPr="009346CA">
        <w:rPr>
          <w:rFonts w:ascii="Sylfaen" w:hAnsi="Sylfaen" w:cs="Sylfaen"/>
          <w:bCs/>
          <w:noProof/>
          <w:sz w:val="22"/>
          <w:szCs w:val="22"/>
          <w:lang w:val="ka-GE"/>
        </w:rPr>
        <w:t xml:space="preserve">შეულედური </w:t>
      </w:r>
      <w:r w:rsidRPr="009346CA">
        <w:rPr>
          <w:rFonts w:ascii="Sylfaen" w:hAnsi="Sylfaen" w:cs="Sylfaen"/>
          <w:bCs/>
          <w:noProof/>
          <w:sz w:val="22"/>
          <w:szCs w:val="22"/>
        </w:rPr>
        <w:t>შედეგები</w:t>
      </w:r>
      <w:r w:rsidRPr="009346CA">
        <w:rPr>
          <w:bCs/>
          <w:noProof/>
          <w:sz w:val="22"/>
          <w:szCs w:val="22"/>
        </w:rPr>
        <w:t>​</w:t>
      </w:r>
    </w:p>
    <w:p w:rsidR="00AC0B65" w:rsidRPr="009346CA" w:rsidRDefault="00AC0B65" w:rsidP="00AE4756">
      <w:pPr>
        <w:pStyle w:val="Normal0"/>
        <w:numPr>
          <w:ilvl w:val="0"/>
          <w:numId w:val="26"/>
        </w:numPr>
        <w:ind w:left="0"/>
        <w:jc w:val="both"/>
        <w:rPr>
          <w:rFonts w:ascii="Sylfaen" w:eastAsia="Sylfaen" w:hAnsi="Sylfaen"/>
          <w:color w:val="000000"/>
          <w:sz w:val="22"/>
          <w:szCs w:val="22"/>
        </w:rPr>
      </w:pPr>
      <w:r w:rsidRPr="009346CA">
        <w:rPr>
          <w:rFonts w:ascii="Sylfaen" w:eastAsia="Sylfaen" w:hAnsi="Sylfaen"/>
          <w:color w:val="000000"/>
          <w:sz w:val="22"/>
          <w:szCs w:val="22"/>
        </w:rPr>
        <w:t>რეკონსტრუირებული-აშენებული</w:t>
      </w:r>
      <w:r w:rsidRPr="009346CA">
        <w:rPr>
          <w:rFonts w:ascii="Sylfaen" w:eastAsia="Sylfaen" w:hAnsi="Sylfaen"/>
          <w:color w:val="000000"/>
          <w:sz w:val="22"/>
          <w:szCs w:val="22"/>
          <w:lang w:val="ka-GE"/>
        </w:rPr>
        <w:t>ა</w:t>
      </w:r>
      <w:r w:rsidRPr="009346CA">
        <w:rPr>
          <w:rFonts w:ascii="Sylfaen" w:eastAsia="Sylfaen" w:hAnsi="Sylfaen"/>
          <w:color w:val="000000"/>
          <w:sz w:val="22"/>
          <w:szCs w:val="22"/>
        </w:rPr>
        <w:t xml:space="preserve"> საავტომობილო გზები და სახიდე გადასასვლელები. დასრულდა გვირაბების გაჭრის სამუშაოები. მიმდინარე</w:t>
      </w:r>
      <w:r w:rsidRPr="009346CA">
        <w:rPr>
          <w:rFonts w:ascii="Sylfaen" w:eastAsia="Sylfaen" w:hAnsi="Sylfaen"/>
          <w:color w:val="000000"/>
          <w:sz w:val="22"/>
          <w:szCs w:val="22"/>
          <w:lang w:val="ka-GE"/>
        </w:rPr>
        <w:t>ობდა</w:t>
      </w:r>
      <w:r w:rsidRPr="009346CA">
        <w:rPr>
          <w:rFonts w:ascii="Sylfaen" w:eastAsia="Sylfaen" w:hAnsi="Sylfaen"/>
          <w:color w:val="000000"/>
          <w:sz w:val="22"/>
          <w:szCs w:val="22"/>
        </w:rPr>
        <w:t xml:space="preserve"> სარეკონსტრუქციო-სამშენებლო სამუშაოები, მიწების გამოსყიდვასთან დაკავშირებული პროცედურები და ხელშეკრულებებით გათვალისწინებული დეფექტების აღმოფხვრის პერიოდი. </w:t>
      </w:r>
    </w:p>
    <w:p w:rsidR="00AC0B65" w:rsidRPr="009346CA" w:rsidRDefault="00AC0B65" w:rsidP="00AE4756">
      <w:pPr>
        <w:pStyle w:val="Normal0"/>
        <w:jc w:val="both"/>
        <w:rPr>
          <w:rFonts w:ascii="Sylfaen" w:hAnsi="Sylfaen"/>
          <w:bCs/>
          <w:noProof/>
          <w:sz w:val="22"/>
          <w:szCs w:val="22"/>
        </w:rPr>
      </w:pPr>
    </w:p>
    <w:p w:rsidR="00AC0B65" w:rsidRPr="009346CA" w:rsidRDefault="00AC0B65" w:rsidP="00AE4756">
      <w:pPr>
        <w:pStyle w:val="Normal0"/>
        <w:jc w:val="both"/>
        <w:rPr>
          <w:rFonts w:ascii="Sylfaen" w:hAnsi="Sylfaen"/>
          <w:bCs/>
          <w:noProof/>
          <w:sz w:val="22"/>
          <w:szCs w:val="22"/>
        </w:rPr>
      </w:pPr>
    </w:p>
    <w:p w:rsidR="000E2005" w:rsidRPr="009346CA" w:rsidRDefault="000E2005" w:rsidP="00AE4756">
      <w:pPr>
        <w:spacing w:line="240" w:lineRule="auto"/>
        <w:jc w:val="both"/>
        <w:rPr>
          <w:rFonts w:ascii="Sylfaen" w:eastAsia="Times New Roman" w:hAnsi="Sylfaen"/>
          <w:noProof/>
        </w:rPr>
      </w:pPr>
      <w:r w:rsidRPr="009346CA">
        <w:rPr>
          <w:rFonts w:ascii="Sylfaen" w:eastAsia="Times New Roman" w:hAnsi="Sylfaen" w:cs="Sylfaen"/>
          <w:noProof/>
        </w:rPr>
        <w:t xml:space="preserve">დაგეგმილი და მიღწეული </w:t>
      </w:r>
      <w:r w:rsidRPr="009346CA">
        <w:rPr>
          <w:rFonts w:ascii="Sylfaen" w:eastAsia="Times New Roman" w:hAnsi="Sylfaen" w:cs="Sylfaen"/>
          <w:noProof/>
          <w:lang w:val="ka-GE"/>
        </w:rPr>
        <w:t xml:space="preserve">შუალედური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0E2005" w:rsidRPr="009346CA" w:rsidRDefault="000E2005" w:rsidP="00AE4756">
      <w:pPr>
        <w:pStyle w:val="Normal0"/>
        <w:rPr>
          <w:rFonts w:ascii="Sylfaen" w:eastAsia="SimSun" w:hAnsi="Sylfaen"/>
          <w:sz w:val="22"/>
          <w:szCs w:val="22"/>
        </w:rPr>
      </w:pPr>
    </w:p>
    <w:p w:rsidR="004F7F5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4F7F5F" w:rsidRPr="009346CA">
        <w:rPr>
          <w:rFonts w:ascii="Sylfaen" w:eastAsia="Sylfaen" w:hAnsi="Sylfaen"/>
          <w:color w:val="000000"/>
          <w:sz w:val="22"/>
          <w:szCs w:val="22"/>
        </w:rPr>
        <w:t>- რეკონსტრუირებული-აშენებული საავტომობილო გზის სიგრძე;</w:t>
      </w:r>
    </w:p>
    <w:p w:rsidR="000E2005" w:rsidRPr="009346CA" w:rsidRDefault="004F7F5F"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lastRenderedPageBreak/>
        <w:t xml:space="preserve">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რეკონსტრუირებული-აშენებული საავტომობილო გზა - 64 კმ. მიმდინარე სარეკონსტრუქციო-სამშენებლო სამუშაოები და ხელშეკრულებებით გათვალისწინებული დეფექტების აღმოფხვრის პერიოდი. მომზადებული დეტალური საპროექტო-სახარჯთაღრიცხვო დოკუმენტაციები და ტექნიკურ-ეკონომიკური დოკუმენტები (Feasibility Study);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რეკონსტრუირებული-აშენებული საავტომობილო გზა - 64 კმ. მიმდინარე სარეკონსტრუქციო-სამშენებლო სამუშაოები და ხელშეკრულებებით გათვალისწინებული დეფექტების აღმოფხვრის პერიოდი;</w:t>
      </w:r>
    </w:p>
    <w:p w:rsidR="004F7F5F"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შუალედური შედეგის შეფასების ინდიკატორი</w:t>
      </w:r>
      <w:r w:rsidR="00AC0B65" w:rsidRPr="009346CA">
        <w:rPr>
          <w:rFonts w:ascii="Sylfaen" w:eastAsia="Sylfaen" w:hAnsi="Sylfaen"/>
          <w:color w:val="000000"/>
          <w:sz w:val="22"/>
          <w:szCs w:val="22"/>
        </w:rPr>
        <w:t xml:space="preserve"> - რეკონსტრუირებული-აშენებული: საავტომობილო გზა - 83.0 კმ;</w:t>
      </w:r>
    </w:p>
    <w:p w:rsidR="004F7F5F" w:rsidRPr="009346CA" w:rsidRDefault="004F7F5F" w:rsidP="00AE4756">
      <w:pPr>
        <w:pStyle w:val="Normal0"/>
        <w:jc w:val="both"/>
        <w:rPr>
          <w:rFonts w:ascii="Sylfaen" w:eastAsia="Sylfaen" w:hAnsi="Sylfaen"/>
          <w:color w:val="000000"/>
          <w:sz w:val="22"/>
          <w:szCs w:val="22"/>
        </w:rPr>
      </w:pPr>
    </w:p>
    <w:p w:rsidR="004F7F5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4F7F5F" w:rsidRPr="009346CA">
        <w:rPr>
          <w:rFonts w:ascii="Sylfaen" w:eastAsia="Sylfaen" w:hAnsi="Sylfaen"/>
          <w:color w:val="000000"/>
          <w:sz w:val="22"/>
          <w:szCs w:val="22"/>
        </w:rPr>
        <w:t>- რეკონსტრუირებული-აშენებული სახიდე გადასასვლელების რაოდენობა;</w:t>
      </w:r>
    </w:p>
    <w:p w:rsidR="004F7F5F" w:rsidRPr="009346CA" w:rsidRDefault="004F7F5F"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t xml:space="preserve">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- 33 ერთეული. ამორტიზირებული 1 ხიდი. მიმდინარე სამშენებლო სამუშაოები;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- 3 ერთეული. მიმდინარე სამშენებლო სამუშაოები;</w:t>
      </w:r>
    </w:p>
    <w:p w:rsidR="004F7F5F"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შუალედური შედეგის შეფასების ინდიკატორი</w:t>
      </w:r>
      <w:r w:rsidR="00AC0B65" w:rsidRPr="009346CA">
        <w:rPr>
          <w:rFonts w:ascii="Sylfaen" w:eastAsia="Sylfaen" w:hAnsi="Sylfaen"/>
          <w:color w:val="000000"/>
          <w:sz w:val="22"/>
          <w:szCs w:val="22"/>
        </w:rPr>
        <w:t xml:space="preserve"> - სახიდე გადასასვლელი - 20.</w:t>
      </w:r>
    </w:p>
    <w:p w:rsidR="00AC0B65" w:rsidRPr="009346CA" w:rsidRDefault="00AC0B65" w:rsidP="00AE4756">
      <w:pPr>
        <w:pStyle w:val="Normal0"/>
        <w:jc w:val="both"/>
        <w:rPr>
          <w:rFonts w:ascii="Sylfaen" w:eastAsia="SimSun" w:hAnsi="Sylfaen"/>
          <w:sz w:val="22"/>
          <w:szCs w:val="22"/>
        </w:rPr>
      </w:pPr>
    </w:p>
    <w:p w:rsidR="004F7F5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4F7F5F" w:rsidRPr="009346CA">
        <w:rPr>
          <w:rFonts w:ascii="Sylfaen" w:eastAsia="Sylfaen" w:hAnsi="Sylfaen"/>
          <w:color w:val="000000"/>
          <w:sz w:val="22"/>
          <w:szCs w:val="22"/>
        </w:rPr>
        <w:t xml:space="preserve">- აშენებული გვირაბების რაოდენობა; </w:t>
      </w:r>
    </w:p>
    <w:p w:rsidR="0032432F" w:rsidRPr="009346CA" w:rsidRDefault="004F7F5F"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მიმდინარე სამშენებლო სამუშაოები;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- 1 ერთეული. მიმდინარე სამშენებლო სამუშაოები;</w:t>
      </w:r>
    </w:p>
    <w:p w:rsidR="004F7F5F" w:rsidRPr="009346CA" w:rsidRDefault="008525E2" w:rsidP="00AE4756">
      <w:pPr>
        <w:pStyle w:val="Normal0"/>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შუალედური შედეგის შეფასების ინდიკატორი</w:t>
      </w:r>
      <w:r w:rsidR="00AC0B65" w:rsidRPr="009346CA">
        <w:rPr>
          <w:rFonts w:ascii="Sylfaen" w:eastAsia="Sylfaen" w:hAnsi="Sylfaen"/>
          <w:color w:val="000000"/>
          <w:sz w:val="22"/>
          <w:szCs w:val="22"/>
        </w:rPr>
        <w:t xml:space="preserve"> - დასრულდა 8 გვირაბის გაჭრის სამუშაოები.</w:t>
      </w:r>
    </w:p>
    <w:p w:rsidR="004F7F5F" w:rsidRPr="009346CA" w:rsidRDefault="004F7F5F" w:rsidP="00AE4756">
      <w:pPr>
        <w:pStyle w:val="Normal0"/>
        <w:rPr>
          <w:rFonts w:ascii="Sylfaen" w:eastAsia="Sylfaen" w:hAnsi="Sylfaen"/>
          <w:color w:val="000000"/>
          <w:sz w:val="22"/>
          <w:szCs w:val="22"/>
        </w:rPr>
      </w:pPr>
    </w:p>
    <w:p w:rsidR="004F7F5F" w:rsidRPr="009346CA" w:rsidRDefault="004F7F5F" w:rsidP="00AE4756">
      <w:pPr>
        <w:pStyle w:val="Normal0"/>
        <w:rPr>
          <w:rFonts w:ascii="Sylfaen" w:eastAsia="Sylfaen" w:hAnsi="Sylfaen"/>
          <w:color w:val="000000"/>
          <w:sz w:val="22"/>
          <w:szCs w:val="22"/>
        </w:rPr>
      </w:pPr>
    </w:p>
    <w:p w:rsidR="004F7F5F" w:rsidRPr="009346CA" w:rsidRDefault="004F7F5F" w:rsidP="00AE4756">
      <w:pPr>
        <w:pStyle w:val="Normal0"/>
        <w:rPr>
          <w:rFonts w:ascii="Sylfaen" w:eastAsia="SimSun" w:hAnsi="Sylfaen"/>
          <w:sz w:val="22"/>
          <w:szCs w:val="22"/>
        </w:rPr>
      </w:pPr>
    </w:p>
    <w:p w:rsidR="00333B1A" w:rsidRPr="009346CA" w:rsidRDefault="00333B1A" w:rsidP="00AE4756">
      <w:pPr>
        <w:pStyle w:val="Heading2"/>
        <w:spacing w:line="240" w:lineRule="auto"/>
        <w:ind w:left="567" w:hanging="567"/>
        <w:jc w:val="both"/>
        <w:rPr>
          <w:rFonts w:ascii="Sylfaen" w:hAnsi="Sylfaen"/>
          <w:sz w:val="22"/>
          <w:szCs w:val="22"/>
          <w:lang w:val="ka-GE"/>
        </w:rPr>
      </w:pPr>
      <w:r w:rsidRPr="009346CA">
        <w:rPr>
          <w:rFonts w:ascii="Sylfaen" w:eastAsia="SimSun" w:hAnsi="Sylfaen" w:cs="Calibri"/>
          <w:color w:val="366091"/>
          <w:sz w:val="22"/>
          <w:szCs w:val="22"/>
        </w:rPr>
        <w:t>3.2. წყალმომარაგების ინფრასტრუქტურის აღდგენა-რეაბილიტაცია (პროგრამული კოდი - 25 04)</w:t>
      </w:r>
    </w:p>
    <w:p w:rsidR="00333B1A" w:rsidRPr="009346CA" w:rsidRDefault="00333B1A" w:rsidP="00AE4756">
      <w:pPr>
        <w:spacing w:after="0" w:line="240" w:lineRule="auto"/>
        <w:jc w:val="both"/>
        <w:rPr>
          <w:rFonts w:ascii="Sylfaen" w:hAnsi="Sylfaen" w:cs="Sylfaen"/>
        </w:rPr>
      </w:pPr>
    </w:p>
    <w:p w:rsidR="00333B1A" w:rsidRPr="009346CA" w:rsidRDefault="00333B1A"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333B1A" w:rsidRPr="009346CA" w:rsidRDefault="00333B1A"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საქართველოს რეგიონული განვითარებისა და ინფრასტრუქტურის სამინისტრო;</w:t>
      </w:r>
    </w:p>
    <w:p w:rsidR="00333B1A" w:rsidRPr="009346CA" w:rsidRDefault="00333B1A" w:rsidP="00AE4756">
      <w:pPr>
        <w:autoSpaceDE w:val="0"/>
        <w:autoSpaceDN w:val="0"/>
        <w:adjustRightInd w:val="0"/>
        <w:spacing w:after="0" w:line="240" w:lineRule="auto"/>
        <w:jc w:val="both"/>
        <w:rPr>
          <w:rFonts w:ascii="Sylfaen" w:hAnsi="Sylfaen"/>
        </w:rPr>
      </w:pPr>
    </w:p>
    <w:p w:rsidR="00333B1A" w:rsidRPr="009346CA" w:rsidRDefault="00333B1A"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 xml:space="preserve">დაგეგმილი </w:t>
      </w:r>
      <w:r w:rsidRPr="009346CA">
        <w:rPr>
          <w:rFonts w:ascii="Sylfaen" w:eastAsia="Times New Roman" w:hAnsi="Sylfaen" w:cs="Sylfaen"/>
          <w:bCs/>
          <w:noProof/>
          <w:lang w:val="ka-GE"/>
        </w:rPr>
        <w:t xml:space="preserve">საბოლოო </w:t>
      </w:r>
      <w:r w:rsidRPr="009346CA">
        <w:rPr>
          <w:rFonts w:ascii="Sylfaen" w:eastAsia="Times New Roman" w:hAnsi="Sylfaen" w:cs="Sylfaen"/>
          <w:bCs/>
          <w:noProof/>
        </w:rPr>
        <w:t>შედეგები</w:t>
      </w:r>
      <w:r w:rsidRPr="009346CA">
        <w:rPr>
          <w:rFonts w:ascii="Times New Roman" w:eastAsia="Times New Roman" w:hAnsi="Times New Roman" w:cs="Times New Roman"/>
          <w:bCs/>
          <w:noProof/>
        </w:rPr>
        <w:t>​</w:t>
      </w:r>
    </w:p>
    <w:p w:rsidR="00333B1A" w:rsidRPr="009346CA" w:rsidRDefault="00333B1A"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მუნიციპალიტეტებში მაცხოვრებელი მოსახლეობის მომარაგება სუფთა და გაფილტრული სასმელი წყლით (24 საათის განმავლობაში). 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 გაუმჯობესებული საცხოვრებელი პირობები და არაანაზღაურებად შრომაში ჩართული პირების, განსაკუთრებით კი ქალების მდგომარეობა.</w:t>
      </w:r>
    </w:p>
    <w:p w:rsidR="00333B1A" w:rsidRPr="009346CA" w:rsidRDefault="00333B1A" w:rsidP="00AE4756">
      <w:pPr>
        <w:spacing w:before="240" w:after="0" w:line="240" w:lineRule="auto"/>
        <w:jc w:val="both"/>
        <w:rPr>
          <w:rFonts w:ascii="Sylfaen" w:eastAsia="Times New Roman" w:hAnsi="Sylfaen"/>
          <w:bCs/>
          <w:noProof/>
        </w:rPr>
      </w:pPr>
      <w:r w:rsidRPr="009346CA">
        <w:rPr>
          <w:rFonts w:ascii="Sylfaen" w:eastAsia="Times New Roman" w:hAnsi="Sylfaen" w:cs="Sylfaen"/>
          <w:bCs/>
          <w:noProof/>
        </w:rPr>
        <w:lastRenderedPageBreak/>
        <w:t xml:space="preserve">მიღწეული </w:t>
      </w:r>
      <w:r w:rsidRPr="009346CA">
        <w:rPr>
          <w:rFonts w:ascii="Sylfaen" w:eastAsia="Times New Roman" w:hAnsi="Sylfaen" w:cs="Sylfaen"/>
          <w:bCs/>
          <w:noProof/>
          <w:lang w:val="ka-GE"/>
        </w:rPr>
        <w:t xml:space="preserve">საბოლოო </w:t>
      </w:r>
      <w:r w:rsidRPr="009346CA">
        <w:rPr>
          <w:rFonts w:ascii="Sylfaen" w:eastAsia="Times New Roman" w:hAnsi="Sylfaen" w:cs="Sylfaen"/>
          <w:bCs/>
          <w:noProof/>
        </w:rPr>
        <w:t>შედეგები</w:t>
      </w:r>
      <w:r w:rsidRPr="009346CA">
        <w:rPr>
          <w:rFonts w:ascii="Times New Roman" w:eastAsia="Times New Roman" w:hAnsi="Times New Roman" w:cs="Times New Roman"/>
          <w:bCs/>
          <w:noProof/>
        </w:rPr>
        <w:t>​</w:t>
      </w:r>
    </w:p>
    <w:p w:rsidR="00333B1A" w:rsidRPr="009346CA" w:rsidRDefault="00333B1A"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lang w:val="ka-GE"/>
        </w:rPr>
        <w:t xml:space="preserve">ჩატარებული სამუშაოების შედეგად </w:t>
      </w:r>
      <w:r w:rsidRPr="009346CA">
        <w:rPr>
          <w:rFonts w:ascii="Sylfaen" w:eastAsia="Sylfaen" w:hAnsi="Sylfaen" w:cs="Times New Roman"/>
          <w:color w:val="000000"/>
        </w:rPr>
        <w:t>მუნიციპალიტეტებში მაცხოვრებელი მოსახლეობ</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მარაგ</w:t>
      </w:r>
      <w:r w:rsidRPr="009346CA">
        <w:rPr>
          <w:rFonts w:ascii="Sylfaen" w:eastAsia="Sylfaen" w:hAnsi="Sylfaen" w:cs="Times New Roman"/>
          <w:color w:val="000000"/>
          <w:lang w:val="ka-GE"/>
        </w:rPr>
        <w:t>დ</w:t>
      </w:r>
      <w:r w:rsidRPr="009346CA">
        <w:rPr>
          <w:rFonts w:ascii="Sylfaen" w:eastAsia="Sylfaen" w:hAnsi="Sylfaen" w:cs="Times New Roman"/>
          <w:color w:val="000000"/>
        </w:rPr>
        <w:t>ება სუფთა და გაფილტრული სასმელი წყლით (24 საათის განმავლობაში). გაუმჯობესებული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მავნე ზემოქმედება გარემოზე. გაუმჯობესებული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საცხოვრებელი პირობები და არაანაზღაურებად შრომაში ჩართული პირების, განსაკუთრებით კი ქალების მდგომარეობა.</w:t>
      </w:r>
    </w:p>
    <w:p w:rsidR="00333B1A" w:rsidRPr="009346CA" w:rsidRDefault="00333B1A" w:rsidP="00AE4756">
      <w:pPr>
        <w:autoSpaceDE w:val="0"/>
        <w:autoSpaceDN w:val="0"/>
        <w:adjustRightInd w:val="0"/>
        <w:spacing w:after="0" w:line="240" w:lineRule="auto"/>
        <w:jc w:val="both"/>
        <w:rPr>
          <w:rFonts w:ascii="Sylfaen" w:hAnsi="Sylfaen"/>
        </w:rPr>
      </w:pPr>
    </w:p>
    <w:p w:rsidR="00333B1A" w:rsidRPr="009346CA" w:rsidRDefault="00333B1A" w:rsidP="00AE4756">
      <w:pPr>
        <w:autoSpaceDE w:val="0"/>
        <w:autoSpaceDN w:val="0"/>
        <w:adjustRightInd w:val="0"/>
        <w:spacing w:after="0" w:line="240" w:lineRule="auto"/>
        <w:jc w:val="both"/>
        <w:rPr>
          <w:rFonts w:ascii="Sylfaen" w:hAnsi="Sylfaen"/>
        </w:rPr>
      </w:pPr>
    </w:p>
    <w:p w:rsidR="00333B1A" w:rsidRPr="009346CA" w:rsidRDefault="00333B1A" w:rsidP="00AE4756">
      <w:pPr>
        <w:spacing w:line="240" w:lineRule="auto"/>
        <w:jc w:val="both"/>
        <w:rPr>
          <w:rFonts w:ascii="Sylfaen" w:eastAsia="Times New Roman" w:hAnsi="Sylfaen"/>
          <w:bCs/>
          <w:noProof/>
        </w:rPr>
      </w:pPr>
      <w:r w:rsidRPr="009346CA">
        <w:rPr>
          <w:rFonts w:ascii="Sylfaen" w:eastAsia="Times New Roman" w:hAnsi="Sylfaen" w:cs="Sylfaen"/>
          <w:noProof/>
        </w:rPr>
        <w:t>დაგეგმილი და მიღწეული</w:t>
      </w:r>
      <w:r w:rsidR="000A06E4" w:rsidRPr="009346CA">
        <w:rPr>
          <w:rFonts w:ascii="Sylfaen" w:eastAsia="Times New Roman" w:hAnsi="Sylfaen" w:cs="Sylfaen"/>
          <w:noProof/>
          <w:lang w:val="ka-GE"/>
        </w:rPr>
        <w:t xml:space="preserve"> საბოლოო</w:t>
      </w:r>
      <w:r w:rsidRPr="009346CA">
        <w:rPr>
          <w:rFonts w:ascii="Sylfaen" w:eastAsia="Times New Roman" w:hAnsi="Sylfaen" w:cs="Sylfaen"/>
          <w:noProof/>
          <w:lang w:val="ka-GE"/>
        </w:rPr>
        <w:t xml:space="preserve">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333B1A"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333B1A" w:rsidRPr="009346CA">
        <w:rPr>
          <w:rFonts w:ascii="Sylfaen" w:eastAsia="Sylfaen" w:hAnsi="Sylfaen"/>
          <w:color w:val="000000"/>
          <w:sz w:val="22"/>
          <w:szCs w:val="22"/>
        </w:rPr>
        <w:t>- რეაბილიტირებული-აშენებული წყალმომარაგების სისტემების რაოდენობა;</w:t>
      </w:r>
    </w:p>
    <w:p w:rsidR="00333B1A" w:rsidRPr="009346CA" w:rsidRDefault="00333B1A"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t xml:space="preserve">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რეაბილიტირებული-მოწყობილი: წყალმომარაგების სისტემა - 32; წყალმომარაგების ქსელი - 1; ჭაბურღილი - 53. აშენებული: სათავე ნაგებობა - 4; გამწმენდი ნაგებობა - 1; რეზერვუარი - 32; სერვის-ცენტრის შენობა - 2.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w:t>
      </w:r>
    </w:p>
    <w:p w:rsidR="00262C9C" w:rsidRPr="009346CA" w:rsidRDefault="008525E2" w:rsidP="00AE4756">
      <w:pPr>
        <w:spacing w:after="0" w:line="240" w:lineRule="auto"/>
        <w:jc w:val="both"/>
        <w:rPr>
          <w:rFonts w:ascii="Sylfaen" w:hAnsi="Sylfaen"/>
          <w:lang w:val="ka-GE"/>
        </w:rPr>
      </w:pPr>
      <w:r w:rsidRPr="008525E2">
        <w:rPr>
          <w:rFonts w:ascii="Sylfaen" w:hAnsi="Sylfaen"/>
          <w:bCs/>
          <w:i/>
        </w:rPr>
        <w:t>მიღწეული საბოლოო შედეგის შეფასების ინდიკატორი</w:t>
      </w:r>
      <w:r w:rsidR="00262C9C" w:rsidRPr="009346CA">
        <w:rPr>
          <w:rFonts w:ascii="Sylfaen" w:hAnsi="Sylfaen"/>
          <w:bCs/>
        </w:rPr>
        <w:t xml:space="preserve"> - </w:t>
      </w:r>
      <w:r w:rsidR="00262C9C" w:rsidRPr="009346CA">
        <w:rPr>
          <w:rFonts w:ascii="Sylfaen" w:hAnsi="Sylfaen"/>
          <w:bCs/>
          <w:lang w:val="ka-GE"/>
        </w:rPr>
        <w:t>რეაბილიტირებულია</w:t>
      </w:r>
      <w:r w:rsidR="00262C9C" w:rsidRPr="009346CA">
        <w:rPr>
          <w:rFonts w:ascii="Sylfaen" w:hAnsi="Sylfaen"/>
          <w:bCs/>
        </w:rPr>
        <w:t>/</w:t>
      </w:r>
      <w:r w:rsidR="00262C9C" w:rsidRPr="009346CA">
        <w:rPr>
          <w:rFonts w:ascii="Sylfaen" w:hAnsi="Sylfaen"/>
          <w:bCs/>
          <w:lang w:val="ka-GE"/>
        </w:rPr>
        <w:t>მოწყობილია:</w:t>
      </w:r>
      <w:r w:rsidR="00262C9C" w:rsidRPr="009346CA">
        <w:rPr>
          <w:rFonts w:ascii="Sylfaen" w:hAnsi="Sylfaen"/>
          <w:lang w:val="ka-GE"/>
        </w:rPr>
        <w:t xml:space="preserve"> წყალმომარაგების სისტემა - 26; წყალმომარაგების ქსელი - 2; სათავე ნაგებობა - </w:t>
      </w:r>
      <w:r w:rsidR="00262C9C" w:rsidRPr="009346CA">
        <w:rPr>
          <w:rFonts w:ascii="Sylfaen" w:hAnsi="Sylfaen"/>
        </w:rPr>
        <w:t>7</w:t>
      </w:r>
      <w:r w:rsidR="00262C9C" w:rsidRPr="009346CA">
        <w:rPr>
          <w:rFonts w:ascii="Sylfaen" w:hAnsi="Sylfaen"/>
          <w:lang w:val="ka-GE"/>
        </w:rPr>
        <w:t>; სატუმბი სადგური - 6; სასმელი წყლის ჭაბურღილი - 31; წყალმიმღები დრენაჟი - 1; რეზერვუარი - 3</w:t>
      </w:r>
      <w:r w:rsidR="00262C9C" w:rsidRPr="009346CA">
        <w:rPr>
          <w:rFonts w:ascii="Sylfaen" w:hAnsi="Sylfaen"/>
        </w:rPr>
        <w:t>4</w:t>
      </w:r>
      <w:r w:rsidR="00262C9C" w:rsidRPr="009346CA">
        <w:rPr>
          <w:rFonts w:ascii="Sylfaen" w:hAnsi="Sylfaen"/>
          <w:lang w:val="ka-GE"/>
        </w:rPr>
        <w:t xml:space="preserve">; მაგისტრალური მილსადენი - 2; სერვის-ცენტრის შენობა - </w:t>
      </w:r>
      <w:r w:rsidR="00262C9C" w:rsidRPr="009346CA">
        <w:rPr>
          <w:rFonts w:ascii="Sylfaen" w:hAnsi="Sylfaen"/>
        </w:rPr>
        <w:t>3</w:t>
      </w:r>
      <w:r w:rsidR="00262C9C" w:rsidRPr="009346CA">
        <w:rPr>
          <w:rFonts w:ascii="Sylfaen" w:hAnsi="Sylfaen"/>
          <w:lang w:val="ka-GE"/>
        </w:rPr>
        <w:t xml:space="preserve">; ელექტრო გადამცემი ხაზი - 2. </w:t>
      </w:r>
      <w:r w:rsidR="00262C9C" w:rsidRPr="009346CA">
        <w:rPr>
          <w:rFonts w:ascii="Sylfaen" w:hAnsi="Sylfaen"/>
          <w:bCs/>
          <w:lang w:val="ka-GE"/>
        </w:rPr>
        <w:t xml:space="preserve">აშენებული: </w:t>
      </w:r>
      <w:r w:rsidR="00262C9C" w:rsidRPr="009346CA">
        <w:rPr>
          <w:rFonts w:ascii="Sylfaen" w:hAnsi="Sylfaen"/>
          <w:lang w:val="ka-GE"/>
        </w:rPr>
        <w:t xml:space="preserve">წყალმომარაგების სათავე ნაგებობა - 1; სატუმბი სადგური - 11; წყალმომარაგების ქსელი - 140.8 კმ; სასმელი წყლის ჭაბურღილი - </w:t>
      </w:r>
      <w:r w:rsidR="00262C9C" w:rsidRPr="009346CA">
        <w:rPr>
          <w:rFonts w:ascii="Sylfaen" w:hAnsi="Sylfaen"/>
        </w:rPr>
        <w:t xml:space="preserve">22 </w:t>
      </w:r>
      <w:r w:rsidR="00262C9C" w:rsidRPr="009346CA">
        <w:rPr>
          <w:rFonts w:ascii="Sylfaen" w:hAnsi="Sylfaen"/>
          <w:lang w:val="ka-GE"/>
        </w:rPr>
        <w:t>ერთეული; საქლორატორო - 2 ერთეული; „SCADA“-ს სისტემა. წყალმომარაგების ქსელზე დაერთებული 5 996 სახლი. აშენებული 2 რეზერვუარი. მომზადებული დეტალური საპროექტო-სახარჯთაღრიცხვო დოკუმენტაციები. სასესხო ხელშეკრულებების ფარგლებში, გადახდილი სესხების ძირი თანხები და მათზე დარიცხული პროცენტები. დაფინანსებული საოპერაციო ხარჯები. მიმდინარე სარეაბილიტაციო-სამშენებლო და მოწყობის სამუშაოები. მიმდინარეობდა დეტალური საპროექტო-სახარჯთაღრიცხვო დოკუმენტაციების მომზადება, საკონსულტაციო მომსახურება და დასრულებულ ობიექტებზე ხელშეკრულებებით გათვალისწინებული დეფექტების აღმოფხვრის პერიოდი.</w:t>
      </w:r>
    </w:p>
    <w:p w:rsidR="00333B1A" w:rsidRPr="009346CA" w:rsidRDefault="00333B1A" w:rsidP="00AE4756">
      <w:pPr>
        <w:pStyle w:val="Normal0"/>
        <w:jc w:val="both"/>
        <w:rPr>
          <w:rFonts w:ascii="Sylfaen" w:eastAsia="Sylfaen" w:hAnsi="Sylfaen"/>
          <w:color w:val="000000"/>
          <w:sz w:val="22"/>
          <w:szCs w:val="22"/>
        </w:rPr>
      </w:pPr>
    </w:p>
    <w:p w:rsidR="00333B1A" w:rsidRPr="009346CA" w:rsidRDefault="00333B1A" w:rsidP="00AE4756">
      <w:pPr>
        <w:pStyle w:val="Normal0"/>
        <w:jc w:val="both"/>
        <w:rPr>
          <w:rFonts w:ascii="Sylfaen" w:eastAsia="Sylfaen" w:hAnsi="Sylfaen"/>
          <w:color w:val="000000"/>
          <w:sz w:val="22"/>
          <w:szCs w:val="22"/>
        </w:rPr>
      </w:pPr>
    </w:p>
    <w:p w:rsidR="00333B1A"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333B1A" w:rsidRPr="009346CA">
        <w:rPr>
          <w:rFonts w:ascii="Sylfaen" w:eastAsia="Sylfaen" w:hAnsi="Sylfaen"/>
          <w:color w:val="000000"/>
          <w:sz w:val="22"/>
          <w:szCs w:val="22"/>
        </w:rPr>
        <w:t xml:space="preserve">- რეაბილიტირებული-აშენებული წყალარინების სისტემების რაოდენობა; </w:t>
      </w:r>
    </w:p>
    <w:p w:rsidR="00333B1A" w:rsidRPr="009346CA" w:rsidRDefault="00333B1A"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რეაბილიტირებული-მოწყობილი: წყალარინების სისტემა - 1; წყალარინების ქსელი - 3. აშენებული: გამწმენდი ნაგებობა - 7; კოლექტორის ნაგებობა - 1.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w:t>
      </w:r>
    </w:p>
    <w:p w:rsidR="00262C9C" w:rsidRPr="009346CA" w:rsidRDefault="008525E2" w:rsidP="00AE4756">
      <w:pPr>
        <w:spacing w:after="0" w:line="240" w:lineRule="auto"/>
        <w:jc w:val="both"/>
        <w:rPr>
          <w:rFonts w:ascii="Sylfaen" w:hAnsi="Sylfaen"/>
        </w:rPr>
      </w:pPr>
      <w:r w:rsidRPr="008525E2">
        <w:rPr>
          <w:rFonts w:ascii="Sylfaen" w:hAnsi="Sylfaen" w:cs="Sylfaen"/>
          <w:i/>
        </w:rPr>
        <w:t>მიღწეული საბოლოო შედეგის შეფასების ინდიკატორი</w:t>
      </w:r>
      <w:r w:rsidR="00262C9C" w:rsidRPr="009346CA">
        <w:rPr>
          <w:rFonts w:ascii="Sylfaen" w:hAnsi="Sylfaen" w:cs="Sylfaen"/>
        </w:rPr>
        <w:t xml:space="preserve"> - </w:t>
      </w:r>
      <w:r w:rsidR="00262C9C" w:rsidRPr="009346CA">
        <w:rPr>
          <w:rFonts w:ascii="Sylfaen" w:hAnsi="Sylfaen"/>
          <w:bCs/>
          <w:lang w:val="ka-GE"/>
        </w:rPr>
        <w:t>რეაბილიტირებულია/მოწყობილია:</w:t>
      </w:r>
      <w:r w:rsidR="00262C9C" w:rsidRPr="009346CA">
        <w:rPr>
          <w:rFonts w:ascii="Sylfaen" w:hAnsi="Sylfaen"/>
          <w:lang w:val="ka-GE"/>
        </w:rPr>
        <w:t xml:space="preserve"> წყალარინების ქსელი - 5; სატუმბი სადგური - 3.   </w:t>
      </w:r>
      <w:r w:rsidR="00262C9C" w:rsidRPr="009346CA">
        <w:rPr>
          <w:rFonts w:ascii="Sylfaen" w:hAnsi="Sylfaen"/>
          <w:bCs/>
          <w:lang w:val="ka-GE"/>
        </w:rPr>
        <w:t>აშენებული:</w:t>
      </w:r>
      <w:r w:rsidR="00262C9C" w:rsidRPr="009346CA">
        <w:rPr>
          <w:rFonts w:ascii="Sylfaen" w:hAnsi="Sylfaen"/>
          <w:lang w:val="ka-GE"/>
        </w:rPr>
        <w:t xml:space="preserve"> წყალარინების სატუმბი სადგური - 13</w:t>
      </w:r>
      <w:r w:rsidR="00262C9C" w:rsidRPr="009346CA">
        <w:rPr>
          <w:rFonts w:ascii="Sylfaen" w:hAnsi="Sylfaen"/>
        </w:rPr>
        <w:t xml:space="preserve">; </w:t>
      </w:r>
      <w:r w:rsidR="00262C9C" w:rsidRPr="009346CA">
        <w:rPr>
          <w:rFonts w:ascii="Sylfaen" w:hAnsi="Sylfaen"/>
          <w:lang w:val="ka-GE"/>
        </w:rPr>
        <w:t>წყალარინების ქსელი - 52.6 კმ; წყალარინების ჭა - 1 166 ერთეული. წყალარინების ქსელზე დაერთებული 3 292 სახლი. მიმდინარე სარეაბილიტაციო-სამშენებლო და მოწყობის სამუშაოები. მიმდინარეობდა დეტალური საპროექტო-სახარჯთაღრიცხვო დოკუმენტაციების მომზადება და დასრულებულ ობიექტებზე ხელშეკრულებებით გათვალისწინებული დეფექტების აღმოფხვრის პერიოდი.</w:t>
      </w:r>
    </w:p>
    <w:p w:rsidR="002F352F" w:rsidRPr="009346CA" w:rsidRDefault="002F352F" w:rsidP="00AE4756">
      <w:pPr>
        <w:spacing w:after="0" w:line="240" w:lineRule="auto"/>
        <w:ind w:firstLine="360"/>
        <w:jc w:val="both"/>
        <w:rPr>
          <w:rFonts w:ascii="Sylfaen" w:hAnsi="Sylfaen" w:cs="Sylfaen"/>
        </w:rPr>
      </w:pPr>
    </w:p>
    <w:p w:rsidR="00333B1A" w:rsidRPr="009346CA" w:rsidRDefault="00333B1A" w:rsidP="00AE4756">
      <w:pPr>
        <w:pStyle w:val="Normal0"/>
        <w:rPr>
          <w:rFonts w:ascii="Sylfaen" w:eastAsia="SimSun" w:hAnsi="Sylfaen"/>
          <w:sz w:val="22"/>
          <w:szCs w:val="22"/>
        </w:rPr>
      </w:pPr>
    </w:p>
    <w:p w:rsidR="00DA1D16" w:rsidRPr="009346CA" w:rsidRDefault="00DA1D16" w:rsidP="00AE4756">
      <w:pPr>
        <w:pStyle w:val="Heading2"/>
        <w:spacing w:line="240" w:lineRule="auto"/>
        <w:ind w:left="567" w:hanging="567"/>
        <w:jc w:val="both"/>
        <w:rPr>
          <w:rFonts w:ascii="Sylfaen" w:eastAsia="SimSun" w:hAnsi="Sylfaen" w:cs="Calibri"/>
          <w:color w:val="366091"/>
          <w:sz w:val="22"/>
          <w:szCs w:val="22"/>
        </w:rPr>
      </w:pPr>
      <w:r w:rsidRPr="009346CA">
        <w:rPr>
          <w:rFonts w:ascii="Sylfaen" w:eastAsia="SimSun" w:hAnsi="Sylfaen" w:cs="Calibri"/>
          <w:color w:val="366091"/>
          <w:sz w:val="22"/>
          <w:szCs w:val="22"/>
        </w:rPr>
        <w:t>3.3 რეგიონული და მუნიციპალური ინფრასტრუქტურის რეაბილიტაცია (პროგრამული კოდი - 25 03)</w:t>
      </w:r>
    </w:p>
    <w:p w:rsidR="00DA1D16" w:rsidRPr="009346CA" w:rsidRDefault="00DA1D16" w:rsidP="00AE4756">
      <w:pPr>
        <w:spacing w:line="240" w:lineRule="auto"/>
        <w:rPr>
          <w:rFonts w:ascii="Sylfaen" w:hAnsi="Sylfaen"/>
          <w:lang w:val="ka-GE"/>
        </w:rPr>
      </w:pPr>
    </w:p>
    <w:p w:rsidR="00DA1D16" w:rsidRPr="009346CA" w:rsidRDefault="00DA1D16"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DA1D16" w:rsidRPr="009346CA" w:rsidRDefault="00DA1D16"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სსიპ - საქართველოს მუნიციპალური განვითარების ფონდი;</w:t>
      </w:r>
    </w:p>
    <w:p w:rsidR="00DA1D16" w:rsidRPr="009346CA" w:rsidRDefault="00DA1D16" w:rsidP="00AE4756">
      <w:pPr>
        <w:pStyle w:val="Normal0"/>
        <w:rPr>
          <w:rFonts w:ascii="Sylfaen" w:eastAsia="SimSun" w:hAnsi="Sylfaen"/>
          <w:sz w:val="22"/>
          <w:szCs w:val="22"/>
        </w:rPr>
      </w:pPr>
    </w:p>
    <w:p w:rsidR="00DA1D16" w:rsidRPr="009346CA" w:rsidRDefault="00DA1D16"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 xml:space="preserve">დაგეგმილი </w:t>
      </w:r>
      <w:r w:rsidRPr="009346CA">
        <w:rPr>
          <w:rFonts w:ascii="Sylfaen" w:eastAsia="Times New Roman" w:hAnsi="Sylfaen" w:cs="Sylfaen"/>
          <w:bCs/>
          <w:noProof/>
          <w:lang w:val="ka-GE"/>
        </w:rPr>
        <w:t xml:space="preserve">საბოლოო </w:t>
      </w:r>
      <w:r w:rsidRPr="009346CA">
        <w:rPr>
          <w:rFonts w:ascii="Sylfaen" w:eastAsia="Times New Roman" w:hAnsi="Sylfaen" w:cs="Sylfaen"/>
          <w:bCs/>
          <w:noProof/>
        </w:rPr>
        <w:t>შედეგები</w:t>
      </w:r>
      <w:r w:rsidRPr="009346CA">
        <w:rPr>
          <w:rFonts w:ascii="Times New Roman" w:eastAsia="Times New Roman" w:hAnsi="Times New Roman" w:cs="Times New Roman"/>
          <w:bCs/>
          <w:noProof/>
        </w:rPr>
        <w:t>​</w:t>
      </w:r>
    </w:p>
    <w:p w:rsidR="00DA1D16" w:rsidRPr="009346CA" w:rsidRDefault="00DA1D16"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მუნიციპალიტეტებში გაუმჯობესებული და რეაბილიტირებული ინფრასტრუქტურა. მოწყობილი გენდერულად მგრძნობიარე და პასუხისმგებლიანი ინფრასტრუქტურა. ამაღლებული საინვესტიციო მიმზიდველობა და გაზრდილი ტურისტული პოტენციალი. განახლებული რეგიონები. გაუმჯობესებული საცხოვრებელი პირობები, ურბანული, ტურისტული და სატრანსპორტო ინფრასტრუქტურა. გენდერული თანასწორობის უზრუნველყოფისთვის შექმნილი პირობები. გაუმჯობესებული ურბანული, ტურისტული და სატრანსპორტო ინფრასტრუქტურა. საჯარო შენობებზე დანერგილი განახლებადი და ალტერნატიული ენერგიის წყაროები, შემცირებული საჯარო შენობების ექსპლუატაციისა და მოვლა-შენახვის ხარჯები. თანამედროვე სტანდარტების შესაბამისად დაცული კულტურული და ისტორიული მემკვიდრეობა.</w:t>
      </w:r>
    </w:p>
    <w:p w:rsidR="00DA1D16" w:rsidRPr="009346CA" w:rsidRDefault="00DA1D16" w:rsidP="00AE4756">
      <w:pPr>
        <w:spacing w:before="240" w:after="0" w:line="240" w:lineRule="auto"/>
        <w:jc w:val="both"/>
        <w:rPr>
          <w:rFonts w:ascii="Sylfaen" w:eastAsia="Times New Roman" w:hAnsi="Sylfaen"/>
          <w:bCs/>
          <w:noProof/>
        </w:rPr>
      </w:pPr>
      <w:r w:rsidRPr="009346CA">
        <w:rPr>
          <w:rFonts w:ascii="Sylfaen" w:eastAsia="Times New Roman" w:hAnsi="Sylfaen" w:cs="Sylfaen"/>
          <w:bCs/>
          <w:noProof/>
        </w:rPr>
        <w:lastRenderedPageBreak/>
        <w:t xml:space="preserve">მიღწეული </w:t>
      </w:r>
      <w:r w:rsidR="00A51B01" w:rsidRPr="009346CA">
        <w:rPr>
          <w:rFonts w:ascii="Sylfaen" w:eastAsia="Times New Roman" w:hAnsi="Sylfaen" w:cs="Sylfaen"/>
          <w:bCs/>
          <w:noProof/>
          <w:lang w:val="ka-GE"/>
        </w:rPr>
        <w:t xml:space="preserve">საბოლოო </w:t>
      </w:r>
      <w:r w:rsidRPr="009346CA">
        <w:rPr>
          <w:rFonts w:ascii="Sylfaen" w:eastAsia="Times New Roman" w:hAnsi="Sylfaen" w:cs="Sylfaen"/>
          <w:bCs/>
          <w:noProof/>
        </w:rPr>
        <w:t>შედეგები</w:t>
      </w:r>
      <w:r w:rsidRPr="009346CA">
        <w:rPr>
          <w:rFonts w:ascii="Times New Roman" w:eastAsia="Times New Roman" w:hAnsi="Times New Roman" w:cs="Times New Roman"/>
          <w:bCs/>
          <w:noProof/>
        </w:rPr>
        <w:t>​</w:t>
      </w:r>
    </w:p>
    <w:p w:rsidR="00A51B01" w:rsidRPr="009346CA" w:rsidRDefault="00A51B01"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მუნიციპალიტეტებში გაუმჯობესებული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და რეაბილიტირებული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ინფრასტრუქტურა. მოწყობილი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გენდერულად მგრძნობიარე და პასუხისმგებლიანი ინფრასტრუქტურა. ამაღლებული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საინვესტიციო მიმზიდველობა და გაზრდილი ტურისტული პოტენციალი. განახლებული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რეგიონები. გაუმჯობესებული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საცხოვრებელი პირობები, ურბანული, ტურისტული და სატრანსპორტო ინფრასტრუქტურა. გენდერული თანასწორობის უზრუნველყოფისთვის შექმნილი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პირობები. გაუმჯობესებული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ურბანული, ტურისტული და სატრანსპორტო ინფრასტრუქტურა. საჯარო შენობებზე დანერგილი განახლებადი და ალტერნატიული ენერგიის წყაროები, შემცირებული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საჯარო შენობების ექსპლუატაციისა და მოვლა-შენახვის ხარჯები. თანამედროვე სტანდარტების შესაბამისად დაცული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კულტურული და ისტორიული მემკვიდრეობა.</w:t>
      </w:r>
    </w:p>
    <w:p w:rsidR="00A51B01" w:rsidRPr="009346CA" w:rsidRDefault="00A51B01" w:rsidP="00AE4756">
      <w:pPr>
        <w:spacing w:line="240" w:lineRule="auto"/>
        <w:jc w:val="both"/>
        <w:rPr>
          <w:rFonts w:ascii="Sylfaen" w:eastAsia="Times New Roman" w:hAnsi="Sylfaen" w:cs="Sylfaen"/>
          <w:noProof/>
        </w:rPr>
      </w:pPr>
    </w:p>
    <w:p w:rsidR="00A51B01" w:rsidRPr="009346CA" w:rsidRDefault="00A51B01" w:rsidP="00AE4756">
      <w:pPr>
        <w:spacing w:line="240" w:lineRule="auto"/>
        <w:jc w:val="both"/>
        <w:rPr>
          <w:rFonts w:ascii="Sylfaen" w:eastAsia="Times New Roman" w:hAnsi="Sylfaen"/>
          <w:bCs/>
          <w:noProof/>
        </w:rPr>
      </w:pPr>
      <w:r w:rsidRPr="009346CA">
        <w:rPr>
          <w:rFonts w:ascii="Sylfaen" w:eastAsia="Times New Roman" w:hAnsi="Sylfaen" w:cs="Sylfaen"/>
          <w:noProof/>
        </w:rPr>
        <w:t xml:space="preserve">დაგეგმილი და მიღწეული </w:t>
      </w:r>
      <w:r w:rsidRPr="009346CA">
        <w:rPr>
          <w:rFonts w:ascii="Sylfaen" w:eastAsia="Times New Roman" w:hAnsi="Sylfaen" w:cs="Sylfaen"/>
          <w:noProof/>
          <w:lang w:val="ka-GE"/>
        </w:rPr>
        <w:t xml:space="preserve">შუალედური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A51B01" w:rsidRPr="009346CA" w:rsidRDefault="009346CA" w:rsidP="00AE4756">
      <w:pPr>
        <w:spacing w:before="240"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51B01" w:rsidRPr="009346CA">
        <w:rPr>
          <w:rFonts w:ascii="Sylfaen" w:eastAsia="Sylfaen" w:hAnsi="Sylfaen"/>
          <w:color w:val="000000"/>
        </w:rPr>
        <w:t xml:space="preserve">- რეაბილიტირებული-აშენებული სახელმწიფო, საზოგადოებრივი და ტურისტული ინფრასტრუქტურის რაოდენობა; </w:t>
      </w:r>
    </w:p>
    <w:p w:rsidR="00A51B01" w:rsidRPr="009346CA" w:rsidRDefault="00A51B01" w:rsidP="00AE4756">
      <w:pPr>
        <w:spacing w:before="240" w:after="0" w:line="240" w:lineRule="auto"/>
        <w:jc w:val="both"/>
        <w:rPr>
          <w:rFonts w:ascii="Sylfaen" w:eastAsia="Times New Roman" w:hAnsi="Sylfaen"/>
          <w:bCs/>
          <w:noProof/>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აშენებული: საბავშვო ბაღი - 8; საფეხბურთო სტადიონი - 1; სათადარიგო სტადიონი - 1; სპორტული კომპლექსი - 3; ობიექტი - 18. რეაბილიტირებული-მოწყობილი: საავტომობილო გზა - 67.3 კმ; რეკრეაციული პარკი - 1; 1 ქალაქის და 24 სოფლის წყალმომარაგების სისტემა; საფეხმავლო ბილიკების ქსელი - 347 კმ; მთის ქოხი - 7; ობიექტი - 3;</w:t>
      </w:r>
    </w:p>
    <w:p w:rsidR="00A51B01" w:rsidRPr="009346CA" w:rsidRDefault="008525E2" w:rsidP="00AE4756">
      <w:pPr>
        <w:spacing w:after="0" w:line="240" w:lineRule="auto"/>
        <w:jc w:val="both"/>
        <w:rPr>
          <w:rFonts w:ascii="Sylfaen" w:hAnsi="Sylfaen"/>
        </w:rPr>
      </w:pPr>
      <w:r w:rsidRPr="008525E2">
        <w:rPr>
          <w:rFonts w:ascii="Sylfaen" w:hAnsi="Sylfaen" w:cs="Sylfaen"/>
          <w:i/>
          <w:lang w:val="ka-GE"/>
        </w:rPr>
        <w:t>მიღწეული საბოლოო შედეგის შეფასების ინდიკატორი</w:t>
      </w:r>
      <w:r w:rsidR="00A51B01" w:rsidRPr="009346CA">
        <w:rPr>
          <w:rFonts w:ascii="Sylfaen" w:hAnsi="Sylfaen" w:cs="Sylfaen"/>
          <w:lang w:val="ka-GE"/>
        </w:rPr>
        <w:t xml:space="preserve"> - </w:t>
      </w:r>
      <w:r w:rsidR="00A51B01" w:rsidRPr="009346CA">
        <w:rPr>
          <w:rFonts w:ascii="Sylfaen" w:hAnsi="Sylfaen" w:cs="Sylfaen"/>
        </w:rPr>
        <w:t xml:space="preserve">აშენებული: სპორტული კომპლექსი - 1; მრავალფუნქციური სპორტდარბაზი - 2; საფეხბურთო სტადიონი - 1; </w:t>
      </w:r>
      <w:r w:rsidR="00A51B01" w:rsidRPr="009346CA">
        <w:rPr>
          <w:rFonts w:ascii="Sylfaen" w:hAnsi="Sylfaen"/>
        </w:rPr>
        <w:t xml:space="preserve">წყლის მაგისტრალური მილსადენი; სათავე ნაგებობა - 2; </w:t>
      </w:r>
      <w:r w:rsidR="00A51B01" w:rsidRPr="009346CA">
        <w:rPr>
          <w:rFonts w:ascii="Sylfaen" w:hAnsi="Sylfaen" w:cs="Sylfaen"/>
        </w:rPr>
        <w:t xml:space="preserve">საბავშვო ბაღი - 7; სპორტული კომპლექსი - 1; ახალგაზრდული ცენტრი - 1; საპრეზიდენტო ბიბლიოთეკა - 1; მუზეუმი - 1; საციგურაო მოედანი - 1. რეაბილიტირებული: საავტომობილო გზა - 97.9 კმ; შენობა - 106; დასასვენებელი პარკი - 3; სკვერი - 14; სპორტული მოედანი - 1; შადრევანი - 3; ობიექტი - 1; </w:t>
      </w:r>
      <w:r w:rsidR="00A51B01" w:rsidRPr="009346CA">
        <w:rPr>
          <w:rFonts w:ascii="Sylfaen" w:hAnsi="Sylfaen"/>
        </w:rPr>
        <w:t>მწვანე და ლურჯი კორიდორი - 1; წყალმომარაგების სისტემა - 2</w:t>
      </w:r>
      <w:r w:rsidR="00A51B01" w:rsidRPr="009346CA">
        <w:rPr>
          <w:rFonts w:ascii="Sylfaen" w:hAnsi="Sylfaen" w:cs="Sylfaen"/>
        </w:rPr>
        <w:t xml:space="preserve">. მოწყობილი 11 საბაშვო ატრაქციონი. ახალი რეკრეაციული სივრცეები უზრუნველყოფილი გარე განათებით, ველო ბილიკებით და სარწყავი სისტემებით. </w:t>
      </w:r>
      <w:r w:rsidR="00A51B01" w:rsidRPr="009346CA">
        <w:rPr>
          <w:rFonts w:ascii="Sylfaen" w:hAnsi="Sylfaen"/>
        </w:rPr>
        <w:t xml:space="preserve">ურბანულად განახლებული ისტორიული ქუჩები. დამონტაჟებული ტელესკოპი და გუმბათი. </w:t>
      </w:r>
      <w:r w:rsidR="00A51B01" w:rsidRPr="009346CA">
        <w:rPr>
          <w:rFonts w:ascii="Sylfaen" w:hAnsi="Sylfaen" w:cs="Sylfaen"/>
        </w:rPr>
        <w:t xml:space="preserve">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მიმდინარეობდა 3 ერთეული სპეცტექნიკის შეძენის პროცედურები, დეტალური საპროექტო-სახარჯთაღრიცხვო დოკუმენტაციების მომზადება, დასრულებულ პროექტებზე  ხელშეკრულებებით გათვალისწინებული დეფექტების აღმოფხვრის პერიოდი </w:t>
      </w:r>
      <w:r w:rsidR="00A51B01" w:rsidRPr="009346CA">
        <w:rPr>
          <w:rFonts w:ascii="Sylfaen" w:hAnsi="Sylfaen"/>
        </w:rPr>
        <w:t>და საკონსულტაციო მომსახურებები</w:t>
      </w:r>
      <w:r w:rsidR="00A51B01" w:rsidRPr="009346CA">
        <w:rPr>
          <w:rFonts w:ascii="Sylfaen" w:hAnsi="Sylfaen" w:cs="Sylfaen"/>
        </w:rPr>
        <w:t>.</w:t>
      </w:r>
    </w:p>
    <w:p w:rsidR="00DA1D16" w:rsidRPr="009346CA" w:rsidRDefault="00DA1D16" w:rsidP="00AE4756">
      <w:pPr>
        <w:spacing w:before="240" w:after="0" w:line="240" w:lineRule="auto"/>
        <w:jc w:val="both"/>
        <w:rPr>
          <w:rFonts w:ascii="Sylfaen" w:eastAsia="Sylfaen" w:hAnsi="Sylfaen" w:cs="Times New Roman"/>
          <w:color w:val="000000"/>
        </w:rPr>
      </w:pPr>
    </w:p>
    <w:p w:rsidR="004E4CE8" w:rsidRPr="009346CA" w:rsidRDefault="004E4CE8" w:rsidP="00AE4756">
      <w:pPr>
        <w:pStyle w:val="Heading2"/>
        <w:spacing w:line="240" w:lineRule="auto"/>
        <w:ind w:left="567" w:hanging="567"/>
        <w:jc w:val="both"/>
        <w:rPr>
          <w:rFonts w:ascii="Sylfaen" w:eastAsia="SimSun" w:hAnsi="Sylfaen" w:cs="Calibri"/>
          <w:color w:val="366091"/>
          <w:sz w:val="22"/>
          <w:szCs w:val="22"/>
        </w:rPr>
      </w:pPr>
      <w:r w:rsidRPr="009346CA">
        <w:rPr>
          <w:rFonts w:ascii="Sylfaen" w:eastAsia="SimSun" w:hAnsi="Sylfaen" w:cs="Calibri"/>
          <w:color w:val="366091"/>
          <w:sz w:val="22"/>
          <w:szCs w:val="22"/>
        </w:rPr>
        <w:lastRenderedPageBreak/>
        <w:t>3.4 ტურისტული ინფრასტრუქტურის გაუმჯობესების ღონისძიებები (პროგრამული კოდი - 25 08).</w:t>
      </w:r>
    </w:p>
    <w:p w:rsidR="004E4CE8" w:rsidRPr="009346CA" w:rsidRDefault="004E4CE8" w:rsidP="00AE4756">
      <w:pPr>
        <w:pStyle w:val="abzacixml"/>
      </w:pPr>
    </w:p>
    <w:p w:rsidR="004E4CE8" w:rsidRPr="009346CA" w:rsidRDefault="004E4CE8"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346CA">
        <w:rPr>
          <w:rFonts w:ascii="Sylfaen" w:hAnsi="Sylfaen" w:cs="Sylfaen"/>
          <w:bCs/>
        </w:rPr>
        <w:t>პროგრამის განმახორციელებელი:</w:t>
      </w:r>
    </w:p>
    <w:p w:rsidR="004E4CE8" w:rsidRPr="009346CA" w:rsidRDefault="004E4CE8"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საქართველოს მუნიციპალური განვითარების ფონდი;</w:t>
      </w:r>
    </w:p>
    <w:p w:rsidR="004E4CE8" w:rsidRPr="009346CA" w:rsidRDefault="004E4CE8" w:rsidP="00AE4756">
      <w:pPr>
        <w:pStyle w:val="Normal0"/>
        <w:rPr>
          <w:rFonts w:ascii="Sylfaen" w:eastAsia="SimSun" w:hAnsi="Sylfaen"/>
          <w:sz w:val="22"/>
          <w:szCs w:val="22"/>
        </w:rPr>
      </w:pPr>
    </w:p>
    <w:p w:rsidR="004E4CE8" w:rsidRPr="009346CA" w:rsidRDefault="004E4CE8"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 xml:space="preserve">დაგეგმილი </w:t>
      </w:r>
      <w:r w:rsidR="004B7834" w:rsidRPr="009346CA">
        <w:rPr>
          <w:rFonts w:ascii="Sylfaen" w:eastAsia="Times New Roman" w:hAnsi="Sylfaen" w:cs="Sylfaen"/>
          <w:bCs/>
          <w:noProof/>
          <w:lang w:val="ka-GE"/>
        </w:rPr>
        <w:t>საბოლოო</w:t>
      </w:r>
      <w:r w:rsidRPr="009346CA">
        <w:rPr>
          <w:rFonts w:ascii="Sylfaen" w:eastAsia="Times New Roman" w:hAnsi="Sylfaen" w:cs="Sylfaen"/>
          <w:bCs/>
          <w:noProof/>
          <w:lang w:val="ka-GE"/>
        </w:rPr>
        <w:t xml:space="preserve"> </w:t>
      </w:r>
      <w:r w:rsidRPr="009346CA">
        <w:rPr>
          <w:rFonts w:ascii="Sylfaen" w:eastAsia="Times New Roman" w:hAnsi="Sylfaen" w:cs="Sylfaen"/>
          <w:bCs/>
          <w:noProof/>
        </w:rPr>
        <w:t>შედეგები</w:t>
      </w:r>
      <w:r w:rsidRPr="009346CA">
        <w:rPr>
          <w:rFonts w:ascii="Times New Roman" w:eastAsia="Times New Roman" w:hAnsi="Times New Roman" w:cs="Times New Roman"/>
          <w:bCs/>
          <w:noProof/>
        </w:rPr>
        <w:t>​</w:t>
      </w:r>
    </w:p>
    <w:p w:rsidR="004E4CE8" w:rsidRPr="009346CA" w:rsidRDefault="004E4CE8" w:rsidP="00AE4756">
      <w:pPr>
        <w:pStyle w:val="ListParagraph"/>
        <w:numPr>
          <w:ilvl w:val="0"/>
          <w:numId w:val="2"/>
        </w:numPr>
        <w:spacing w:before="240"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ადგილობრივი მოსახლეობის სოციალური გარემო.</w:t>
      </w:r>
    </w:p>
    <w:p w:rsidR="004E4CE8" w:rsidRPr="009346CA" w:rsidRDefault="004E4CE8" w:rsidP="00AE4756">
      <w:pPr>
        <w:spacing w:before="240" w:after="0" w:line="240" w:lineRule="auto"/>
        <w:jc w:val="both"/>
        <w:rPr>
          <w:rFonts w:ascii="Sylfaen" w:eastAsia="Times New Roman" w:hAnsi="Sylfaen"/>
          <w:bCs/>
          <w:noProof/>
        </w:rPr>
      </w:pPr>
      <w:r w:rsidRPr="009346CA">
        <w:rPr>
          <w:rFonts w:ascii="Sylfaen" w:eastAsia="Times New Roman" w:hAnsi="Sylfaen" w:cs="Sylfaen"/>
          <w:bCs/>
          <w:noProof/>
        </w:rPr>
        <w:t xml:space="preserve">მიღწეული </w:t>
      </w:r>
      <w:r w:rsidR="004B7834" w:rsidRPr="009346CA">
        <w:rPr>
          <w:rFonts w:ascii="Sylfaen" w:eastAsia="Times New Roman" w:hAnsi="Sylfaen" w:cs="Sylfaen"/>
          <w:bCs/>
          <w:noProof/>
          <w:lang w:val="ka-GE"/>
        </w:rPr>
        <w:t xml:space="preserve">საბოლოო </w:t>
      </w:r>
      <w:r w:rsidRPr="009346CA">
        <w:rPr>
          <w:rFonts w:ascii="Sylfaen" w:eastAsia="Times New Roman" w:hAnsi="Sylfaen" w:cs="Sylfaen"/>
          <w:bCs/>
          <w:noProof/>
        </w:rPr>
        <w:t>შედეგები</w:t>
      </w:r>
      <w:r w:rsidRPr="009346CA">
        <w:rPr>
          <w:rFonts w:ascii="Times New Roman" w:eastAsia="Times New Roman" w:hAnsi="Times New Roman" w:cs="Times New Roman"/>
          <w:bCs/>
          <w:noProof/>
        </w:rPr>
        <w:t>​</w:t>
      </w:r>
    </w:p>
    <w:p w:rsidR="004E4CE8" w:rsidRPr="009346CA" w:rsidRDefault="004E4CE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მიმდინარეობდა მუნიციპალიტეტებში მშენებლობა-რეაბილიტაციისათვის საჭირო დეტალური საპროექტო-სახარჯთაღრიცხვო დოკუმენტაციების მომზადება და სამშენებლო-სარეაბილიტაციო სამუშაოები (Design Build).</w:t>
      </w:r>
    </w:p>
    <w:p w:rsidR="004E4CE8" w:rsidRPr="009346CA" w:rsidRDefault="004E4CE8" w:rsidP="00AE4756">
      <w:pPr>
        <w:spacing w:line="240" w:lineRule="auto"/>
        <w:rPr>
          <w:rFonts w:ascii="Sylfaen" w:hAnsi="Sylfaen"/>
        </w:rPr>
      </w:pPr>
    </w:p>
    <w:p w:rsidR="004E4CE8" w:rsidRPr="009346CA" w:rsidRDefault="004E4CE8" w:rsidP="00AE4756">
      <w:pPr>
        <w:spacing w:line="240" w:lineRule="auto"/>
        <w:jc w:val="both"/>
        <w:rPr>
          <w:rFonts w:ascii="Sylfaen" w:eastAsia="Times New Roman" w:hAnsi="Sylfaen"/>
          <w:noProof/>
        </w:rPr>
      </w:pPr>
      <w:r w:rsidRPr="009346CA">
        <w:rPr>
          <w:rFonts w:ascii="Sylfaen" w:eastAsia="Times New Roman" w:hAnsi="Sylfaen" w:cs="Sylfaen"/>
          <w:noProof/>
        </w:rPr>
        <w:t xml:space="preserve">დაგეგმილი და მიღწეული </w:t>
      </w:r>
      <w:r w:rsidRPr="009346CA">
        <w:rPr>
          <w:rFonts w:ascii="Sylfaen" w:eastAsia="Times New Roman" w:hAnsi="Sylfaen" w:cs="Sylfaen"/>
          <w:noProof/>
          <w:lang w:val="ka-GE"/>
        </w:rPr>
        <w:t xml:space="preserve">შუალედური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9213C6"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4E4CE8" w:rsidRPr="009346CA">
        <w:rPr>
          <w:rFonts w:ascii="Sylfaen" w:eastAsia="Sylfaen" w:hAnsi="Sylfaen"/>
          <w:color w:val="000000"/>
        </w:rPr>
        <w:t xml:space="preserve">- რეაბილიტირებული სხვადასხვა ინფრასტრუქტურული ობიექტების რაოდენობა; </w:t>
      </w:r>
    </w:p>
    <w:p w:rsidR="004E4CE8" w:rsidRPr="009346CA" w:rsidRDefault="004E4CE8"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მომზადებული დეტალური საპროექტო-სახარჯთაღრიცხვო დოკუმენტაციები. დასრულებული სატენდერო პროცედურები;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დაწყებული სარეაბილიტაციო და ურბანული განახლების სამუშაოები;</w:t>
      </w:r>
    </w:p>
    <w:p w:rsidR="009213C6" w:rsidRPr="009346CA" w:rsidRDefault="008525E2" w:rsidP="00AE4756">
      <w:pPr>
        <w:pStyle w:val="abzacixml"/>
      </w:pPr>
      <w:r w:rsidRPr="008525E2">
        <w:rPr>
          <w:i/>
        </w:rPr>
        <w:t>მიღწეული შუალედური შედეგის შეფასების ინდიკატორი</w:t>
      </w:r>
      <w:r w:rsidR="009213C6" w:rsidRPr="009346CA">
        <w:t xml:space="preserve"> - მიმდინარეობდა მუნიციპალიტეტებში მშენებლობა-რეაბილიტაციისათვის საჭირო დეტალური საპროექტო-სახარჯთაღრიცხვო დოკუმენტაციების მომზადება და სამშენებლო-სარეაბილიტაციო სამუშაოები (Design Build).</w:t>
      </w:r>
    </w:p>
    <w:p w:rsidR="0030176A" w:rsidRDefault="0030176A" w:rsidP="00AE4756">
      <w:pPr>
        <w:pStyle w:val="Normal0"/>
        <w:rPr>
          <w:rFonts w:eastAsia="SimSun"/>
        </w:rPr>
      </w:pPr>
    </w:p>
    <w:p w:rsidR="00DA1EE5" w:rsidRPr="001A4FD1" w:rsidRDefault="00DA1EE5" w:rsidP="00DA1EE5">
      <w:pPr>
        <w:pStyle w:val="Heading2"/>
        <w:spacing w:before="0" w:line="240" w:lineRule="auto"/>
        <w:ind w:left="567" w:hanging="567"/>
        <w:jc w:val="both"/>
        <w:rPr>
          <w:rFonts w:ascii="Sylfaen" w:eastAsia="SimSun" w:hAnsi="Sylfaen" w:cs="Calibri"/>
          <w:color w:val="366091"/>
          <w:sz w:val="22"/>
          <w:szCs w:val="22"/>
          <w:lang w:val="ka-GE"/>
        </w:rPr>
      </w:pPr>
      <w:r w:rsidRPr="001A4FD1">
        <w:rPr>
          <w:rFonts w:ascii="Sylfaen" w:eastAsia="SimSun" w:hAnsi="Sylfaen" w:cs="Calibri"/>
          <w:color w:val="366091"/>
          <w:sz w:val="22"/>
          <w:szCs w:val="22"/>
          <w:lang w:val="ka-GE"/>
        </w:rPr>
        <w:t xml:space="preserve">3.5 სასისტემო მნიშვნელობის ელექტროგადამცემი ქსელის განვითარება (პროგრამული კოდი 24 14) </w:t>
      </w:r>
    </w:p>
    <w:p w:rsidR="00DA1EE5" w:rsidRPr="001A4FD1" w:rsidRDefault="00DA1EE5" w:rsidP="00DA1EE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rsidR="00DA1EE5" w:rsidRPr="001A4FD1" w:rsidRDefault="00DA1EE5" w:rsidP="00DA1EE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r w:rsidRPr="001A4FD1">
        <w:rPr>
          <w:rFonts w:ascii="Sylfaen" w:hAnsi="Sylfaen" w:cs="Sylfaen"/>
          <w:bCs/>
          <w:lang w:val="ka-GE"/>
        </w:rPr>
        <w:t>პროგრამის განმახორციელებელი:</w:t>
      </w:r>
    </w:p>
    <w:p w:rsidR="00DA1EE5" w:rsidRPr="001A4FD1" w:rsidRDefault="00DA1EE5" w:rsidP="00DA1EE5">
      <w:pPr>
        <w:pStyle w:val="ListParagraph"/>
        <w:numPr>
          <w:ilvl w:val="0"/>
          <w:numId w:val="4"/>
        </w:numPr>
        <w:spacing w:after="0" w:line="240" w:lineRule="auto"/>
        <w:ind w:right="51"/>
        <w:jc w:val="both"/>
        <w:outlineLvl w:val="9"/>
        <w:rPr>
          <w:rFonts w:ascii="Sylfaen" w:hAnsi="Sylfaen"/>
          <w:bCs/>
          <w:lang w:val="ka-GE"/>
        </w:rPr>
      </w:pPr>
      <w:r w:rsidRPr="001A4FD1">
        <w:rPr>
          <w:rFonts w:ascii="Sylfaen" w:hAnsi="Sylfaen"/>
          <w:bCs/>
          <w:lang w:val="ka-GE"/>
        </w:rPr>
        <w:t>საქართველოს ეკონომიკისა და მდგრადი განვითარების სამინისტრო;</w:t>
      </w:r>
    </w:p>
    <w:p w:rsidR="00DA1EE5" w:rsidRDefault="00DA1EE5" w:rsidP="00AE4756">
      <w:pPr>
        <w:pStyle w:val="Normal0"/>
        <w:rPr>
          <w:rFonts w:eastAsia="SimSun"/>
        </w:rPr>
      </w:pPr>
    </w:p>
    <w:p w:rsidR="00DA1EE5" w:rsidRPr="00D47D8E" w:rsidRDefault="00DA1EE5" w:rsidP="00DA1EE5">
      <w:pPr>
        <w:spacing w:after="0" w:line="240" w:lineRule="auto"/>
        <w:rPr>
          <w:rFonts w:ascii="Sylfaen" w:hAnsi="Sylfaen" w:cs="Sylfaen"/>
          <w:bCs/>
          <w:iCs/>
          <w:lang w:val="ka-GE"/>
        </w:rPr>
      </w:pPr>
      <w:r w:rsidRPr="00D47D8E">
        <w:rPr>
          <w:rFonts w:ascii="Sylfaen" w:hAnsi="Sylfaen" w:cs="Sylfaen"/>
          <w:bCs/>
          <w:iCs/>
          <w:lang w:val="ka-GE"/>
        </w:rPr>
        <w:t>დაგეგმილი საბოლოო შედეგები</w:t>
      </w:r>
    </w:p>
    <w:p w:rsidR="00DA1EE5" w:rsidRPr="00D47D8E" w:rsidRDefault="00DA1EE5" w:rsidP="00DA1EE5">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გაზრდილია სისტემის მდგრადობა და საექსპორტო პოტენციალი;</w:t>
      </w:r>
    </w:p>
    <w:p w:rsidR="00DA1EE5" w:rsidRPr="00D47D8E" w:rsidRDefault="00DA1EE5" w:rsidP="00DA1EE5">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გაზრდილია მეზობელ ქვეყნებთან ელექტროენერგიის გამტარუნარიანობა;</w:t>
      </w:r>
    </w:p>
    <w:p w:rsidR="00DA1EE5" w:rsidRPr="00D47D8E" w:rsidRDefault="00DA1EE5" w:rsidP="00DA1EE5">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lastRenderedPageBreak/>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დარეზერვებულია;</w:t>
      </w:r>
    </w:p>
    <w:p w:rsidR="00DA1EE5" w:rsidRPr="00D47D8E" w:rsidRDefault="00DA1EE5" w:rsidP="00DA1EE5">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და რუსეთიდან და ენგურის კვანძიდან თურქეთისკენ ამაღლებულია;</w:t>
      </w:r>
    </w:p>
    <w:p w:rsidR="00DA1EE5" w:rsidRPr="00D47D8E" w:rsidRDefault="00DA1EE5" w:rsidP="00DA1EE5">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აფხაზეთის, სამეგრელოს, აჭარისა და გურიის ელექტრომომარაგების საიმედოობა ამაღლებულია;</w:t>
      </w:r>
    </w:p>
    <w:p w:rsidR="00DA1EE5" w:rsidRPr="00D47D8E" w:rsidRDefault="00DA1EE5" w:rsidP="00DA1EE5">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პერსპექტიული ჰესების სიმძლავრის უსაფრთხო ევაკუაცია: კახეთის რეგიონში პერსპექტიული ჰესების, მესტიის რეგიონის ჰესების, მდ. თერგის პერსპექტიული ჰესების, მდინარე ნენსკრას შენაკადების და ნენსკრაჰესის, ხუდონჰესის, ცხენისწყლის კასკადის ჰესების და ხელედულაჰესის, აჭარა-გურიის რეგიონის პერსპექტიული ჰესების, მდინარე რიონის ქვემო ზონის (ვარციხის კასკადის) ჰესების სიმძლავრეების ქსელში ინტეგრირება და ტრანზიტი მომხმარებლებისკენ.</w:t>
      </w:r>
    </w:p>
    <w:p w:rsidR="00DA1EE5" w:rsidRPr="00D47D8E" w:rsidRDefault="00DA1EE5" w:rsidP="00DA1EE5">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ჩატარებული ღრმა წყლოვანი კვლევა.</w:t>
      </w:r>
    </w:p>
    <w:p w:rsidR="00DA1EE5" w:rsidRPr="00D47D8E" w:rsidRDefault="00DA1EE5" w:rsidP="00DA1EE5">
      <w:pPr>
        <w:spacing w:after="0" w:line="240" w:lineRule="auto"/>
        <w:rPr>
          <w:rFonts w:ascii="Sylfaen" w:hAnsi="Sylfaen" w:cs="Sylfaen"/>
          <w:bCs/>
          <w:iCs/>
          <w:lang w:val="ka-GE"/>
        </w:rPr>
      </w:pPr>
    </w:p>
    <w:p w:rsidR="00DA1EE5" w:rsidRPr="00D47D8E" w:rsidRDefault="00DA1EE5" w:rsidP="00DA1EE5">
      <w:pPr>
        <w:spacing w:after="0" w:line="240" w:lineRule="auto"/>
        <w:rPr>
          <w:rFonts w:ascii="Sylfaen" w:hAnsi="Sylfaen" w:cs="Sylfaen"/>
          <w:bCs/>
          <w:iCs/>
          <w:lang w:val="ka-GE"/>
        </w:rPr>
      </w:pPr>
      <w:r w:rsidRPr="00D47D8E">
        <w:rPr>
          <w:rFonts w:ascii="Sylfaen" w:hAnsi="Sylfaen" w:cs="Sylfaen"/>
          <w:bCs/>
          <w:iCs/>
          <w:lang w:val="ka-GE"/>
        </w:rPr>
        <w:t>მიღწეული საბოლოო შედეგები</w:t>
      </w:r>
    </w:p>
    <w:p w:rsidR="00DA1EE5" w:rsidRPr="00D47D8E" w:rsidRDefault="00DA1EE5" w:rsidP="00DA1EE5">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დასრულდა „ქსანი-სტეფანწმინდას“ ხაზის მშენებლობა. „ქსანი-სტეფანწმინდას“ ხაზი ჩართულია, „დარიალი ჰესი“ და „ლარსი ჰესების“ გამომუშავებებიდან გამომდინარე, ელექტროგადამცემი ხაზით წარმოებს 60-120 მვტ სიმძლავრის ელექტროენერგიის გადაცემა ქვესადგურ „ქსანში“.</w:t>
      </w:r>
    </w:p>
    <w:p w:rsidR="00DA1EE5" w:rsidRPr="00D47D8E" w:rsidRDefault="00DA1EE5" w:rsidP="00DA1EE5">
      <w:pPr>
        <w:spacing w:after="0" w:line="240" w:lineRule="auto"/>
        <w:jc w:val="both"/>
        <w:rPr>
          <w:rFonts w:ascii="Sylfaen" w:hAnsi="Sylfaen"/>
          <w:lang w:val="ka-GE"/>
        </w:rPr>
      </w:pPr>
    </w:p>
    <w:p w:rsidR="00DA1EE5" w:rsidRPr="00D47D8E" w:rsidRDefault="00DA1EE5" w:rsidP="00DA1EE5">
      <w:pPr>
        <w:spacing w:after="0" w:line="240" w:lineRule="auto"/>
        <w:rPr>
          <w:rFonts w:ascii="Sylfaen" w:hAnsi="Sylfaen" w:cs="Sylfaen"/>
          <w:bCs/>
          <w:iCs/>
          <w:lang w:val="ka-GE"/>
        </w:rPr>
      </w:pPr>
      <w:r w:rsidRPr="00D47D8E">
        <w:rPr>
          <w:rFonts w:ascii="Sylfaen" w:hAnsi="Sylfaen" w:cs="Sylfaen"/>
          <w:bCs/>
          <w:iCs/>
          <w:lang w:val="ka-GE"/>
        </w:rPr>
        <w:t>დაგეგმილი და მიღწეული საბოლოო შედეგების შეფასების ინდიკატორები</w:t>
      </w:r>
    </w:p>
    <w:p w:rsidR="00DA1EE5" w:rsidRPr="001A4FD1" w:rsidRDefault="00DA1EE5" w:rsidP="00DA1EE5">
      <w:pPr>
        <w:widowControl w:val="0"/>
        <w:autoSpaceDE w:val="0"/>
        <w:autoSpaceDN w:val="0"/>
        <w:adjustRightInd w:val="0"/>
        <w:spacing w:line="240" w:lineRule="auto"/>
        <w:jc w:val="both"/>
        <w:rPr>
          <w:rFonts w:ascii="Sylfaen" w:hAnsi="Sylfaen" w:cs="Sylfaen"/>
          <w:b/>
          <w:bCs/>
          <w:iCs/>
          <w:lang w:val="ka-GE"/>
        </w:rPr>
      </w:pPr>
    </w:p>
    <w:p w:rsidR="00DA1EE5" w:rsidRPr="001A4FD1" w:rsidRDefault="00DA1EE5" w:rsidP="00DA1EE5">
      <w:pPr>
        <w:widowControl w:val="0"/>
        <w:autoSpaceDE w:val="0"/>
        <w:autoSpaceDN w:val="0"/>
        <w:adjustRightInd w:val="0"/>
        <w:spacing w:line="240" w:lineRule="auto"/>
        <w:jc w:val="both"/>
        <w:rPr>
          <w:rFonts w:ascii="Sylfaen" w:hAnsi="Sylfaen" w:cs="Sylfaen"/>
          <w:b/>
          <w:bCs/>
          <w:iCs/>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DA1EE5" w:rsidRPr="00D47D8E" w:rsidRDefault="00DA1EE5" w:rsidP="00DA1EE5">
      <w:pPr>
        <w:spacing w:after="0" w:line="240" w:lineRule="auto"/>
        <w:jc w:val="both"/>
        <w:rPr>
          <w:rFonts w:ascii="Sylfaen" w:eastAsia="Sylfaen" w:hAnsi="Sylfaen" w:cs="Times New Roman"/>
          <w:color w:val="000000"/>
          <w:lang w:val="ka-GE"/>
        </w:rPr>
      </w:pPr>
      <w:r w:rsidRPr="00D47D8E">
        <w:rPr>
          <w:rFonts w:ascii="Sylfaen" w:hAnsi="Sylfaen" w:cs="Sylfaen"/>
          <w:bCs/>
          <w:i/>
          <w:iCs/>
          <w:lang w:val="ka-GE"/>
        </w:rPr>
        <w:t xml:space="preserve">საბაზისო მაჩვენებელი </w:t>
      </w:r>
      <w:r w:rsidRPr="00D47D8E">
        <w:rPr>
          <w:rFonts w:ascii="Sylfaen" w:hAnsi="Sylfaen" w:cs="Sylfaen"/>
          <w:bCs/>
          <w:iCs/>
          <w:lang w:val="ka-GE"/>
        </w:rPr>
        <w:t xml:space="preserve">- </w:t>
      </w:r>
      <w:r w:rsidRPr="00D47D8E">
        <w:rPr>
          <w:rFonts w:ascii="Sylfaen" w:eastAsia="Sylfaen" w:hAnsi="Sylfaen"/>
          <w:color w:val="000000"/>
          <w:lang w:val="ka-GE"/>
        </w:rPr>
        <w:t xml:space="preserve">დასრულებული 500 კვ წყალტუბოს ქვესადგური, მიმდინარე მშენებლობები; </w:t>
      </w:r>
    </w:p>
    <w:p w:rsidR="00DA1EE5" w:rsidRPr="00D47D8E" w:rsidRDefault="00DA1EE5" w:rsidP="00DA1EE5">
      <w:pPr>
        <w:spacing w:after="0" w:line="240" w:lineRule="auto"/>
        <w:jc w:val="both"/>
        <w:rPr>
          <w:rFonts w:ascii="Sylfaen" w:eastAsia="Sylfaen" w:hAnsi="Sylfaen"/>
          <w:color w:val="000000"/>
          <w:lang w:val="ka-GE"/>
        </w:rPr>
      </w:pPr>
      <w:r w:rsidRPr="00D47D8E">
        <w:rPr>
          <w:rFonts w:ascii="Sylfaen" w:hAnsi="Sylfaen" w:cs="Sylfaen"/>
          <w:bCs/>
          <w:i/>
          <w:iCs/>
          <w:lang w:val="ka-GE"/>
        </w:rPr>
        <w:t xml:space="preserve">მიზნობრივი მაჩვენებელი  </w:t>
      </w:r>
      <w:r w:rsidRPr="00D47D8E">
        <w:rPr>
          <w:rFonts w:ascii="Sylfaen" w:hAnsi="Sylfaen" w:cs="Sylfaen"/>
          <w:bCs/>
          <w:iCs/>
          <w:lang w:val="ka-GE"/>
        </w:rPr>
        <w:t xml:space="preserve"> - </w:t>
      </w:r>
      <w:r w:rsidRPr="00D47D8E">
        <w:rPr>
          <w:rFonts w:ascii="Sylfaen" w:eastAsia="Sylfaen" w:hAnsi="Sylfaen"/>
          <w:color w:val="000000"/>
          <w:lang w:val="ka-GE"/>
        </w:rPr>
        <w:t xml:space="preserve">220 კვ. „ახალციხებათუმი" - დასრულდება 2024-2025 წწ.; 500 კვ ეგხ წყალტუბო -ახალციხე - ტორტუმი - დასრულება-2025 წელი, ხაზის ტესტირება და ექსპლუატაციაში მიღება 2025 წელი; 500 კვ „ლაჯანური - წყალტუბო“ მშენებლობის დასრულება, ტესტირება და ექსპლუატაციაში მიღება -2026წ; 220 კვ „წყალტუბო - ნამახვანი - ტვიში - ლაჯანური" დასრულება- 2026 წ.; ახალი 110 კვ ეგხ „ოზურგეთი - ზოტიჰესი" და ახალი ქ/ს „ოზურგეთის“ მშენებლობის დასრულება - 2024 წელი, ტესტირება და ექსპლუატაციაში მიღება - 2025წ; 500 კვ ეგხ ჯვარი-წყალტუბო მშენებლობის დასრულება, ხაზის ტესტირება და ექსპლუატაციაში მიღება -2025 წელი; ახალი ხაზები: სტორი-თელავი -2024-2025 წლები; 220 კვ ხელედულა-ლაჯანური-ონი- 2027 წელი; </w:t>
      </w:r>
    </w:p>
    <w:p w:rsidR="00DA1EE5" w:rsidRPr="00D47D8E" w:rsidRDefault="00DA1EE5" w:rsidP="00DA1EE5">
      <w:pPr>
        <w:spacing w:after="0" w:line="240" w:lineRule="auto"/>
        <w:jc w:val="both"/>
        <w:rPr>
          <w:rFonts w:ascii="Sylfaen" w:eastAsia="Sylfaen" w:hAnsi="Sylfaen"/>
          <w:color w:val="000000"/>
          <w:lang w:val="ka-GE"/>
        </w:rPr>
      </w:pPr>
      <w:r w:rsidRPr="00D47D8E">
        <w:rPr>
          <w:rFonts w:ascii="Sylfaen" w:hAnsi="Sylfaen" w:cs="Sylfaen"/>
          <w:bCs/>
          <w:i/>
          <w:iCs/>
          <w:lang w:val="ka-GE"/>
        </w:rPr>
        <w:t xml:space="preserve">მიღწეული საბოლოო შედეგის შეფასების ინდიკატორი </w:t>
      </w:r>
      <w:r w:rsidRPr="00D47D8E">
        <w:rPr>
          <w:rFonts w:ascii="Sylfaen" w:hAnsi="Sylfaen" w:cs="Sylfaen"/>
          <w:bCs/>
          <w:iCs/>
          <w:lang w:val="ka-GE"/>
        </w:rPr>
        <w:t xml:space="preserve">- </w:t>
      </w:r>
      <w:r w:rsidRPr="00D47D8E">
        <w:rPr>
          <w:rFonts w:ascii="Sylfaen" w:eastAsia="Sylfaen" w:hAnsi="Sylfaen"/>
          <w:color w:val="000000"/>
          <w:lang w:val="ka-GE"/>
        </w:rPr>
        <w:t xml:space="preserve">ახალი 110 კვ ეგხ „ოზურგეთი - ზოტიჰესი" და ახალი ქ/ს „ოზურგეთის“ მშენებლობა არ დასრულებულა, მშენებლობის დასრულება, ტესტირება და ექსპლუატაციაში მიღება დაგეგმილია 2025 წელს; 500 კვ ეგხ წყალტუბო - ახალციხე - თორთუმი: დასრულებულია დეტალურ დიზაინზე მუშაობა,  მიმდინარეობდა გზშ-ს დოკუმენტის მომზადება; 500 კვ  ეგხ-ის „ლაჯანური - წყალტუბო“ მშენებლობა,  220 კვ ეგხ-ის ახალი ლაჯანური-ლაჯანური ჰესი მშენებლობა - მიმდინარეობს სამშენებლო ნებართვის მოპოვებისთვის საჭირო პროცედურები; 220 კვ ეგხ-ის „წყალტუბო - ნამახვანი - ტვიში - </w:t>
      </w:r>
      <w:r w:rsidRPr="00D47D8E">
        <w:rPr>
          <w:rFonts w:ascii="Sylfaen" w:eastAsia="Sylfaen" w:hAnsi="Sylfaen"/>
          <w:color w:val="000000"/>
          <w:lang w:val="ka-GE"/>
        </w:rPr>
        <w:lastRenderedPageBreak/>
        <w:t>ლაჯანური" - დასრულებულია დიზაინის დიდი ნაწილი. მიმდინარეობდა სამშენებლო ნებართვისთვის საჭირო დოკუმენტების წარმოდგენა-შეთანხმების პროცესი;</w:t>
      </w:r>
    </w:p>
    <w:p w:rsidR="00DA1EE5" w:rsidRPr="00D47D8E" w:rsidRDefault="00DA1EE5" w:rsidP="00DA1EE5">
      <w:pPr>
        <w:spacing w:after="0" w:line="240" w:lineRule="auto"/>
        <w:jc w:val="both"/>
        <w:rPr>
          <w:rFonts w:ascii="Sylfaen" w:eastAsia="Sylfaen" w:hAnsi="Sylfaen"/>
          <w:color w:val="000000"/>
          <w:lang w:val="ka-GE"/>
        </w:rPr>
      </w:pPr>
      <w:r w:rsidRPr="00D47D8E">
        <w:rPr>
          <w:rFonts w:ascii="Sylfaen" w:eastAsia="Sylfaen" w:hAnsi="Sylfaen"/>
          <w:color w:val="000000"/>
          <w:lang w:val="ka-GE"/>
        </w:rPr>
        <w:t>„500 კვ ეგხ ჯვარი-წყალტუბო“ პროექტის ფარგლებში საანგარიშო პერიოდში მიმდინარეობდა განსახლებისა და სანებართვო პროცედურები, მასალის მოწოდება. დასრულდა წყალტუბოს ქვესადგურების 220კვ დამაკავშირებელი ხაზის მშენებლობა;</w:t>
      </w:r>
    </w:p>
    <w:p w:rsidR="00DA1EE5" w:rsidRDefault="00DA1EE5" w:rsidP="00DA1EE5">
      <w:pPr>
        <w:spacing w:after="0" w:line="240" w:lineRule="auto"/>
        <w:jc w:val="both"/>
        <w:rPr>
          <w:rFonts w:ascii="Sylfaen" w:eastAsia="Sylfaen" w:hAnsi="Sylfaen"/>
          <w:b/>
          <w:color w:val="000000"/>
          <w:lang w:val="ka-GE"/>
        </w:rPr>
      </w:pPr>
    </w:p>
    <w:p w:rsidR="00DA1EE5" w:rsidRPr="001A4FD1" w:rsidRDefault="00DA1EE5" w:rsidP="00DA1EE5">
      <w:pPr>
        <w:spacing w:after="0" w:line="240" w:lineRule="auto"/>
        <w:jc w:val="both"/>
        <w:rPr>
          <w:rFonts w:ascii="Sylfaen" w:eastAsia="Times New Roman" w:hAnsi="Sylfaen" w:cs="Sylfaen"/>
          <w:lang w:val="ka-GE"/>
        </w:rPr>
      </w:pPr>
      <w:r w:rsidRPr="00D47D8E">
        <w:rPr>
          <w:rFonts w:ascii="Sylfaen" w:eastAsia="Sylfaen" w:hAnsi="Sylfaen"/>
          <w:color w:val="000000"/>
          <w:lang w:val="ka-GE"/>
        </w:rPr>
        <w:t>ცდომილების მაჩვენებელი</w:t>
      </w:r>
      <w:r w:rsidRPr="001A4FD1">
        <w:rPr>
          <w:rFonts w:ascii="Sylfaen" w:eastAsia="Sylfaen" w:hAnsi="Sylfaen"/>
          <w:b/>
          <w:color w:val="000000"/>
          <w:lang w:val="ka-GE"/>
        </w:rPr>
        <w:t xml:space="preserve"> - </w:t>
      </w:r>
      <w:r w:rsidRPr="001A4FD1">
        <w:rPr>
          <w:rFonts w:ascii="Sylfaen" w:eastAsia="Sylfaen" w:hAnsi="Sylfaen"/>
          <w:color w:val="000000"/>
          <w:lang w:val="ka-GE"/>
        </w:rPr>
        <w:t>ახალი 110 კვ ეგხ „ოზურგეთი - ზოტიჰესი" - თვის ტყით სპეციალური სარგებლობის ნებართვის მოპოვებისა და განსახლების შესაბამისი აქტივობების განხორციელების დაგვიანებამ გამოიწვია მშენებლობის დაუსრულებლობა 2024 წელს. ქვესადგური ოზურგეთის მშენებლობის კომპონენტზე კონტრაქტორმა მოითხოვა ფასის გაზრდა ბაზარზე შექმნილი სიტუაციიდან გამომდინარე და ასევე რუსეთ-უკრაინის ომის გამო, რაც უკავშირდება მოწყობილობებს. მიმდინარეობდა ცვლილების პროექტზე მუშაობა;</w:t>
      </w:r>
    </w:p>
    <w:p w:rsidR="00DA1EE5" w:rsidRPr="001A4FD1" w:rsidRDefault="00DA1EE5" w:rsidP="00DA1EE5">
      <w:pPr>
        <w:spacing w:after="0" w:line="240" w:lineRule="auto"/>
        <w:jc w:val="both"/>
        <w:rPr>
          <w:rFonts w:ascii="Sylfaen" w:eastAsia="Sylfaen" w:hAnsi="Sylfaen" w:cs="Times New Roman"/>
          <w:color w:val="000000"/>
          <w:lang w:val="ka-GE"/>
        </w:rPr>
      </w:pPr>
      <w:r w:rsidRPr="001A4FD1">
        <w:rPr>
          <w:rFonts w:ascii="Sylfaen" w:eastAsia="Sylfaen" w:hAnsi="Sylfaen"/>
          <w:color w:val="000000"/>
          <w:lang w:val="ka-GE"/>
        </w:rPr>
        <w:t>500 კვ ეგხ-ის „ლაჯანური - წყალტუბო“, 220 კვ „წყალტუბო - ნამახვანი - ტვიში - ლაჯანური", 220 კვ ეგხ ახალი ლაჯანური-ლაჯანური ჰესი</w:t>
      </w:r>
      <w:r>
        <w:rPr>
          <w:rFonts w:ascii="Sylfaen" w:eastAsia="Sylfaen" w:hAnsi="Sylfaen"/>
          <w:color w:val="000000"/>
          <w:lang w:val="ka-GE"/>
        </w:rPr>
        <w:t xml:space="preserve"> - </w:t>
      </w:r>
      <w:r w:rsidRPr="001A4FD1">
        <w:rPr>
          <w:rFonts w:ascii="Sylfaen" w:eastAsia="Sylfaen" w:hAnsi="Sylfaen"/>
          <w:color w:val="000000"/>
          <w:lang w:val="ka-GE"/>
        </w:rPr>
        <w:t xml:space="preserve"> 2024 წელს  გაჭიანურდა 500 კვ ეგხ-ის „ლაჯანური - წყალტუბო“ სამშენებლო ნებართვის მოპოვების პროცედურები; კონტრაქტორმა ვერ დაასრულა   დეტალური დიზაინი ყველა ხაზისთვის; არ დასრულებულა 220 კვ ეგხ-ის „წყალტუბო - ნამახვანი - ტვიში - ლაჯანური" სამშენებლო ნებართვის მოსაპოვებლად საჭირო დოკუმენტებზე მუშაობა.</w:t>
      </w:r>
    </w:p>
    <w:p w:rsidR="00DA1EE5" w:rsidRPr="001A4FD1" w:rsidRDefault="00DA1EE5" w:rsidP="00DA1EE5">
      <w:pPr>
        <w:spacing w:after="0" w:line="240" w:lineRule="auto"/>
        <w:jc w:val="both"/>
        <w:rPr>
          <w:rFonts w:ascii="Sylfaen" w:eastAsia="Times New Roman" w:hAnsi="Sylfaen"/>
          <w:b/>
          <w:color w:val="FF0000"/>
          <w:lang w:val="ka-GE"/>
        </w:rPr>
      </w:pPr>
      <w:r w:rsidRPr="001A4FD1">
        <w:rPr>
          <w:rFonts w:ascii="Sylfaen" w:eastAsia="Sylfaen" w:hAnsi="Sylfaen"/>
          <w:color w:val="000000"/>
          <w:lang w:val="ka-GE"/>
        </w:rPr>
        <w:t>„500 კვ ეგხ ჯვარი-წყალტუბოს“ პროექტის ფარგლებში გახანგრძლივდა სანებართვო პროცესი და შეფერხდა ეგხ-ის მეორე ნაწილის შეცვლილი მარშრუტის დამტკიცება გზშ-ის „სკოპინგის” ეტაპზე.</w:t>
      </w:r>
    </w:p>
    <w:p w:rsidR="00DA1EE5" w:rsidRDefault="00DA1EE5" w:rsidP="00AE4756">
      <w:pPr>
        <w:pStyle w:val="Normal0"/>
        <w:rPr>
          <w:rFonts w:eastAsia="SimSun"/>
        </w:rPr>
      </w:pPr>
    </w:p>
    <w:p w:rsidR="00DA1EE5" w:rsidRDefault="00DA1EE5" w:rsidP="00AE4756">
      <w:pPr>
        <w:pStyle w:val="Normal0"/>
        <w:rPr>
          <w:rFonts w:eastAsia="SimSun"/>
        </w:rPr>
      </w:pPr>
    </w:p>
    <w:p w:rsidR="0030176A" w:rsidRPr="0030176A" w:rsidRDefault="0030176A" w:rsidP="00AE4756">
      <w:pPr>
        <w:pStyle w:val="Heading4"/>
        <w:spacing w:before="0" w:line="240" w:lineRule="auto"/>
        <w:jc w:val="both"/>
        <w:rPr>
          <w:rFonts w:ascii="Sylfaen" w:eastAsia="Calibri" w:hAnsi="Sylfaen" w:cs="Calibri"/>
          <w:bCs/>
          <w:i w:val="0"/>
          <w:lang w:val="ka-GE"/>
        </w:rPr>
      </w:pPr>
      <w:r w:rsidRPr="0030176A">
        <w:rPr>
          <w:rFonts w:ascii="Sylfaen" w:eastAsia="Calibri" w:hAnsi="Sylfaen" w:cs="Calibri"/>
          <w:bCs/>
          <w:i w:val="0"/>
          <w:lang w:val="ka-GE"/>
        </w:rPr>
        <w:t>3.5.1 რეგიონალური ელექტროგადაცემის გაუმჯობესების პროექტი (პროგრამული კოდი 24 14 01)</w:t>
      </w:r>
    </w:p>
    <w:p w:rsidR="0030176A" w:rsidRPr="0030176A" w:rsidRDefault="0030176A" w:rsidP="00AE4756">
      <w:pPr>
        <w:spacing w:line="240" w:lineRule="auto"/>
        <w:jc w:val="both"/>
        <w:rPr>
          <w:rFonts w:ascii="Sylfaen" w:eastAsiaTheme="minorEastAsia" w:hAnsi="Sylfaen" w:cs="Sylfaen"/>
          <w:bCs/>
          <w:color w:val="000000"/>
          <w:shd w:val="clear" w:color="auto" w:fill="FFFFFF"/>
          <w:lang w:val="ka-GE"/>
        </w:rPr>
      </w:pP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0176A">
        <w:rPr>
          <w:rFonts w:ascii="Sylfaen" w:hAnsi="Sylfaen" w:cs="Sylfaen"/>
          <w:bCs/>
        </w:rPr>
        <w:t>პროგრამის განმახორციელებელი:</w:t>
      </w:r>
    </w:p>
    <w:p w:rsidR="0030176A" w:rsidRPr="0030176A" w:rsidRDefault="0030176A" w:rsidP="00AE4756">
      <w:pPr>
        <w:pStyle w:val="ListParagraph"/>
        <w:numPr>
          <w:ilvl w:val="0"/>
          <w:numId w:val="4"/>
        </w:numPr>
        <w:spacing w:after="0" w:line="240" w:lineRule="auto"/>
        <w:ind w:right="51"/>
        <w:jc w:val="both"/>
        <w:outlineLvl w:val="9"/>
        <w:rPr>
          <w:rFonts w:ascii="Sylfaen" w:hAnsi="Sylfaen"/>
          <w:bCs/>
        </w:rPr>
      </w:pPr>
      <w:r w:rsidRPr="0030176A">
        <w:rPr>
          <w:rFonts w:ascii="Sylfaen" w:hAnsi="Sylfaen"/>
          <w:bCs/>
        </w:rPr>
        <w:t>საქართველოს ეკონომიკისა და მდგრადი განვითარების სამინისტრო</w:t>
      </w:r>
    </w:p>
    <w:p w:rsidR="0030176A" w:rsidRDefault="0030176A" w:rsidP="00AE4756">
      <w:pPr>
        <w:pStyle w:val="Normal0"/>
        <w:rPr>
          <w:rFonts w:eastAsia="SimSun"/>
        </w:rPr>
      </w:pPr>
    </w:p>
    <w:p w:rsidR="00840BFB" w:rsidRPr="006753EF" w:rsidRDefault="00840BFB" w:rsidP="00840BFB">
      <w:pPr>
        <w:spacing w:after="0" w:line="240" w:lineRule="auto"/>
        <w:rPr>
          <w:rFonts w:ascii="Sylfaen" w:hAnsi="Sylfaen" w:cs="Sylfaen"/>
          <w:bCs/>
          <w:iCs/>
          <w:lang w:val="ka-GE"/>
        </w:rPr>
      </w:pPr>
      <w:r w:rsidRPr="006753EF">
        <w:rPr>
          <w:rFonts w:ascii="Sylfaen" w:hAnsi="Sylfaen" w:cs="Sylfaen"/>
          <w:bCs/>
          <w:iCs/>
          <w:lang w:val="ka-GE"/>
        </w:rPr>
        <w:t>დაგეგმილი შუალედური შედეგები</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2024 წლის ბოლოსთვის დაწყებულია სამშენებლო სამუშაოები - 500 კვ ეგხ წყალტუბო ახალციხე - ტორტუმი;</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2024 წლის ბოლოსთვის დაწყებულია სამშენებლო სამუშაოები 500 კვ ხაზზე წყალტუბო - ლაჯანური;</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2024 წელს მიმდინარეობს სამშენებლო სამუშაოები 500 კვ ეგხ "ჯვარი-წყალტუბო";</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2024 წლის ბოლოსთვის დასრულებულია 110 კვ ეგხ "ოზურგეთი - ზოტიჰესი", 220კვ ეგხ "პალიასტომის" ორჯაჭვა ეგხ-ის შეჭრა ქს-ში "ოზურგეთი" და 220/110 ოზურგეთის მშენებლობა;</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2024წლის ბოლოსთვის მომზადებულია დეტალური დიზაინი 110 კვ „სტორი - თელავი“;</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2024 წელს დასრულებულია 220/110 კვ ლაჯანურის მშენებლობა და დაწყებულია დეტალური დიზაინის მომზადება 220 კვ ორჯაჭვა "ხელედულა-ლაჯანური-ონი"-ზე;</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2024 წლის ბოლოს დაწყებულია ახალციხის მუდმივი დენის მესამე ჩანართის დეტალური დიზაინის მომზადება.</w:t>
      </w:r>
    </w:p>
    <w:p w:rsidR="00840BFB" w:rsidRPr="006753EF" w:rsidRDefault="00840BFB" w:rsidP="00840BFB">
      <w:pPr>
        <w:spacing w:after="0" w:line="240" w:lineRule="auto"/>
        <w:jc w:val="both"/>
        <w:rPr>
          <w:rFonts w:ascii="Sylfaen" w:hAnsi="Sylfaen" w:cs="Sylfaen"/>
          <w:lang w:val="ka-GE"/>
        </w:rPr>
      </w:pPr>
    </w:p>
    <w:p w:rsidR="00840BFB" w:rsidRPr="006753EF" w:rsidRDefault="00840BFB" w:rsidP="00840BFB">
      <w:pPr>
        <w:spacing w:after="0" w:line="240" w:lineRule="auto"/>
        <w:jc w:val="both"/>
        <w:rPr>
          <w:rFonts w:ascii="Sylfaen" w:hAnsi="Sylfaen" w:cs="Sylfaen"/>
          <w:bCs/>
          <w:iCs/>
          <w:lang w:val="ka-GE"/>
        </w:rPr>
      </w:pPr>
      <w:r w:rsidRPr="006753EF">
        <w:rPr>
          <w:rFonts w:ascii="Sylfaen" w:hAnsi="Sylfaen" w:cs="Sylfaen"/>
          <w:bCs/>
          <w:iCs/>
          <w:lang w:val="ka-GE"/>
        </w:rPr>
        <w:lastRenderedPageBreak/>
        <w:t>მიღწეული შუალედური შედეგები</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საანგარიშო პერიოდში მიმდინარეობდა: 500 კვ ეგხ წყალტუბო ახალციხე - ტორტუმი - სამშენებლო სამუშაოები; 110 კვ ეგხ „ოზურგეთი - ზოტიჰესი", 220კვ ეგხ „პალიასტომის" ორჯაჭვა ეგხ-ის შეჭრის სამუშაოები ქს „ოზურგეთში"; „სტორი-თელავის“ დეტალურ დიზაინზე მუშაობა;</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მიმდინარეობდა 220/110 კვ ქვესადგური ლაჯანურის სამშენებლო სამუშაოები. ხელი მოეწერა 220 კვ ორჯაჭვა „ხელედულა-ლაჯანური-ონი" ელექტროგადამცემი ხაზების პროექტის შესახებ ხელშეკრულებას. დაიწყო 220 კვ ორჯაჭვა „ხელედულა-ლაჯანური-ონი" დეტალური დიზაინის მომზადება;</w:t>
      </w:r>
    </w:p>
    <w:p w:rsidR="00840BFB" w:rsidRPr="006753EF" w:rsidRDefault="00840BFB" w:rsidP="00840BFB">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500კვ ეგხ ჯვარი-წყალტუბოს ფარგლებში აშენდა წყალტუბოს ქვესადგურების 220კვ დამაკავშირებელი ხაზი (800 მ).</w:t>
      </w:r>
    </w:p>
    <w:p w:rsidR="00840BFB" w:rsidRPr="006753EF" w:rsidRDefault="00840BFB" w:rsidP="00840BFB">
      <w:pPr>
        <w:spacing w:line="240" w:lineRule="auto"/>
        <w:jc w:val="both"/>
        <w:rPr>
          <w:rFonts w:ascii="Sylfaen" w:hAnsi="Sylfaen" w:cs="Times New Roman"/>
          <w:color w:val="2E74B5"/>
          <w:lang w:val="ka-GE"/>
        </w:rPr>
      </w:pPr>
    </w:p>
    <w:p w:rsidR="00840BFB" w:rsidRPr="006753EF" w:rsidRDefault="00840BFB" w:rsidP="00840BFB">
      <w:pPr>
        <w:spacing w:line="240" w:lineRule="auto"/>
        <w:rPr>
          <w:rFonts w:ascii="Sylfaen" w:hAnsi="Sylfaen" w:cs="Sylfaen"/>
          <w:bCs/>
          <w:iCs/>
          <w:lang w:val="ka-GE"/>
        </w:rPr>
      </w:pPr>
      <w:r w:rsidRPr="006753EF">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840BFB" w:rsidRPr="001A4FD1" w:rsidRDefault="00840BFB" w:rsidP="00840BFB">
      <w:pPr>
        <w:widowControl w:val="0"/>
        <w:autoSpaceDE w:val="0"/>
        <w:autoSpaceDN w:val="0"/>
        <w:adjustRightInd w:val="0"/>
        <w:spacing w:after="0" w:line="240" w:lineRule="auto"/>
        <w:jc w:val="both"/>
        <w:rPr>
          <w:rFonts w:ascii="Sylfaen" w:eastAsia="Sylfaen" w:hAnsi="Sylfaen" w:cs="Times New Roma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rsidR="00840BFB" w:rsidRPr="001A4FD1" w:rsidRDefault="00840BFB" w:rsidP="00840BFB">
      <w:pPr>
        <w:widowControl w:val="0"/>
        <w:autoSpaceDE w:val="0"/>
        <w:autoSpaceDN w:val="0"/>
        <w:adjustRightInd w:val="0"/>
        <w:spacing w:after="0" w:line="240" w:lineRule="auto"/>
        <w:jc w:val="both"/>
        <w:rPr>
          <w:rFonts w:ascii="Sylfaen" w:eastAsia="Times New Roman" w:hAnsi="Sylfaen" w:cs="Sylfaen"/>
          <w:b/>
          <w:bCs/>
          <w:iCs/>
          <w:lang w:val="ka-GE"/>
        </w:rPr>
      </w:pPr>
    </w:p>
    <w:p w:rsidR="00840BFB" w:rsidRPr="006753EF" w:rsidRDefault="00840BFB" w:rsidP="00840BFB">
      <w:pPr>
        <w:spacing w:after="0" w:line="240" w:lineRule="auto"/>
        <w:jc w:val="both"/>
        <w:rPr>
          <w:rFonts w:ascii="Sylfaen" w:eastAsia="Sylfaen" w:hAnsi="Sylfaen" w:cs="Times New Roman"/>
          <w:color w:val="000000"/>
          <w:lang w:val="ka-GE"/>
        </w:rPr>
      </w:pPr>
      <w:r w:rsidRPr="006753EF">
        <w:rPr>
          <w:rFonts w:ascii="Sylfaen" w:hAnsi="Sylfaen" w:cs="Sylfaen"/>
          <w:bCs/>
          <w:i/>
          <w:iCs/>
          <w:lang w:val="ka-GE"/>
        </w:rPr>
        <w:t xml:space="preserve">საბაზისო მაჩვენებელი </w:t>
      </w:r>
      <w:r w:rsidRPr="006753EF">
        <w:rPr>
          <w:rFonts w:ascii="Sylfaen" w:hAnsi="Sylfaen" w:cs="Sylfaen"/>
          <w:bCs/>
          <w:iCs/>
          <w:lang w:val="ka-GE"/>
        </w:rPr>
        <w:t xml:space="preserve">- </w:t>
      </w:r>
      <w:r w:rsidRPr="006753EF">
        <w:rPr>
          <w:rFonts w:ascii="Sylfaen" w:eastAsia="Sylfaen" w:hAnsi="Sylfaen"/>
          <w:color w:val="000000"/>
          <w:lang w:val="ka-GE"/>
        </w:rPr>
        <w:t>დეტალური დიზაინის მომზადება; სამშენებლო სამუშაოები;</w:t>
      </w:r>
    </w:p>
    <w:p w:rsidR="00840BFB" w:rsidRPr="006753EF" w:rsidRDefault="00840BFB" w:rsidP="00840BFB">
      <w:pPr>
        <w:spacing w:after="0" w:line="240" w:lineRule="auto"/>
        <w:jc w:val="both"/>
        <w:rPr>
          <w:rFonts w:ascii="Sylfaen" w:eastAsia="Sylfaen" w:hAnsi="Sylfaen"/>
          <w:color w:val="000000"/>
          <w:lang w:val="ka-GE"/>
        </w:rPr>
      </w:pPr>
      <w:r w:rsidRPr="006753EF">
        <w:rPr>
          <w:rFonts w:ascii="Sylfaen" w:hAnsi="Sylfaen" w:cs="Sylfaen"/>
          <w:bCs/>
          <w:i/>
          <w:iCs/>
          <w:lang w:val="ka-GE"/>
        </w:rPr>
        <w:t xml:space="preserve">მიზნობრივი მაჩვენებელი  </w:t>
      </w:r>
      <w:r w:rsidRPr="006753EF">
        <w:rPr>
          <w:rFonts w:ascii="Sylfaen" w:hAnsi="Sylfaen" w:cs="Sylfaen"/>
          <w:bCs/>
          <w:iCs/>
          <w:lang w:val="ka-GE"/>
        </w:rPr>
        <w:t xml:space="preserve"> - </w:t>
      </w:r>
      <w:r w:rsidRPr="006753EF">
        <w:rPr>
          <w:rFonts w:ascii="Sylfaen" w:eastAsia="Sylfaen" w:hAnsi="Sylfaen"/>
          <w:color w:val="000000"/>
          <w:lang w:val="ka-GE"/>
        </w:rPr>
        <w:t xml:space="preserve">დასრულებული საპროექტო/საბოლოო დიზაინის დოკუმენტაციის მომზადება; განსახლების განხორციელება და მშენებლობის დაწყება; სატენდერო პროცედურები. ხელშეკრულების ხელმოწერა, დეტალური დიზაინის მომზადება (2024წ); მიმდინარე სამშენებლო სამუშაოები; (2025წ); დასრულებული სამშენებლო სამუშაოები; მიმდინარე სამშენებლო სამუშაოები; (2026წ); დასრულებული სამშენებლო სამუშაოები ტესტირება და ექსპლუატაციაში მიღება -2027 წწ; </w:t>
      </w:r>
    </w:p>
    <w:p w:rsidR="00840BFB" w:rsidRPr="006753EF" w:rsidRDefault="00840BFB" w:rsidP="00840BFB">
      <w:pPr>
        <w:spacing w:after="0" w:line="240" w:lineRule="auto"/>
        <w:jc w:val="both"/>
        <w:rPr>
          <w:rFonts w:ascii="Sylfaen" w:hAnsi="Sylfaen"/>
          <w:lang w:val="ka-GE"/>
        </w:rPr>
      </w:pPr>
      <w:r w:rsidRPr="006753EF">
        <w:rPr>
          <w:rFonts w:ascii="Sylfaen" w:hAnsi="Sylfaen" w:cs="Sylfaen"/>
          <w:bCs/>
          <w:i/>
          <w:iCs/>
          <w:lang w:val="ka-GE"/>
        </w:rPr>
        <w:t>მიღწეული შუალედური შედეგის შეფასების ინდიკატორი</w:t>
      </w:r>
      <w:r w:rsidRPr="006753EF">
        <w:rPr>
          <w:rFonts w:ascii="Sylfaen" w:hAnsi="Sylfaen" w:cs="Sylfaen"/>
          <w:bCs/>
          <w:iCs/>
          <w:lang w:val="ka-GE"/>
        </w:rPr>
        <w:t xml:space="preserve"> - </w:t>
      </w:r>
      <w:r w:rsidRPr="006753EF">
        <w:rPr>
          <w:rFonts w:ascii="Sylfaen" w:hAnsi="Sylfaen"/>
          <w:lang w:val="ka-GE"/>
        </w:rPr>
        <w:t>შესრულებულია ნაწილობრივ 50%-მდე, დასრულებულია დეტალური პროექტირება, მიმდინარეობს მოცდის პერიოდი, უმეტეს პროექტზე არ დაწყებულა სამშენებლო სამუშაოები;</w:t>
      </w:r>
    </w:p>
    <w:p w:rsidR="00840BFB" w:rsidRPr="006753EF" w:rsidRDefault="00840BFB" w:rsidP="00840BFB">
      <w:pPr>
        <w:spacing w:after="0" w:line="240" w:lineRule="auto"/>
        <w:jc w:val="both"/>
        <w:rPr>
          <w:rFonts w:ascii="Sylfaen" w:eastAsia="Times New Roman" w:hAnsi="Sylfaen"/>
          <w:lang w:val="ka-GE"/>
        </w:rPr>
      </w:pPr>
    </w:p>
    <w:p w:rsidR="00840BFB" w:rsidRPr="006753EF" w:rsidRDefault="00840BFB" w:rsidP="00840BFB">
      <w:pPr>
        <w:spacing w:after="0" w:line="240" w:lineRule="auto"/>
        <w:jc w:val="both"/>
        <w:rPr>
          <w:rFonts w:ascii="Sylfaen" w:eastAsia="Times New Roman" w:hAnsi="Sylfaen" w:cs="Times New Roman"/>
          <w:color w:val="2E74B5"/>
          <w:lang w:val="ka-GE"/>
        </w:rPr>
      </w:pPr>
      <w:r w:rsidRPr="006753EF">
        <w:rPr>
          <w:rFonts w:ascii="Sylfaen" w:eastAsia="Sylfaen" w:hAnsi="Sylfaen"/>
          <w:color w:val="000000"/>
          <w:lang w:val="ka-GE"/>
        </w:rPr>
        <w:t xml:space="preserve">ცდომილების მაჩვენებელი - ძირითადად სამშენებლო სამუშაოების არ დაწყებულა იმ მიზეზით, რომ </w:t>
      </w:r>
      <w:r w:rsidRPr="006753EF">
        <w:rPr>
          <w:rFonts w:ascii="Sylfaen" w:hAnsi="Sylfaen"/>
          <w:lang w:val="ka-GE"/>
        </w:rPr>
        <w:t xml:space="preserve">არ არის მოპოვებული </w:t>
      </w:r>
      <w:r w:rsidRPr="006753EF">
        <w:rPr>
          <w:rFonts w:ascii="Sylfaen" w:eastAsia="Sylfaen" w:hAnsi="Sylfaen"/>
          <w:color w:val="000000"/>
          <w:lang w:val="ka-GE"/>
        </w:rPr>
        <w:t xml:space="preserve">სამშენებლო, ტყით სპეციალური სარგებლობის, გარემოსდაცვითი ნებართვები და </w:t>
      </w:r>
      <w:r w:rsidRPr="006753EF">
        <w:rPr>
          <w:rFonts w:ascii="Sylfaen" w:hAnsi="Sylfaen" w:cs="Sylfaen"/>
          <w:color w:val="222222"/>
          <w:shd w:val="clear" w:color="auto" w:fill="FFFFFF"/>
          <w:lang w:val="ka-GE"/>
        </w:rPr>
        <w:t>გახანგრძლივდა</w:t>
      </w:r>
      <w:r w:rsidRPr="006753EF">
        <w:rPr>
          <w:rFonts w:ascii="Sylfaen" w:hAnsi="Sylfaen" w:cs="Arial"/>
          <w:color w:val="222222"/>
          <w:shd w:val="clear" w:color="auto" w:fill="FFFFFF"/>
          <w:lang w:val="ka-GE"/>
        </w:rPr>
        <w:t xml:space="preserve"> </w:t>
      </w:r>
      <w:r w:rsidRPr="006753EF">
        <w:rPr>
          <w:rFonts w:ascii="Sylfaen" w:eastAsia="Sylfaen" w:hAnsi="Sylfaen"/>
          <w:color w:val="000000"/>
          <w:lang w:val="ka-GE"/>
        </w:rPr>
        <w:t>განსახლების სამოქმედო გეგმის განხორციელება.</w:t>
      </w:r>
    </w:p>
    <w:p w:rsidR="00840BFB" w:rsidRPr="0030176A" w:rsidRDefault="00840BFB" w:rsidP="00AE4756">
      <w:pPr>
        <w:pStyle w:val="Normal0"/>
        <w:rPr>
          <w:rFonts w:eastAsia="SimSun"/>
        </w:rPr>
      </w:pPr>
    </w:p>
    <w:p w:rsidR="0030176A" w:rsidRPr="0030176A" w:rsidRDefault="0030176A" w:rsidP="00AE4756">
      <w:pPr>
        <w:pStyle w:val="Heading5"/>
        <w:spacing w:line="240" w:lineRule="auto"/>
        <w:jc w:val="both"/>
        <w:rPr>
          <w:rFonts w:ascii="Sylfaen" w:eastAsia="SimSun" w:hAnsi="Sylfaen" w:cs="Calibri"/>
        </w:rPr>
      </w:pPr>
      <w:r w:rsidRPr="0030176A">
        <w:rPr>
          <w:rFonts w:ascii="Sylfaen" w:eastAsia="SimSun" w:hAnsi="Sylfaen" w:cs="Calibri"/>
        </w:rPr>
        <w:t>3.5.1.1 500 კვ ეგხ „წყალტუბო-ახალციხე-თორთუმი“ (EU-NIF, KfW) (პროგრამული კოდი 24 14 01 01)</w:t>
      </w: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30176A">
        <w:rPr>
          <w:rFonts w:ascii="Sylfaen" w:hAnsi="Sylfaen" w:cs="Sylfaen"/>
          <w:bCs/>
          <w:color w:val="000000" w:themeColor="text1"/>
        </w:rPr>
        <w:t>პროგრამის განმახორციელებელი:</w:t>
      </w:r>
    </w:p>
    <w:p w:rsidR="0030176A" w:rsidRPr="0030176A" w:rsidRDefault="0030176A" w:rsidP="00AE4756">
      <w:pPr>
        <w:pStyle w:val="ListParagraph"/>
        <w:numPr>
          <w:ilvl w:val="0"/>
          <w:numId w:val="4"/>
        </w:numPr>
        <w:spacing w:after="0" w:line="240" w:lineRule="auto"/>
        <w:ind w:right="51"/>
        <w:jc w:val="both"/>
        <w:outlineLvl w:val="9"/>
        <w:rPr>
          <w:rFonts w:ascii="Sylfaen" w:hAnsi="Sylfaen"/>
          <w:bCs/>
          <w:color w:val="000000" w:themeColor="text1"/>
        </w:rPr>
      </w:pPr>
      <w:r w:rsidRPr="0030176A">
        <w:rPr>
          <w:rFonts w:ascii="Sylfaen" w:hAnsi="Sylfaen"/>
          <w:bCs/>
          <w:color w:val="000000" w:themeColor="text1"/>
        </w:rPr>
        <w:t>საქართველოს ეკონომიკისა და მდგრადი განვითარების სამინისტრო</w:t>
      </w:r>
    </w:p>
    <w:p w:rsidR="0030176A" w:rsidRDefault="0030176A" w:rsidP="00AE4756">
      <w:pPr>
        <w:pStyle w:val="Normal0"/>
        <w:rPr>
          <w:rFonts w:eastAsia="SimSun"/>
        </w:rPr>
      </w:pPr>
    </w:p>
    <w:p w:rsidR="00840BFB" w:rsidRDefault="00840BFB" w:rsidP="00840BFB">
      <w:pPr>
        <w:spacing w:after="0" w:line="240" w:lineRule="auto"/>
        <w:rPr>
          <w:rFonts w:ascii="Sylfaen" w:hAnsi="Sylfaen" w:cs="Sylfaen"/>
          <w:bCs/>
          <w:iCs/>
          <w:lang w:val="ka-GE"/>
        </w:rPr>
      </w:pPr>
      <w:r w:rsidRPr="006753EF">
        <w:rPr>
          <w:rFonts w:ascii="Sylfaen" w:hAnsi="Sylfaen" w:cs="Sylfaen"/>
          <w:bCs/>
          <w:iCs/>
          <w:lang w:val="ka-GE"/>
        </w:rPr>
        <w:t>დაგეგმილი შუალედური შედეგები</w:t>
      </w:r>
    </w:p>
    <w:p w:rsidR="00840BFB" w:rsidRPr="006753EF" w:rsidRDefault="00840BFB" w:rsidP="00840BFB">
      <w:pPr>
        <w:pStyle w:val="ListParagraph"/>
        <w:numPr>
          <w:ilvl w:val="0"/>
          <w:numId w:val="149"/>
        </w:numPr>
        <w:spacing w:after="0" w:line="240" w:lineRule="auto"/>
        <w:outlineLvl w:val="9"/>
        <w:rPr>
          <w:rFonts w:ascii="Sylfaen" w:hAnsi="Sylfaen" w:cs="Sylfaen"/>
          <w:bCs/>
          <w:iCs/>
          <w:lang w:val="ka-GE"/>
        </w:rPr>
      </w:pPr>
      <w:r w:rsidRPr="006753EF">
        <w:rPr>
          <w:rFonts w:ascii="Sylfaen" w:eastAsia="Sylfaen" w:hAnsi="Sylfaen"/>
          <w:color w:val="000000"/>
          <w:lang w:val="ka-GE"/>
        </w:rPr>
        <w:t>2024 წლის ბოლოსთვის დაწყებულია სამშენებლო სამუშაოები 500 კვ ეგხ წყალტუბო -ახალციხე - თორთუმი;</w:t>
      </w:r>
    </w:p>
    <w:p w:rsidR="00E54EEC" w:rsidRDefault="00E54EEC" w:rsidP="00840BFB">
      <w:pPr>
        <w:spacing w:after="0" w:line="240" w:lineRule="auto"/>
        <w:rPr>
          <w:rFonts w:ascii="Sylfaen" w:hAnsi="Sylfaen" w:cs="Sylfaen"/>
          <w:bCs/>
          <w:iCs/>
          <w:lang w:val="ka-GE"/>
        </w:rPr>
      </w:pPr>
    </w:p>
    <w:p w:rsidR="00840BFB" w:rsidRDefault="00840BFB" w:rsidP="00840BFB">
      <w:pPr>
        <w:spacing w:after="0" w:line="240" w:lineRule="auto"/>
        <w:rPr>
          <w:rFonts w:ascii="Sylfaen" w:hAnsi="Sylfaen" w:cs="Sylfaen"/>
          <w:bCs/>
          <w:iCs/>
          <w:lang w:val="ka-GE"/>
        </w:rPr>
      </w:pPr>
      <w:r w:rsidRPr="006753EF">
        <w:rPr>
          <w:rFonts w:ascii="Sylfaen" w:hAnsi="Sylfaen" w:cs="Sylfaen"/>
          <w:bCs/>
          <w:iCs/>
          <w:lang w:val="ka-GE"/>
        </w:rPr>
        <w:lastRenderedPageBreak/>
        <w:t>მიღწეული შუალედური შედეგები</w:t>
      </w:r>
    </w:p>
    <w:p w:rsidR="00840BFB" w:rsidRPr="006753EF" w:rsidRDefault="00840BFB" w:rsidP="00840BFB">
      <w:pPr>
        <w:pStyle w:val="ListParagraph"/>
        <w:numPr>
          <w:ilvl w:val="0"/>
          <w:numId w:val="149"/>
        </w:numPr>
        <w:spacing w:after="160" w:line="240" w:lineRule="auto"/>
        <w:outlineLvl w:val="9"/>
        <w:rPr>
          <w:rFonts w:ascii="Sylfaen" w:eastAsia="Sylfaen" w:hAnsi="Sylfaen"/>
          <w:color w:val="000000"/>
          <w:lang w:val="ka-GE"/>
        </w:rPr>
      </w:pPr>
      <w:r w:rsidRPr="006753EF">
        <w:rPr>
          <w:rFonts w:ascii="Sylfaen" w:eastAsia="Sylfaen" w:hAnsi="Sylfaen"/>
          <w:color w:val="000000"/>
          <w:lang w:val="ka-GE"/>
        </w:rPr>
        <w:t xml:space="preserve">მიმდინარეობდა სამშენებლო </w:t>
      </w:r>
      <w:r w:rsidRPr="006753EF">
        <w:rPr>
          <w:rFonts w:ascii="Sylfaen" w:eastAsiaTheme="minorEastAsia" w:hAnsi="Sylfaen" w:cs="Sylfaen"/>
          <w:bCs/>
          <w:color w:val="000000"/>
          <w:shd w:val="clear" w:color="auto" w:fill="FFFFFF"/>
          <w:lang w:val="ka-GE"/>
        </w:rPr>
        <w:t>ნებართვების მოპოვების პროცედურები;</w:t>
      </w:r>
    </w:p>
    <w:p w:rsidR="00840BFB" w:rsidRPr="006753EF" w:rsidRDefault="00840BFB" w:rsidP="00840BFB">
      <w:pPr>
        <w:pStyle w:val="ListParagraph"/>
        <w:numPr>
          <w:ilvl w:val="0"/>
          <w:numId w:val="149"/>
        </w:numPr>
        <w:spacing w:after="0" w:line="240" w:lineRule="auto"/>
        <w:outlineLvl w:val="9"/>
        <w:rPr>
          <w:rFonts w:ascii="Sylfaen" w:eastAsia="Sylfaen" w:hAnsi="Sylfaen"/>
          <w:color w:val="000000"/>
          <w:lang w:val="ka-GE"/>
        </w:rPr>
      </w:pPr>
      <w:r w:rsidRPr="006753EF">
        <w:rPr>
          <w:rFonts w:ascii="Sylfaen" w:eastAsia="Sylfaen" w:hAnsi="Sylfaen"/>
          <w:color w:val="000000"/>
          <w:lang w:val="ka-GE"/>
        </w:rPr>
        <w:t>მიმდინარეობდა 400/500 ახალციხის ქვესადგურის გაფართოების დიზაინზე მუშაობა.</w:t>
      </w:r>
    </w:p>
    <w:p w:rsidR="00840BFB" w:rsidRPr="006753EF" w:rsidRDefault="00840BFB" w:rsidP="00840BFB">
      <w:pPr>
        <w:spacing w:after="0" w:line="240" w:lineRule="auto"/>
        <w:jc w:val="both"/>
        <w:rPr>
          <w:rFonts w:ascii="Sylfaen" w:hAnsi="Sylfaen" w:cs="Times New Roman"/>
          <w:color w:val="2E74B5"/>
          <w:lang w:val="ka-GE"/>
        </w:rPr>
      </w:pPr>
    </w:p>
    <w:p w:rsidR="00840BFB" w:rsidRPr="006753EF" w:rsidRDefault="00840BFB" w:rsidP="00840BFB">
      <w:pPr>
        <w:spacing w:after="0" w:line="240" w:lineRule="auto"/>
        <w:rPr>
          <w:rFonts w:ascii="Sylfaen" w:eastAsia="Times New Roman" w:hAnsi="Sylfaen" w:cs="Sylfaen"/>
          <w:bCs/>
          <w:iCs/>
          <w:lang w:val="ka-GE"/>
        </w:rPr>
      </w:pPr>
      <w:r w:rsidRPr="006753EF">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840BFB" w:rsidRPr="001A4FD1" w:rsidRDefault="00840BFB" w:rsidP="00840BFB">
      <w:pPr>
        <w:widowControl w:val="0"/>
        <w:autoSpaceDE w:val="0"/>
        <w:autoSpaceDN w:val="0"/>
        <w:adjustRightInd w:val="0"/>
        <w:spacing w:after="0" w:line="240" w:lineRule="auto"/>
        <w:jc w:val="both"/>
        <w:rPr>
          <w:rFonts w:ascii="Sylfaen" w:eastAsia="Sylfaen" w:hAnsi="Sylfaen"/>
          <w:b/>
          <w:color w:val="000000"/>
          <w:lang w:val="ka-GE"/>
        </w:rPr>
      </w:pPr>
    </w:p>
    <w:p w:rsidR="00840BFB" w:rsidRPr="001A4FD1"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500 კვ. ეგხ „წყალტუბო - ახალციხე - თორთუმი"-ს მშენებლობისთვის საჭირო პროცესები;</w:t>
      </w:r>
    </w:p>
    <w:p w:rsidR="00840BFB" w:rsidRPr="001A4FD1" w:rsidRDefault="00840BFB" w:rsidP="00840BFB">
      <w:pPr>
        <w:widowControl w:val="0"/>
        <w:autoSpaceDE w:val="0"/>
        <w:autoSpaceDN w:val="0"/>
        <w:adjustRightInd w:val="0"/>
        <w:spacing w:after="0" w:line="240" w:lineRule="auto"/>
        <w:jc w:val="both"/>
        <w:rPr>
          <w:rFonts w:ascii="Sylfaen" w:eastAsia="Sylfaen" w:hAnsi="Sylfaen" w:cs="Times New Roman"/>
          <w:color w:val="000000"/>
          <w:lang w:val="ka-GE"/>
        </w:rPr>
      </w:pP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hAnsi="Sylfaen" w:cs="Sylfaen"/>
          <w:bCs/>
          <w:i/>
          <w:iCs/>
          <w:lang w:val="ka-GE"/>
        </w:rPr>
        <w:t xml:space="preserve">საბაზისო მაჩვენებელი </w:t>
      </w:r>
      <w:r w:rsidRPr="006753EF">
        <w:rPr>
          <w:rFonts w:ascii="Sylfaen" w:hAnsi="Sylfaen" w:cs="Sylfaen"/>
          <w:bCs/>
          <w:iCs/>
          <w:lang w:val="ka-GE"/>
        </w:rPr>
        <w:t xml:space="preserve">- </w:t>
      </w:r>
      <w:r w:rsidRPr="006753EF">
        <w:rPr>
          <w:rFonts w:ascii="Sylfaen" w:eastAsia="Sylfaen" w:hAnsi="Sylfaen"/>
          <w:color w:val="000000"/>
          <w:lang w:val="ka-GE"/>
        </w:rPr>
        <w:t xml:space="preserve">2023 წლის ბოლოსთვის დაგეგმილია სამშენებლო ნებართვის მოპოვება; </w:t>
      </w: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hAnsi="Sylfaen" w:cs="Sylfaen"/>
          <w:bCs/>
          <w:i/>
          <w:iCs/>
          <w:lang w:val="ka-GE"/>
        </w:rPr>
        <w:t xml:space="preserve">მიზნობრივი მაჩვენებელი  </w:t>
      </w:r>
      <w:r w:rsidRPr="006753EF">
        <w:rPr>
          <w:rFonts w:ascii="Sylfaen" w:hAnsi="Sylfaen" w:cs="Sylfaen"/>
          <w:bCs/>
          <w:iCs/>
          <w:lang w:val="ka-GE"/>
        </w:rPr>
        <w:t xml:space="preserve"> - </w:t>
      </w:r>
      <w:r w:rsidRPr="006753EF">
        <w:rPr>
          <w:rFonts w:ascii="Sylfaen" w:eastAsia="Sylfaen" w:hAnsi="Sylfaen"/>
          <w:color w:val="000000"/>
          <w:lang w:val="ka-GE"/>
        </w:rPr>
        <w:t>2024წ. - სამშენებლო სამუშაოები; 2025წ - სამშენებლო პროცესის დასრულება, ხაზის ტესტირება და ექსპლუატაციაში შესვლა;</w:t>
      </w:r>
    </w:p>
    <w:p w:rsidR="00840BFB" w:rsidRPr="006753EF" w:rsidRDefault="00840BFB" w:rsidP="00840BFB">
      <w:pPr>
        <w:widowControl w:val="0"/>
        <w:autoSpaceDE w:val="0"/>
        <w:autoSpaceDN w:val="0"/>
        <w:adjustRightInd w:val="0"/>
        <w:spacing w:after="0" w:line="240" w:lineRule="auto"/>
        <w:jc w:val="both"/>
        <w:rPr>
          <w:rFonts w:ascii="Sylfaen" w:hAnsi="Sylfaen"/>
          <w:lang w:val="ka-GE"/>
        </w:rPr>
      </w:pPr>
      <w:r w:rsidRPr="006753EF">
        <w:rPr>
          <w:rFonts w:ascii="Sylfaen" w:hAnsi="Sylfaen" w:cs="Sylfaen"/>
          <w:bCs/>
          <w:i/>
          <w:iCs/>
          <w:lang w:val="ka-GE"/>
        </w:rPr>
        <w:t>მიღწეული შუალედური შედეგის შეფასების ინდიკატორი</w:t>
      </w:r>
      <w:r w:rsidRPr="006753EF">
        <w:rPr>
          <w:rFonts w:ascii="Sylfaen" w:hAnsi="Sylfaen" w:cs="Sylfaen"/>
          <w:bCs/>
          <w:iCs/>
          <w:lang w:val="ka-GE"/>
        </w:rPr>
        <w:t xml:space="preserve"> - </w:t>
      </w:r>
      <w:r w:rsidR="005617C1" w:rsidRPr="005617C1">
        <w:rPr>
          <w:rFonts w:ascii="Sylfaen" w:hAnsi="Sylfaen"/>
          <w:lang w:val="ka-GE"/>
        </w:rPr>
        <w:t xml:space="preserve">2024 წლის მონაცემებით ქვესადგურის დეტალურ დიზაინზე მუშაობა არ არის დასრულებული; </w:t>
      </w:r>
      <w:bookmarkStart w:id="9" w:name="_Hlk193725668"/>
      <w:r w:rsidR="005617C1" w:rsidRPr="005617C1">
        <w:rPr>
          <w:rFonts w:ascii="Sylfaen" w:hAnsi="Sylfaen"/>
          <w:lang w:val="ka-GE"/>
        </w:rPr>
        <w:t>500კვ ეგხ „წყალტუბო-ახალციხე-თორთუმის“</w:t>
      </w:r>
      <w:bookmarkEnd w:id="9"/>
      <w:r w:rsidR="005617C1" w:rsidRPr="005617C1">
        <w:rPr>
          <w:rFonts w:ascii="Sylfaen" w:hAnsi="Sylfaen"/>
          <w:lang w:val="ka-GE"/>
        </w:rPr>
        <w:t xml:space="preserve"> პროექტზე სამშენებლო სამუშაოები არ დაწყებულა.</w:t>
      </w:r>
    </w:p>
    <w:p w:rsidR="00840BFB" w:rsidRPr="006753EF" w:rsidRDefault="00840BFB" w:rsidP="00840BFB">
      <w:pPr>
        <w:widowControl w:val="0"/>
        <w:autoSpaceDE w:val="0"/>
        <w:autoSpaceDN w:val="0"/>
        <w:adjustRightInd w:val="0"/>
        <w:spacing w:after="0" w:line="240" w:lineRule="auto"/>
        <w:jc w:val="both"/>
        <w:rPr>
          <w:rFonts w:ascii="Sylfaen" w:eastAsia="Times New Roman" w:hAnsi="Sylfaen"/>
          <w:lang w:val="ka-GE"/>
        </w:rPr>
      </w:pPr>
    </w:p>
    <w:p w:rsidR="00840BFB" w:rsidRPr="0030176A" w:rsidRDefault="00840BFB" w:rsidP="005617C1">
      <w:pPr>
        <w:spacing w:after="0" w:line="240" w:lineRule="auto"/>
        <w:jc w:val="both"/>
        <w:rPr>
          <w:rFonts w:eastAsia="SimSun"/>
        </w:rPr>
      </w:pPr>
      <w:r w:rsidRPr="006753EF">
        <w:rPr>
          <w:rFonts w:ascii="Sylfaen" w:eastAsia="Sylfaen" w:hAnsi="Sylfaen"/>
          <w:color w:val="000000"/>
          <w:lang w:val="ka-GE"/>
        </w:rPr>
        <w:t xml:space="preserve">ცდომილების მაჩვენებელი - </w:t>
      </w:r>
      <w:r w:rsidR="005617C1" w:rsidRPr="005617C1">
        <w:rPr>
          <w:rFonts w:ascii="Sylfaen" w:eastAsia="Sylfaen" w:hAnsi="Sylfaen"/>
          <w:color w:val="000000"/>
          <w:lang w:val="ka-GE"/>
        </w:rPr>
        <w:t>500კვ ეგხ „წყალტუბო-ახალციხე-თორთუმის“ პროექტის ფარგლებში გახანგრძლივდა სანებართვო, განსახლებისა და გარემოზე ზეგავლენის შეფასების (გზშ)  პროცედურები.</w:t>
      </w:r>
    </w:p>
    <w:p w:rsidR="0030176A" w:rsidRPr="0030176A" w:rsidRDefault="0030176A" w:rsidP="00AE4756">
      <w:pPr>
        <w:pStyle w:val="Heading5"/>
        <w:spacing w:line="240" w:lineRule="auto"/>
        <w:jc w:val="both"/>
        <w:rPr>
          <w:rFonts w:ascii="Sylfaen" w:eastAsia="SimSun" w:hAnsi="Sylfaen" w:cs="Calibri"/>
          <w:lang w:val="ka-GE"/>
        </w:rPr>
      </w:pPr>
      <w:r w:rsidRPr="0030176A">
        <w:rPr>
          <w:rFonts w:ascii="Sylfaen" w:eastAsia="SimSun" w:hAnsi="Sylfaen" w:cs="Calibri"/>
          <w:lang w:val="ka-GE"/>
        </w:rPr>
        <w:t>3.5.1.2 „ჩრდილოეთის რგოლი“ (EBRD), „ნამახვანი-წყალტუბო-ლაჯანური“ (EU-NIF, EBRD, KfW)</w:t>
      </w:r>
      <w:r w:rsidRPr="0030176A">
        <w:rPr>
          <w:rFonts w:ascii="Sylfaen" w:eastAsia="Sylfaen" w:hAnsi="Sylfaen"/>
          <w:color w:val="000000"/>
          <w:lang w:val="ka-GE"/>
        </w:rPr>
        <w:t xml:space="preserve"> </w:t>
      </w:r>
      <w:r w:rsidRPr="0030176A">
        <w:rPr>
          <w:rFonts w:ascii="Sylfaen" w:eastAsia="SimSun" w:hAnsi="Sylfaen" w:cs="Calibri"/>
          <w:lang w:val="ka-GE"/>
        </w:rPr>
        <w:t>(პროგრამული კოდი 24 14 01 02)</w:t>
      </w: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0176A">
        <w:rPr>
          <w:rFonts w:ascii="Sylfaen" w:hAnsi="Sylfaen" w:cs="Sylfaen"/>
          <w:bCs/>
        </w:rPr>
        <w:t>პროგრამის განმახორციელებელი:</w:t>
      </w:r>
    </w:p>
    <w:p w:rsidR="0030176A" w:rsidRPr="00840BFB" w:rsidRDefault="0030176A" w:rsidP="00AE4756">
      <w:pPr>
        <w:pStyle w:val="ListParagraph"/>
        <w:numPr>
          <w:ilvl w:val="0"/>
          <w:numId w:val="4"/>
        </w:numPr>
        <w:spacing w:after="0" w:line="240" w:lineRule="auto"/>
        <w:ind w:right="51"/>
        <w:jc w:val="both"/>
        <w:outlineLvl w:val="9"/>
        <w:rPr>
          <w:rFonts w:ascii="Sylfaen" w:hAnsi="Sylfaen"/>
          <w:bCs/>
        </w:rPr>
      </w:pPr>
      <w:r w:rsidRPr="0030176A">
        <w:rPr>
          <w:rFonts w:ascii="Sylfaen" w:hAnsi="Sylfaen"/>
          <w:bCs/>
        </w:rPr>
        <w:t>საქართველოს ეკონომიკისა და მდგრადი განვითარების სამინისტრო</w:t>
      </w:r>
      <w:r w:rsidRPr="0030176A">
        <w:rPr>
          <w:rFonts w:ascii="Sylfaen" w:hAnsi="Sylfaen"/>
          <w:bCs/>
          <w:lang w:val="ka-GE"/>
        </w:rPr>
        <w:t>;</w:t>
      </w:r>
    </w:p>
    <w:p w:rsidR="00840BFB" w:rsidRDefault="00840BFB" w:rsidP="00840BFB">
      <w:pPr>
        <w:pStyle w:val="ListParagraph"/>
        <w:spacing w:after="0" w:line="240" w:lineRule="auto"/>
        <w:ind w:right="51"/>
        <w:jc w:val="both"/>
        <w:outlineLvl w:val="9"/>
        <w:rPr>
          <w:rFonts w:ascii="Sylfaen" w:hAnsi="Sylfaen"/>
          <w:bCs/>
          <w:lang w:val="ka-GE"/>
        </w:rPr>
      </w:pPr>
    </w:p>
    <w:p w:rsidR="00840BFB" w:rsidRPr="006753EF" w:rsidRDefault="00840BFB" w:rsidP="00840BFB">
      <w:pPr>
        <w:spacing w:after="0" w:line="240" w:lineRule="auto"/>
        <w:contextualSpacing/>
        <w:rPr>
          <w:rFonts w:ascii="Sylfaen" w:hAnsi="Sylfaen" w:cs="Sylfaen"/>
          <w:bCs/>
          <w:iCs/>
          <w:lang w:val="ka-GE"/>
        </w:rPr>
      </w:pPr>
      <w:r w:rsidRPr="006753EF">
        <w:rPr>
          <w:rFonts w:ascii="Sylfaen" w:hAnsi="Sylfaen" w:cs="Sylfaen"/>
          <w:bCs/>
          <w:iCs/>
          <w:lang w:val="ka-GE"/>
        </w:rPr>
        <w:t>დაგეგმილი შუალედური შედეგები</w:t>
      </w:r>
    </w:p>
    <w:p w:rsidR="00840BFB" w:rsidRPr="006753EF" w:rsidRDefault="00840BFB" w:rsidP="00840BFB">
      <w:pPr>
        <w:pStyle w:val="ListParagraph"/>
        <w:numPr>
          <w:ilvl w:val="0"/>
          <w:numId w:val="149"/>
        </w:numPr>
        <w:spacing w:after="0" w:line="240" w:lineRule="auto"/>
        <w:outlineLvl w:val="9"/>
        <w:rPr>
          <w:rFonts w:ascii="Sylfaen" w:eastAsia="Sylfaen" w:hAnsi="Sylfaen"/>
          <w:color w:val="000000"/>
          <w:lang w:val="ka-GE"/>
        </w:rPr>
      </w:pPr>
      <w:r w:rsidRPr="006753EF">
        <w:rPr>
          <w:rFonts w:ascii="Sylfaen" w:eastAsia="Sylfaen" w:hAnsi="Sylfaen"/>
          <w:color w:val="000000"/>
          <w:lang w:val="ka-GE"/>
        </w:rPr>
        <w:t>2024 წლის ბოლოსთვის დაწყებული 500 კვ ხაზის - წყალტუბო - ლაჯანური სამშენებლო სამუშაო.</w:t>
      </w:r>
    </w:p>
    <w:p w:rsidR="00840BFB" w:rsidRPr="006753EF" w:rsidRDefault="00840BFB" w:rsidP="00840BFB">
      <w:pPr>
        <w:spacing w:line="240" w:lineRule="auto"/>
        <w:ind w:left="360"/>
        <w:contextualSpacing/>
        <w:rPr>
          <w:rFonts w:ascii="Sylfaen" w:hAnsi="Sylfaen" w:cs="Sylfaen"/>
          <w:bCs/>
          <w:iCs/>
          <w:lang w:val="ka-GE"/>
        </w:rPr>
      </w:pPr>
    </w:p>
    <w:p w:rsidR="00840BFB" w:rsidRPr="006753EF" w:rsidRDefault="00840BFB" w:rsidP="00840BFB">
      <w:pPr>
        <w:spacing w:after="0" w:line="240" w:lineRule="auto"/>
        <w:contextualSpacing/>
        <w:jc w:val="both"/>
        <w:rPr>
          <w:rFonts w:ascii="Sylfaen" w:hAnsi="Sylfaen" w:cs="Sylfaen"/>
          <w:bCs/>
          <w:iCs/>
          <w:lang w:val="ka-GE"/>
        </w:rPr>
      </w:pPr>
      <w:r w:rsidRPr="006753EF">
        <w:rPr>
          <w:rFonts w:ascii="Sylfaen" w:hAnsi="Sylfaen" w:cs="Sylfaen"/>
          <w:bCs/>
          <w:iCs/>
          <w:lang w:val="ka-GE"/>
        </w:rPr>
        <w:t>მიღწეული შუალედური შედეგები</w:t>
      </w:r>
    </w:p>
    <w:p w:rsidR="00840BFB" w:rsidRPr="006753EF" w:rsidRDefault="00840BFB" w:rsidP="00840BFB">
      <w:pPr>
        <w:pStyle w:val="ListParagraph"/>
        <w:numPr>
          <w:ilvl w:val="0"/>
          <w:numId w:val="149"/>
        </w:numPr>
        <w:spacing w:after="0" w:line="240" w:lineRule="auto"/>
        <w:outlineLvl w:val="9"/>
        <w:rPr>
          <w:rFonts w:ascii="Sylfaen" w:eastAsia="Sylfaen" w:hAnsi="Sylfaen"/>
          <w:color w:val="000000"/>
          <w:lang w:val="ka-GE"/>
        </w:rPr>
      </w:pPr>
      <w:r w:rsidRPr="006753EF">
        <w:rPr>
          <w:rFonts w:ascii="Sylfaen" w:eastAsia="Sylfaen" w:hAnsi="Sylfaen"/>
          <w:color w:val="000000"/>
          <w:lang w:val="ka-GE"/>
        </w:rPr>
        <w:t xml:space="preserve">2024 წელს 500 კვ ეგხ წყალტუბო - ლაჯანურის სამშენებლო სამუშაოები არ დაწყებულა. მიმდინარეობდა სამშენებლო ნებართვის მოპოვებისთვის საჭირო პროცედურები; </w:t>
      </w:r>
    </w:p>
    <w:p w:rsidR="00840BFB" w:rsidRPr="006753EF" w:rsidRDefault="00840BFB" w:rsidP="00840BFB">
      <w:pPr>
        <w:spacing w:after="0" w:line="240" w:lineRule="auto"/>
        <w:jc w:val="both"/>
        <w:rPr>
          <w:rFonts w:ascii="Sylfaen" w:hAnsi="Sylfaen" w:cs="Times New Roman"/>
          <w:color w:val="2E74B5"/>
          <w:lang w:val="ka-GE"/>
        </w:rPr>
      </w:pPr>
    </w:p>
    <w:p w:rsidR="00840BFB" w:rsidRPr="006753EF" w:rsidRDefault="00840BFB" w:rsidP="00840BFB">
      <w:pPr>
        <w:spacing w:after="0" w:line="240" w:lineRule="auto"/>
        <w:contextualSpacing/>
        <w:rPr>
          <w:rFonts w:ascii="Sylfaen" w:hAnsi="Sylfaen" w:cs="Sylfaen"/>
          <w:bCs/>
          <w:iCs/>
          <w:lang w:val="ka-GE"/>
        </w:rPr>
      </w:pPr>
      <w:r w:rsidRPr="006753EF">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840BFB" w:rsidRPr="001A4FD1" w:rsidRDefault="00840BFB" w:rsidP="00840BFB">
      <w:pPr>
        <w:widowControl w:val="0"/>
        <w:autoSpaceDE w:val="0"/>
        <w:autoSpaceDN w:val="0"/>
        <w:adjustRightInd w:val="0"/>
        <w:spacing w:line="240" w:lineRule="auto"/>
        <w:ind w:left="360"/>
        <w:contextualSpacing/>
        <w:rPr>
          <w:rFonts w:ascii="Sylfaen" w:hAnsi="Sylfaen" w:cs="Sylfaen"/>
          <w:b/>
          <w:bCs/>
          <w:iCs/>
          <w:lang w:val="ka-GE"/>
        </w:rPr>
      </w:pPr>
    </w:p>
    <w:p w:rsidR="00840BFB" w:rsidRPr="001A4FD1" w:rsidRDefault="00840BFB" w:rsidP="00840BFB">
      <w:pPr>
        <w:widowControl w:val="0"/>
        <w:autoSpaceDE w:val="0"/>
        <w:autoSpaceDN w:val="0"/>
        <w:adjustRightInd w:val="0"/>
        <w:spacing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ახალი ელექტროგადამცემი ხაზის „ლაჯანური-წყალტუბოს” მშენებლობისთვის საჭირო პროცესები; </w:t>
      </w:r>
    </w:p>
    <w:p w:rsidR="00840BFB" w:rsidRPr="006753EF" w:rsidRDefault="00840BFB" w:rsidP="00840BFB">
      <w:pPr>
        <w:widowControl w:val="0"/>
        <w:autoSpaceDE w:val="0"/>
        <w:autoSpaceDN w:val="0"/>
        <w:adjustRightInd w:val="0"/>
        <w:spacing w:line="240" w:lineRule="auto"/>
        <w:contextualSpacing/>
        <w:jc w:val="both"/>
        <w:rPr>
          <w:rFonts w:ascii="Sylfaen" w:eastAsia="Sylfaen" w:hAnsi="Sylfaen"/>
          <w:color w:val="000000"/>
          <w:lang w:val="ka-GE"/>
        </w:rPr>
      </w:pPr>
      <w:r w:rsidRPr="006753EF">
        <w:rPr>
          <w:rFonts w:ascii="Sylfaen" w:hAnsi="Sylfaen" w:cs="Sylfaen"/>
          <w:bCs/>
          <w:i/>
          <w:iCs/>
          <w:lang w:val="ka-GE"/>
        </w:rPr>
        <w:t xml:space="preserve">საბაზისო მაჩვენებელი </w:t>
      </w:r>
      <w:r w:rsidRPr="006753EF">
        <w:rPr>
          <w:rFonts w:ascii="Sylfaen" w:hAnsi="Sylfaen" w:cs="Sylfaen"/>
          <w:bCs/>
          <w:iCs/>
          <w:lang w:val="ka-GE"/>
        </w:rPr>
        <w:t xml:space="preserve">- </w:t>
      </w:r>
      <w:r w:rsidRPr="006753EF">
        <w:rPr>
          <w:rFonts w:ascii="Sylfaen" w:eastAsia="Sylfaen" w:hAnsi="Sylfaen"/>
          <w:color w:val="000000"/>
          <w:lang w:val="ka-GE"/>
        </w:rPr>
        <w:t>2023 წელს დაგეგმილია 500 კვ ხაზზე მშენებლობის ნებართვის მოპოვება და 220 კვ ხაზის დეტალურ დიზაინზე მუშაობა;</w:t>
      </w:r>
    </w:p>
    <w:p w:rsidR="00840BFB" w:rsidRPr="006753EF" w:rsidRDefault="00840BFB" w:rsidP="00840BFB">
      <w:pPr>
        <w:widowControl w:val="0"/>
        <w:autoSpaceDE w:val="0"/>
        <w:autoSpaceDN w:val="0"/>
        <w:adjustRightInd w:val="0"/>
        <w:spacing w:line="240" w:lineRule="auto"/>
        <w:contextualSpacing/>
        <w:jc w:val="both"/>
        <w:rPr>
          <w:rFonts w:ascii="Sylfaen" w:eastAsia="Sylfaen" w:hAnsi="Sylfaen"/>
          <w:color w:val="000000"/>
          <w:lang w:val="ka-GE"/>
        </w:rPr>
      </w:pPr>
      <w:r w:rsidRPr="006753EF">
        <w:rPr>
          <w:rFonts w:ascii="Sylfaen" w:hAnsi="Sylfaen" w:cs="Sylfaen"/>
          <w:bCs/>
          <w:i/>
          <w:iCs/>
          <w:lang w:val="ka-GE"/>
        </w:rPr>
        <w:lastRenderedPageBreak/>
        <w:t xml:space="preserve">მიზნობრივი მაჩვენებელი  </w:t>
      </w:r>
      <w:r w:rsidRPr="006753EF">
        <w:rPr>
          <w:rFonts w:ascii="Sylfaen" w:hAnsi="Sylfaen" w:cs="Sylfaen"/>
          <w:bCs/>
          <w:iCs/>
          <w:lang w:val="ka-GE"/>
        </w:rPr>
        <w:t xml:space="preserve"> - </w:t>
      </w:r>
      <w:r w:rsidRPr="006753EF">
        <w:rPr>
          <w:rFonts w:ascii="Sylfaen" w:eastAsia="Sylfaen" w:hAnsi="Sylfaen"/>
          <w:color w:val="000000"/>
          <w:lang w:val="ka-GE"/>
        </w:rPr>
        <w:t>სამშენებლო სამუშაოები 500 კვ ლაჯანური-წყალტუბოს ეგხ-ზე; (2024წ); 500 კვ ხაზის ტესტირება და ექსპლუატაციაში მიღება, სამშენებლო სამუშაოები 220 კვ. ნამახვანი-ტვიში-ლაჯანურის ეგხ;(2025წ); 220 კვ. ნამახვანი-ტვიში-ლაჯანურის ეგხ ხაზის ტესტირება და ექსპლუატაციაში შესვლა (2026წ);</w:t>
      </w:r>
    </w:p>
    <w:p w:rsidR="00840BFB" w:rsidRPr="006753EF" w:rsidRDefault="00840BFB" w:rsidP="00840BFB">
      <w:pPr>
        <w:spacing w:after="0" w:line="240" w:lineRule="auto"/>
        <w:jc w:val="both"/>
        <w:rPr>
          <w:rFonts w:ascii="Sylfaen" w:eastAsia="Sylfaen" w:hAnsi="Sylfaen"/>
          <w:color w:val="000000"/>
          <w:lang w:val="ka-GE"/>
        </w:rPr>
      </w:pPr>
      <w:r w:rsidRPr="006753EF">
        <w:rPr>
          <w:rFonts w:ascii="Sylfaen" w:hAnsi="Sylfaen" w:cs="Sylfaen"/>
          <w:bCs/>
          <w:i/>
          <w:iCs/>
          <w:lang w:val="ka-GE"/>
        </w:rPr>
        <w:t>მიღწეული შუალედური შედეგის შეფასების ინდიკატორი</w:t>
      </w:r>
      <w:r w:rsidRPr="006753EF">
        <w:rPr>
          <w:rFonts w:ascii="Sylfaen" w:hAnsi="Sylfaen" w:cs="Sylfaen"/>
          <w:bCs/>
          <w:iCs/>
          <w:lang w:val="ka-GE"/>
        </w:rPr>
        <w:t xml:space="preserve"> - </w:t>
      </w:r>
      <w:r w:rsidRPr="006753EF">
        <w:rPr>
          <w:rFonts w:ascii="Sylfaen" w:eastAsia="Sylfaen" w:hAnsi="Sylfaen"/>
          <w:color w:val="000000"/>
          <w:lang w:val="ka-GE"/>
        </w:rPr>
        <w:t xml:space="preserve">500 კვ  ეგხ-ის „ლაჯანური - წყალტუბო“ სამშენებლო სამუშაოები არ დაწყებულა. მიმდინარეობდა სამშენებლო ნებართვის მოპოვებისთვის საჭირო პროცედურები; </w:t>
      </w:r>
    </w:p>
    <w:p w:rsidR="00840BFB" w:rsidRPr="006753EF" w:rsidRDefault="00840BFB" w:rsidP="00840BFB">
      <w:pPr>
        <w:spacing w:after="0" w:line="240" w:lineRule="auto"/>
        <w:jc w:val="both"/>
        <w:rPr>
          <w:rFonts w:ascii="Sylfaen" w:eastAsia="Sylfaen" w:hAnsi="Sylfaen" w:cs="Times New Roman"/>
          <w:color w:val="000000"/>
          <w:lang w:val="ka-GE"/>
        </w:rPr>
      </w:pPr>
    </w:p>
    <w:p w:rsidR="00840BFB" w:rsidRPr="006753EF" w:rsidRDefault="00840BFB" w:rsidP="00840BFB">
      <w:pPr>
        <w:spacing w:after="0" w:line="240" w:lineRule="auto"/>
        <w:contextualSpacing/>
        <w:jc w:val="both"/>
        <w:rPr>
          <w:rFonts w:ascii="Sylfaen" w:hAnsi="Sylfaen"/>
          <w:color w:val="2E74B5"/>
          <w:lang w:val="ka-GE"/>
        </w:rPr>
      </w:pPr>
      <w:r w:rsidRPr="006753EF">
        <w:rPr>
          <w:rFonts w:ascii="Sylfaen" w:eastAsia="Sylfaen" w:hAnsi="Sylfaen"/>
          <w:color w:val="000000"/>
          <w:lang w:val="ka-GE"/>
        </w:rPr>
        <w:t>ცდომილების მაჩვენებელი - 2024 წელს გაჭიანურდა 500 კვ ეგხ-ის „ლაჯანური - წყალტუბო“ სამშენებლო ნებართვის მოპოვების პროცედურები. შესაბამისად, ვერ მოხერხდა სამშენებლო ტერიტორიაზე კონტრაქტორის დაშვება.</w:t>
      </w:r>
    </w:p>
    <w:p w:rsidR="00840BFB" w:rsidRPr="0030176A" w:rsidRDefault="00840BFB" w:rsidP="00840BFB">
      <w:pPr>
        <w:pStyle w:val="ListParagraph"/>
        <w:spacing w:after="0" w:line="240" w:lineRule="auto"/>
        <w:ind w:right="51"/>
        <w:jc w:val="both"/>
        <w:outlineLvl w:val="9"/>
        <w:rPr>
          <w:rFonts w:ascii="Sylfaen" w:hAnsi="Sylfaen"/>
          <w:bCs/>
        </w:rPr>
      </w:pPr>
    </w:p>
    <w:p w:rsidR="0030176A" w:rsidRPr="0030176A" w:rsidRDefault="0030176A" w:rsidP="00AE4756">
      <w:pPr>
        <w:pStyle w:val="Heading5"/>
        <w:spacing w:line="240" w:lineRule="auto"/>
        <w:jc w:val="both"/>
        <w:rPr>
          <w:rFonts w:ascii="Sylfaen" w:eastAsia="SimSun" w:hAnsi="Sylfaen" w:cs="Calibri"/>
        </w:rPr>
      </w:pPr>
      <w:r w:rsidRPr="0030176A">
        <w:rPr>
          <w:rFonts w:ascii="Sylfaen" w:eastAsia="SimSun" w:hAnsi="Sylfaen" w:cs="Calibri"/>
        </w:rPr>
        <w:t>3.5.1.3 500 კვ ეგხ „ჯვარი-წყალტუბო“ (WB) (პროგრამული კოდი 24 14 01 03)</w:t>
      </w: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0176A">
        <w:rPr>
          <w:rFonts w:ascii="Sylfaen" w:hAnsi="Sylfaen" w:cs="Sylfaen"/>
          <w:bCs/>
        </w:rPr>
        <w:t>პროგრამის განმახორციელებელი:</w:t>
      </w:r>
    </w:p>
    <w:p w:rsidR="0030176A" w:rsidRPr="0030176A" w:rsidRDefault="0030176A" w:rsidP="00AE4756">
      <w:pPr>
        <w:pStyle w:val="ListParagraph"/>
        <w:numPr>
          <w:ilvl w:val="0"/>
          <w:numId w:val="4"/>
        </w:numPr>
        <w:spacing w:after="0" w:line="240" w:lineRule="auto"/>
        <w:ind w:right="51"/>
        <w:jc w:val="both"/>
        <w:outlineLvl w:val="9"/>
        <w:rPr>
          <w:rFonts w:ascii="Sylfaen" w:hAnsi="Sylfaen"/>
          <w:bCs/>
        </w:rPr>
      </w:pPr>
      <w:r w:rsidRPr="0030176A">
        <w:rPr>
          <w:rFonts w:ascii="Sylfaen" w:hAnsi="Sylfaen"/>
          <w:bCs/>
        </w:rPr>
        <w:t>საქართველოს ეკონომიკისა და მდგრადი განვითარების სამინისტრო</w:t>
      </w:r>
      <w:r w:rsidRPr="0030176A">
        <w:rPr>
          <w:rFonts w:ascii="Sylfaen" w:hAnsi="Sylfaen"/>
          <w:bCs/>
          <w:lang w:val="ka-GE"/>
        </w:rPr>
        <w:t>;</w:t>
      </w:r>
    </w:p>
    <w:p w:rsidR="0030176A" w:rsidRDefault="0030176A" w:rsidP="00AE4756">
      <w:pPr>
        <w:pStyle w:val="Normal0"/>
        <w:rPr>
          <w:rFonts w:eastAsia="SimSun"/>
        </w:rPr>
      </w:pPr>
    </w:p>
    <w:p w:rsidR="00840BFB" w:rsidRDefault="00840BFB" w:rsidP="00840BFB">
      <w:pPr>
        <w:spacing w:after="0" w:line="240" w:lineRule="auto"/>
        <w:contextualSpacing/>
        <w:rPr>
          <w:rFonts w:ascii="Sylfaen" w:hAnsi="Sylfaen" w:cs="Sylfaen"/>
          <w:bCs/>
          <w:iCs/>
          <w:lang w:val="ka-GE"/>
        </w:rPr>
      </w:pPr>
      <w:r w:rsidRPr="006753EF">
        <w:rPr>
          <w:rFonts w:ascii="Sylfaen" w:hAnsi="Sylfaen" w:cs="Sylfaen"/>
          <w:bCs/>
          <w:iCs/>
          <w:lang w:val="ka-GE"/>
        </w:rPr>
        <w:t>დაგეგმილი შუალედური შედეგები</w:t>
      </w:r>
    </w:p>
    <w:p w:rsidR="00840BFB" w:rsidRPr="006753EF" w:rsidRDefault="00840BFB" w:rsidP="00840BFB">
      <w:pPr>
        <w:pStyle w:val="ListParagraph"/>
        <w:numPr>
          <w:ilvl w:val="0"/>
          <w:numId w:val="149"/>
        </w:numPr>
        <w:spacing w:after="0" w:line="240" w:lineRule="auto"/>
        <w:outlineLvl w:val="9"/>
        <w:rPr>
          <w:rFonts w:ascii="Sylfaen" w:eastAsia="Sylfaen" w:hAnsi="Sylfaen"/>
          <w:color w:val="000000"/>
          <w:lang w:val="ka-GE"/>
        </w:rPr>
      </w:pPr>
      <w:r w:rsidRPr="006753EF">
        <w:rPr>
          <w:rFonts w:ascii="Sylfaen" w:eastAsia="Sylfaen" w:hAnsi="Sylfaen"/>
          <w:color w:val="000000"/>
          <w:lang w:val="ka-GE"/>
        </w:rPr>
        <w:t>2024 წელს მიმდინარეობს 500 კვ ეგხ „ჯვარი-წყალტუბოს“ სამშენებლო სამუშაოები;</w:t>
      </w:r>
    </w:p>
    <w:p w:rsidR="00840BFB" w:rsidRPr="006753EF" w:rsidRDefault="00840BFB" w:rsidP="00840BFB">
      <w:pPr>
        <w:spacing w:line="240" w:lineRule="auto"/>
        <w:contextualSpacing/>
        <w:jc w:val="both"/>
        <w:rPr>
          <w:rFonts w:ascii="Sylfaen" w:hAnsi="Sylfaen" w:cs="Sylfaen"/>
          <w:bCs/>
          <w:iCs/>
          <w:lang w:val="ka-GE"/>
        </w:rPr>
      </w:pPr>
    </w:p>
    <w:p w:rsidR="00840BFB" w:rsidRDefault="00840BFB" w:rsidP="00840BFB">
      <w:pPr>
        <w:spacing w:after="0" w:line="240" w:lineRule="auto"/>
        <w:contextualSpacing/>
        <w:jc w:val="both"/>
        <w:rPr>
          <w:rFonts w:ascii="Sylfaen" w:hAnsi="Sylfaen" w:cs="Sylfaen"/>
          <w:bCs/>
          <w:iCs/>
          <w:lang w:val="ka-GE"/>
        </w:rPr>
      </w:pPr>
      <w:r w:rsidRPr="006753EF">
        <w:rPr>
          <w:rFonts w:ascii="Sylfaen" w:hAnsi="Sylfaen" w:cs="Sylfaen"/>
          <w:bCs/>
          <w:iCs/>
          <w:lang w:val="ka-GE"/>
        </w:rPr>
        <w:t>მიღწეული შუალედური შედეგები</w:t>
      </w:r>
    </w:p>
    <w:p w:rsidR="00840BFB" w:rsidRPr="006753EF" w:rsidRDefault="00840BFB" w:rsidP="00840BFB">
      <w:pPr>
        <w:pStyle w:val="ListParagraph"/>
        <w:numPr>
          <w:ilvl w:val="0"/>
          <w:numId w:val="149"/>
        </w:numPr>
        <w:spacing w:after="0" w:line="240" w:lineRule="auto"/>
        <w:outlineLvl w:val="9"/>
        <w:rPr>
          <w:rFonts w:ascii="Sylfaen" w:eastAsia="Sylfaen" w:hAnsi="Sylfaen"/>
          <w:color w:val="000000"/>
          <w:lang w:val="ka-GE"/>
        </w:rPr>
      </w:pPr>
      <w:r w:rsidRPr="006753EF">
        <w:rPr>
          <w:rFonts w:ascii="Sylfaen" w:eastAsia="Sylfaen" w:hAnsi="Sylfaen"/>
          <w:color w:val="000000"/>
          <w:lang w:val="ka-GE"/>
        </w:rPr>
        <w:t>დასრულდა 500კვ წყალტუბოს ქვესადგურის სამშენებლო და სამონტაჟო სამუშაოები;</w:t>
      </w:r>
    </w:p>
    <w:p w:rsidR="00840BFB" w:rsidRPr="006753EF" w:rsidRDefault="00840BFB" w:rsidP="00840BFB">
      <w:pPr>
        <w:pStyle w:val="ListParagraph"/>
        <w:numPr>
          <w:ilvl w:val="0"/>
          <w:numId w:val="149"/>
        </w:numPr>
        <w:spacing w:after="0" w:line="240" w:lineRule="auto"/>
        <w:jc w:val="both"/>
        <w:outlineLvl w:val="9"/>
        <w:rPr>
          <w:rFonts w:ascii="Sylfaen" w:eastAsia="Sylfaen" w:hAnsi="Sylfaen"/>
          <w:color w:val="000000"/>
          <w:lang w:val="ka-GE"/>
        </w:rPr>
      </w:pPr>
      <w:r w:rsidRPr="006753EF">
        <w:rPr>
          <w:rFonts w:ascii="Sylfaen" w:eastAsia="Sylfaen" w:hAnsi="Sylfaen"/>
          <w:color w:val="000000"/>
          <w:lang w:val="ka-GE"/>
        </w:rPr>
        <w:t xml:space="preserve">500კვ ეგხ ჯვარი-წყალტუბოს პროექტის ფარგლებში მიმდინარეობდა სანებართვო და განსახლების </w:t>
      </w:r>
      <w:r w:rsidRPr="00AE4C93">
        <w:rPr>
          <w:rFonts w:ascii="Sylfaen" w:eastAsia="Sylfaen" w:hAnsi="Sylfaen"/>
          <w:color w:val="000000"/>
          <w:lang w:val="ka-GE"/>
        </w:rPr>
        <w:t xml:space="preserve">პროცედურები. დასრულდა 800მ სიგრძის წყალტუბოს არსებული და ახალი ქვესადგურების დამაკავშირებელი 220კვ ხაზის მშენებლობა. </w:t>
      </w:r>
      <w:r w:rsidR="00AE4C93" w:rsidRPr="00AE4C93">
        <w:rPr>
          <w:rFonts w:ascii="Sylfaen" w:eastAsia="Sylfaen" w:hAnsi="Sylfaen"/>
          <w:color w:val="000000"/>
          <w:lang w:val="ka-GE"/>
        </w:rPr>
        <w:t xml:space="preserve"> 500 კვ ეგხ „ჯვარი-წყალტუბოს“</w:t>
      </w:r>
      <w:r w:rsidR="00090C8F">
        <w:rPr>
          <w:rFonts w:ascii="Sylfaen" w:eastAsia="Sylfaen" w:hAnsi="Sylfaen"/>
          <w:color w:val="000000"/>
          <w:lang w:val="ka-GE"/>
        </w:rPr>
        <w:t xml:space="preserve"> </w:t>
      </w:r>
      <w:r w:rsidRPr="00AE4C93">
        <w:rPr>
          <w:rFonts w:ascii="Sylfaen" w:eastAsia="Sylfaen" w:hAnsi="Sylfaen"/>
          <w:color w:val="000000"/>
          <w:lang w:val="ka-GE"/>
        </w:rPr>
        <w:t>მეორე ნაწილის (შეცვლილი მარშრუტის) შესწავლა/დამტკიცების პროცესი შეფერხდა „სკოპინგის“</w:t>
      </w:r>
      <w:r w:rsidRPr="006753EF">
        <w:rPr>
          <w:rFonts w:ascii="Sylfaen" w:eastAsia="Sylfaen" w:hAnsi="Sylfaen"/>
          <w:color w:val="000000"/>
          <w:lang w:val="ka-GE"/>
        </w:rPr>
        <w:t xml:space="preserve"> ეტაპზე. „სკოპინგის“ პროცედურა საჭიროებს გამეორებას ადგილობრივ მოსახლეობასთან შეთანხმების მიღწევის შემდგომ.</w:t>
      </w:r>
    </w:p>
    <w:p w:rsidR="00840BFB" w:rsidRPr="006753EF" w:rsidRDefault="00840BFB" w:rsidP="00840BFB">
      <w:pPr>
        <w:spacing w:line="240" w:lineRule="auto"/>
        <w:ind w:left="360"/>
        <w:contextualSpacing/>
        <w:rPr>
          <w:rFonts w:ascii="Sylfaen" w:hAnsi="Sylfaen" w:cs="Sylfaen"/>
          <w:bCs/>
          <w:iCs/>
          <w:lang w:val="ka-GE"/>
        </w:rPr>
      </w:pPr>
    </w:p>
    <w:p w:rsidR="00840BFB" w:rsidRPr="006753EF" w:rsidRDefault="00840BFB" w:rsidP="00840BFB">
      <w:pPr>
        <w:spacing w:line="240" w:lineRule="auto"/>
        <w:contextualSpacing/>
        <w:rPr>
          <w:rFonts w:ascii="Sylfaen" w:hAnsi="Sylfaen" w:cs="Sylfaen"/>
          <w:bCs/>
          <w:iCs/>
          <w:lang w:val="ka-GE"/>
        </w:rPr>
      </w:pPr>
      <w:r w:rsidRPr="006753EF">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840BFB" w:rsidRPr="001A4FD1" w:rsidRDefault="00840BFB" w:rsidP="00840BFB">
      <w:pPr>
        <w:widowControl w:val="0"/>
        <w:autoSpaceDE w:val="0"/>
        <w:autoSpaceDN w:val="0"/>
        <w:adjustRightInd w:val="0"/>
        <w:spacing w:line="240" w:lineRule="auto"/>
        <w:ind w:left="360"/>
        <w:contextualSpacing/>
        <w:rPr>
          <w:rFonts w:ascii="Sylfaen" w:hAnsi="Sylfaen" w:cs="Sylfaen"/>
          <w:b/>
          <w:bCs/>
          <w:iCs/>
          <w:lang w:val="ka-GE"/>
        </w:rPr>
      </w:pPr>
    </w:p>
    <w:p w:rsidR="00840BFB" w:rsidRPr="001A4FD1" w:rsidRDefault="00840BFB" w:rsidP="00840BFB">
      <w:pPr>
        <w:widowControl w:val="0"/>
        <w:autoSpaceDE w:val="0"/>
        <w:autoSpaceDN w:val="0"/>
        <w:adjustRightInd w:val="0"/>
        <w:spacing w:line="240" w:lineRule="auto"/>
        <w:contextualSpacing/>
        <w:jc w:val="both"/>
        <w:rPr>
          <w:rFonts w:ascii="Sylfaen" w:eastAsia="Sylfaen" w:hAnsi="Sylfaen" w:cs="Times New Roma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ახალი ელექტროგადამცემი ხაზის „ლაჯანური-წყალტუბოს” მშენებლობისთვის საჭირო პროცესები;</w:t>
      </w:r>
    </w:p>
    <w:p w:rsidR="00840BFB" w:rsidRPr="001A4FD1" w:rsidRDefault="00840BFB" w:rsidP="00840BFB">
      <w:pPr>
        <w:widowControl w:val="0"/>
        <w:autoSpaceDE w:val="0"/>
        <w:autoSpaceDN w:val="0"/>
        <w:adjustRightInd w:val="0"/>
        <w:spacing w:line="240" w:lineRule="auto"/>
        <w:contextualSpacing/>
        <w:jc w:val="both"/>
        <w:rPr>
          <w:rFonts w:ascii="Sylfaen" w:hAnsi="Sylfaen" w:cs="Sylfaen"/>
          <w:b/>
          <w:bCs/>
          <w:iCs/>
          <w:lang w:val="ka-GE"/>
        </w:rPr>
      </w:pPr>
    </w:p>
    <w:p w:rsidR="00840BFB" w:rsidRPr="00840BFB" w:rsidRDefault="00840BFB" w:rsidP="00840BFB">
      <w:pPr>
        <w:widowControl w:val="0"/>
        <w:autoSpaceDE w:val="0"/>
        <w:autoSpaceDN w:val="0"/>
        <w:adjustRightInd w:val="0"/>
        <w:spacing w:line="240" w:lineRule="auto"/>
        <w:contextualSpacing/>
        <w:jc w:val="both"/>
        <w:rPr>
          <w:rFonts w:ascii="Sylfaen" w:eastAsia="Sylfaen" w:hAnsi="Sylfaen"/>
          <w:color w:val="000000"/>
          <w:lang w:val="ka-GE"/>
        </w:rPr>
      </w:pPr>
      <w:r w:rsidRPr="00840BFB">
        <w:rPr>
          <w:rFonts w:ascii="Sylfaen" w:hAnsi="Sylfaen" w:cs="Sylfaen"/>
          <w:bCs/>
          <w:i/>
          <w:iCs/>
          <w:lang w:val="ka-GE"/>
        </w:rPr>
        <w:t xml:space="preserve">საბაზისო მაჩვენებელი </w:t>
      </w:r>
      <w:r w:rsidRPr="00840BFB">
        <w:rPr>
          <w:rFonts w:ascii="Sylfaen" w:hAnsi="Sylfaen" w:cs="Sylfaen"/>
          <w:bCs/>
          <w:iCs/>
          <w:lang w:val="ka-GE"/>
        </w:rPr>
        <w:t xml:space="preserve">- </w:t>
      </w:r>
      <w:r w:rsidRPr="00840BFB">
        <w:rPr>
          <w:rFonts w:ascii="Sylfaen" w:eastAsia="Sylfaen" w:hAnsi="Sylfaen"/>
          <w:color w:val="000000"/>
          <w:lang w:val="ka-GE"/>
        </w:rPr>
        <w:t xml:space="preserve">2023 წლის ბოლოსთვის დასრულდება 500 კვ ქვესადგური წყალტუბოს მშენებლობა და მოპოვებული იქნება 500 კვ წყალტუბო-ახალციხის ხაზის სამშენებლო ნებართვა; </w:t>
      </w:r>
    </w:p>
    <w:p w:rsidR="00840BFB" w:rsidRPr="00840BFB" w:rsidRDefault="00840BFB" w:rsidP="00840BFB">
      <w:pPr>
        <w:widowControl w:val="0"/>
        <w:autoSpaceDE w:val="0"/>
        <w:autoSpaceDN w:val="0"/>
        <w:adjustRightInd w:val="0"/>
        <w:spacing w:line="240" w:lineRule="auto"/>
        <w:contextualSpacing/>
        <w:jc w:val="both"/>
        <w:rPr>
          <w:rFonts w:ascii="Sylfaen" w:eastAsia="Sylfaen" w:hAnsi="Sylfaen"/>
          <w:color w:val="000000"/>
          <w:lang w:val="ka-GE"/>
        </w:rPr>
      </w:pPr>
      <w:r w:rsidRPr="00840BFB">
        <w:rPr>
          <w:rFonts w:ascii="Sylfaen" w:hAnsi="Sylfaen" w:cs="Sylfaen"/>
          <w:bCs/>
          <w:i/>
          <w:iCs/>
          <w:lang w:val="ka-GE"/>
        </w:rPr>
        <w:t xml:space="preserve">მიზნობრივი მაჩვენებელი  </w:t>
      </w:r>
      <w:r w:rsidRPr="00840BFB">
        <w:rPr>
          <w:rFonts w:ascii="Sylfaen" w:hAnsi="Sylfaen" w:cs="Sylfaen"/>
          <w:bCs/>
          <w:iCs/>
          <w:lang w:val="ka-GE"/>
        </w:rPr>
        <w:t xml:space="preserve">- </w:t>
      </w:r>
      <w:r w:rsidRPr="00840BFB">
        <w:rPr>
          <w:rFonts w:ascii="Sylfaen" w:eastAsia="Sylfaen" w:hAnsi="Sylfaen"/>
          <w:color w:val="000000"/>
          <w:lang w:val="ka-GE"/>
        </w:rPr>
        <w:t>500კვ ერთჯაჭვა ეგხ „ჯვარი-წყალტუბო" სამშენებლო სამუშაოების მიმდინარეობა(2024წ); 500კვ ერთჯაჭვა ეგხ „ჯვარი-წყალტუბო" სამშენებლო სამუშაოების დასრულება, ხაზის ტესტირება და ექსპლუატაციაში გაშვება (2025წ);</w:t>
      </w:r>
    </w:p>
    <w:p w:rsidR="00840BFB" w:rsidRPr="00840BFB" w:rsidRDefault="00840BFB" w:rsidP="00840BFB">
      <w:pPr>
        <w:widowControl w:val="0"/>
        <w:autoSpaceDE w:val="0"/>
        <w:autoSpaceDN w:val="0"/>
        <w:adjustRightInd w:val="0"/>
        <w:spacing w:after="0" w:line="240" w:lineRule="auto"/>
        <w:jc w:val="both"/>
        <w:rPr>
          <w:rFonts w:ascii="Sylfaen" w:hAnsi="Sylfaen" w:cs="Sylfaen"/>
          <w:iCs/>
          <w:lang w:val="ka-GE"/>
        </w:rPr>
      </w:pPr>
      <w:r w:rsidRPr="00840BFB">
        <w:rPr>
          <w:rFonts w:ascii="Sylfaen" w:hAnsi="Sylfaen" w:cs="Sylfaen"/>
          <w:bCs/>
          <w:i/>
          <w:iCs/>
          <w:lang w:val="ka-GE"/>
        </w:rPr>
        <w:t>მიღწეული შუალედური შედეგის შეფასების ინდიკატორი</w:t>
      </w:r>
      <w:r w:rsidRPr="00840BFB">
        <w:rPr>
          <w:rFonts w:ascii="Sylfaen" w:hAnsi="Sylfaen" w:cs="Sylfaen"/>
          <w:bCs/>
          <w:iCs/>
          <w:lang w:val="ka-GE"/>
        </w:rPr>
        <w:t xml:space="preserve"> - </w:t>
      </w:r>
      <w:r w:rsidRPr="00840BFB">
        <w:rPr>
          <w:rFonts w:ascii="Sylfaen" w:hAnsi="Sylfaen" w:cs="Sylfaen"/>
          <w:iCs/>
          <w:lang w:val="ka-GE"/>
        </w:rPr>
        <w:t xml:space="preserve">500კვ ერთჯაჭვა ეგხ „ჯვარი-წყალტუბო" სამშენებლო სამუშაოები არ დაწყებულა. ეგხ-ის პირველსა და მესამე ნაწილზე მოპოვებულია მშენებლობის ნებართვა და დასრულებულია განსახლების პროცესი. </w:t>
      </w:r>
      <w:r w:rsidRPr="00840BFB">
        <w:rPr>
          <w:rFonts w:ascii="Sylfaen" w:hAnsi="Sylfaen" w:cs="Sylfaen"/>
          <w:iCs/>
          <w:lang w:val="ka-GE"/>
        </w:rPr>
        <w:lastRenderedPageBreak/>
        <w:t xml:space="preserve">მეორე ნაწილზე </w:t>
      </w:r>
      <w:r w:rsidRPr="00840BFB">
        <w:rPr>
          <w:rFonts w:ascii="Sylfaen" w:eastAsia="Sylfaen" w:hAnsi="Sylfaen"/>
          <w:color w:val="000000"/>
        </w:rPr>
        <w:t>(შეცვლილ მარშრუტზე)</w:t>
      </w:r>
      <w:r w:rsidRPr="00840BFB">
        <w:rPr>
          <w:rFonts w:ascii="Sylfaen" w:hAnsi="Sylfaen" w:cs="Sylfaen"/>
          <w:iCs/>
          <w:lang w:val="ka-GE"/>
        </w:rPr>
        <w:t xml:space="preserve"> მიმდინარეობს გარემოზე ზეგავლენის შეფასების (გზშ) პროცედურა;</w:t>
      </w:r>
    </w:p>
    <w:p w:rsidR="00840BFB" w:rsidRPr="00840BFB" w:rsidRDefault="00840BFB" w:rsidP="00840BFB">
      <w:pPr>
        <w:widowControl w:val="0"/>
        <w:autoSpaceDE w:val="0"/>
        <w:autoSpaceDN w:val="0"/>
        <w:adjustRightInd w:val="0"/>
        <w:spacing w:after="0" w:line="240" w:lineRule="auto"/>
        <w:jc w:val="both"/>
        <w:rPr>
          <w:rFonts w:ascii="Sylfaen" w:hAnsi="Sylfaen" w:cs="Sylfaen"/>
          <w:bCs/>
          <w:iCs/>
          <w:color w:val="FF0000"/>
          <w:lang w:val="ka-GE"/>
        </w:rPr>
      </w:pPr>
    </w:p>
    <w:p w:rsidR="00840BFB" w:rsidRDefault="00840BFB" w:rsidP="00840BFB">
      <w:pPr>
        <w:pStyle w:val="Normal0"/>
        <w:jc w:val="both"/>
        <w:rPr>
          <w:rFonts w:ascii="Sylfaen" w:hAnsi="Sylfaen" w:cs="Sylfaen"/>
          <w:bCs/>
          <w:iCs/>
          <w:sz w:val="22"/>
          <w:szCs w:val="22"/>
          <w:lang w:val="ka-GE"/>
        </w:rPr>
      </w:pPr>
      <w:r w:rsidRPr="00840BFB">
        <w:rPr>
          <w:rFonts w:ascii="Sylfaen" w:hAnsi="Sylfaen" w:cs="Sylfaen"/>
          <w:bCs/>
          <w:iCs/>
          <w:sz w:val="22"/>
          <w:szCs w:val="22"/>
          <w:lang w:val="ka-GE"/>
        </w:rPr>
        <w:t>ცდომილების მაჩვენებელი - ეგხ-ის პირველსა და მესამე ნაწილებზე გახანგრძლივდა მშენებლობის ნებართვის მოპოვების პროცესი, შესაბამისად საანგარიშო პერიოდში საველე სამუშაოები ვერ განხორციელდა. ეგხ-ის მეორე ნაწილის შემთხვევაში შეფერხდა გზშ-ის პროცედურა.</w:t>
      </w:r>
    </w:p>
    <w:p w:rsidR="00AE4C93" w:rsidRPr="00840BFB" w:rsidRDefault="00AE4C93" w:rsidP="00840BFB">
      <w:pPr>
        <w:pStyle w:val="Normal0"/>
        <w:jc w:val="both"/>
        <w:rPr>
          <w:rFonts w:eastAsia="SimSun"/>
          <w:sz w:val="22"/>
          <w:szCs w:val="22"/>
        </w:rPr>
      </w:pPr>
    </w:p>
    <w:p w:rsidR="0030176A" w:rsidRPr="0030176A" w:rsidRDefault="0030176A" w:rsidP="00AE4756">
      <w:pPr>
        <w:pStyle w:val="Heading5"/>
        <w:spacing w:line="240" w:lineRule="auto"/>
        <w:jc w:val="both"/>
        <w:rPr>
          <w:rFonts w:ascii="Sylfaen" w:eastAsia="SimSun" w:hAnsi="Sylfaen" w:cs="Calibri"/>
        </w:rPr>
      </w:pPr>
      <w:r w:rsidRPr="0030176A">
        <w:rPr>
          <w:rFonts w:ascii="Sylfaen" w:eastAsia="SimSun" w:hAnsi="Sylfaen" w:cs="Calibri"/>
        </w:rPr>
        <w:t>3.5.1.4 გურიის ელგადაცემის ხაზების ინფრასტრუქტურის გაძლიერება (EU-NIF, KfW) (პროგრამული კოდი 24 14 01 04)</w:t>
      </w: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0176A">
        <w:rPr>
          <w:rFonts w:ascii="Sylfaen" w:hAnsi="Sylfaen" w:cs="Sylfaen"/>
          <w:bCs/>
        </w:rPr>
        <w:t>პროგრამის განმახორციელებელი:</w:t>
      </w:r>
    </w:p>
    <w:p w:rsidR="0030176A" w:rsidRPr="0030176A" w:rsidRDefault="0030176A" w:rsidP="00AE4756">
      <w:pPr>
        <w:pStyle w:val="ListParagraph"/>
        <w:numPr>
          <w:ilvl w:val="0"/>
          <w:numId w:val="4"/>
        </w:numPr>
        <w:spacing w:after="0" w:line="240" w:lineRule="auto"/>
        <w:ind w:right="51"/>
        <w:jc w:val="both"/>
        <w:outlineLvl w:val="9"/>
        <w:rPr>
          <w:rFonts w:ascii="Sylfaen" w:hAnsi="Sylfaen"/>
          <w:bCs/>
        </w:rPr>
      </w:pPr>
      <w:r w:rsidRPr="0030176A">
        <w:rPr>
          <w:rFonts w:ascii="Sylfaen" w:hAnsi="Sylfaen"/>
          <w:bCs/>
        </w:rPr>
        <w:t>საქართველოს ეკონომიკისა და მდგრადი განვითარების სამინისტრო</w:t>
      </w:r>
      <w:r w:rsidRPr="0030176A">
        <w:rPr>
          <w:rFonts w:ascii="Sylfaen" w:hAnsi="Sylfaen"/>
          <w:bCs/>
          <w:lang w:val="ka-GE"/>
        </w:rPr>
        <w:t>;</w:t>
      </w:r>
    </w:p>
    <w:p w:rsidR="0030176A" w:rsidRPr="0030176A" w:rsidRDefault="0030176A" w:rsidP="00AE4756">
      <w:pPr>
        <w:pStyle w:val="Normal0"/>
        <w:rPr>
          <w:rFonts w:eastAsia="SimSun"/>
        </w:rPr>
      </w:pPr>
    </w:p>
    <w:p w:rsidR="00840BFB" w:rsidRDefault="00840BFB" w:rsidP="00840BFB">
      <w:pPr>
        <w:spacing w:after="0" w:line="240" w:lineRule="auto"/>
        <w:contextualSpacing/>
        <w:rPr>
          <w:rFonts w:ascii="Sylfaen" w:hAnsi="Sylfaen" w:cs="Sylfaen"/>
          <w:bCs/>
          <w:iCs/>
          <w:lang w:val="ka-GE"/>
        </w:rPr>
      </w:pPr>
      <w:r w:rsidRPr="006753EF">
        <w:rPr>
          <w:rFonts w:ascii="Sylfaen" w:hAnsi="Sylfaen" w:cs="Sylfaen"/>
          <w:bCs/>
          <w:iCs/>
          <w:lang w:val="ka-GE"/>
        </w:rPr>
        <w:t>დაგეგმილი შუალედური შედეგები</w:t>
      </w:r>
    </w:p>
    <w:p w:rsidR="00840BFB" w:rsidRPr="006753EF" w:rsidRDefault="00840BFB" w:rsidP="00840BFB">
      <w:pPr>
        <w:pStyle w:val="ListParagraph"/>
        <w:numPr>
          <w:ilvl w:val="0"/>
          <w:numId w:val="149"/>
        </w:numPr>
        <w:spacing w:after="0" w:line="240" w:lineRule="auto"/>
        <w:jc w:val="both"/>
        <w:outlineLvl w:val="9"/>
        <w:rPr>
          <w:rFonts w:ascii="Sylfaen" w:eastAsia="Sylfaen" w:hAnsi="Sylfaen"/>
          <w:color w:val="000000"/>
          <w:lang w:val="ka-GE"/>
        </w:rPr>
      </w:pPr>
      <w:r w:rsidRPr="006753EF">
        <w:rPr>
          <w:rFonts w:ascii="Sylfaen" w:eastAsia="Sylfaen" w:hAnsi="Sylfaen"/>
          <w:color w:val="000000"/>
          <w:lang w:val="ka-GE"/>
        </w:rPr>
        <w:t>დაიწყება სამშენებლო სამუშაოები, დასრულების ფაზაში იქნება 220/110კვ. ქვესადგური „ოზურგეთი".</w:t>
      </w:r>
    </w:p>
    <w:p w:rsidR="00840BFB" w:rsidRPr="006753EF" w:rsidRDefault="00840BFB" w:rsidP="00840BFB">
      <w:pPr>
        <w:spacing w:after="0" w:line="240" w:lineRule="auto"/>
        <w:ind w:left="360"/>
        <w:contextualSpacing/>
        <w:rPr>
          <w:rFonts w:ascii="Sylfaen" w:hAnsi="Sylfaen" w:cs="Sylfaen"/>
          <w:bCs/>
          <w:iCs/>
          <w:lang w:val="ka-GE"/>
        </w:rPr>
      </w:pPr>
    </w:p>
    <w:p w:rsidR="00840BFB" w:rsidRDefault="00840BFB" w:rsidP="00840BFB">
      <w:pPr>
        <w:spacing w:after="0" w:line="240" w:lineRule="auto"/>
        <w:contextualSpacing/>
        <w:jc w:val="both"/>
        <w:rPr>
          <w:rFonts w:ascii="Sylfaen" w:hAnsi="Sylfaen" w:cs="Sylfaen"/>
          <w:bCs/>
          <w:iCs/>
          <w:lang w:val="ka-GE"/>
        </w:rPr>
      </w:pPr>
      <w:r w:rsidRPr="006753EF">
        <w:rPr>
          <w:rFonts w:ascii="Sylfaen" w:hAnsi="Sylfaen" w:cs="Sylfaen"/>
          <w:bCs/>
          <w:iCs/>
          <w:lang w:val="ka-GE"/>
        </w:rPr>
        <w:t>მიღწეული შუალედური შედეგები</w:t>
      </w:r>
    </w:p>
    <w:p w:rsidR="00840BFB" w:rsidRPr="006753EF" w:rsidRDefault="00840BFB" w:rsidP="00840BFB">
      <w:pPr>
        <w:pStyle w:val="ListParagraph"/>
        <w:numPr>
          <w:ilvl w:val="0"/>
          <w:numId w:val="149"/>
        </w:numPr>
        <w:spacing w:after="0" w:line="240" w:lineRule="auto"/>
        <w:jc w:val="both"/>
        <w:outlineLvl w:val="9"/>
        <w:rPr>
          <w:rFonts w:ascii="Sylfaen" w:eastAsia="Sylfaen" w:hAnsi="Sylfaen"/>
          <w:color w:val="000000"/>
          <w:lang w:val="ka-GE"/>
        </w:rPr>
      </w:pPr>
      <w:r w:rsidRPr="006753EF">
        <w:rPr>
          <w:rFonts w:ascii="Sylfaen" w:eastAsia="Sylfaen" w:hAnsi="Sylfaen"/>
          <w:color w:val="000000"/>
          <w:lang w:val="ka-GE"/>
        </w:rPr>
        <w:t>მიმდინარეობდა აქტიური სამშენებლო სამუშაოები ქვესადგური ოზურგეთის პროექტზე და ტყით სპეციალური სარგებლობის ნებართვის მოპოვებისა და განსახლების შესაბამისი პროცედურები.</w:t>
      </w:r>
    </w:p>
    <w:p w:rsidR="00840BFB" w:rsidRPr="006753EF" w:rsidRDefault="00840BFB" w:rsidP="00840BFB">
      <w:pPr>
        <w:spacing w:after="0" w:line="240" w:lineRule="auto"/>
        <w:jc w:val="both"/>
        <w:rPr>
          <w:rFonts w:ascii="Sylfaen" w:hAnsi="Sylfaen" w:cs="Times New Roman"/>
          <w:color w:val="2E74B5"/>
          <w:lang w:val="ka-GE"/>
        </w:rPr>
      </w:pPr>
    </w:p>
    <w:p w:rsidR="00840BFB" w:rsidRPr="006753EF" w:rsidRDefault="00840BFB" w:rsidP="00840BFB">
      <w:pPr>
        <w:spacing w:after="0" w:line="240" w:lineRule="auto"/>
        <w:contextualSpacing/>
        <w:rPr>
          <w:rFonts w:ascii="Sylfaen" w:hAnsi="Sylfaen" w:cs="Sylfaen"/>
          <w:bCs/>
          <w:iCs/>
          <w:lang w:val="ka-GE"/>
        </w:rPr>
      </w:pPr>
      <w:r w:rsidRPr="006753EF">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840BFB" w:rsidRPr="001A4FD1" w:rsidRDefault="00840BFB" w:rsidP="00840BFB">
      <w:pPr>
        <w:widowControl w:val="0"/>
        <w:autoSpaceDE w:val="0"/>
        <w:autoSpaceDN w:val="0"/>
        <w:adjustRightInd w:val="0"/>
        <w:spacing w:line="240" w:lineRule="auto"/>
        <w:ind w:left="360"/>
        <w:contextualSpacing/>
        <w:rPr>
          <w:rFonts w:ascii="Sylfaen" w:hAnsi="Sylfaen" w:cs="Sylfaen"/>
          <w:b/>
          <w:bCs/>
          <w:iCs/>
          <w:lang w:val="ka-GE"/>
        </w:rPr>
      </w:pPr>
    </w:p>
    <w:p w:rsidR="00840BFB" w:rsidRPr="001A4FD1" w:rsidRDefault="00840BFB" w:rsidP="00840BFB">
      <w:pPr>
        <w:widowControl w:val="0"/>
        <w:autoSpaceDE w:val="0"/>
        <w:autoSpaceDN w:val="0"/>
        <w:adjustRightInd w:val="0"/>
        <w:spacing w:line="240" w:lineRule="auto"/>
        <w:contextualSpacing/>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ახალი ელექტროგადამცემი ხაზის „ოზურგეთი - ზოტიჰესი " მშენებლობისთვის საჭირო პროცესები; </w:t>
      </w:r>
    </w:p>
    <w:p w:rsidR="00840BFB" w:rsidRPr="001A4FD1" w:rsidRDefault="00840BFB" w:rsidP="00840BFB">
      <w:pPr>
        <w:widowControl w:val="0"/>
        <w:autoSpaceDE w:val="0"/>
        <w:autoSpaceDN w:val="0"/>
        <w:adjustRightInd w:val="0"/>
        <w:spacing w:line="240" w:lineRule="auto"/>
        <w:contextualSpacing/>
        <w:jc w:val="both"/>
        <w:rPr>
          <w:rFonts w:ascii="Sylfaen" w:eastAsia="Sylfaen" w:hAnsi="Sylfaen" w:cs="Times New Roman"/>
          <w:color w:val="000000"/>
          <w:lang w:val="ka-GE"/>
        </w:rPr>
      </w:pPr>
    </w:p>
    <w:p w:rsidR="00840BFB" w:rsidRPr="006753EF" w:rsidRDefault="00840BFB" w:rsidP="00840BFB">
      <w:pPr>
        <w:widowControl w:val="0"/>
        <w:autoSpaceDE w:val="0"/>
        <w:autoSpaceDN w:val="0"/>
        <w:adjustRightInd w:val="0"/>
        <w:spacing w:line="240" w:lineRule="auto"/>
        <w:contextualSpacing/>
        <w:jc w:val="both"/>
        <w:rPr>
          <w:rFonts w:ascii="Sylfaen" w:eastAsia="Sylfaen" w:hAnsi="Sylfaen"/>
          <w:color w:val="000000"/>
          <w:lang w:val="ka-GE"/>
        </w:rPr>
      </w:pPr>
      <w:r w:rsidRPr="006753EF">
        <w:rPr>
          <w:rFonts w:ascii="Sylfaen" w:hAnsi="Sylfaen" w:cs="Sylfaen"/>
          <w:bCs/>
          <w:i/>
          <w:iCs/>
          <w:lang w:val="ka-GE"/>
        </w:rPr>
        <w:t xml:space="preserve">საბაზისო მაჩვენებელი </w:t>
      </w:r>
      <w:r w:rsidRPr="006753EF">
        <w:rPr>
          <w:rFonts w:ascii="Sylfaen" w:eastAsia="Sylfaen" w:hAnsi="Sylfaen"/>
          <w:color w:val="000000"/>
          <w:lang w:val="ka-GE"/>
        </w:rPr>
        <w:t xml:space="preserve">- 2023 წლის ბოლოს დაწყებულია სამშენებლო სამუშაოები ხაზზე „ოზურგეთი - ზოტიჰესი ", დასრულების ფაზაში იქნება 220/110კვ ქვესადგური "ოზურგეთი"; </w:t>
      </w:r>
    </w:p>
    <w:p w:rsidR="00840BFB" w:rsidRPr="006753EF" w:rsidRDefault="00840BFB" w:rsidP="00840BFB">
      <w:pPr>
        <w:widowControl w:val="0"/>
        <w:autoSpaceDE w:val="0"/>
        <w:autoSpaceDN w:val="0"/>
        <w:adjustRightInd w:val="0"/>
        <w:spacing w:line="240" w:lineRule="auto"/>
        <w:contextualSpacing/>
        <w:jc w:val="both"/>
        <w:rPr>
          <w:rFonts w:ascii="Sylfaen" w:eastAsia="Sylfaen" w:hAnsi="Sylfaen"/>
          <w:color w:val="000000"/>
          <w:lang w:val="ka-GE"/>
        </w:rPr>
      </w:pPr>
      <w:r w:rsidRPr="006753EF">
        <w:rPr>
          <w:rFonts w:ascii="Sylfaen" w:hAnsi="Sylfaen" w:cs="Sylfaen"/>
          <w:bCs/>
          <w:i/>
          <w:iCs/>
          <w:lang w:val="ka-GE"/>
        </w:rPr>
        <w:t xml:space="preserve">მიზნობრივი მაჩვენებელი  </w:t>
      </w:r>
      <w:r w:rsidRPr="006753EF">
        <w:rPr>
          <w:rFonts w:ascii="Sylfaen" w:hAnsi="Sylfaen" w:cs="Sylfaen"/>
          <w:bCs/>
          <w:iCs/>
          <w:lang w:val="ka-GE"/>
        </w:rPr>
        <w:t xml:space="preserve"> </w:t>
      </w:r>
      <w:r w:rsidRPr="006753EF">
        <w:rPr>
          <w:rFonts w:ascii="Sylfaen" w:eastAsia="Sylfaen" w:hAnsi="Sylfaen"/>
          <w:color w:val="000000"/>
          <w:lang w:val="ka-GE"/>
        </w:rPr>
        <w:t>- 1. ახალი ქ/ს "ოზურგეთი' სამშენებლო სამუშაოების დასრულება; 2. 220კვ ეგხ „პალიასტომის“ ორჯაჭვა ეგხ-ის შეჭრა ქს-ში „ოზურგეთი“ (2024წ); კვ ეგხ "ოზურგეთი - ზოტიჰესი"-ის ტესტირება და ექსპლუატაციაში მიღება; (2025);</w:t>
      </w:r>
    </w:p>
    <w:p w:rsidR="00840BFB" w:rsidRPr="006753EF" w:rsidRDefault="00840BFB" w:rsidP="00840BFB">
      <w:pPr>
        <w:spacing w:line="240" w:lineRule="auto"/>
        <w:jc w:val="both"/>
        <w:rPr>
          <w:rFonts w:ascii="Sylfaen" w:hAnsi="Sylfaen"/>
          <w:lang w:val="ka-GE"/>
        </w:rPr>
      </w:pPr>
      <w:r w:rsidRPr="006753EF">
        <w:rPr>
          <w:rFonts w:ascii="Sylfaen" w:hAnsi="Sylfaen" w:cs="Sylfaen"/>
          <w:bCs/>
          <w:i/>
          <w:iCs/>
          <w:lang w:val="ka-GE"/>
        </w:rPr>
        <w:t>მიღწეული შუალედური შედეგის შეფასების ინდიკატორი</w:t>
      </w:r>
      <w:r w:rsidRPr="006753EF">
        <w:rPr>
          <w:rFonts w:ascii="Sylfaen" w:hAnsi="Sylfaen" w:cs="Sylfaen"/>
          <w:bCs/>
          <w:iCs/>
          <w:lang w:val="ka-GE"/>
        </w:rPr>
        <w:t xml:space="preserve"> - </w:t>
      </w:r>
      <w:r w:rsidRPr="006753EF">
        <w:rPr>
          <w:rFonts w:ascii="Sylfaen" w:hAnsi="Sylfaen" w:cs="Sylfaen"/>
          <w:lang w:val="ka-GE"/>
        </w:rPr>
        <w:t xml:space="preserve">გურიის ელექტროგადამცემი ხაზების პროექტის ფარგლებში დასრულებულია 220 კვ ხაზისთვის (3.3 კმ) ანძების აღმართვის სამუშაოები. ასევე, საანგარიშო პერიოდში მიმდინარეობდა 110 კვ ხაზისთვის ფუნდამენტების მოწყობის, ანძების აღმართვისა და მშენებლობისთვის საჭირო მასალების ტესტირებისა და შემოტანის პროცედურები. </w:t>
      </w:r>
      <w:r w:rsidRPr="006753EF">
        <w:rPr>
          <w:rFonts w:ascii="Sylfaen" w:hAnsi="Sylfaen"/>
          <w:lang w:val="ka-GE"/>
        </w:rPr>
        <w:t xml:space="preserve">220/110 კვ ქვესადგურ „ოზურგეთი“-ს სამშენებლო სამუშაოების ფარგლებში მიმდინარეობდა ქვესადგურისა და ხაზების პროექტის მოწყობილობების შემოტანა. </w:t>
      </w:r>
    </w:p>
    <w:p w:rsidR="00840BFB" w:rsidRPr="006753EF" w:rsidRDefault="00840BFB" w:rsidP="00840BFB">
      <w:pPr>
        <w:widowControl w:val="0"/>
        <w:autoSpaceDE w:val="0"/>
        <w:autoSpaceDN w:val="0"/>
        <w:adjustRightInd w:val="0"/>
        <w:spacing w:line="240" w:lineRule="auto"/>
        <w:contextualSpacing/>
        <w:jc w:val="both"/>
        <w:rPr>
          <w:rFonts w:ascii="Sylfaen" w:eastAsia="Sylfaen" w:hAnsi="Sylfaen" w:cs="Times New Roman"/>
          <w:color w:val="000000"/>
          <w:lang w:val="ka-GE"/>
        </w:rPr>
      </w:pPr>
      <w:r w:rsidRPr="006753EF">
        <w:rPr>
          <w:rFonts w:ascii="Sylfaen" w:eastAsia="Sylfaen" w:hAnsi="Sylfaen"/>
          <w:color w:val="000000"/>
          <w:lang w:val="ka-GE"/>
        </w:rPr>
        <w:t xml:space="preserve">ცდომილების მაჩვენებელი - </w:t>
      </w:r>
      <w:r w:rsidRPr="006753EF">
        <w:rPr>
          <w:rFonts w:ascii="Sylfaen" w:hAnsi="Sylfaen" w:cs="Sylfaen"/>
          <w:lang w:val="ka-GE"/>
        </w:rPr>
        <w:t xml:space="preserve">პროექტი მიმდინარეობს ჩამორჩენით, რაც გამოწვეულია გადამცემი ხაზის პროექტზე ტყით სპეციალური სარგებლობის ნებართვისა და განსახლების აქტივობების დაგვიანებით. აღნიშნულმა დაგვიანებამ გამოიწვია პროექტის ვადის </w:t>
      </w:r>
      <w:r w:rsidRPr="006753EF">
        <w:rPr>
          <w:rFonts w:ascii="Sylfaen" w:hAnsi="Sylfaen" w:cs="Sylfaen"/>
          <w:lang w:val="ka-GE"/>
        </w:rPr>
        <w:lastRenderedPageBreak/>
        <w:t xml:space="preserve">გახანგრძლივება, შესაბამისი ფასის გაზრდის პირობით. მიმდინარეობდა ხელშეკრულების ცვლილების პროექტზე მუშაობა. ქვესადგური ოზურგეთის მშენებლობის კომპონენტზე კონტრაქტორს მოთხოვნილი აქვს ფასის გაზრდა ბაზარზე შექმნილი სიტუაციიდან გამომდინარე და ასევე რუსეთ-უკრაინის ომის გამო (უკავშირდება მოწყობილობებს). </w:t>
      </w:r>
    </w:p>
    <w:p w:rsidR="0030176A" w:rsidRPr="0030176A" w:rsidRDefault="0030176A" w:rsidP="00AE4756">
      <w:pPr>
        <w:pStyle w:val="Normal0"/>
        <w:rPr>
          <w:rFonts w:eastAsia="SimSun"/>
        </w:rPr>
      </w:pPr>
    </w:p>
    <w:p w:rsidR="0030176A" w:rsidRPr="0030176A" w:rsidRDefault="0030176A" w:rsidP="00AE4756">
      <w:pPr>
        <w:pStyle w:val="Normal0"/>
        <w:rPr>
          <w:rFonts w:eastAsia="SimSun"/>
        </w:rPr>
      </w:pPr>
    </w:p>
    <w:p w:rsidR="0030176A" w:rsidRPr="0030176A" w:rsidRDefault="0030176A" w:rsidP="00AE4756">
      <w:pPr>
        <w:pStyle w:val="Heading5"/>
        <w:spacing w:line="240" w:lineRule="auto"/>
        <w:jc w:val="both"/>
        <w:rPr>
          <w:rFonts w:ascii="Sylfaen" w:eastAsia="SimSun" w:hAnsi="Sylfaen" w:cs="Calibri"/>
        </w:rPr>
      </w:pPr>
      <w:r w:rsidRPr="0030176A">
        <w:rPr>
          <w:rFonts w:ascii="Sylfaen" w:eastAsia="SimSun" w:hAnsi="Sylfaen" w:cs="Calibri"/>
        </w:rPr>
        <w:t>3.5.1.5 კახეთის ინფრასტრუქტურის გაძლიერება (KfW) (პროგრამული კოდი 24 14 01 05)</w:t>
      </w: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30176A" w:rsidRPr="0030176A" w:rsidRDefault="0030176A"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0176A">
        <w:rPr>
          <w:rFonts w:ascii="Sylfaen" w:hAnsi="Sylfaen" w:cs="Sylfaen"/>
          <w:bCs/>
        </w:rPr>
        <w:t>პროგრამის განმახორციელებელი:</w:t>
      </w:r>
    </w:p>
    <w:p w:rsidR="0030176A" w:rsidRPr="0030176A" w:rsidRDefault="0030176A" w:rsidP="00AE4756">
      <w:pPr>
        <w:pStyle w:val="ListParagraph"/>
        <w:numPr>
          <w:ilvl w:val="0"/>
          <w:numId w:val="4"/>
        </w:numPr>
        <w:spacing w:after="0" w:line="240" w:lineRule="auto"/>
        <w:ind w:right="51"/>
        <w:jc w:val="both"/>
        <w:outlineLvl w:val="9"/>
        <w:rPr>
          <w:rFonts w:ascii="Sylfaen" w:hAnsi="Sylfaen"/>
          <w:bCs/>
        </w:rPr>
      </w:pPr>
      <w:r w:rsidRPr="0030176A">
        <w:rPr>
          <w:rFonts w:ascii="Sylfaen" w:hAnsi="Sylfaen"/>
          <w:bCs/>
        </w:rPr>
        <w:t>საქართველოს ეკონომიკისა და მდგრადი განვითარების სამინისტრო</w:t>
      </w:r>
      <w:r w:rsidRPr="0030176A">
        <w:rPr>
          <w:rFonts w:ascii="Sylfaen" w:hAnsi="Sylfaen"/>
          <w:bCs/>
          <w:lang w:val="ka-GE"/>
        </w:rPr>
        <w:t>;</w:t>
      </w:r>
    </w:p>
    <w:p w:rsidR="0030176A" w:rsidRDefault="0030176A" w:rsidP="00AE4756">
      <w:pPr>
        <w:spacing w:after="0" w:line="240" w:lineRule="auto"/>
        <w:ind w:firstLine="360"/>
        <w:rPr>
          <w:rFonts w:ascii="Sylfaen" w:hAnsi="Sylfaen"/>
        </w:rPr>
      </w:pPr>
    </w:p>
    <w:p w:rsidR="00840BFB" w:rsidRDefault="00840BFB" w:rsidP="00840BFB">
      <w:pPr>
        <w:spacing w:after="0" w:line="240" w:lineRule="auto"/>
        <w:rPr>
          <w:rFonts w:ascii="Sylfaen" w:hAnsi="Sylfaen" w:cs="Sylfaen"/>
          <w:bCs/>
          <w:iCs/>
          <w:lang w:val="ka-GE"/>
        </w:rPr>
      </w:pPr>
      <w:r w:rsidRPr="006753EF">
        <w:rPr>
          <w:rFonts w:ascii="Sylfaen" w:hAnsi="Sylfaen" w:cs="Sylfaen"/>
          <w:bCs/>
          <w:iCs/>
          <w:lang w:val="ka-GE"/>
        </w:rPr>
        <w:t>დაგეგმილი შუალედური შედეგები</w:t>
      </w:r>
    </w:p>
    <w:p w:rsidR="00840BFB" w:rsidRPr="006753EF" w:rsidRDefault="00840BFB" w:rsidP="00840BFB">
      <w:pPr>
        <w:pStyle w:val="ListParagraph"/>
        <w:numPr>
          <w:ilvl w:val="0"/>
          <w:numId w:val="149"/>
        </w:numPr>
        <w:spacing w:after="0" w:line="240" w:lineRule="auto"/>
        <w:jc w:val="both"/>
        <w:outlineLvl w:val="9"/>
        <w:rPr>
          <w:rFonts w:ascii="Sylfaen" w:eastAsia="Sylfaen" w:hAnsi="Sylfaen"/>
          <w:color w:val="000000"/>
          <w:lang w:val="ka-GE"/>
        </w:rPr>
      </w:pPr>
      <w:r w:rsidRPr="006753EF">
        <w:rPr>
          <w:rFonts w:ascii="Sylfaen" w:eastAsia="Sylfaen" w:hAnsi="Sylfaen"/>
          <w:color w:val="000000"/>
          <w:lang w:val="ka-GE"/>
        </w:rPr>
        <w:t>მომზადდა დეტალური დიზაინი სამშენებლო კონტრაქტი -110 კვ სტორიჰესი-თელავის  მშენებლობაზე;</w:t>
      </w:r>
    </w:p>
    <w:p w:rsidR="00840BFB" w:rsidRPr="006753EF" w:rsidRDefault="00840BFB" w:rsidP="00840BFB">
      <w:pPr>
        <w:spacing w:after="0" w:line="240" w:lineRule="auto"/>
        <w:jc w:val="both"/>
        <w:rPr>
          <w:rFonts w:ascii="Sylfaen" w:hAnsi="Sylfaen" w:cs="Sylfaen"/>
          <w:lang w:val="ka-GE"/>
        </w:rPr>
      </w:pPr>
    </w:p>
    <w:p w:rsidR="00840BFB" w:rsidRDefault="00840BFB" w:rsidP="00840BFB">
      <w:pPr>
        <w:spacing w:after="0" w:line="240" w:lineRule="auto"/>
        <w:jc w:val="both"/>
        <w:rPr>
          <w:rFonts w:ascii="Sylfaen" w:hAnsi="Sylfaen" w:cs="Sylfaen"/>
          <w:bCs/>
          <w:iCs/>
          <w:lang w:val="ka-GE"/>
        </w:rPr>
      </w:pPr>
      <w:r w:rsidRPr="006753EF">
        <w:rPr>
          <w:rFonts w:ascii="Sylfaen" w:hAnsi="Sylfaen" w:cs="Sylfaen"/>
          <w:bCs/>
          <w:iCs/>
          <w:lang w:val="ka-GE"/>
        </w:rPr>
        <w:t>მიღწეული შუალედური შედეგები</w:t>
      </w:r>
    </w:p>
    <w:p w:rsidR="00840BFB" w:rsidRPr="006753EF" w:rsidRDefault="00840BFB" w:rsidP="00840BFB">
      <w:pPr>
        <w:pStyle w:val="ListParagraph"/>
        <w:numPr>
          <w:ilvl w:val="0"/>
          <w:numId w:val="149"/>
        </w:numPr>
        <w:spacing w:after="0" w:line="240" w:lineRule="auto"/>
        <w:jc w:val="both"/>
        <w:outlineLvl w:val="9"/>
        <w:rPr>
          <w:rFonts w:ascii="Sylfaen" w:hAnsi="Sylfaen" w:cs="Sylfaen"/>
          <w:bCs/>
          <w:iCs/>
          <w:color w:val="000000" w:themeColor="text1"/>
          <w:lang w:val="ka-GE"/>
        </w:rPr>
      </w:pPr>
      <w:r w:rsidRPr="006753EF">
        <w:rPr>
          <w:rFonts w:ascii="Sylfaen" w:eastAsia="Sylfaen" w:hAnsi="Sylfaen"/>
          <w:color w:val="000000" w:themeColor="text1"/>
          <w:lang w:val="ka-GE"/>
        </w:rPr>
        <w:t xml:space="preserve">საანგარიშო პერიოდში ვერ დასრულდა დეტალურ დიზაინზე მუშაობა. დაიწყო </w:t>
      </w:r>
      <w:r w:rsidRPr="006753EF">
        <w:rPr>
          <w:rFonts w:ascii="Sylfaen" w:eastAsiaTheme="minorEastAsia" w:hAnsi="Sylfaen" w:cs="Sylfaen"/>
          <w:bCs/>
          <w:color w:val="000000" w:themeColor="text1"/>
          <w:shd w:val="clear" w:color="auto" w:fill="FFFFFF"/>
          <w:lang w:val="ka-GE"/>
        </w:rPr>
        <w:t>ნებართვების მოპოვებისთვის აუცილებელი სამუშაოები.</w:t>
      </w:r>
    </w:p>
    <w:p w:rsidR="00840BFB" w:rsidRPr="006753EF" w:rsidRDefault="00840BFB" w:rsidP="00840BFB">
      <w:pPr>
        <w:pStyle w:val="Normal0"/>
        <w:rPr>
          <w:lang w:val="ka-GE"/>
        </w:rPr>
      </w:pPr>
    </w:p>
    <w:p w:rsidR="00840BFB" w:rsidRPr="006753EF" w:rsidRDefault="00840BFB" w:rsidP="00840BFB">
      <w:pPr>
        <w:spacing w:after="0" w:line="240" w:lineRule="auto"/>
        <w:rPr>
          <w:rFonts w:ascii="Sylfaen" w:hAnsi="Sylfaen" w:cs="Sylfaen"/>
          <w:bCs/>
          <w:iCs/>
          <w:lang w:val="ka-GE"/>
        </w:rPr>
      </w:pPr>
      <w:r w:rsidRPr="006753EF">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840BFB" w:rsidRPr="001A4FD1" w:rsidRDefault="00840BFB" w:rsidP="00840BFB">
      <w:pPr>
        <w:pStyle w:val="Normal0"/>
        <w:rPr>
          <w:lang w:val="ka-GE"/>
        </w:rPr>
      </w:pPr>
    </w:p>
    <w:p w:rsidR="00840BFB" w:rsidRPr="001A4FD1"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კახეთის რეგიონის პერსპექტიული ჰესების ქსელში ინტეგრირებისთვის საჭირო მშენებლობის პროცესი; </w:t>
      </w:r>
    </w:p>
    <w:p w:rsidR="00840BFB" w:rsidRPr="001A4FD1" w:rsidRDefault="00840BFB" w:rsidP="00840BFB">
      <w:pPr>
        <w:widowControl w:val="0"/>
        <w:autoSpaceDE w:val="0"/>
        <w:autoSpaceDN w:val="0"/>
        <w:adjustRightInd w:val="0"/>
        <w:spacing w:after="0" w:line="240" w:lineRule="auto"/>
        <w:jc w:val="both"/>
        <w:rPr>
          <w:rFonts w:ascii="Sylfaen" w:eastAsia="Sylfaen" w:hAnsi="Sylfaen"/>
          <w:color w:val="000000"/>
          <w:lang w:val="ka-GE"/>
        </w:rPr>
      </w:pP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hAnsi="Sylfaen" w:cs="Sylfaen"/>
          <w:bCs/>
          <w:i/>
          <w:iCs/>
          <w:lang w:val="ka-GE"/>
        </w:rPr>
        <w:t xml:space="preserve">საბაზისო მაჩვენებელი </w:t>
      </w:r>
      <w:r w:rsidRPr="006753EF">
        <w:rPr>
          <w:rFonts w:ascii="Sylfaen" w:eastAsia="Sylfaen" w:hAnsi="Sylfaen"/>
          <w:color w:val="000000"/>
          <w:lang w:val="ka-GE"/>
        </w:rPr>
        <w:t xml:space="preserve">- მომზადებულია სამშენებელო კონტრაქტის პროექტი და დაწყებულია დეტალურ დიზაინზე მუშაობა; </w:t>
      </w: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hAnsi="Sylfaen" w:cs="Sylfaen"/>
          <w:bCs/>
          <w:i/>
          <w:iCs/>
          <w:lang w:val="ka-GE"/>
        </w:rPr>
        <w:t xml:space="preserve">მიზნობრივი მაჩვენებელი  </w:t>
      </w:r>
      <w:r w:rsidRPr="006753EF">
        <w:rPr>
          <w:rFonts w:ascii="Sylfaen" w:hAnsi="Sylfaen" w:cs="Sylfaen"/>
          <w:bCs/>
          <w:iCs/>
          <w:lang w:val="ka-GE"/>
        </w:rPr>
        <w:t xml:space="preserve"> </w:t>
      </w:r>
      <w:r w:rsidRPr="006753EF">
        <w:rPr>
          <w:rFonts w:ascii="Sylfaen" w:eastAsia="Sylfaen" w:hAnsi="Sylfaen"/>
          <w:color w:val="000000"/>
          <w:lang w:val="ka-GE"/>
        </w:rPr>
        <w:t xml:space="preserve">- სამშენებლო სამუშაოები (2024წ); სამშენებლო სამუშაოების დასრულება და ხაზის ექსპლუატაციაში მიღება, ახალი 110 კვ „სტორიჰესი-თელავი“ ხაზი; (2025წ); </w:t>
      </w:r>
    </w:p>
    <w:p w:rsidR="00840BFB" w:rsidRPr="006753EF" w:rsidRDefault="00840BFB" w:rsidP="00840BFB">
      <w:pPr>
        <w:spacing w:after="0" w:line="240" w:lineRule="auto"/>
        <w:jc w:val="both"/>
        <w:rPr>
          <w:rFonts w:ascii="Sylfaen" w:hAnsi="Sylfaen" w:cs="Sylfaen"/>
          <w:color w:val="000000" w:themeColor="text1"/>
          <w:lang w:val="ka-GE"/>
        </w:rPr>
      </w:pPr>
      <w:r w:rsidRPr="006753EF">
        <w:rPr>
          <w:rFonts w:ascii="Sylfaen" w:hAnsi="Sylfaen" w:cs="Sylfaen"/>
          <w:bCs/>
          <w:i/>
          <w:iCs/>
          <w:lang w:val="ka-GE"/>
        </w:rPr>
        <w:t>მიღწეული შუალედური შედეგის შეფასების ინდიკატორი</w:t>
      </w:r>
      <w:r w:rsidRPr="006753EF">
        <w:rPr>
          <w:rFonts w:ascii="Sylfaen" w:hAnsi="Sylfaen" w:cs="Sylfaen"/>
          <w:bCs/>
          <w:iCs/>
          <w:lang w:val="ka-GE"/>
        </w:rPr>
        <w:t xml:space="preserve"> - </w:t>
      </w:r>
      <w:r w:rsidRPr="006753EF">
        <w:rPr>
          <w:rFonts w:ascii="Sylfaen" w:hAnsi="Sylfaen" w:cs="Sylfaen"/>
          <w:lang w:val="ka-GE"/>
        </w:rPr>
        <w:t xml:space="preserve">საანგარიშო პერიოდში შეთანხმდა ხაზის </w:t>
      </w:r>
      <w:r w:rsidRPr="006753EF">
        <w:rPr>
          <w:rFonts w:ascii="Sylfaen" w:hAnsi="Sylfaen" w:cs="Sylfaen"/>
          <w:color w:val="000000" w:themeColor="text1"/>
          <w:lang w:val="ka-GE"/>
        </w:rPr>
        <w:t>მიმართულება, თუმცა ვერ დასრულდა დეტალურ დიზაინზე მუშაობა;</w:t>
      </w:r>
    </w:p>
    <w:p w:rsidR="00840BFB" w:rsidRPr="006753EF" w:rsidRDefault="00840BFB" w:rsidP="00840BFB">
      <w:pPr>
        <w:spacing w:after="0" w:line="240" w:lineRule="auto"/>
        <w:jc w:val="both"/>
        <w:rPr>
          <w:rFonts w:ascii="Sylfaen" w:hAnsi="Sylfaen" w:cs="Sylfaen"/>
          <w:color w:val="000000" w:themeColor="text1"/>
          <w:lang w:val="ka-GE"/>
        </w:rPr>
      </w:pPr>
    </w:p>
    <w:p w:rsidR="00840BFB" w:rsidRDefault="00840BFB" w:rsidP="00840BFB">
      <w:pPr>
        <w:spacing w:after="0" w:line="240" w:lineRule="auto"/>
        <w:ind w:firstLine="360"/>
        <w:rPr>
          <w:rFonts w:ascii="Sylfaen" w:eastAsia="Sylfaen" w:hAnsi="Sylfaen"/>
          <w:color w:val="000000"/>
          <w:lang w:val="ka-GE"/>
        </w:rPr>
      </w:pPr>
      <w:r w:rsidRPr="006753EF">
        <w:rPr>
          <w:rFonts w:ascii="Sylfaen" w:eastAsia="Sylfaen" w:hAnsi="Sylfaen"/>
          <w:color w:val="000000"/>
          <w:lang w:val="ka-GE"/>
        </w:rPr>
        <w:t>ცდომილების მაჩვენებელი - ხაზის პრობლემური მარშრუტიდან და რელიეფური სირთულეებიდან გამომდინარე, გართულდა დეტალური დიზაინის შეთანხმების პროცესი, ასევე გაჭიანურდა ნებართვის მოპოვება საავტომობილო გზების დეპარტამენტისგან.</w:t>
      </w:r>
    </w:p>
    <w:p w:rsidR="00840BFB" w:rsidRPr="0030176A" w:rsidRDefault="00840BFB" w:rsidP="00840BFB">
      <w:pPr>
        <w:spacing w:after="0" w:line="240" w:lineRule="auto"/>
        <w:ind w:firstLine="360"/>
        <w:rPr>
          <w:rFonts w:ascii="Sylfaen" w:hAnsi="Sylfaen"/>
        </w:rPr>
      </w:pPr>
    </w:p>
    <w:p w:rsidR="00932886" w:rsidRPr="0030176A" w:rsidRDefault="00932886" w:rsidP="00AE4756">
      <w:pPr>
        <w:pStyle w:val="Heading5"/>
        <w:spacing w:line="240" w:lineRule="auto"/>
        <w:jc w:val="both"/>
        <w:rPr>
          <w:rFonts w:ascii="Sylfaen" w:eastAsia="SimSun" w:hAnsi="Sylfaen" w:cs="Calibri"/>
        </w:rPr>
      </w:pPr>
      <w:r w:rsidRPr="0030176A">
        <w:rPr>
          <w:rFonts w:ascii="Sylfaen" w:eastAsia="SimSun" w:hAnsi="Sylfaen" w:cs="Calibri"/>
        </w:rPr>
        <w:t>3.5.1.6 ხელედულა-ლაჯანური-ონი (KfW) (პროგრამული კოდი 24 14 01 06)</w:t>
      </w:r>
    </w:p>
    <w:p w:rsidR="00932886" w:rsidRPr="0030176A" w:rsidRDefault="00932886" w:rsidP="00AE4756">
      <w:pPr>
        <w:pStyle w:val="Normal0"/>
        <w:rPr>
          <w:lang w:val="ka-GE"/>
        </w:rPr>
      </w:pPr>
    </w:p>
    <w:p w:rsidR="00932886" w:rsidRPr="0030176A" w:rsidRDefault="0093288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0176A">
        <w:rPr>
          <w:rFonts w:ascii="Sylfaen" w:hAnsi="Sylfaen" w:cs="Sylfaen"/>
          <w:bCs/>
        </w:rPr>
        <w:t>პროგრამის განმახორციელებელი:</w:t>
      </w:r>
    </w:p>
    <w:p w:rsidR="00932886" w:rsidRPr="0030176A" w:rsidRDefault="00932886" w:rsidP="00AE4756">
      <w:pPr>
        <w:pStyle w:val="ListParagraph"/>
        <w:numPr>
          <w:ilvl w:val="0"/>
          <w:numId w:val="4"/>
        </w:numPr>
        <w:spacing w:after="0" w:line="240" w:lineRule="auto"/>
        <w:ind w:right="51"/>
        <w:jc w:val="both"/>
        <w:outlineLvl w:val="9"/>
        <w:rPr>
          <w:rFonts w:ascii="Sylfaen" w:hAnsi="Sylfaen"/>
          <w:bCs/>
        </w:rPr>
      </w:pPr>
      <w:r w:rsidRPr="0030176A">
        <w:rPr>
          <w:rFonts w:ascii="Sylfaen" w:hAnsi="Sylfaen"/>
          <w:bCs/>
        </w:rPr>
        <w:t>საქართველოს ეკონომიკისა და მდგრადი განვითარების სამინისტრო</w:t>
      </w:r>
      <w:r w:rsidRPr="0030176A">
        <w:rPr>
          <w:rFonts w:ascii="Sylfaen" w:hAnsi="Sylfaen"/>
          <w:bCs/>
          <w:lang w:val="ka-GE"/>
        </w:rPr>
        <w:t>;</w:t>
      </w:r>
    </w:p>
    <w:p w:rsidR="00932886" w:rsidRDefault="00932886" w:rsidP="00AE4756">
      <w:pPr>
        <w:spacing w:after="0" w:line="240" w:lineRule="auto"/>
        <w:ind w:firstLine="360"/>
        <w:rPr>
          <w:rFonts w:ascii="Sylfaen" w:hAnsi="Sylfaen"/>
        </w:rPr>
      </w:pPr>
    </w:p>
    <w:p w:rsidR="00840BFB" w:rsidRDefault="00840BFB" w:rsidP="00840BFB">
      <w:pPr>
        <w:spacing w:after="0" w:line="240" w:lineRule="auto"/>
        <w:rPr>
          <w:rFonts w:ascii="Sylfaen" w:hAnsi="Sylfaen" w:cs="Sylfaen"/>
          <w:bCs/>
          <w:iCs/>
          <w:lang w:val="ka-GE"/>
        </w:rPr>
      </w:pPr>
      <w:r w:rsidRPr="006753EF">
        <w:rPr>
          <w:rFonts w:ascii="Sylfaen" w:hAnsi="Sylfaen" w:cs="Sylfaen"/>
          <w:bCs/>
          <w:iCs/>
          <w:lang w:val="ka-GE"/>
        </w:rPr>
        <w:t>დაგეგმილი შუალედური შედეგები</w:t>
      </w:r>
    </w:p>
    <w:p w:rsidR="00840BFB" w:rsidRPr="006753EF" w:rsidRDefault="00840BFB" w:rsidP="00840BFB">
      <w:pPr>
        <w:pStyle w:val="ListParagraph"/>
        <w:numPr>
          <w:ilvl w:val="0"/>
          <w:numId w:val="149"/>
        </w:numPr>
        <w:spacing w:after="0" w:line="240" w:lineRule="auto"/>
        <w:jc w:val="both"/>
        <w:outlineLvl w:val="9"/>
        <w:rPr>
          <w:rFonts w:ascii="Sylfaen" w:eastAsia="Sylfaen" w:hAnsi="Sylfaen"/>
          <w:color w:val="000000"/>
          <w:lang w:val="ka-GE"/>
        </w:rPr>
      </w:pPr>
      <w:r w:rsidRPr="006753EF">
        <w:rPr>
          <w:rFonts w:ascii="Sylfaen" w:eastAsia="Sylfaen" w:hAnsi="Sylfaen"/>
          <w:color w:val="000000"/>
          <w:lang w:val="ka-GE"/>
        </w:rPr>
        <w:t>2024 წელს დაასრულდა 220/110 კვ ლაჯანურის მშენებლობა და მოეწერა ხელი სამშენებლო ხელშეკრულებას 220 კვ ორჯაჭვა „ხელედულა-ლაჯანური-ონი"-ზე;</w:t>
      </w:r>
    </w:p>
    <w:p w:rsidR="00840BFB" w:rsidRPr="006753EF" w:rsidRDefault="00840BFB" w:rsidP="00840BFB">
      <w:pPr>
        <w:spacing w:after="0" w:line="240" w:lineRule="auto"/>
        <w:rPr>
          <w:rFonts w:ascii="Sylfaen" w:hAnsi="Sylfaen" w:cs="Sylfaen"/>
          <w:bCs/>
          <w:iCs/>
          <w:lang w:val="ka-GE"/>
        </w:rPr>
      </w:pPr>
    </w:p>
    <w:p w:rsidR="00840BFB" w:rsidRDefault="00840BFB" w:rsidP="00840BFB">
      <w:pPr>
        <w:spacing w:after="0" w:line="240" w:lineRule="auto"/>
        <w:jc w:val="both"/>
        <w:rPr>
          <w:rFonts w:ascii="Sylfaen" w:hAnsi="Sylfaen" w:cs="Sylfaen"/>
          <w:bCs/>
          <w:iCs/>
          <w:lang w:val="ka-GE"/>
        </w:rPr>
      </w:pPr>
      <w:r w:rsidRPr="006753EF">
        <w:rPr>
          <w:rFonts w:ascii="Sylfaen" w:hAnsi="Sylfaen" w:cs="Sylfaen"/>
          <w:bCs/>
          <w:iCs/>
          <w:lang w:val="ka-GE"/>
        </w:rPr>
        <w:t>მიღწეული შუალედური შედეგები</w:t>
      </w:r>
    </w:p>
    <w:p w:rsidR="00840BFB" w:rsidRPr="006753EF" w:rsidRDefault="00840BFB" w:rsidP="00840BFB">
      <w:pPr>
        <w:pStyle w:val="ListParagraph"/>
        <w:numPr>
          <w:ilvl w:val="0"/>
          <w:numId w:val="149"/>
        </w:numPr>
        <w:spacing w:after="0" w:line="240" w:lineRule="auto"/>
        <w:jc w:val="both"/>
        <w:outlineLvl w:val="9"/>
        <w:rPr>
          <w:rFonts w:ascii="Sylfaen" w:eastAsia="Sylfaen" w:hAnsi="Sylfaen"/>
          <w:color w:val="000000"/>
          <w:lang w:val="ka-GE"/>
        </w:rPr>
      </w:pPr>
      <w:r w:rsidRPr="006753EF">
        <w:rPr>
          <w:rFonts w:ascii="Sylfaen" w:eastAsia="Sylfaen" w:hAnsi="Sylfaen"/>
          <w:color w:val="000000"/>
          <w:lang w:val="ka-GE"/>
        </w:rPr>
        <w:t>2024 წელს ადგილობრივი პროტესტის გამო შეჩერდა 220/110 კვ ლაჯანურის მშენებლობა;</w:t>
      </w:r>
    </w:p>
    <w:p w:rsidR="00840BFB" w:rsidRPr="006753EF" w:rsidRDefault="00840BFB" w:rsidP="00840BFB">
      <w:pPr>
        <w:pStyle w:val="ListParagraph"/>
        <w:numPr>
          <w:ilvl w:val="0"/>
          <w:numId w:val="149"/>
        </w:numPr>
        <w:spacing w:after="0" w:line="240" w:lineRule="auto"/>
        <w:jc w:val="both"/>
        <w:outlineLvl w:val="9"/>
        <w:rPr>
          <w:rFonts w:ascii="Sylfaen" w:eastAsia="Sylfaen" w:hAnsi="Sylfaen"/>
          <w:color w:val="000000"/>
          <w:lang w:val="ka-GE"/>
        </w:rPr>
      </w:pPr>
      <w:r w:rsidRPr="006753EF">
        <w:rPr>
          <w:rFonts w:ascii="Sylfaen" w:hAnsi="Sylfaen" w:cs="Sylfaen"/>
          <w:lang w:val="ka-GE"/>
        </w:rPr>
        <w:t xml:space="preserve">2024 წლის დეკემბერში </w:t>
      </w:r>
      <w:r w:rsidRPr="006753EF">
        <w:rPr>
          <w:rFonts w:ascii="Sylfaen" w:eastAsia="Sylfaen" w:hAnsi="Sylfaen"/>
          <w:color w:val="000000"/>
          <w:lang w:val="ka-GE"/>
        </w:rPr>
        <w:t>გაფორმდა სამშენებლო ხელშეკრულება 220 კვ ორჯაჭვა „ხელედულა-ლაჯანური-ონი"-ს ელექტროგადამცემი ხაზების პროექტის შესახებ.</w:t>
      </w:r>
    </w:p>
    <w:p w:rsidR="00840BFB" w:rsidRPr="006753EF" w:rsidRDefault="00840BFB" w:rsidP="00840BFB">
      <w:pPr>
        <w:rPr>
          <w:lang w:val="ka-GE"/>
        </w:rPr>
      </w:pPr>
    </w:p>
    <w:p w:rsidR="00840BFB" w:rsidRPr="006753EF" w:rsidRDefault="00840BFB" w:rsidP="00840BFB">
      <w:pPr>
        <w:spacing w:after="0" w:line="240" w:lineRule="auto"/>
        <w:rPr>
          <w:rFonts w:ascii="Sylfaen" w:hAnsi="Sylfaen" w:cs="Sylfaen"/>
          <w:bCs/>
          <w:iCs/>
          <w:lang w:val="ka-GE"/>
        </w:rPr>
      </w:pPr>
      <w:r w:rsidRPr="006753EF">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840BFB" w:rsidRPr="001A4FD1" w:rsidRDefault="00840BFB" w:rsidP="00840BFB">
      <w:pPr>
        <w:rPr>
          <w:lang w:val="ka-GE"/>
        </w:rPr>
      </w:pPr>
    </w:p>
    <w:p w:rsidR="00840BFB" w:rsidRPr="001A4FD1" w:rsidRDefault="00840BFB" w:rsidP="00840BFB">
      <w:pPr>
        <w:widowControl w:val="0"/>
        <w:autoSpaceDE w:val="0"/>
        <w:autoSpaceDN w:val="0"/>
        <w:adjustRightInd w:val="0"/>
        <w:spacing w:line="240" w:lineRule="auto"/>
        <w:jc w:val="both"/>
        <w:rPr>
          <w:rFonts w:ascii="Sylfaen" w:eastAsia="Sylfaen" w:hAnsi="Sylfaen"/>
          <w:color w:val="000000"/>
          <w:lang w:val="ka-GE"/>
        </w:rPr>
      </w:pPr>
      <w:r w:rsidRPr="001A4FD1">
        <w:rPr>
          <w:rFonts w:ascii="Sylfaen" w:eastAsia="Sylfaen" w:hAnsi="Sylfaen"/>
          <w:b/>
          <w:color w:val="000000"/>
          <w:lang w:val="ka-GE"/>
        </w:rPr>
        <w:t>ინდიკატორის დასახელება - „</w:t>
      </w:r>
      <w:r w:rsidRPr="001A4FD1">
        <w:rPr>
          <w:rFonts w:ascii="Sylfaen" w:eastAsia="Sylfaen" w:hAnsi="Sylfaen"/>
          <w:color w:val="000000"/>
          <w:lang w:val="ka-GE"/>
        </w:rPr>
        <w:t xml:space="preserve">ხელედულა-ლაჯანური-ონი"-ს 220/110 კვ ქვესადგური ლაჯანურის მშენებლობა; </w:t>
      </w: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eastAsia="Sylfaen" w:hAnsi="Sylfaen"/>
          <w:i/>
          <w:color w:val="000000"/>
          <w:lang w:val="ka-GE"/>
        </w:rPr>
        <w:t xml:space="preserve">საბაზისო მაჩვენებელი </w:t>
      </w:r>
      <w:r w:rsidRPr="006753EF">
        <w:rPr>
          <w:rFonts w:ascii="Sylfaen" w:eastAsia="Sylfaen" w:hAnsi="Sylfaen"/>
          <w:color w:val="000000"/>
          <w:lang w:val="ka-GE"/>
        </w:rPr>
        <w:t>- 2023 წელს გაგრძელდება 220/110 კვ ლაჯანურის მშენებლობა და გამოცხადდება ტენდერი 220 კვ ორჯაჭვა „ხელედულა-ლაჯანური-ონი"-ზე;</w:t>
      </w: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eastAsia="Sylfaen" w:hAnsi="Sylfaen"/>
          <w:i/>
          <w:color w:val="000000"/>
          <w:lang w:val="ka-GE"/>
        </w:rPr>
        <w:t xml:space="preserve">მიზნობრივი მაჩვენებელი  </w:t>
      </w:r>
      <w:r w:rsidRPr="006753EF">
        <w:rPr>
          <w:rFonts w:ascii="Sylfaen" w:eastAsia="Sylfaen" w:hAnsi="Sylfaen"/>
          <w:color w:val="000000"/>
          <w:lang w:val="ka-GE"/>
        </w:rPr>
        <w:t xml:space="preserve"> - 1. 220/110 კვ ქვესადგური ლაჯანურის დასრულება და ტექსტირება; 220 კვ ხელედულა-ლაჯანური ონის დეტალური დიზაინის მომზადება. (2024წ); 1. საბოლოო გადახდები მოცდის პერიოდი სამშენებლო ნებართვის მოსაპოვებლად 220 კვ ხელედულა-ლაჯანური -ონზე (2025წ); სამშენებლო სამუშაოები 220 კვ ხელედულა-ლაჯანური-ონზე; (2026წ); ახალი 220 კვ ხელედულა-ლაჯანური -ონი სამუშაოების დასრულება. (2027წ);</w:t>
      </w:r>
    </w:p>
    <w:p w:rsidR="00840BFB" w:rsidRPr="006753EF" w:rsidRDefault="00840BFB" w:rsidP="00840BFB">
      <w:pPr>
        <w:spacing w:after="0" w:line="240" w:lineRule="auto"/>
        <w:contextualSpacing/>
        <w:jc w:val="both"/>
        <w:rPr>
          <w:rFonts w:ascii="Sylfaen" w:hAnsi="Sylfaen" w:cs="Sylfaen"/>
          <w:lang w:val="ka-GE"/>
        </w:rPr>
      </w:pPr>
      <w:r w:rsidRPr="006753EF">
        <w:rPr>
          <w:rFonts w:ascii="Sylfaen" w:hAnsi="Sylfaen" w:cs="Sylfaen"/>
          <w:bCs/>
          <w:i/>
          <w:iCs/>
          <w:lang w:val="ka-GE"/>
        </w:rPr>
        <w:t>მიღწეული შუალედური შედეგის შეფასების ინდიკატორი</w:t>
      </w:r>
      <w:r w:rsidRPr="006753EF">
        <w:rPr>
          <w:rFonts w:ascii="Sylfaen" w:hAnsi="Sylfaen" w:cs="Sylfaen"/>
          <w:bCs/>
          <w:iCs/>
          <w:lang w:val="ka-GE"/>
        </w:rPr>
        <w:t xml:space="preserve"> - </w:t>
      </w:r>
      <w:r w:rsidRPr="006753EF">
        <w:rPr>
          <w:rFonts w:ascii="Sylfaen" w:hAnsi="Sylfaen" w:cs="Sylfaen"/>
          <w:lang w:val="ka-GE"/>
        </w:rPr>
        <w:t xml:space="preserve">2024 წელს </w:t>
      </w:r>
      <w:bookmarkStart w:id="10" w:name="_Hlk191561147"/>
      <w:r w:rsidRPr="006753EF">
        <w:rPr>
          <w:rFonts w:ascii="Sylfaen" w:hAnsi="Sylfaen" w:cs="Sylfaen"/>
          <w:lang w:val="ka-GE"/>
        </w:rPr>
        <w:t>ადგილობრივი პროტესტის გამო შეჩერდა</w:t>
      </w:r>
      <w:bookmarkEnd w:id="10"/>
      <w:r w:rsidRPr="006753EF">
        <w:rPr>
          <w:rFonts w:ascii="Sylfaen" w:hAnsi="Sylfaen" w:cs="Sylfaen"/>
          <w:lang w:val="ka-GE"/>
        </w:rPr>
        <w:t xml:space="preserve"> ქვესადგურ ლაჯანურში სამშენებლო სამუშაოები და დეკემბერში გაფორმდა სამშენებლო ხელშეკრულება 220 კვ „ხელედულა-ლაჯანური-ონი"-ს ელექტროგადამცემი ხაზების პროექტის შესახებ.</w:t>
      </w:r>
    </w:p>
    <w:p w:rsidR="00840BFB" w:rsidRPr="006753EF" w:rsidRDefault="00840BFB" w:rsidP="00840BFB">
      <w:pPr>
        <w:spacing w:after="0" w:line="240" w:lineRule="auto"/>
        <w:contextualSpacing/>
        <w:jc w:val="both"/>
        <w:rPr>
          <w:rFonts w:ascii="Sylfaen" w:hAnsi="Sylfaen" w:cs="Sylfaen"/>
          <w:lang w:val="ka-GE"/>
        </w:rPr>
      </w:pPr>
    </w:p>
    <w:p w:rsidR="00840BFB" w:rsidRPr="006753EF" w:rsidRDefault="00840BFB" w:rsidP="00840BFB">
      <w:pPr>
        <w:widowControl w:val="0"/>
        <w:autoSpaceDE w:val="0"/>
        <w:autoSpaceDN w:val="0"/>
        <w:adjustRightInd w:val="0"/>
        <w:spacing w:after="0" w:line="240" w:lineRule="auto"/>
        <w:contextualSpacing/>
        <w:jc w:val="both"/>
        <w:rPr>
          <w:rFonts w:ascii="Sylfaen" w:eastAsia="Sylfaen" w:hAnsi="Sylfaen"/>
          <w:color w:val="000000"/>
          <w:lang w:val="ka-GE"/>
        </w:rPr>
      </w:pPr>
      <w:r w:rsidRPr="006753EF">
        <w:rPr>
          <w:rFonts w:ascii="Sylfaen" w:eastAsia="Sylfaen" w:hAnsi="Sylfaen"/>
          <w:color w:val="000000"/>
          <w:lang w:val="ka-GE"/>
        </w:rPr>
        <w:t xml:space="preserve">ცდომილების მაჩვენებელი - </w:t>
      </w:r>
      <w:r w:rsidRPr="006753EF">
        <w:rPr>
          <w:rFonts w:ascii="Sylfaen" w:hAnsi="Sylfaen" w:cs="Sylfaen"/>
          <w:lang w:val="ka-GE"/>
        </w:rPr>
        <w:t>ჩამორჩენა ქვესადგურზე განპირობებულია გახანგრძლივებული მოლაპარაკებით ფასის დამატებით მოთხოვნაზე და ადგილობრივი პროტესტის გამო შეჩერდა სამუშაოები. ხოლო ტენდერი ელექტროგადამცემ ხაზზე გამოცხადდა მოგვიანებით, დონორთან დოკუმენტაციის მრავალჯერადი და გახანგრძლივებული შეთანხმების პროცესის გათვალისწინებით.</w:t>
      </w:r>
    </w:p>
    <w:p w:rsidR="00840BFB" w:rsidRPr="0030176A" w:rsidRDefault="00840BFB" w:rsidP="00AE4756">
      <w:pPr>
        <w:spacing w:after="0" w:line="240" w:lineRule="auto"/>
        <w:ind w:firstLine="360"/>
        <w:rPr>
          <w:rFonts w:ascii="Sylfaen" w:hAnsi="Sylfaen"/>
        </w:rPr>
      </w:pPr>
    </w:p>
    <w:p w:rsidR="00932886" w:rsidRPr="0030176A" w:rsidRDefault="00932886" w:rsidP="00AE4756">
      <w:pPr>
        <w:pStyle w:val="Heading4"/>
        <w:spacing w:before="0" w:line="240" w:lineRule="auto"/>
        <w:jc w:val="both"/>
        <w:rPr>
          <w:rFonts w:ascii="Sylfaen" w:eastAsia="Calibri" w:hAnsi="Sylfaen" w:cs="Calibri"/>
          <w:bCs/>
          <w:i w:val="0"/>
          <w:lang w:val="ka-GE"/>
        </w:rPr>
      </w:pPr>
      <w:r w:rsidRPr="0030176A">
        <w:rPr>
          <w:rFonts w:ascii="Sylfaen" w:eastAsia="SimSun" w:hAnsi="Sylfaen" w:cs="Calibri"/>
          <w:i w:val="0"/>
          <w:iCs w:val="0"/>
          <w:lang w:eastAsia="ka-GE"/>
        </w:rPr>
        <w:t>3.5.2. შავი ზღვის წყალქვეშა ელექტროგადამცემი ხაზის პროექტი (WB) (პროგრამული</w:t>
      </w:r>
      <w:r w:rsidRPr="0030176A">
        <w:rPr>
          <w:rFonts w:ascii="Sylfaen" w:eastAsia="Calibri" w:hAnsi="Sylfaen" w:cs="Calibri"/>
          <w:bCs/>
          <w:i w:val="0"/>
          <w:lang w:val="ka-GE"/>
        </w:rPr>
        <w:t xml:space="preserve"> კოდი 24 14 02)</w:t>
      </w:r>
    </w:p>
    <w:p w:rsidR="00932886" w:rsidRPr="0030176A" w:rsidRDefault="0093288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rsidR="00932886" w:rsidRPr="0030176A" w:rsidRDefault="00932886" w:rsidP="00AE4756">
      <w:pPr>
        <w:spacing w:after="0" w:line="240" w:lineRule="auto"/>
        <w:jc w:val="both"/>
        <w:rPr>
          <w:rFonts w:ascii="Sylfaen" w:hAnsi="Sylfaen"/>
        </w:rPr>
      </w:pPr>
      <w:r w:rsidRPr="0030176A">
        <w:rPr>
          <w:rFonts w:ascii="Sylfaen" w:hAnsi="Sylfaen"/>
        </w:rPr>
        <w:t>პროგრამის განმახორციელებელი:</w:t>
      </w:r>
    </w:p>
    <w:p w:rsidR="00932886" w:rsidRPr="0030176A" w:rsidRDefault="00932886" w:rsidP="00AE4756">
      <w:pPr>
        <w:pStyle w:val="ListParagraph"/>
        <w:numPr>
          <w:ilvl w:val="0"/>
          <w:numId w:val="4"/>
        </w:numPr>
        <w:spacing w:after="3" w:line="240" w:lineRule="auto"/>
        <w:ind w:right="51"/>
        <w:jc w:val="both"/>
        <w:outlineLvl w:val="9"/>
        <w:rPr>
          <w:rFonts w:ascii="Sylfaen" w:hAnsi="Sylfaen"/>
          <w:bCs/>
        </w:rPr>
      </w:pPr>
      <w:r w:rsidRPr="0030176A">
        <w:rPr>
          <w:rFonts w:ascii="Sylfaen" w:hAnsi="Sylfaen"/>
          <w:bCs/>
        </w:rPr>
        <w:t>საქართველოს ეკონომიკისა და მდგრადი განვითარების სამინისტრო</w:t>
      </w:r>
      <w:r w:rsidRPr="0030176A">
        <w:rPr>
          <w:rFonts w:ascii="Sylfaen" w:hAnsi="Sylfaen"/>
          <w:bCs/>
          <w:lang w:val="ka-GE"/>
        </w:rPr>
        <w:t>;</w:t>
      </w:r>
    </w:p>
    <w:p w:rsidR="00413336" w:rsidRDefault="00413336" w:rsidP="00840BFB">
      <w:pPr>
        <w:spacing w:after="0" w:line="240" w:lineRule="auto"/>
        <w:rPr>
          <w:rFonts w:ascii="Sylfaen" w:hAnsi="Sylfaen" w:cs="Sylfaen"/>
          <w:bCs/>
          <w:iCs/>
          <w:lang w:val="ka-GE"/>
        </w:rPr>
      </w:pPr>
    </w:p>
    <w:p w:rsidR="00840BFB" w:rsidRDefault="00840BFB" w:rsidP="00840BFB">
      <w:pPr>
        <w:spacing w:after="0" w:line="240" w:lineRule="auto"/>
        <w:rPr>
          <w:rFonts w:ascii="Sylfaen" w:hAnsi="Sylfaen" w:cs="Sylfaen"/>
          <w:bCs/>
          <w:iCs/>
          <w:lang w:val="ka-GE"/>
        </w:rPr>
      </w:pPr>
      <w:r w:rsidRPr="006753EF">
        <w:rPr>
          <w:rFonts w:ascii="Sylfaen" w:hAnsi="Sylfaen" w:cs="Sylfaen"/>
          <w:bCs/>
          <w:iCs/>
          <w:lang w:val="ka-GE"/>
        </w:rPr>
        <w:t>დაგეგმილი შუალედური შედეგები</w:t>
      </w:r>
    </w:p>
    <w:p w:rsidR="00840BFB" w:rsidRPr="006753EF" w:rsidRDefault="00840BFB" w:rsidP="00840BFB">
      <w:pPr>
        <w:pStyle w:val="ListParagraph"/>
        <w:numPr>
          <w:ilvl w:val="0"/>
          <w:numId w:val="149"/>
        </w:numPr>
        <w:spacing w:after="0" w:line="240" w:lineRule="auto"/>
        <w:jc w:val="both"/>
        <w:outlineLvl w:val="9"/>
        <w:rPr>
          <w:rFonts w:ascii="Sylfaen" w:eastAsia="Sylfaen" w:hAnsi="Sylfaen"/>
          <w:color w:val="000000"/>
          <w:lang w:val="ka-GE"/>
        </w:rPr>
      </w:pPr>
      <w:r w:rsidRPr="006753EF">
        <w:rPr>
          <w:rFonts w:ascii="Sylfaen" w:eastAsia="Sylfaen" w:hAnsi="Sylfaen"/>
          <w:color w:val="000000"/>
          <w:lang w:val="ka-GE"/>
        </w:rPr>
        <w:t>ხელმოწერილი კონტრაქტი ღრმა წყლოვან კვლევაზე.</w:t>
      </w:r>
    </w:p>
    <w:p w:rsidR="00840BFB" w:rsidRPr="006753EF" w:rsidRDefault="00840BFB" w:rsidP="00840BFB">
      <w:pPr>
        <w:spacing w:after="0" w:line="240" w:lineRule="auto"/>
        <w:rPr>
          <w:rFonts w:ascii="Sylfaen" w:eastAsia="Times New Roman" w:hAnsi="Sylfaen" w:cs="Sylfaen"/>
          <w:bCs/>
          <w:iCs/>
          <w:lang w:val="ka-GE"/>
        </w:rPr>
      </w:pPr>
    </w:p>
    <w:p w:rsidR="00840BFB" w:rsidRDefault="00840BFB" w:rsidP="00840BFB">
      <w:pPr>
        <w:spacing w:after="0" w:line="240" w:lineRule="auto"/>
        <w:jc w:val="both"/>
        <w:rPr>
          <w:rFonts w:ascii="Sylfaen" w:hAnsi="Sylfaen" w:cs="Sylfaen"/>
          <w:bCs/>
          <w:iCs/>
          <w:lang w:val="ka-GE"/>
        </w:rPr>
      </w:pPr>
      <w:r w:rsidRPr="006753EF">
        <w:rPr>
          <w:rFonts w:ascii="Sylfaen" w:hAnsi="Sylfaen" w:cs="Sylfaen"/>
          <w:bCs/>
          <w:iCs/>
          <w:lang w:val="ka-GE"/>
        </w:rPr>
        <w:t>მიღწეული შუალედური შედეგები</w:t>
      </w:r>
    </w:p>
    <w:p w:rsidR="00840BFB" w:rsidRPr="006753EF" w:rsidRDefault="00840BFB" w:rsidP="00840BFB">
      <w:pPr>
        <w:pStyle w:val="ListParagraph"/>
        <w:numPr>
          <w:ilvl w:val="0"/>
          <w:numId w:val="149"/>
        </w:numPr>
        <w:spacing w:after="0" w:line="240" w:lineRule="auto"/>
        <w:jc w:val="both"/>
        <w:outlineLvl w:val="9"/>
        <w:rPr>
          <w:rFonts w:ascii="Sylfaen" w:eastAsia="Sylfaen" w:hAnsi="Sylfaen"/>
          <w:color w:val="000000"/>
          <w:lang w:val="ka-GE"/>
        </w:rPr>
      </w:pPr>
      <w:r w:rsidRPr="006753EF">
        <w:rPr>
          <w:rFonts w:ascii="Sylfaen" w:eastAsia="Sylfaen" w:hAnsi="Sylfaen"/>
          <w:color w:val="000000"/>
          <w:lang w:val="ka-GE"/>
        </w:rPr>
        <w:t>საანგარიშო პერიოდში ღრმა წყლოვან კვლევაზე ტენდერი არ გამოცხადებულა.</w:t>
      </w:r>
    </w:p>
    <w:p w:rsidR="00840BFB" w:rsidRPr="006753EF" w:rsidRDefault="00840BFB" w:rsidP="00840BFB">
      <w:pPr>
        <w:rPr>
          <w:lang w:val="ka-GE"/>
        </w:rPr>
      </w:pPr>
    </w:p>
    <w:p w:rsidR="00840BFB" w:rsidRPr="006753EF" w:rsidRDefault="00840BFB" w:rsidP="00840BFB">
      <w:pPr>
        <w:spacing w:after="0" w:line="240" w:lineRule="auto"/>
        <w:rPr>
          <w:rFonts w:ascii="Sylfaen" w:hAnsi="Sylfaen" w:cs="Sylfaen"/>
          <w:bCs/>
          <w:iCs/>
          <w:lang w:val="ka-GE"/>
        </w:rPr>
      </w:pPr>
      <w:r w:rsidRPr="006753EF">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840BFB" w:rsidRPr="001A4FD1" w:rsidRDefault="00840BFB" w:rsidP="00840BFB">
      <w:pPr>
        <w:rPr>
          <w:lang w:val="ka-GE"/>
        </w:rPr>
      </w:pPr>
    </w:p>
    <w:p w:rsidR="00840BFB" w:rsidRPr="001A4FD1"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ჩატარებული ღრმა წყლოვანი გეოლოგია;</w:t>
      </w:r>
    </w:p>
    <w:p w:rsidR="00840BFB" w:rsidRPr="001A4FD1" w:rsidRDefault="00840BFB" w:rsidP="00840BFB">
      <w:pPr>
        <w:rPr>
          <w:lang w:val="ka-GE"/>
        </w:rPr>
      </w:pP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hAnsi="Sylfaen" w:cs="Sylfaen"/>
          <w:bCs/>
          <w:i/>
          <w:iCs/>
          <w:lang w:val="ka-GE"/>
        </w:rPr>
        <w:t xml:space="preserve">საბაზისო მაჩვენებელი </w:t>
      </w:r>
      <w:r w:rsidRPr="006753EF">
        <w:rPr>
          <w:rFonts w:ascii="Sylfaen" w:hAnsi="Sylfaen" w:cs="Sylfaen"/>
          <w:bCs/>
          <w:iCs/>
          <w:lang w:val="ka-GE"/>
        </w:rPr>
        <w:t xml:space="preserve">- </w:t>
      </w:r>
      <w:r w:rsidRPr="006753EF">
        <w:rPr>
          <w:rFonts w:ascii="Sylfaen" w:eastAsia="Sylfaen" w:hAnsi="Sylfaen"/>
          <w:color w:val="000000"/>
          <w:lang w:val="ka-GE"/>
        </w:rPr>
        <w:t xml:space="preserve">აქტივობა არ არის განხორციელებული; </w:t>
      </w: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hAnsi="Sylfaen" w:cs="Sylfaen"/>
          <w:bCs/>
          <w:i/>
          <w:iCs/>
          <w:lang w:val="ka-GE"/>
        </w:rPr>
        <w:t xml:space="preserve">მიზნობრივი მაჩვენებელი  </w:t>
      </w:r>
      <w:r w:rsidRPr="006753EF">
        <w:rPr>
          <w:rFonts w:ascii="Sylfaen" w:hAnsi="Sylfaen" w:cs="Sylfaen"/>
          <w:bCs/>
          <w:iCs/>
          <w:lang w:val="ka-GE"/>
        </w:rPr>
        <w:t xml:space="preserve"> - </w:t>
      </w:r>
      <w:r w:rsidRPr="006753EF">
        <w:rPr>
          <w:rFonts w:ascii="Sylfaen" w:eastAsia="Sylfaen" w:hAnsi="Sylfaen"/>
          <w:color w:val="000000"/>
          <w:lang w:val="ka-GE"/>
        </w:rPr>
        <w:t xml:space="preserve">ხელმოწერილი ხელშეკრულება - 2024წ, ჩატარებულია კვლევის 50%-2025წ ჩატარებულია კვლევის 50%-2026წ. დასრულებულია კვლევა - 2027წ; </w:t>
      </w: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hAnsi="Sylfaen" w:cs="Sylfaen"/>
          <w:bCs/>
          <w:i/>
          <w:iCs/>
          <w:lang w:val="ka-GE"/>
        </w:rPr>
        <w:t>მიღწეული შუალედური შედეგის შეფასების ინდიკატორი</w:t>
      </w:r>
      <w:r w:rsidRPr="006753EF">
        <w:rPr>
          <w:rFonts w:ascii="Sylfaen" w:hAnsi="Sylfaen" w:cs="Sylfaen"/>
          <w:bCs/>
          <w:iCs/>
          <w:lang w:val="ka-GE"/>
        </w:rPr>
        <w:t xml:space="preserve"> - </w:t>
      </w:r>
      <w:r w:rsidRPr="006753EF">
        <w:rPr>
          <w:rFonts w:ascii="Sylfaen" w:hAnsi="Sylfaen" w:cs="Sylfaen"/>
          <w:lang w:val="ka-GE"/>
        </w:rPr>
        <w:t xml:space="preserve">საანგარიშო პერიოდში </w:t>
      </w:r>
      <w:r w:rsidRPr="006753EF">
        <w:rPr>
          <w:rFonts w:ascii="Sylfaen" w:eastAsia="Sylfaen" w:hAnsi="Sylfaen"/>
          <w:color w:val="000000"/>
          <w:lang w:val="ka-GE"/>
        </w:rPr>
        <w:t>ღრმა წყლოვან კვლევაზე ტენდერი არ გამოცხადებულა;</w:t>
      </w:r>
    </w:p>
    <w:p w:rsidR="00840BFB" w:rsidRPr="006753EF" w:rsidRDefault="00840BFB" w:rsidP="00840BFB">
      <w:pPr>
        <w:widowControl w:val="0"/>
        <w:autoSpaceDE w:val="0"/>
        <w:autoSpaceDN w:val="0"/>
        <w:adjustRightInd w:val="0"/>
        <w:spacing w:after="0" w:line="240" w:lineRule="auto"/>
        <w:jc w:val="both"/>
        <w:rPr>
          <w:rFonts w:ascii="Sylfaen" w:eastAsia="Sylfaen" w:hAnsi="Sylfaen"/>
          <w:color w:val="000000"/>
          <w:lang w:val="ka-GE"/>
        </w:rPr>
      </w:pPr>
    </w:p>
    <w:p w:rsidR="00840BFB" w:rsidRPr="006753EF" w:rsidRDefault="00840BFB" w:rsidP="00840BFB">
      <w:pPr>
        <w:spacing w:after="0" w:line="240" w:lineRule="auto"/>
        <w:jc w:val="both"/>
        <w:rPr>
          <w:rFonts w:ascii="Sylfaen" w:hAnsi="Sylfaen"/>
          <w:color w:val="2E74B5"/>
          <w:lang w:val="ka-GE"/>
        </w:rPr>
      </w:pPr>
      <w:r w:rsidRPr="006753EF">
        <w:rPr>
          <w:rFonts w:ascii="Sylfaen" w:eastAsia="Sylfaen" w:hAnsi="Sylfaen"/>
          <w:color w:val="000000"/>
          <w:lang w:val="ka-GE"/>
        </w:rPr>
        <w:t>ცდომილების მაჩვენებელი - ვადის დარღვევა განპირობებულია, როგორც ბანკთან, ასევე უწყებებთან და სხვა სახელმწიფოებთან მრავალი საკითხის განხილვის გამო.</w:t>
      </w:r>
    </w:p>
    <w:p w:rsidR="00932886" w:rsidRPr="0030176A" w:rsidRDefault="00932886" w:rsidP="00AE4756">
      <w:pPr>
        <w:spacing w:after="0" w:line="240" w:lineRule="auto"/>
        <w:ind w:firstLine="360"/>
        <w:rPr>
          <w:rFonts w:ascii="Sylfaen" w:hAnsi="Sylfaen"/>
        </w:rPr>
      </w:pPr>
    </w:p>
    <w:p w:rsidR="00133BB2" w:rsidRPr="0030176A" w:rsidRDefault="00133BB2" w:rsidP="00AE4756">
      <w:pPr>
        <w:pStyle w:val="Heading2"/>
        <w:spacing w:line="240" w:lineRule="auto"/>
        <w:jc w:val="both"/>
        <w:rPr>
          <w:rFonts w:ascii="Sylfaen" w:hAnsi="Sylfaen"/>
          <w:sz w:val="22"/>
          <w:szCs w:val="22"/>
        </w:rPr>
      </w:pPr>
      <w:r w:rsidRPr="0030176A">
        <w:rPr>
          <w:rFonts w:ascii="Sylfaen" w:hAnsi="Sylfaen"/>
          <w:sz w:val="22"/>
          <w:szCs w:val="22"/>
        </w:rPr>
        <w:t>3.</w:t>
      </w:r>
      <w:r w:rsidRPr="0030176A">
        <w:rPr>
          <w:rFonts w:ascii="Sylfaen" w:hAnsi="Sylfaen"/>
          <w:sz w:val="22"/>
          <w:szCs w:val="22"/>
          <w:lang w:val="ka-GE"/>
        </w:rPr>
        <w:t>6</w:t>
      </w:r>
      <w:r w:rsidRPr="0030176A">
        <w:rPr>
          <w:rFonts w:ascii="Sylfaen" w:hAnsi="Sylfaen"/>
          <w:sz w:val="22"/>
          <w:szCs w:val="22"/>
        </w:rPr>
        <w:t xml:space="preserve"> საქართველოში ინოვაციებისა და ტექნოლოგიების განვითარება (პროგრამული კოდი 24 08)</w:t>
      </w:r>
    </w:p>
    <w:p w:rsidR="00133BB2" w:rsidRPr="00267A3C" w:rsidRDefault="00133BB2" w:rsidP="00AE4756">
      <w:pPr>
        <w:spacing w:line="240" w:lineRule="auto"/>
        <w:rPr>
          <w:rFonts w:ascii="Sylfaen" w:hAnsi="Sylfaen"/>
          <w:lang w:val="ka-GE"/>
        </w:rPr>
      </w:pPr>
    </w:p>
    <w:p w:rsidR="00133BB2" w:rsidRPr="00267A3C" w:rsidRDefault="00133BB2" w:rsidP="00AE4756">
      <w:pPr>
        <w:spacing w:after="0" w:line="240" w:lineRule="auto"/>
        <w:jc w:val="both"/>
        <w:rPr>
          <w:rFonts w:ascii="Sylfaen" w:hAnsi="Sylfaen"/>
        </w:rPr>
      </w:pPr>
      <w:r w:rsidRPr="00267A3C">
        <w:rPr>
          <w:rFonts w:ascii="Sylfaen" w:hAnsi="Sylfaen"/>
        </w:rPr>
        <w:t>პროგრამის განმახორციელებელი:</w:t>
      </w:r>
    </w:p>
    <w:p w:rsidR="00133BB2" w:rsidRPr="00267A3C" w:rsidRDefault="00133BB2" w:rsidP="00AE4756">
      <w:pPr>
        <w:pStyle w:val="ListParagraph"/>
        <w:numPr>
          <w:ilvl w:val="0"/>
          <w:numId w:val="4"/>
        </w:numPr>
        <w:spacing w:after="3" w:line="240" w:lineRule="auto"/>
        <w:ind w:right="51"/>
        <w:jc w:val="both"/>
        <w:outlineLvl w:val="9"/>
        <w:rPr>
          <w:rFonts w:ascii="Sylfaen" w:hAnsi="Sylfaen"/>
          <w:bCs/>
        </w:rPr>
      </w:pPr>
      <w:r w:rsidRPr="00267A3C">
        <w:rPr>
          <w:rFonts w:ascii="Sylfaen" w:hAnsi="Sylfaen"/>
          <w:bCs/>
        </w:rPr>
        <w:t>სსიპ  - საქართველოს ინოვაციებისა და ტექნოლოგიების სააგენტო;</w:t>
      </w:r>
    </w:p>
    <w:p w:rsidR="00133BB2" w:rsidRPr="00267A3C" w:rsidRDefault="00133BB2" w:rsidP="00AE4756">
      <w:pPr>
        <w:pStyle w:val="ListParagraph"/>
        <w:numPr>
          <w:ilvl w:val="0"/>
          <w:numId w:val="4"/>
        </w:numPr>
        <w:spacing w:after="3" w:line="240" w:lineRule="auto"/>
        <w:ind w:right="51"/>
        <w:jc w:val="both"/>
        <w:outlineLvl w:val="9"/>
        <w:rPr>
          <w:rFonts w:ascii="Sylfaen" w:hAnsi="Sylfaen"/>
          <w:bCs/>
        </w:rPr>
      </w:pPr>
      <w:r w:rsidRPr="00267A3C">
        <w:rPr>
          <w:rFonts w:ascii="Sylfaen" w:hAnsi="Sylfaen"/>
          <w:bCs/>
        </w:rPr>
        <w:t>ა(ა)იპ - ოუფენ ნეტი;</w:t>
      </w:r>
    </w:p>
    <w:p w:rsidR="00133BB2" w:rsidRDefault="00133BB2" w:rsidP="00AE4756">
      <w:pPr>
        <w:spacing w:after="0" w:line="240" w:lineRule="auto"/>
        <w:ind w:firstLine="360"/>
        <w:rPr>
          <w:rFonts w:ascii="Sylfaen" w:hAnsi="Sylfaen"/>
        </w:rPr>
      </w:pPr>
    </w:p>
    <w:p w:rsidR="00F770CC" w:rsidRPr="00631D0C" w:rsidRDefault="00F770CC" w:rsidP="00F770CC">
      <w:pPr>
        <w:spacing w:after="0" w:line="240" w:lineRule="auto"/>
        <w:rPr>
          <w:rFonts w:ascii="Sylfaen" w:hAnsi="Sylfaen" w:cs="Sylfaen"/>
          <w:bCs/>
          <w:iCs/>
          <w:lang w:val="ka-GE"/>
        </w:rPr>
      </w:pPr>
      <w:r w:rsidRPr="00631D0C">
        <w:rPr>
          <w:rFonts w:ascii="Sylfaen" w:hAnsi="Sylfaen" w:cs="Sylfaen"/>
          <w:bCs/>
          <w:iCs/>
          <w:lang w:val="ka-GE"/>
        </w:rPr>
        <w:t>დაგეგმილი საბოლოო შედეგები</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გამარტივებული ინოვაციური იდეების რეალიზების პროცესი ინფრასტრუქტურული რესურსების ხელმისაწვდომობის გაზრდით;</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ქვეყნის მასშტაბით ახალი ინოვაციური პროდუქტები და პროექტები;</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გაზრდილი მცირე და საშუალო მეწარმეების კონკურენტუნარიანობა;</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lastRenderedPageBreak/>
        <w:t>ამაღლებული კომპიუტერული წიგნიერება, გაზრდილი ინტერნეტიზაცია რეგიონებში და მაღალკვლიფიციური კადრების რაოდენობა ინტერნეტ ტექნოლოგიებში;</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2025 წლისთვის საქართველოს სამიზნე გეოგრაფიული არეალის მოსახლეობა უზრუნველყოფილია ფართოზოლოვანი მომსახურებებით და ინტერნეტწვდომის სიჩქარით არანაკლებ 100 მბ/წმ-ით. სატელეკომუნიკაციო სფეროში ამაღლებული თავისუფალი სამეწარმეო საქმიანობა, გაზრდილი კონკურენცია და მოზიდული კერძო ინვესტიციები.</w:t>
      </w:r>
    </w:p>
    <w:p w:rsidR="00F770CC" w:rsidRPr="00631D0C" w:rsidRDefault="00F770CC" w:rsidP="00F770CC">
      <w:pPr>
        <w:spacing w:after="0" w:line="240" w:lineRule="auto"/>
        <w:jc w:val="both"/>
        <w:rPr>
          <w:rFonts w:ascii="Sylfaen" w:hAnsi="Sylfaen" w:cs="Sylfaen"/>
          <w:bCs/>
          <w:iCs/>
          <w:lang w:val="ka-GE"/>
        </w:rPr>
      </w:pPr>
    </w:p>
    <w:p w:rsidR="00F770CC" w:rsidRPr="00631D0C" w:rsidRDefault="00F770CC" w:rsidP="00F770CC">
      <w:pPr>
        <w:spacing w:after="0" w:line="240" w:lineRule="auto"/>
        <w:jc w:val="both"/>
        <w:rPr>
          <w:rFonts w:ascii="Sylfaen" w:hAnsi="Sylfaen" w:cs="Sylfaen"/>
          <w:bCs/>
          <w:iCs/>
          <w:lang w:val="ka-GE"/>
        </w:rPr>
      </w:pPr>
      <w:r w:rsidRPr="00631D0C">
        <w:rPr>
          <w:rFonts w:ascii="Sylfaen" w:hAnsi="Sylfaen" w:cs="Sylfaen"/>
          <w:bCs/>
          <w:iCs/>
          <w:lang w:val="ka-GE"/>
        </w:rPr>
        <w:t>მიღწეული საბოლოო შედეგები</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შეიქმნა მეცნიერებასა და ტექნოლოგიებზე დაფუძნებული კომერციული პოტენციალის მქონე პროდუქტები და მომსახურება. ტექნოლოგიების გადაცემის პროგრამის ფარგლებში დაიწყო განაცხადების მიღება კვლევითი ინსტიტუტებიდან მათ მიერ განხორციელებული პროექტების შესარჩევად, შემდგომი კომერციალიზაციის მიზნით;</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გაძლიერდა საქართველოში არსებული სტარტაპ საზოგადოება;</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გაიზარდა მცირე და საშუალო მეწარმეების კონკურენტუნარიანობა;</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 xml:space="preserve">ამაღლდა კომპიუტერული წიგნიერება, გაიზრდება </w:t>
      </w:r>
      <w:r w:rsidRPr="00631D0C">
        <w:rPr>
          <w:rFonts w:ascii="Sylfaen" w:hAnsi="Sylfaen" w:cs="Sylfaen"/>
          <w:color w:val="222222"/>
          <w:sz w:val="22"/>
          <w:szCs w:val="22"/>
          <w:shd w:val="clear" w:color="auto" w:fill="FFFFFF"/>
          <w:lang w:val="ka-GE"/>
        </w:rPr>
        <w:t>მაღალკვალიფიციური</w:t>
      </w:r>
      <w:r w:rsidRPr="00631D0C">
        <w:rPr>
          <w:rFonts w:ascii="Sylfaen" w:hAnsi="Sylfaen" w:cs="Arial"/>
          <w:color w:val="222222"/>
          <w:sz w:val="22"/>
          <w:szCs w:val="22"/>
          <w:shd w:val="clear" w:color="auto" w:fill="FFFFFF"/>
          <w:lang w:val="ka-GE"/>
        </w:rPr>
        <w:t xml:space="preserve"> </w:t>
      </w:r>
      <w:r w:rsidRPr="00631D0C">
        <w:rPr>
          <w:rFonts w:ascii="Sylfaen" w:eastAsia="Sylfaen" w:hAnsi="Sylfaen"/>
          <w:bCs/>
          <w:color w:val="000000"/>
          <w:sz w:val="22"/>
          <w:szCs w:val="22"/>
          <w:lang w:val="ka-GE"/>
        </w:rPr>
        <w:t>კადრების რაოდენობა ინტერნეტ ტექნოლოგიებში;</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დასრულდა აბაშა-სენაკისა და წყალტუბო-ვარციხე-ხონის მიმართულებებზე ოპტიკურ-ბოჭკოვანი ინფრასტრუქტურის სამშენებლო სამუშაოები; დასრულებული და მიმდინარე სამუშაოების მოცულობა შეადგენს 3 000 კმ ოპტიკურ-ბოჭკოვან მაგისტრალს, საიდანაც მშენებლობა დასრულებულია და ექსპლუატაციაშია 1 300 კმ ოპტიკურ-ბოჭკოვანი მაგისტრალი;</w:t>
      </w:r>
    </w:p>
    <w:p w:rsidR="00F770CC" w:rsidRPr="00631D0C" w:rsidRDefault="00F770CC" w:rsidP="00F770CC">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სახელმწიფო პროგრამის საპილოტე პროექტის ფარგლებში ოზურგეთისა და ქობულეთის სამიზნე გეოგრაფიულ არეალებსა და Log-In Georgia-ს პროექტის ფარგლებში წყალტუბო-ცაგერი-ლენტეხის, ტყიბული-ამბროლაური-ონის, ჩოხატაური-სამტრედიის, ქობულეთი-ხელვაჩაურის, აბაშა-სენაკისა და წყალტუბო-ვარციხე-ხონის გეოგრაფიულ არეალებში აშენებული ოპტიკურ-ბოჭკოვანი ინფრასტრუქტურის გამოყენებით, ადგილობრივი კერძო სატელეკომუნიკაციო ოპერატორების მიერ მიმდინარეობდა სერვისის მიწოდება და იურიდიული პირებისა და მოსახლეობის ქსელში ჩართვა.</w:t>
      </w:r>
    </w:p>
    <w:p w:rsidR="00F770CC" w:rsidRPr="00631D0C" w:rsidRDefault="00F770CC" w:rsidP="00F770CC">
      <w:pPr>
        <w:spacing w:line="240" w:lineRule="auto"/>
        <w:jc w:val="both"/>
        <w:rPr>
          <w:rFonts w:ascii="Sylfaen" w:eastAsia="Calibri" w:hAnsi="Sylfaen"/>
          <w:bCs/>
          <w:lang w:val="ka-GE"/>
        </w:rPr>
      </w:pPr>
    </w:p>
    <w:p w:rsidR="00F770CC" w:rsidRPr="00631D0C" w:rsidRDefault="00F770CC" w:rsidP="00F770CC">
      <w:pPr>
        <w:spacing w:line="240" w:lineRule="auto"/>
        <w:jc w:val="both"/>
        <w:rPr>
          <w:rFonts w:ascii="Sylfaen" w:eastAsia="Calibri" w:hAnsi="Sylfaen" w:cs="Sylfaen"/>
          <w:color w:val="000000"/>
          <w:lang w:val="ka-GE"/>
        </w:rPr>
      </w:pPr>
      <w:r w:rsidRPr="00631D0C">
        <w:rPr>
          <w:rFonts w:ascii="Sylfaen" w:eastAsia="Calibri" w:hAnsi="Sylfaen" w:cs="Sylfaen"/>
          <w:color w:val="000000"/>
          <w:lang w:val="ka-GE"/>
        </w:rPr>
        <w:t xml:space="preserve">დაგეგმილი და მიღწეული </w:t>
      </w:r>
      <w:r w:rsidRPr="00631D0C">
        <w:rPr>
          <w:rFonts w:ascii="Sylfaen" w:eastAsia="Calibri" w:hAnsi="Sylfaen" w:cs="Sylfaen"/>
          <w:lang w:val="ka-GE"/>
        </w:rPr>
        <w:t xml:space="preserve">საბოლოო </w:t>
      </w:r>
      <w:r w:rsidRPr="00631D0C">
        <w:rPr>
          <w:rFonts w:ascii="Sylfaen" w:eastAsia="Calibri" w:hAnsi="Sylfaen" w:cs="Sylfaen"/>
          <w:color w:val="000000"/>
          <w:lang w:val="ka-GE"/>
        </w:rPr>
        <w:t>შედეგების შეფასების ინდიკატორები</w:t>
      </w:r>
    </w:p>
    <w:p w:rsidR="00F770CC" w:rsidRPr="001A4FD1" w:rsidRDefault="00F770CC" w:rsidP="00F770CC">
      <w:pPr>
        <w:spacing w:after="0" w:line="240" w:lineRule="auto"/>
        <w:jc w:val="both"/>
        <w:rPr>
          <w:rFonts w:ascii="Sylfaen" w:eastAsia="Sylfaen" w:hAnsi="Sylfaen"/>
          <w:lang w:val="ka-GE"/>
        </w:rPr>
      </w:pPr>
      <w:r w:rsidRPr="001A4FD1">
        <w:rPr>
          <w:rFonts w:ascii="Sylfaen" w:eastAsia="Sylfaen" w:hAnsi="Sylfaen"/>
          <w:b/>
          <w:lang w:val="ka-GE"/>
        </w:rPr>
        <w:t>ინდიკატორის დასახელება</w:t>
      </w:r>
      <w:r w:rsidRPr="001A4FD1">
        <w:rPr>
          <w:rFonts w:ascii="Sylfaen" w:eastAsia="Sylfaen" w:hAnsi="Sylfaen"/>
          <w:bCs/>
          <w:lang w:val="ka-GE"/>
        </w:rPr>
        <w:t xml:space="preserve"> - </w:t>
      </w:r>
      <w:r w:rsidRPr="001A4FD1">
        <w:rPr>
          <w:rFonts w:ascii="Sylfaen" w:eastAsia="Sylfaen" w:hAnsi="Sylfaen"/>
          <w:lang w:val="ka-GE"/>
        </w:rPr>
        <w:t>ტექნოპარკებისა და ინოვაციების ცენტრებით მოსარგებლე ბენეფიციარები; ICT მიმართულებით პროგრამაში ჩართული 5000 მონაწილე, მათ შორის, 30% - ქალი;</w:t>
      </w:r>
    </w:p>
    <w:p w:rsidR="00F770CC" w:rsidRPr="001A4FD1" w:rsidRDefault="00F770CC" w:rsidP="00F770CC">
      <w:pPr>
        <w:spacing w:after="0" w:line="240" w:lineRule="auto"/>
        <w:jc w:val="both"/>
        <w:rPr>
          <w:rFonts w:ascii="Sylfaen" w:eastAsia="Sylfaen" w:hAnsi="Sylfaen" w:cs="Times New Roman"/>
          <w:bCs/>
          <w:lang w:val="ka-GE"/>
        </w:rPr>
      </w:pPr>
    </w:p>
    <w:p w:rsidR="00F770CC" w:rsidRPr="00631D0C" w:rsidRDefault="00F770CC" w:rsidP="00F770CC">
      <w:pPr>
        <w:spacing w:after="0" w:line="240" w:lineRule="auto"/>
        <w:jc w:val="both"/>
        <w:rPr>
          <w:rFonts w:ascii="Sylfaen" w:eastAsia="Sylfaen" w:hAnsi="Sylfaen"/>
          <w:color w:val="000000"/>
          <w:lang w:val="ka-GE"/>
        </w:rPr>
      </w:pPr>
      <w:r w:rsidRPr="00631D0C">
        <w:rPr>
          <w:rFonts w:ascii="Sylfaen" w:eastAsia="Sylfaen" w:hAnsi="Sylfaen"/>
          <w:i/>
          <w:color w:val="000000"/>
          <w:lang w:val="ka-GE"/>
        </w:rPr>
        <w:t xml:space="preserve">საბაზისო მაჩვენებელი </w:t>
      </w:r>
      <w:r w:rsidRPr="00631D0C">
        <w:rPr>
          <w:rFonts w:ascii="Sylfaen" w:eastAsia="Sylfaen" w:hAnsi="Sylfaen"/>
          <w:bCs/>
          <w:color w:val="000000"/>
          <w:lang w:val="ka-GE"/>
        </w:rPr>
        <w:t xml:space="preserve">- </w:t>
      </w:r>
      <w:r w:rsidRPr="00631D0C">
        <w:rPr>
          <w:rFonts w:ascii="Sylfaen" w:eastAsia="Sylfaen" w:hAnsi="Sylfaen"/>
          <w:color w:val="000000"/>
          <w:lang w:val="ka-GE"/>
        </w:rPr>
        <w:t>2016-2022 წლებში ტექნოპარკებისა და ინოვაციების ცენტრების ბენეფიციართა რაოდენობამ შეადგინა 165 000 ერთეული; ICT მიმართულებით 2023 წელს პროგრამაში ჩართული 1000 მონაწილე;</w:t>
      </w:r>
    </w:p>
    <w:p w:rsidR="00F770CC" w:rsidRPr="001A4FD1" w:rsidRDefault="00F770CC" w:rsidP="00F770CC">
      <w:pPr>
        <w:spacing w:after="0" w:line="240" w:lineRule="auto"/>
        <w:jc w:val="both"/>
        <w:rPr>
          <w:rFonts w:ascii="Sylfaen" w:eastAsia="Sylfaen" w:hAnsi="Sylfaen"/>
          <w:color w:val="000000"/>
          <w:lang w:val="ka-GE"/>
        </w:rPr>
      </w:pPr>
      <w:r w:rsidRPr="00631D0C">
        <w:rPr>
          <w:rFonts w:ascii="Sylfaen" w:eastAsia="Sylfaen" w:hAnsi="Sylfaen"/>
          <w:i/>
          <w:color w:val="000000"/>
          <w:lang w:val="ka-GE"/>
        </w:rPr>
        <w:t>მიზნობრივი მაჩვენებელი</w:t>
      </w:r>
      <w:r w:rsidRPr="00DA0E6D">
        <w:rPr>
          <w:rFonts w:ascii="Sylfaen" w:eastAsia="Sylfaen" w:hAnsi="Sylfaen"/>
          <w:b/>
          <w:i/>
          <w:color w:val="000000"/>
          <w:lang w:val="ka-GE"/>
        </w:rPr>
        <w:t xml:space="preserve">  </w:t>
      </w:r>
      <w:r w:rsidRPr="001A4FD1">
        <w:rPr>
          <w:rFonts w:ascii="Sylfaen" w:eastAsia="Sylfaen" w:hAnsi="Sylfaen"/>
          <w:bCs/>
          <w:color w:val="000000"/>
          <w:lang w:val="ka-GE"/>
        </w:rPr>
        <w:t xml:space="preserve"> - </w:t>
      </w:r>
      <w:bookmarkStart w:id="11" w:name="_Hlk188004584"/>
      <w:r w:rsidRPr="001A4FD1">
        <w:rPr>
          <w:rFonts w:ascii="Sylfaen" w:eastAsia="Sylfaen" w:hAnsi="Sylfaen"/>
          <w:color w:val="000000"/>
          <w:lang w:val="ka-GE"/>
        </w:rPr>
        <w:t xml:space="preserve">ბენეფიციართა რაოდენობა გაიზრდება ყოველწლიურად - 25 000 ერთეულით; ICT მიმართულებით ყოველწლიურად პროგრამაში ჩართული 2000 მონაწილე, მათ შორის, 600 ქალი - 2024-2025წწ; </w:t>
      </w:r>
      <w:bookmarkEnd w:id="11"/>
    </w:p>
    <w:p w:rsidR="00F770CC" w:rsidRDefault="00F770CC" w:rsidP="00F770CC">
      <w:pPr>
        <w:spacing w:after="0" w:line="240" w:lineRule="auto"/>
        <w:jc w:val="both"/>
        <w:rPr>
          <w:rFonts w:ascii="Sylfaen" w:eastAsia="Sylfaen" w:hAnsi="Sylfaen"/>
          <w:color w:val="000000"/>
          <w:lang w:val="ka-GE"/>
        </w:rPr>
      </w:pPr>
      <w:r w:rsidRPr="00DA0E6D">
        <w:rPr>
          <w:rFonts w:ascii="Sylfaen" w:eastAsia="Calibri" w:hAnsi="Sylfaen"/>
          <w:i/>
          <w:lang w:val="ka-GE"/>
        </w:rPr>
        <w:t xml:space="preserve">მიღწეული საბოლოო შედეგის შეფასების ინდიკატორი </w:t>
      </w:r>
      <w:r w:rsidRPr="001A4FD1">
        <w:rPr>
          <w:rFonts w:ascii="Sylfaen" w:eastAsia="Calibri" w:hAnsi="Sylfaen"/>
          <w:bCs/>
          <w:lang w:val="ka-GE"/>
        </w:rPr>
        <w:t xml:space="preserve">- </w:t>
      </w:r>
      <w:r w:rsidRPr="001A4FD1">
        <w:rPr>
          <w:rFonts w:ascii="Sylfaen" w:eastAsia="Sylfaen" w:hAnsi="Sylfaen"/>
          <w:bCs/>
          <w:color w:val="000000"/>
          <w:lang w:val="ka-GE"/>
        </w:rPr>
        <w:t xml:space="preserve"> 2024 წელს ტექნოპარკებისა და ინოვაციური ცენტრების  ვიზიტორთა და ბენეფიციართა რაოდენობა გაიზარდა 15 </w:t>
      </w:r>
      <w:r>
        <w:rPr>
          <w:rFonts w:ascii="Sylfaen" w:eastAsia="Sylfaen" w:hAnsi="Sylfaen"/>
          <w:bCs/>
          <w:color w:val="000000"/>
          <w:lang w:val="ka-GE"/>
        </w:rPr>
        <w:t>372</w:t>
      </w:r>
      <w:r w:rsidRPr="001A4FD1">
        <w:rPr>
          <w:rFonts w:ascii="Sylfaen" w:eastAsia="Sylfaen" w:hAnsi="Sylfaen"/>
          <w:bCs/>
          <w:color w:val="000000"/>
          <w:lang w:val="ka-GE"/>
        </w:rPr>
        <w:t xml:space="preserve"> ერთეულით; </w:t>
      </w:r>
      <w:r w:rsidRPr="001A4FD1">
        <w:rPr>
          <w:rFonts w:ascii="Sylfaen" w:eastAsia="Sylfaen" w:hAnsi="Sylfaen"/>
          <w:color w:val="000000"/>
          <w:lang w:val="ka-GE"/>
        </w:rPr>
        <w:t>ICT მიმართულებით 2024 წელს პროგრამაში ჩართულია 1 000 მონაწილე (მათ შორის, 558 ქალი);</w:t>
      </w:r>
    </w:p>
    <w:p w:rsidR="00F770CC" w:rsidRPr="001A4FD1" w:rsidRDefault="00F770CC" w:rsidP="00F770CC">
      <w:pPr>
        <w:spacing w:after="0" w:line="240" w:lineRule="auto"/>
        <w:jc w:val="both"/>
        <w:rPr>
          <w:rFonts w:ascii="Sylfaen" w:eastAsia="Sylfaen" w:hAnsi="Sylfaen"/>
          <w:color w:val="000000"/>
          <w:lang w:val="ka-GE"/>
        </w:rPr>
      </w:pPr>
    </w:p>
    <w:p w:rsidR="00F770CC" w:rsidRPr="001A4FD1" w:rsidRDefault="00F770CC" w:rsidP="00F770CC">
      <w:pPr>
        <w:autoSpaceDE w:val="0"/>
        <w:autoSpaceDN w:val="0"/>
        <w:adjustRightInd w:val="0"/>
        <w:spacing w:after="0" w:line="240" w:lineRule="auto"/>
        <w:jc w:val="both"/>
        <w:rPr>
          <w:rFonts w:ascii="Sylfaen" w:eastAsia="Sylfaen" w:hAnsi="Sylfaen" w:cs="Sylfaen"/>
          <w:color w:val="000000"/>
          <w:lang w:val="ka-GE"/>
        </w:rPr>
      </w:pPr>
      <w:r w:rsidRPr="00F770CC">
        <w:rPr>
          <w:rFonts w:ascii="Sylfaen" w:hAnsi="Sylfaen" w:cs="Sylfaen"/>
          <w:bCs/>
          <w:lang w:val="ka-GE"/>
        </w:rPr>
        <w:t>ცდომილების მაჩვენებელი -</w:t>
      </w:r>
      <w:r w:rsidRPr="001A4FD1">
        <w:rPr>
          <w:rFonts w:ascii="Sylfaen" w:hAnsi="Sylfaen" w:cs="Sylfaen"/>
          <w:b/>
          <w:bCs/>
          <w:lang w:val="ka-GE"/>
        </w:rPr>
        <w:t xml:space="preserve"> </w:t>
      </w:r>
      <w:r w:rsidRPr="001A4FD1">
        <w:rPr>
          <w:rFonts w:ascii="Sylfaen" w:hAnsi="Sylfaen" w:cs="Calibri"/>
          <w:bCs/>
          <w:color w:val="000000"/>
          <w:lang w:val="ka-GE"/>
        </w:rPr>
        <w:t>ტექნოპარკების ბენეფიციარების რაოდენობის შემცირება განაპირობა იმ გარემოებამ, რომ საანგარიშო პერიოდში სააგენტოში მიმდინარე სარემონტო სამუშაოების</w:t>
      </w:r>
      <w:r w:rsidR="005C2890">
        <w:rPr>
          <w:rFonts w:ascii="Sylfaen" w:hAnsi="Sylfaen" w:cs="Calibri"/>
          <w:bCs/>
          <w:color w:val="000000"/>
          <w:lang w:val="ka-GE"/>
        </w:rPr>
        <w:t xml:space="preserve"> გამო</w:t>
      </w:r>
      <w:r w:rsidRPr="001A4FD1">
        <w:rPr>
          <w:rFonts w:ascii="Sylfaen" w:hAnsi="Sylfaen" w:cs="Calibri"/>
          <w:bCs/>
          <w:color w:val="000000"/>
          <w:lang w:val="ka-GE"/>
        </w:rPr>
        <w:t xml:space="preserve"> გადაიდო დაგეგმილი ღონისძიებები, როგორიცაა: კასპის „Power Up”, თბილისის შშმ პირების ჰაკათონი და ტექნოლოგიური კვირეულები რეგიონებში.</w:t>
      </w:r>
    </w:p>
    <w:p w:rsidR="00F770CC" w:rsidRPr="001A4FD1" w:rsidRDefault="00F770CC" w:rsidP="00F770CC">
      <w:pPr>
        <w:autoSpaceDE w:val="0"/>
        <w:autoSpaceDN w:val="0"/>
        <w:adjustRightInd w:val="0"/>
        <w:spacing w:after="0" w:line="240" w:lineRule="auto"/>
        <w:jc w:val="both"/>
        <w:rPr>
          <w:rFonts w:ascii="Sylfaen" w:eastAsia="Times New Roman" w:hAnsi="Sylfaen" w:cs="Sylfaen"/>
          <w:bCs/>
          <w:lang w:val="ka-GE"/>
        </w:rPr>
      </w:pPr>
      <w:r w:rsidRPr="001A4FD1">
        <w:rPr>
          <w:rFonts w:ascii="Sylfaen" w:eastAsia="Sylfaen" w:hAnsi="Sylfaen" w:cs="Sylfaen"/>
          <w:color w:val="000000"/>
          <w:lang w:val="ka-GE"/>
        </w:rPr>
        <w:t xml:space="preserve">ICT </w:t>
      </w:r>
      <w:r w:rsidRPr="001A4FD1">
        <w:rPr>
          <w:rFonts w:ascii="Sylfaen" w:hAnsi="Sylfaen" w:cs="Calibri"/>
          <w:bCs/>
          <w:color w:val="000000"/>
          <w:lang w:val="ka-GE"/>
        </w:rPr>
        <w:t>მიმართულებით 2024 წელს გამოცხადდა მხოლოდ ერთი ნაკადის მიღება (ნაცვლად დაგეგმილი 2 ნაკადისა), პროგრამაზე ჩაირიცხა 1 000 სტუდენტი (მათგან 558 ქალი), რომელთაგან კურსები დაასრულა 358</w:t>
      </w:r>
      <w:r>
        <w:rPr>
          <w:rFonts w:ascii="Sylfaen" w:hAnsi="Sylfaen" w:cs="Calibri"/>
          <w:bCs/>
          <w:color w:val="000000"/>
          <w:lang w:val="ka-GE"/>
        </w:rPr>
        <w:t>-მა</w:t>
      </w:r>
      <w:r w:rsidRPr="001A4FD1">
        <w:rPr>
          <w:rFonts w:ascii="Sylfaen" w:hAnsi="Sylfaen" w:cs="Calibri"/>
          <w:bCs/>
          <w:color w:val="000000"/>
          <w:lang w:val="ka-GE"/>
        </w:rPr>
        <w:t>, ხოლო დანარჩენი მათგანი კვლავ აგრძელებს სწავლას.</w:t>
      </w:r>
    </w:p>
    <w:p w:rsidR="00F770CC" w:rsidRPr="001A4FD1" w:rsidRDefault="00F770CC" w:rsidP="00F770CC">
      <w:pPr>
        <w:spacing w:after="0" w:line="240" w:lineRule="auto"/>
        <w:jc w:val="both"/>
        <w:rPr>
          <w:rFonts w:ascii="Sylfaen" w:eastAsia="Sylfaen" w:hAnsi="Sylfaen"/>
          <w:bCs/>
          <w:color w:val="000000"/>
          <w:lang w:val="ka-GE"/>
        </w:rPr>
      </w:pPr>
      <w:r w:rsidRPr="001A4FD1">
        <w:rPr>
          <w:rFonts w:ascii="Sylfaen" w:eastAsia="Sylfaen" w:hAnsi="Sylfaen"/>
          <w:bCs/>
          <w:color w:val="000000"/>
          <w:lang w:val="ka-GE"/>
        </w:rPr>
        <w:t xml:space="preserve"> </w:t>
      </w:r>
    </w:p>
    <w:p w:rsidR="00F770CC" w:rsidRPr="001A4FD1" w:rsidRDefault="00F770CC" w:rsidP="00F770CC">
      <w:pPr>
        <w:spacing w:after="0" w:line="240" w:lineRule="auto"/>
        <w:jc w:val="both"/>
        <w:rPr>
          <w:rFonts w:ascii="Sylfaen" w:eastAsia="Sylfaen" w:hAnsi="Sylfaen"/>
          <w:lang w:val="ka-GE"/>
        </w:rPr>
      </w:pPr>
      <w:r w:rsidRPr="001A4FD1">
        <w:rPr>
          <w:rFonts w:ascii="Sylfaen" w:eastAsia="Sylfaen" w:hAnsi="Sylfaen"/>
          <w:b/>
          <w:lang w:val="ka-GE"/>
        </w:rPr>
        <w:t>ინდიკატორის დასახელება</w:t>
      </w:r>
      <w:r w:rsidRPr="001A4FD1">
        <w:rPr>
          <w:rFonts w:ascii="Sylfaen" w:eastAsia="Sylfaen" w:hAnsi="Sylfaen"/>
          <w:bCs/>
          <w:lang w:val="ka-GE"/>
        </w:rPr>
        <w:t xml:space="preserve"> - </w:t>
      </w:r>
      <w:r w:rsidRPr="001A4FD1">
        <w:rPr>
          <w:rFonts w:ascii="Sylfaen" w:eastAsia="Sylfaen" w:hAnsi="Sylfaen"/>
          <w:lang w:val="ka-GE"/>
        </w:rPr>
        <w:t>„თანადაფინანსების გრანტები სტარტაპებისთვის“ პროგრამით 375 სტარტაპის დაფინანსება კუმულატიურად;</w:t>
      </w:r>
    </w:p>
    <w:p w:rsidR="00F770CC" w:rsidRPr="001A4FD1" w:rsidRDefault="00F770CC" w:rsidP="00F770CC">
      <w:pPr>
        <w:spacing w:after="0" w:line="240" w:lineRule="auto"/>
        <w:jc w:val="both"/>
        <w:rPr>
          <w:rFonts w:ascii="Sylfaen" w:eastAsia="Sylfaen" w:hAnsi="Sylfaen"/>
          <w:color w:val="000000"/>
          <w:lang w:val="ka-GE"/>
        </w:rPr>
      </w:pPr>
    </w:p>
    <w:p w:rsidR="00F770CC" w:rsidRPr="00631D0C" w:rsidRDefault="00F770CC" w:rsidP="00F770CC">
      <w:pPr>
        <w:spacing w:after="0" w:line="240" w:lineRule="auto"/>
        <w:jc w:val="both"/>
        <w:rPr>
          <w:rFonts w:ascii="Sylfaen" w:eastAsia="Sylfaen" w:hAnsi="Sylfaen"/>
          <w:color w:val="000000"/>
          <w:lang w:val="ka-GE"/>
        </w:rPr>
      </w:pPr>
      <w:r w:rsidRPr="00631D0C">
        <w:rPr>
          <w:rFonts w:ascii="Sylfaen" w:eastAsia="Sylfaen" w:hAnsi="Sylfaen"/>
          <w:i/>
          <w:color w:val="000000"/>
          <w:lang w:val="ka-GE"/>
        </w:rPr>
        <w:t xml:space="preserve">საბაზისო მაჩვენებელი </w:t>
      </w:r>
      <w:r w:rsidRPr="00631D0C">
        <w:rPr>
          <w:rFonts w:ascii="Sylfaen" w:eastAsia="Sylfaen" w:hAnsi="Sylfaen"/>
          <w:bCs/>
          <w:color w:val="000000"/>
          <w:lang w:val="ka-GE"/>
        </w:rPr>
        <w:t xml:space="preserve">- </w:t>
      </w:r>
      <w:r w:rsidRPr="00631D0C">
        <w:rPr>
          <w:rFonts w:ascii="Sylfaen" w:eastAsia="Sylfaen" w:hAnsi="Sylfaen"/>
          <w:color w:val="000000"/>
          <w:lang w:val="ka-GE"/>
        </w:rPr>
        <w:t>2018-2023 წელს დაფინანსებული 215 სტარტაპ გრანტი;</w:t>
      </w:r>
    </w:p>
    <w:p w:rsidR="00F770CC" w:rsidRPr="00631D0C" w:rsidRDefault="00F770CC" w:rsidP="00F770CC">
      <w:pPr>
        <w:autoSpaceDE w:val="0"/>
        <w:autoSpaceDN w:val="0"/>
        <w:adjustRightInd w:val="0"/>
        <w:spacing w:after="0" w:line="240" w:lineRule="auto"/>
        <w:jc w:val="both"/>
        <w:rPr>
          <w:rFonts w:ascii="Sylfaen" w:eastAsia="Sylfaen" w:hAnsi="Sylfaen" w:cs="Sylfaen"/>
          <w:color w:val="000000"/>
          <w:lang w:val="ka-GE"/>
        </w:rPr>
      </w:pPr>
      <w:r w:rsidRPr="00631D0C">
        <w:rPr>
          <w:rFonts w:ascii="Sylfaen" w:eastAsia="Sylfaen" w:hAnsi="Sylfaen" w:cs="Sylfaen"/>
          <w:i/>
          <w:color w:val="000000"/>
          <w:lang w:val="ka-GE"/>
        </w:rPr>
        <w:t xml:space="preserve">მიზნობრივი მაჩვენებელი  </w:t>
      </w:r>
      <w:r w:rsidRPr="00631D0C">
        <w:rPr>
          <w:rFonts w:ascii="Sylfaen" w:eastAsia="Sylfaen" w:hAnsi="Sylfaen" w:cs="Sylfaen"/>
          <w:bCs/>
          <w:color w:val="000000"/>
          <w:lang w:val="ka-GE"/>
        </w:rPr>
        <w:t xml:space="preserve"> - </w:t>
      </w:r>
      <w:r w:rsidRPr="00631D0C">
        <w:rPr>
          <w:rFonts w:ascii="Sylfaen" w:eastAsia="Sylfaen" w:hAnsi="Sylfaen" w:cs="Sylfaen"/>
          <w:color w:val="000000"/>
          <w:lang w:val="ka-GE"/>
        </w:rPr>
        <w:t>ყოველწლიურად 40 სტარტაპისთვის გაცემული წილობრივი გრანტი;</w:t>
      </w:r>
    </w:p>
    <w:p w:rsidR="00F770CC" w:rsidRPr="00631D0C" w:rsidRDefault="00F770CC" w:rsidP="00F770CC">
      <w:pPr>
        <w:autoSpaceDE w:val="0"/>
        <w:autoSpaceDN w:val="0"/>
        <w:adjustRightInd w:val="0"/>
        <w:spacing w:after="0" w:line="240" w:lineRule="auto"/>
        <w:jc w:val="both"/>
        <w:rPr>
          <w:rFonts w:ascii="Sylfaen" w:eastAsia="Sylfaen" w:hAnsi="Sylfaen" w:cs="Sylfaen"/>
          <w:lang w:val="ka-GE"/>
        </w:rPr>
      </w:pPr>
      <w:r w:rsidRPr="00631D0C">
        <w:rPr>
          <w:rFonts w:ascii="Sylfaen" w:hAnsi="Sylfaen" w:cs="Sylfaen"/>
          <w:bCs/>
          <w:i/>
          <w:lang w:val="ka-GE"/>
        </w:rPr>
        <w:t xml:space="preserve">მიღწეული საბოლოო შედეგის შეფასების ინდიკატორი </w:t>
      </w:r>
      <w:r w:rsidRPr="00631D0C">
        <w:rPr>
          <w:rFonts w:ascii="Sylfaen" w:hAnsi="Sylfaen" w:cs="Sylfaen"/>
          <w:lang w:val="ka-GE"/>
        </w:rPr>
        <w:t xml:space="preserve">- </w:t>
      </w:r>
      <w:r w:rsidRPr="00631D0C">
        <w:rPr>
          <w:rFonts w:ascii="Sylfaen" w:eastAsia="Calibri" w:hAnsi="Sylfaen" w:cs="Sylfaen"/>
          <w:bCs/>
          <w:lang w:val="ka-GE"/>
        </w:rPr>
        <w:t xml:space="preserve">2024 წლის განმავლობაში </w:t>
      </w:r>
      <w:r w:rsidRPr="00631D0C">
        <w:rPr>
          <w:rFonts w:ascii="Sylfaen" w:eastAsia="Sylfaen" w:hAnsi="Sylfaen" w:cs="Sylfaen"/>
          <w:lang w:val="ka-GE"/>
        </w:rPr>
        <w:t>„თანადაფინანსების გრანტები სტარტაპებისთვის“ დაფინანსდა 40 სტარტაპი.</w:t>
      </w:r>
    </w:p>
    <w:p w:rsidR="00F770CC" w:rsidRPr="001A4FD1" w:rsidRDefault="00F770CC" w:rsidP="00F770CC">
      <w:pPr>
        <w:autoSpaceDE w:val="0"/>
        <w:autoSpaceDN w:val="0"/>
        <w:adjustRightInd w:val="0"/>
        <w:spacing w:after="0" w:line="240" w:lineRule="auto"/>
        <w:jc w:val="both"/>
        <w:rPr>
          <w:rFonts w:ascii="Sylfaen" w:eastAsia="Times New Roman" w:hAnsi="Sylfaen" w:cs="Sylfaen"/>
          <w:b/>
          <w:bCs/>
          <w:lang w:val="ka-GE"/>
        </w:rPr>
      </w:pPr>
    </w:p>
    <w:p w:rsidR="00F770CC" w:rsidRPr="001A4FD1" w:rsidRDefault="00F770CC" w:rsidP="00F770CC">
      <w:pPr>
        <w:spacing w:after="0" w:line="240" w:lineRule="auto"/>
        <w:jc w:val="both"/>
        <w:rPr>
          <w:rFonts w:ascii="Sylfaen" w:eastAsia="Sylfaen" w:hAnsi="Sylfaen" w:cs="Times New Roman"/>
          <w:bCs/>
          <w:lang w:val="ka-GE"/>
        </w:rPr>
      </w:pPr>
      <w:r w:rsidRPr="001A4FD1">
        <w:rPr>
          <w:rFonts w:ascii="Sylfaen" w:eastAsia="Sylfaen" w:hAnsi="Sylfaen"/>
          <w:b/>
          <w:lang w:val="ka-GE"/>
        </w:rPr>
        <w:t>ინდიკატორის დასახელება</w:t>
      </w:r>
      <w:r w:rsidRPr="001A4FD1">
        <w:rPr>
          <w:rFonts w:ascii="Sylfaen" w:eastAsia="Sylfaen" w:hAnsi="Sylfaen"/>
          <w:bCs/>
          <w:lang w:val="ka-GE"/>
        </w:rPr>
        <w:t xml:space="preserve"> - „</w:t>
      </w:r>
      <w:r w:rsidRPr="001A4FD1">
        <w:rPr>
          <w:rFonts w:ascii="Sylfaen" w:eastAsia="Sylfaen" w:hAnsi="Sylfaen"/>
          <w:lang w:val="ka-GE"/>
        </w:rPr>
        <w:t>ინოვაციების გრანტები რეგიონებისთვის” პროგრამით დაფინანსებული 40 ბენეფიციარი.</w:t>
      </w:r>
    </w:p>
    <w:p w:rsidR="00F770CC" w:rsidRPr="00631D0C" w:rsidRDefault="00F770CC" w:rsidP="00F770CC">
      <w:pPr>
        <w:spacing w:after="0" w:line="240" w:lineRule="auto"/>
        <w:jc w:val="both"/>
        <w:rPr>
          <w:rFonts w:ascii="Sylfaen" w:eastAsia="Sylfaen" w:hAnsi="Sylfaen"/>
          <w:bCs/>
          <w:i/>
          <w:color w:val="FF0000"/>
          <w:lang w:val="ka-GE"/>
        </w:rPr>
      </w:pPr>
      <w:r w:rsidRPr="001A4FD1">
        <w:rPr>
          <w:rFonts w:ascii="Sylfaen" w:eastAsia="Sylfaen" w:hAnsi="Sylfaen"/>
          <w:bCs/>
          <w:lang w:val="ka-GE"/>
        </w:rPr>
        <w:t xml:space="preserve"> </w:t>
      </w:r>
      <w:r w:rsidRPr="001A4FD1">
        <w:rPr>
          <w:rFonts w:ascii="Sylfaen" w:eastAsia="Sylfaen" w:hAnsi="Sylfaen"/>
          <w:bCs/>
          <w:color w:val="000000"/>
          <w:lang w:val="ka-GE"/>
        </w:rPr>
        <w:br/>
      </w:r>
      <w:r w:rsidRPr="00631D0C">
        <w:rPr>
          <w:rFonts w:ascii="Sylfaen" w:eastAsia="Sylfaen" w:hAnsi="Sylfaen"/>
          <w:i/>
          <w:color w:val="000000"/>
          <w:lang w:val="ka-GE"/>
        </w:rPr>
        <w:t xml:space="preserve">საბაზისო მაჩვენებელი </w:t>
      </w:r>
      <w:r w:rsidRPr="00631D0C">
        <w:rPr>
          <w:rFonts w:ascii="Sylfaen" w:eastAsia="Sylfaen" w:hAnsi="Sylfaen"/>
          <w:bCs/>
          <w:i/>
          <w:color w:val="000000"/>
          <w:lang w:val="ka-GE"/>
        </w:rPr>
        <w:t>-</w:t>
      </w:r>
      <w:r w:rsidRPr="00631D0C">
        <w:rPr>
          <w:rFonts w:ascii="Sylfaen" w:eastAsia="Sylfaen" w:hAnsi="Sylfaen"/>
          <w:bCs/>
          <w:i/>
          <w:lang w:val="ka-GE"/>
        </w:rPr>
        <w:t xml:space="preserve"> </w:t>
      </w:r>
      <w:r w:rsidRPr="00631D0C">
        <w:rPr>
          <w:rFonts w:ascii="Sylfaen" w:eastAsia="Sylfaen" w:hAnsi="Sylfaen"/>
          <w:i/>
          <w:lang w:val="ka-GE"/>
        </w:rPr>
        <w:t>2023 წელს „ინოვაციების გრანტები რეგიონებისთვის” პროგრამით დაფინანსებული 40 ბენეფიციარი.</w:t>
      </w:r>
    </w:p>
    <w:p w:rsidR="00F770CC" w:rsidRPr="00631D0C" w:rsidRDefault="00F770CC" w:rsidP="00F770CC">
      <w:pPr>
        <w:spacing w:after="0" w:line="240" w:lineRule="auto"/>
        <w:jc w:val="both"/>
        <w:rPr>
          <w:rFonts w:ascii="Sylfaen" w:eastAsia="Sylfaen" w:hAnsi="Sylfaen"/>
          <w:i/>
          <w:color w:val="000000"/>
          <w:lang w:val="ka-GE"/>
        </w:rPr>
      </w:pPr>
      <w:r w:rsidRPr="00631D0C">
        <w:rPr>
          <w:rFonts w:ascii="Sylfaen" w:eastAsia="Sylfaen" w:hAnsi="Sylfaen"/>
          <w:i/>
          <w:color w:val="000000"/>
          <w:lang w:val="ka-GE"/>
        </w:rPr>
        <w:t xml:space="preserve">მიზნობრივი მაჩვენებელი  </w:t>
      </w:r>
      <w:r w:rsidRPr="00631D0C">
        <w:rPr>
          <w:rFonts w:ascii="Sylfaen" w:eastAsia="Sylfaen" w:hAnsi="Sylfaen"/>
          <w:bCs/>
          <w:i/>
          <w:color w:val="000000"/>
          <w:lang w:val="ka-GE"/>
        </w:rPr>
        <w:t xml:space="preserve"> - </w:t>
      </w:r>
      <w:r w:rsidRPr="00631D0C">
        <w:rPr>
          <w:rFonts w:ascii="Sylfaen" w:eastAsia="Sylfaen" w:hAnsi="Sylfaen"/>
          <w:i/>
          <w:color w:val="000000"/>
          <w:lang w:val="ka-GE"/>
        </w:rPr>
        <w:t>ყოველწლიურად დაფინანსებული 40 ბენეფიციარი;</w:t>
      </w:r>
    </w:p>
    <w:p w:rsidR="00F770CC" w:rsidRPr="00631D0C" w:rsidRDefault="00F770CC" w:rsidP="00F770CC">
      <w:pPr>
        <w:spacing w:after="0" w:line="240" w:lineRule="auto"/>
        <w:jc w:val="both"/>
        <w:rPr>
          <w:rFonts w:ascii="Sylfaen" w:eastAsia="Calibri" w:hAnsi="Sylfaen" w:cs="Sylfaen"/>
          <w:bCs/>
          <w:i/>
          <w:lang w:val="ka-GE"/>
        </w:rPr>
      </w:pPr>
      <w:r w:rsidRPr="00631D0C">
        <w:rPr>
          <w:rFonts w:ascii="Sylfaen" w:eastAsia="Calibri" w:hAnsi="Sylfaen" w:cs="Sylfaen"/>
          <w:bCs/>
          <w:i/>
          <w:lang w:val="ka-GE"/>
        </w:rPr>
        <w:t>მიღწეული საბოლოო შედეგის შეფასების ინდიკატორი - 2024 წლის განმავლობაში ინოვაციების საგრანტო დაფინანსების ფარგლებში გაიცა 42 გრანტი.</w:t>
      </w:r>
    </w:p>
    <w:p w:rsidR="00F770CC" w:rsidRPr="001A4FD1" w:rsidRDefault="00F770CC" w:rsidP="00F770CC">
      <w:pPr>
        <w:spacing w:after="0" w:line="240" w:lineRule="auto"/>
        <w:ind w:right="51"/>
        <w:jc w:val="both"/>
        <w:rPr>
          <w:rFonts w:ascii="Sylfaen" w:eastAsia="Sylfaen" w:hAnsi="Sylfaen" w:cs="Times New Roman"/>
          <w:color w:val="000000"/>
          <w:lang w:val="ka-GE"/>
        </w:rPr>
      </w:pPr>
    </w:p>
    <w:p w:rsidR="00F770CC" w:rsidRPr="001A4FD1" w:rsidRDefault="00F770CC" w:rsidP="00F770CC">
      <w:pPr>
        <w:spacing w:after="0" w:line="240" w:lineRule="auto"/>
        <w:jc w:val="both"/>
        <w:rPr>
          <w:rFonts w:ascii="Sylfaen" w:eastAsia="Sylfaen" w:hAnsi="Sylfaen"/>
          <w:bCs/>
          <w:lang w:val="ka-GE"/>
        </w:rPr>
      </w:pPr>
      <w:r w:rsidRPr="001A4FD1">
        <w:rPr>
          <w:rFonts w:ascii="Sylfaen" w:eastAsia="Sylfaen" w:hAnsi="Sylfaen"/>
          <w:b/>
          <w:lang w:val="ka-GE"/>
        </w:rPr>
        <w:t>ინდიკატორის დასახელება -</w:t>
      </w:r>
      <w:r w:rsidRPr="001A4FD1">
        <w:rPr>
          <w:rFonts w:ascii="Sylfaen" w:eastAsia="Sylfaen" w:hAnsi="Sylfaen"/>
          <w:bCs/>
          <w:lang w:val="ka-GE"/>
        </w:rPr>
        <w:t xml:space="preserve"> </w:t>
      </w:r>
      <w:r w:rsidRPr="001A4FD1">
        <w:rPr>
          <w:rFonts w:ascii="Sylfaen" w:eastAsia="Sylfaen" w:hAnsi="Sylfaen"/>
          <w:lang w:val="ka-GE"/>
        </w:rPr>
        <w:t>190 სტარტაპის აქსელერაცია;</w:t>
      </w:r>
    </w:p>
    <w:p w:rsidR="00F770CC" w:rsidRPr="00631D0C" w:rsidRDefault="00F770CC" w:rsidP="00F770CC">
      <w:pPr>
        <w:spacing w:after="0" w:line="240" w:lineRule="auto"/>
        <w:jc w:val="both"/>
        <w:rPr>
          <w:rFonts w:ascii="Sylfaen" w:eastAsia="Sylfaen" w:hAnsi="Sylfaen"/>
          <w:color w:val="000000"/>
          <w:lang w:val="ka-GE"/>
        </w:rPr>
      </w:pPr>
      <w:r w:rsidRPr="001A4FD1">
        <w:rPr>
          <w:rFonts w:ascii="Sylfaen" w:eastAsia="Sylfaen" w:hAnsi="Sylfaen"/>
          <w:bCs/>
          <w:lang w:val="ka-GE"/>
        </w:rPr>
        <w:t xml:space="preserve"> </w:t>
      </w:r>
      <w:r w:rsidRPr="001A4FD1">
        <w:rPr>
          <w:rFonts w:ascii="Sylfaen" w:eastAsia="Sylfaen" w:hAnsi="Sylfaen"/>
          <w:bCs/>
          <w:lang w:val="ka-GE"/>
        </w:rPr>
        <w:br/>
      </w:r>
      <w:r w:rsidRPr="00631D0C">
        <w:rPr>
          <w:rFonts w:ascii="Sylfaen" w:eastAsia="Sylfaen" w:hAnsi="Sylfaen"/>
          <w:i/>
          <w:color w:val="000000"/>
          <w:lang w:val="ka-GE"/>
        </w:rPr>
        <w:t xml:space="preserve">საბაზისო მაჩვენებელი </w:t>
      </w:r>
      <w:r w:rsidRPr="00631D0C">
        <w:rPr>
          <w:rFonts w:ascii="Sylfaen" w:eastAsia="Sylfaen" w:hAnsi="Sylfaen"/>
          <w:bCs/>
          <w:color w:val="000000"/>
          <w:lang w:val="ka-GE"/>
        </w:rPr>
        <w:t xml:space="preserve">- </w:t>
      </w:r>
      <w:r w:rsidRPr="00631D0C">
        <w:rPr>
          <w:rFonts w:ascii="Sylfaen" w:eastAsia="Sylfaen" w:hAnsi="Sylfaen"/>
          <w:color w:val="000000"/>
          <w:lang w:val="ka-GE"/>
        </w:rPr>
        <w:t>2021-2023 წელს 70 სტარტაპის აქსელერაცია;</w:t>
      </w:r>
    </w:p>
    <w:p w:rsidR="00F770CC" w:rsidRPr="00631D0C" w:rsidRDefault="00F770CC" w:rsidP="00F770CC">
      <w:pPr>
        <w:spacing w:after="0" w:line="240" w:lineRule="auto"/>
        <w:jc w:val="both"/>
        <w:rPr>
          <w:rFonts w:ascii="Sylfaen" w:eastAsia="Calibri" w:hAnsi="Sylfaen" w:cs="Sylfaen"/>
          <w:bCs/>
          <w:lang w:val="ka-GE"/>
        </w:rPr>
      </w:pPr>
      <w:r w:rsidRPr="00631D0C">
        <w:rPr>
          <w:rFonts w:ascii="Sylfaen" w:eastAsia="Sylfaen" w:hAnsi="Sylfaen"/>
          <w:i/>
          <w:color w:val="000000"/>
          <w:lang w:val="ka-GE"/>
        </w:rPr>
        <w:t xml:space="preserve">მიზნობრივი მაჩვენებელი  </w:t>
      </w:r>
      <w:r w:rsidRPr="00631D0C">
        <w:rPr>
          <w:rFonts w:ascii="Sylfaen" w:eastAsia="Sylfaen" w:hAnsi="Sylfaen"/>
          <w:bCs/>
          <w:color w:val="000000"/>
          <w:lang w:val="ka-GE"/>
        </w:rPr>
        <w:t xml:space="preserve"> - </w:t>
      </w:r>
      <w:r w:rsidRPr="00631D0C">
        <w:rPr>
          <w:rFonts w:ascii="Sylfaen" w:eastAsia="Sylfaen" w:hAnsi="Sylfaen"/>
          <w:color w:val="000000"/>
          <w:lang w:val="ka-GE"/>
        </w:rPr>
        <w:t>ყოველწლიურად 30 სტარტაპის აქსელერაცია;</w:t>
      </w:r>
      <w:r w:rsidRPr="00631D0C">
        <w:rPr>
          <w:rFonts w:ascii="Sylfaen" w:eastAsia="Sylfaen" w:hAnsi="Sylfaen"/>
          <w:color w:val="000000"/>
          <w:lang w:val="ka-GE"/>
        </w:rPr>
        <w:br/>
      </w:r>
      <w:r w:rsidRPr="00631D0C">
        <w:rPr>
          <w:rFonts w:ascii="Sylfaen" w:eastAsia="Calibri" w:hAnsi="Sylfaen" w:cs="Sylfaen"/>
          <w:bCs/>
          <w:i/>
          <w:lang w:val="ka-GE"/>
        </w:rPr>
        <w:t xml:space="preserve">მიღწეული საბოლოო შედეგის შეფასების ინდიკატორი </w:t>
      </w:r>
      <w:r w:rsidRPr="00631D0C">
        <w:rPr>
          <w:rFonts w:ascii="Sylfaen" w:eastAsia="Calibri" w:hAnsi="Sylfaen" w:cs="Sylfaen"/>
          <w:bCs/>
          <w:lang w:val="ka-GE"/>
        </w:rPr>
        <w:t>- 2024 წლის განმავლობაში აქსელერაცია გაიარა 22-მა სტარტაპმა;</w:t>
      </w:r>
    </w:p>
    <w:p w:rsidR="00F770CC" w:rsidRPr="00631D0C" w:rsidRDefault="00F770CC" w:rsidP="00F770CC">
      <w:pPr>
        <w:spacing w:after="0" w:line="240" w:lineRule="auto"/>
        <w:jc w:val="both"/>
        <w:rPr>
          <w:rFonts w:ascii="Sylfaen" w:eastAsia="Calibri" w:hAnsi="Sylfaen" w:cs="Sylfaen"/>
          <w:bCs/>
          <w:lang w:val="ka-GE"/>
        </w:rPr>
      </w:pPr>
    </w:p>
    <w:p w:rsidR="00F770CC" w:rsidRPr="00631D0C" w:rsidRDefault="00F770CC" w:rsidP="00F770CC">
      <w:pPr>
        <w:spacing w:after="0" w:line="240" w:lineRule="auto"/>
        <w:ind w:right="51"/>
        <w:jc w:val="both"/>
        <w:rPr>
          <w:rFonts w:ascii="Sylfaen" w:eastAsia="Calibri" w:hAnsi="Sylfaen" w:cs="Times New Roman"/>
          <w:bCs/>
          <w:iCs/>
          <w:lang w:val="ka-GE"/>
        </w:rPr>
      </w:pPr>
      <w:r w:rsidRPr="00631D0C">
        <w:rPr>
          <w:rFonts w:ascii="Sylfaen" w:eastAsia="Calibri" w:hAnsi="Sylfaen"/>
          <w:lang w:val="ka-GE"/>
        </w:rPr>
        <w:t>ცდომილების მაჩვენებელი</w:t>
      </w:r>
      <w:r w:rsidRPr="00631D0C">
        <w:rPr>
          <w:rFonts w:ascii="Sylfaen" w:eastAsia="Calibri" w:hAnsi="Sylfaen"/>
          <w:bCs/>
          <w:lang w:val="ka-GE"/>
        </w:rPr>
        <w:t xml:space="preserve"> - </w:t>
      </w:r>
      <w:r w:rsidRPr="00631D0C">
        <w:rPr>
          <w:rFonts w:ascii="Sylfaen" w:eastAsia="Calibri" w:hAnsi="Sylfaen" w:cs="Sylfaen"/>
          <w:bCs/>
          <w:lang w:val="ka-GE"/>
        </w:rPr>
        <w:t>აქსელერაციის პროგრამას დაემატა ვენჩურული ფონდი, რომლის მოთხოვნებისა და პრიორიტეტების თანახმად, პროგრამისთვის შეირჩა მხოლოდ საინვესტიციო უკუგების პოტენციალის მქონდე სტარტაპები;</w:t>
      </w:r>
    </w:p>
    <w:p w:rsidR="00F770CC" w:rsidRPr="001A4FD1" w:rsidRDefault="00F770CC" w:rsidP="00F770CC">
      <w:pPr>
        <w:spacing w:after="0" w:line="240" w:lineRule="auto"/>
        <w:rPr>
          <w:rFonts w:ascii="Sylfaen" w:eastAsia="Calibri" w:hAnsi="Sylfaen"/>
          <w:lang w:val="ka-GE"/>
        </w:rPr>
      </w:pPr>
    </w:p>
    <w:p w:rsidR="00F770CC" w:rsidRPr="001A4FD1" w:rsidRDefault="00F770CC" w:rsidP="00F770CC">
      <w:pPr>
        <w:spacing w:after="0" w:line="240" w:lineRule="auto"/>
        <w:jc w:val="both"/>
        <w:rPr>
          <w:rFonts w:ascii="Sylfaen" w:eastAsia="Sylfaen" w:hAnsi="Sylfaen"/>
          <w:color w:val="000000"/>
          <w:lang w:val="ka-GE"/>
        </w:rPr>
      </w:pPr>
      <w:r w:rsidRPr="001A4FD1">
        <w:rPr>
          <w:rFonts w:ascii="Sylfaen" w:eastAsia="Sylfaen" w:hAnsi="Sylfaen"/>
          <w:b/>
          <w:lang w:val="ka-GE"/>
        </w:rPr>
        <w:t>ინდიკატორის დასახელება -</w:t>
      </w:r>
      <w:r w:rsidRPr="001A4FD1">
        <w:rPr>
          <w:rFonts w:ascii="Sylfaen" w:eastAsia="Sylfaen" w:hAnsi="Sylfaen"/>
          <w:bCs/>
          <w:lang w:val="ka-GE"/>
        </w:rPr>
        <w:t xml:space="preserve"> </w:t>
      </w:r>
      <w:r w:rsidRPr="001A4FD1">
        <w:rPr>
          <w:rFonts w:ascii="Sylfaen" w:eastAsia="Sylfaen" w:hAnsi="Sylfaen"/>
          <w:color w:val="000000"/>
          <w:lang w:val="ka-GE"/>
        </w:rPr>
        <w:t>ქვეყნის მასშტაბით 1000-მდე დასახლებულ პუნქტში ოპტიკურ-ბოჭკოვანი ინფრასტრუქტურის მოწყობა</w:t>
      </w:r>
      <w:r>
        <w:rPr>
          <w:rFonts w:ascii="Sylfaen" w:eastAsia="Sylfaen" w:hAnsi="Sylfaen"/>
          <w:color w:val="000000"/>
          <w:lang w:val="ka-GE"/>
        </w:rPr>
        <w:t>;</w:t>
      </w:r>
    </w:p>
    <w:p w:rsidR="00F770CC" w:rsidRPr="001A4FD1" w:rsidRDefault="00F770CC" w:rsidP="00F770CC">
      <w:pPr>
        <w:spacing w:after="0" w:line="240" w:lineRule="auto"/>
        <w:jc w:val="both"/>
        <w:rPr>
          <w:rFonts w:ascii="Sylfaen" w:eastAsia="Sylfaen" w:hAnsi="Sylfaen"/>
          <w:color w:val="000000"/>
          <w:lang w:val="ka-GE"/>
        </w:rPr>
      </w:pPr>
    </w:p>
    <w:p w:rsidR="00F770CC" w:rsidRPr="00631D0C" w:rsidRDefault="00F770CC" w:rsidP="00F770CC">
      <w:pPr>
        <w:spacing w:after="0" w:line="240" w:lineRule="auto"/>
        <w:jc w:val="both"/>
        <w:rPr>
          <w:rFonts w:ascii="Sylfaen" w:eastAsia="Sylfaen" w:hAnsi="Sylfaen"/>
          <w:color w:val="000000"/>
          <w:lang w:val="ka-GE"/>
        </w:rPr>
      </w:pPr>
      <w:r w:rsidRPr="00631D0C">
        <w:rPr>
          <w:rFonts w:ascii="Sylfaen" w:eastAsia="Sylfaen" w:hAnsi="Sylfaen"/>
          <w:i/>
          <w:color w:val="000000"/>
          <w:lang w:val="ka-GE"/>
        </w:rPr>
        <w:lastRenderedPageBreak/>
        <w:t xml:space="preserve">საბაზისო მაჩვენებელი </w:t>
      </w:r>
      <w:r w:rsidRPr="00631D0C">
        <w:rPr>
          <w:rFonts w:ascii="Sylfaen" w:eastAsia="Sylfaen" w:hAnsi="Sylfaen"/>
          <w:bCs/>
          <w:color w:val="000000"/>
          <w:lang w:val="ka-GE"/>
        </w:rPr>
        <w:t xml:space="preserve">- </w:t>
      </w:r>
      <w:r w:rsidRPr="00631D0C">
        <w:rPr>
          <w:rFonts w:ascii="Sylfaen" w:eastAsia="Sylfaen" w:hAnsi="Sylfaen"/>
          <w:color w:val="000000"/>
          <w:lang w:val="ka-GE"/>
        </w:rPr>
        <w:t xml:space="preserve">ჩოხატაური-სამტრედიის და ლეჩხუმისა და ქვემო სვანეთის გეოგრაფიულ არეალებში დასრულებულია ოპტიკურ-ბოჭკოვანი ინფრასტრუქტურის მშენებლობა. რაჭის და ქობულეთი-ხელვაჩაურის გეოგრაფიულ არეალებში მიმდინარეობს სამშენებლო სამუშაოები, ხოლო ჯვარი-მესტიის და ზუგდიდი-ხობის გეოგრაფიულ არეალებში სამშენებლო სამუშაოებისათვის გაფორმებულია ხელშეკრულებები და მიმდინარეობს პროექტირების ეტაპი; </w:t>
      </w:r>
    </w:p>
    <w:p w:rsidR="00F770CC" w:rsidRPr="00631D0C" w:rsidRDefault="00F770CC" w:rsidP="00F770CC">
      <w:pPr>
        <w:spacing w:after="0" w:line="240" w:lineRule="auto"/>
        <w:jc w:val="both"/>
        <w:rPr>
          <w:rFonts w:ascii="Sylfaen" w:eastAsia="Sylfaen" w:hAnsi="Sylfaen"/>
          <w:color w:val="000000"/>
          <w:lang w:val="ka-GE"/>
        </w:rPr>
      </w:pPr>
      <w:r w:rsidRPr="00631D0C">
        <w:rPr>
          <w:rFonts w:ascii="Sylfaen" w:eastAsia="Sylfaen" w:hAnsi="Sylfaen"/>
          <w:i/>
          <w:color w:val="000000"/>
          <w:lang w:val="ka-GE"/>
        </w:rPr>
        <w:t xml:space="preserve">მიზნობრივი მაჩვენებელი  </w:t>
      </w:r>
      <w:r w:rsidRPr="00631D0C">
        <w:rPr>
          <w:rFonts w:ascii="Sylfaen" w:eastAsia="Sylfaen" w:hAnsi="Sylfaen"/>
          <w:bCs/>
          <w:color w:val="000000"/>
          <w:lang w:val="ka-GE"/>
        </w:rPr>
        <w:t xml:space="preserve"> - </w:t>
      </w:r>
      <w:r w:rsidRPr="00631D0C">
        <w:rPr>
          <w:rFonts w:ascii="Sylfaen" w:eastAsia="Sylfaen" w:hAnsi="Sylfaen"/>
          <w:color w:val="000000"/>
          <w:lang w:val="ka-GE"/>
        </w:rPr>
        <w:t xml:space="preserve">დასახლებულ პუნქტებში ფართოზოლოვანი ოპტიკურ-ბოჭკოვანი </w:t>
      </w:r>
      <w:r w:rsidRPr="00631D0C">
        <w:rPr>
          <w:rFonts w:ascii="Sylfaen" w:hAnsi="Sylfaen" w:cs="Sylfaen"/>
          <w:color w:val="222222"/>
          <w:shd w:val="clear" w:color="auto" w:fill="FFFFFF"/>
          <w:lang w:val="ka-GE"/>
        </w:rPr>
        <w:t>ინფრასტრუქტურის</w:t>
      </w:r>
      <w:r w:rsidRPr="00631D0C">
        <w:rPr>
          <w:rFonts w:ascii="Sylfaen" w:hAnsi="Sylfaen" w:cs="Arial"/>
          <w:color w:val="222222"/>
          <w:shd w:val="clear" w:color="auto" w:fill="FFFFFF"/>
          <w:lang w:val="ka-GE"/>
        </w:rPr>
        <w:t xml:space="preserve"> </w:t>
      </w:r>
      <w:r w:rsidRPr="00631D0C">
        <w:rPr>
          <w:rFonts w:ascii="Sylfaen" w:eastAsia="Sylfaen" w:hAnsi="Sylfaen"/>
          <w:color w:val="000000"/>
          <w:lang w:val="ka-GE"/>
        </w:rPr>
        <w:t xml:space="preserve">მშენებლობა; </w:t>
      </w:r>
    </w:p>
    <w:p w:rsidR="00F770CC" w:rsidRPr="00631D0C" w:rsidRDefault="00F770CC" w:rsidP="00F770CC">
      <w:pPr>
        <w:spacing w:after="0" w:line="240" w:lineRule="auto"/>
        <w:jc w:val="both"/>
        <w:rPr>
          <w:rFonts w:ascii="Sylfaen" w:eastAsia="Calibri" w:hAnsi="Sylfaen"/>
          <w:lang w:val="ka-GE"/>
        </w:rPr>
      </w:pPr>
      <w:r w:rsidRPr="00631D0C">
        <w:rPr>
          <w:rFonts w:ascii="Sylfaen" w:eastAsia="Calibri" w:hAnsi="Sylfaen" w:cs="Sylfaen"/>
          <w:bCs/>
          <w:i/>
          <w:lang w:val="ka-GE"/>
        </w:rPr>
        <w:t xml:space="preserve">მიღწეული საბოლოო შედეგის შეფასების ინდიკატორი </w:t>
      </w:r>
      <w:r w:rsidRPr="00631D0C">
        <w:rPr>
          <w:rFonts w:ascii="Sylfaen" w:eastAsia="Calibri" w:hAnsi="Sylfaen" w:cs="Sylfaen"/>
          <w:bCs/>
          <w:lang w:val="ka-GE"/>
        </w:rPr>
        <w:t xml:space="preserve">- </w:t>
      </w:r>
      <w:r w:rsidRPr="00631D0C">
        <w:rPr>
          <w:rFonts w:ascii="Sylfaen" w:eastAsia="Calibri" w:hAnsi="Sylfaen"/>
          <w:lang w:val="ka-GE"/>
        </w:rPr>
        <w:t xml:space="preserve">ოპტიკურ-ბოჭკოვანი ინფრასტრუქტურის სამშენებლო სამუშაოები დასრულებულია წყალტუბო-ცაგერი-ლენტეხის, ტყიბული-ამბროლაური-ონის, ჩოხატაური-სამტრედიის, ქობულეთი-ხელვაჩაურის, წყალტუბო-ვარციხე-ხონისა და აბაშა-სენაკის მიმართულებებზე. მიმდინარეობს ზუგდიდი-ხობის, ჭიათურა-საჩხერის, ზესტაფონი-ხარაგაულის, ჯვარი-მესტიის, ქედა-შუახევისა და შიდა ქართლის </w:t>
      </w:r>
      <w:r w:rsidRPr="00631D0C">
        <w:rPr>
          <w:rFonts w:ascii="Sylfaen" w:hAnsi="Sylfaen" w:cs="Sylfaen"/>
          <w:color w:val="222222"/>
          <w:shd w:val="clear" w:color="auto" w:fill="FFFFFF"/>
          <w:lang w:val="ka-GE"/>
        </w:rPr>
        <w:t>მიმართულებების</w:t>
      </w:r>
      <w:r w:rsidRPr="00631D0C">
        <w:rPr>
          <w:rFonts w:ascii="Sylfaen" w:hAnsi="Sylfaen" w:cs="Arial"/>
          <w:color w:val="222222"/>
          <w:shd w:val="clear" w:color="auto" w:fill="FFFFFF"/>
          <w:lang w:val="ka-GE"/>
        </w:rPr>
        <w:t xml:space="preserve"> </w:t>
      </w:r>
      <w:r w:rsidRPr="00631D0C">
        <w:rPr>
          <w:rFonts w:ascii="Sylfaen" w:eastAsia="Calibri" w:hAnsi="Sylfaen"/>
          <w:lang w:val="ka-GE"/>
        </w:rPr>
        <w:t>სამშენებლო სამუშაოები;</w:t>
      </w:r>
    </w:p>
    <w:p w:rsidR="00F770CC" w:rsidRDefault="00F770CC" w:rsidP="00F770CC">
      <w:pPr>
        <w:spacing w:after="0" w:line="240" w:lineRule="auto"/>
        <w:rPr>
          <w:rFonts w:ascii="Sylfaen" w:eastAsia="Calibri" w:hAnsi="Sylfaen"/>
          <w:lang w:val="ka-GE"/>
        </w:rPr>
      </w:pPr>
    </w:p>
    <w:p w:rsidR="00133BB2" w:rsidRDefault="00F770CC" w:rsidP="00F770CC">
      <w:pPr>
        <w:spacing w:after="0" w:line="240" w:lineRule="auto"/>
        <w:rPr>
          <w:rFonts w:ascii="Sylfaen" w:eastAsia="Calibri" w:hAnsi="Sylfaen" w:cs="Sylfaen"/>
          <w:lang w:val="ka-GE"/>
        </w:rPr>
      </w:pPr>
      <w:r w:rsidRPr="00631D0C">
        <w:rPr>
          <w:rFonts w:ascii="Sylfaen" w:eastAsia="Calibri" w:hAnsi="Sylfaen"/>
          <w:lang w:val="ka-GE"/>
        </w:rPr>
        <w:t>ცდომილების მაჩვენებელი</w:t>
      </w:r>
      <w:r w:rsidRPr="00631D0C">
        <w:rPr>
          <w:rFonts w:ascii="Sylfaen" w:eastAsia="Calibri" w:hAnsi="Sylfaen"/>
          <w:bCs/>
          <w:lang w:val="ka-GE"/>
        </w:rPr>
        <w:t xml:space="preserve"> -</w:t>
      </w:r>
      <w:r w:rsidRPr="00631D0C">
        <w:rPr>
          <w:rFonts w:ascii="Sylfaen" w:eastAsia="Sylfaen" w:hAnsi="Sylfaen"/>
          <w:color w:val="000000"/>
          <w:lang w:val="ka-GE"/>
        </w:rPr>
        <w:t xml:space="preserve"> </w:t>
      </w:r>
      <w:r w:rsidRPr="00631D0C">
        <w:rPr>
          <w:rFonts w:ascii="Sylfaen" w:eastAsia="Calibri" w:hAnsi="Sylfaen" w:cs="Sylfaen"/>
          <w:lang w:val="ka-GE"/>
        </w:rPr>
        <w:t>20%, ვინაიდან ხობი-ზუგდიდის მიმართულებით ოპტიკურ-ბოჭკოვანი ინფრასტრუქტურის პროექტირება-მშენებლობა უნდა დასრულებულიყო 2024 წელს.</w:t>
      </w:r>
    </w:p>
    <w:p w:rsidR="00F770CC" w:rsidRPr="009346CA" w:rsidRDefault="00F770CC" w:rsidP="00F770CC">
      <w:pPr>
        <w:spacing w:after="0" w:line="240" w:lineRule="auto"/>
        <w:ind w:firstLine="360"/>
        <w:rPr>
          <w:rFonts w:ascii="Sylfaen" w:hAnsi="Sylfaen"/>
        </w:rPr>
      </w:pPr>
    </w:p>
    <w:p w:rsidR="004B7834" w:rsidRPr="009346CA" w:rsidRDefault="004B7834" w:rsidP="00AE4756">
      <w:pPr>
        <w:pStyle w:val="Heading2"/>
        <w:spacing w:line="240" w:lineRule="auto"/>
        <w:jc w:val="both"/>
        <w:rPr>
          <w:rFonts w:ascii="Sylfaen" w:hAnsi="Sylfaen"/>
          <w:sz w:val="22"/>
          <w:szCs w:val="22"/>
        </w:rPr>
      </w:pPr>
      <w:r w:rsidRPr="009346CA">
        <w:rPr>
          <w:rFonts w:ascii="Sylfaen" w:hAnsi="Sylfaen"/>
          <w:sz w:val="22"/>
          <w:szCs w:val="22"/>
        </w:rPr>
        <w:t>3.7 მყარი ნარჩენების მართვის პროგრამა (პროგრამული კოდი - 25 05)</w:t>
      </w:r>
    </w:p>
    <w:p w:rsidR="004B7834" w:rsidRPr="009346CA" w:rsidRDefault="004B7834" w:rsidP="00AE4756">
      <w:pPr>
        <w:spacing w:line="240" w:lineRule="auto"/>
        <w:rPr>
          <w:rFonts w:ascii="Sylfaen" w:hAnsi="Sylfaen"/>
        </w:rPr>
      </w:pPr>
    </w:p>
    <w:p w:rsidR="004B7834" w:rsidRPr="009346CA" w:rsidRDefault="004B7834"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4B7834" w:rsidRPr="009346CA" w:rsidRDefault="004B7834"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საქართველოს რეგიონული განვითარებისა და ინფრასტრუქტურის სამინისტრო;</w:t>
      </w:r>
    </w:p>
    <w:p w:rsidR="004E4CE8" w:rsidRPr="009346CA" w:rsidRDefault="004E4CE8" w:rsidP="00AE4756">
      <w:pPr>
        <w:spacing w:line="240" w:lineRule="auto"/>
        <w:rPr>
          <w:rFonts w:ascii="Sylfaen" w:hAnsi="Sylfaen"/>
        </w:rPr>
      </w:pPr>
    </w:p>
    <w:p w:rsidR="004B7834" w:rsidRPr="009346CA" w:rsidRDefault="004B7834"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 xml:space="preserve">დაგეგმილი </w:t>
      </w:r>
      <w:r w:rsidRPr="009346CA">
        <w:rPr>
          <w:rFonts w:ascii="Sylfaen" w:eastAsia="Times New Roman" w:hAnsi="Sylfaen" w:cs="Sylfaen"/>
          <w:bCs/>
          <w:noProof/>
          <w:lang w:val="ka-GE"/>
        </w:rPr>
        <w:t xml:space="preserve">საბოლოო </w:t>
      </w:r>
      <w:r w:rsidRPr="009346CA">
        <w:rPr>
          <w:rFonts w:ascii="Sylfaen" w:eastAsia="Times New Roman" w:hAnsi="Sylfaen" w:cs="Sylfaen"/>
          <w:bCs/>
          <w:noProof/>
        </w:rPr>
        <w:t>შედეგები</w:t>
      </w:r>
      <w:r w:rsidRPr="009346CA">
        <w:rPr>
          <w:rFonts w:ascii="Times New Roman" w:eastAsia="Times New Roman" w:hAnsi="Times New Roman" w:cs="Times New Roman"/>
          <w:bCs/>
          <w:noProof/>
        </w:rPr>
        <w:t>​</w:t>
      </w:r>
    </w:p>
    <w:p w:rsidR="004B7834" w:rsidRPr="009346CA" w:rsidRDefault="004B7834"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აშენებული ახალი ევროსტანდარტების შესაბამისი არასახიფათო ნარჩენების განთავსების ობიექტები (ნაგავსაყრელები) და ნარჩენების გადამტვირთავი სადგურები. დახურული არსებული ძველი ნაგავსაყრელები.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p w:rsidR="004B7834" w:rsidRPr="009346CA" w:rsidRDefault="004B7834" w:rsidP="00AE4756">
      <w:pPr>
        <w:spacing w:before="240" w:after="0" w:line="240" w:lineRule="auto"/>
        <w:jc w:val="both"/>
        <w:rPr>
          <w:rFonts w:ascii="Sylfaen" w:eastAsia="Times New Roman" w:hAnsi="Sylfaen"/>
          <w:bCs/>
          <w:noProof/>
        </w:rPr>
      </w:pPr>
      <w:r w:rsidRPr="009346CA">
        <w:rPr>
          <w:rFonts w:ascii="Sylfaen" w:eastAsia="Times New Roman" w:hAnsi="Sylfaen" w:cs="Sylfaen"/>
          <w:bCs/>
          <w:noProof/>
        </w:rPr>
        <w:t xml:space="preserve">მიღწეული </w:t>
      </w:r>
      <w:r w:rsidRPr="009346CA">
        <w:rPr>
          <w:rFonts w:ascii="Sylfaen" w:eastAsia="Times New Roman" w:hAnsi="Sylfaen" w:cs="Sylfaen"/>
          <w:bCs/>
          <w:noProof/>
          <w:lang w:val="ka-GE"/>
        </w:rPr>
        <w:t xml:space="preserve">საბოლოო </w:t>
      </w:r>
      <w:r w:rsidRPr="009346CA">
        <w:rPr>
          <w:rFonts w:ascii="Sylfaen" w:eastAsia="Times New Roman" w:hAnsi="Sylfaen" w:cs="Sylfaen"/>
          <w:bCs/>
          <w:noProof/>
        </w:rPr>
        <w:t>შედეგები</w:t>
      </w:r>
      <w:r w:rsidRPr="009346CA">
        <w:rPr>
          <w:rFonts w:ascii="Times New Roman" w:eastAsia="Times New Roman" w:hAnsi="Times New Roman" w:cs="Times New Roman"/>
          <w:bCs/>
          <w:noProof/>
        </w:rPr>
        <w:t>​</w:t>
      </w:r>
    </w:p>
    <w:p w:rsidR="004B7834" w:rsidRPr="009346CA" w:rsidRDefault="004B7834"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აშენებული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ახალი ევროსტანდარტების შესაბამისი არასახიფათო ნარჩენების განთავსების ობიექტები (ნაგავსაყრელი) და ნარჩენების გადამტვირთავი სადგურები. დახურული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არსებული ძველი ნაგავსაყრელები. შემცირებული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გარემოზე მავნე ზემოქმედება, გაუმჯობესებული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ეკოლოგიური მდგომარეობა და საცხოვრებელი პირობები. მუნიციპალიტეტებში დანერგილი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მყარი ნარჩენების ინტეგრირებული მართვის სისტემა.</w:t>
      </w:r>
    </w:p>
    <w:p w:rsidR="004B7834" w:rsidRPr="009346CA" w:rsidRDefault="004B7834" w:rsidP="00AE4756">
      <w:pPr>
        <w:spacing w:after="0" w:line="240" w:lineRule="auto"/>
        <w:jc w:val="both"/>
        <w:rPr>
          <w:rFonts w:ascii="Sylfaen" w:eastAsia="Times New Roman" w:hAnsi="Sylfaen"/>
          <w:bCs/>
          <w:noProof/>
        </w:rPr>
      </w:pPr>
    </w:p>
    <w:p w:rsidR="004B7834" w:rsidRPr="009346CA" w:rsidRDefault="004B7834" w:rsidP="00AE4756">
      <w:pPr>
        <w:spacing w:line="240" w:lineRule="auto"/>
        <w:jc w:val="both"/>
        <w:rPr>
          <w:rFonts w:ascii="Sylfaen" w:eastAsia="Times New Roman" w:hAnsi="Sylfaen"/>
          <w:noProof/>
        </w:rPr>
      </w:pPr>
      <w:r w:rsidRPr="009346CA">
        <w:rPr>
          <w:rFonts w:ascii="Sylfaen" w:eastAsia="Times New Roman" w:hAnsi="Sylfaen" w:cs="Sylfaen"/>
          <w:noProof/>
        </w:rPr>
        <w:t xml:space="preserve">დაგეგმილი და მიღწეული </w:t>
      </w:r>
      <w:r w:rsidRPr="009346CA">
        <w:rPr>
          <w:rFonts w:ascii="Sylfaen" w:eastAsia="Times New Roman" w:hAnsi="Sylfaen" w:cs="Sylfaen"/>
          <w:noProof/>
          <w:lang w:val="ka-GE"/>
        </w:rPr>
        <w:t xml:space="preserve">შუალედური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4B7834" w:rsidRPr="009346CA" w:rsidRDefault="009346CA" w:rsidP="00AE4756">
      <w:pPr>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4B7834" w:rsidRPr="009346CA">
        <w:rPr>
          <w:rFonts w:ascii="Sylfaen" w:eastAsia="Sylfaen" w:hAnsi="Sylfaen"/>
          <w:color w:val="000000"/>
        </w:rPr>
        <w:t xml:space="preserve">- არასახიფათო ნარჩენების განთავსების ობიექტების (ნაგავსაყრელი) რაოდენობა; </w:t>
      </w:r>
    </w:p>
    <w:p w:rsidR="004B7834" w:rsidRPr="009346CA" w:rsidRDefault="004B7834" w:rsidP="00AE4756">
      <w:pPr>
        <w:spacing w:after="0" w:line="240" w:lineRule="auto"/>
        <w:jc w:val="both"/>
        <w:rPr>
          <w:rFonts w:ascii="Sylfaen" w:eastAsia="Sylfaen" w:hAnsi="Sylfaen"/>
          <w:color w:val="000000"/>
        </w:rPr>
      </w:pPr>
      <w:r w:rsidRPr="009346CA">
        <w:rPr>
          <w:rFonts w:ascii="Sylfaen" w:eastAsia="Sylfaen" w:hAnsi="Sylfaen"/>
          <w:color w:val="000000"/>
        </w:rPr>
        <w:lastRenderedPageBreak/>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ექსპლუატაციაში შენარჩუნებული არსებული 29 ნაგავსაყრელი და 5 ნარჩენების გადამტვირთავი სადგური. მომზადებული დეტალური საპროექტო-სახარჯთაღრიცხვო დოკუმენტაციები, გარემოზე ზემოქმედების შეფასების (გზშ) დოკუმენტები. მოპოვებული სხვადასხვა სამშენებლო ნებართვები. დაწყებული სამშენებლო სამუშაოები. 17 მუნიციპალიტეტისათვის შეძენილი ნარჩენების შესაგროვებელი 38 ერთეული ნაგავმზიდი, 29 ერთეული ნარჩენების შესაგროვებელი მინი სატვირთო, 2 ერთეული მექანიკური დამტვირთველი და 2 ერთეული მექანიკური დამგველი;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ექსპლუატაციაში შენარჩუნებული არსებული 28 ნაგავსაყრელი და 5 ნარჩენების გადამტვირთავი სადგური. დახურული არსებული ნაგავსაყრელი - 3. აშენებული: ახალი რეგიონული არასახიფათო ნარჩენების განთავსების ობიექტი (ნაგავსაყრელი) - 2; ნარჩენების გადამტვირთავი სადგური - 3. ტექნიკური საშუალებებით აღჭურვილი მუნიციპალიტეტები;</w:t>
      </w:r>
    </w:p>
    <w:p w:rsidR="004B7834"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rPr>
        <w:t>მიღწეული საბოლოო შედეგის შეფასების ინდიკატორი</w:t>
      </w:r>
      <w:r w:rsidR="004B7834" w:rsidRPr="009346CA">
        <w:rPr>
          <w:rFonts w:ascii="Sylfaen" w:eastAsia="Sylfaen" w:hAnsi="Sylfaen"/>
          <w:color w:val="000000"/>
        </w:rPr>
        <w:t xml:space="preserve"> - სტანდარტების შესაბამისად, ექსპლუატაციაში შენარჩუნებული არსებული 27 ნაგავსაყრელი და 5 ნარჩენების გადამტვირთავი სადგური. რეაბილიტირებული-კეთილმოწყობილი 17 ნაგავსაყრელი და 1 ნარჩენების გადამტვირთავი სადგური. დახურული 1 ნაგავსაყრელი. მიმდინარეობდა 2 ახალი რეგიონული არასახიფათო ნარჩენების განთავსების ობიექტის (ნაგავსაყრელი) და 2 ნარჩენების გადამტვირთავი სადგურის სამშენებლო სამუშაოები და 1 ნაგავსაყრელის დახურვის სამუშაოები. ტექნიკის შეძენაზე, გაფორმებული ხელშეკრულება კონტრაქტორ ორგანიზაციასთან. დასრულდა ქაღალდისა და მუყაოს სეპარირების საპილოტე პროექტი, სამშენებლო ნებართვის მოპოვების პროცედურები და დეტალური დიზაინის მომზადება.</w:t>
      </w:r>
    </w:p>
    <w:p w:rsidR="004B7834" w:rsidRDefault="004B7834" w:rsidP="00AE4756">
      <w:pPr>
        <w:spacing w:line="240" w:lineRule="auto"/>
        <w:rPr>
          <w:rFonts w:ascii="Sylfaen" w:eastAsia="Sylfaen" w:hAnsi="Sylfaen"/>
          <w:color w:val="000000"/>
        </w:rPr>
      </w:pPr>
    </w:p>
    <w:p w:rsidR="005E217E" w:rsidRPr="006E0933" w:rsidRDefault="005E217E" w:rsidP="00AE4756">
      <w:pPr>
        <w:pStyle w:val="Heading2"/>
        <w:spacing w:before="0" w:line="240" w:lineRule="auto"/>
        <w:ind w:left="567" w:hanging="567"/>
        <w:jc w:val="both"/>
        <w:rPr>
          <w:rFonts w:ascii="Sylfaen" w:eastAsia="SimSun" w:hAnsi="Sylfaen" w:cs="Calibri"/>
          <w:color w:val="366091"/>
          <w:sz w:val="22"/>
          <w:szCs w:val="22"/>
        </w:rPr>
      </w:pPr>
      <w:r w:rsidRPr="006E0933">
        <w:rPr>
          <w:rFonts w:ascii="Sylfaen" w:eastAsia="SimSun" w:hAnsi="Sylfaen" w:cs="Calibri"/>
          <w:color w:val="366091"/>
          <w:sz w:val="22"/>
          <w:szCs w:val="22"/>
        </w:rPr>
        <w:t>3.</w:t>
      </w:r>
      <w:r w:rsidRPr="006E0933">
        <w:rPr>
          <w:rFonts w:ascii="Sylfaen" w:eastAsia="SimSun" w:hAnsi="Sylfaen" w:cs="Calibri"/>
          <w:color w:val="366091"/>
          <w:sz w:val="22"/>
          <w:szCs w:val="22"/>
          <w:lang w:val="ka-GE"/>
        </w:rPr>
        <w:t>8</w:t>
      </w:r>
      <w:r w:rsidRPr="006E0933">
        <w:rPr>
          <w:rFonts w:ascii="Sylfaen" w:eastAsia="SimSun" w:hAnsi="Sylfaen" w:cs="Calibri"/>
          <w:color w:val="366091"/>
          <w:sz w:val="22"/>
          <w:szCs w:val="22"/>
        </w:rPr>
        <w:t xml:space="preserve"> ტურიზმის განვითარების ხელშეწყობა (პროგრამული კოდი 24 05)</w:t>
      </w:r>
    </w:p>
    <w:p w:rsidR="005E217E" w:rsidRPr="006E0933" w:rsidRDefault="005E217E" w:rsidP="00AE4756">
      <w:pPr>
        <w:pStyle w:val="Normal0"/>
        <w:rPr>
          <w:lang w:val="ka-GE"/>
        </w:rPr>
      </w:pPr>
    </w:p>
    <w:p w:rsidR="005E217E" w:rsidRPr="006E0933" w:rsidRDefault="005E217E" w:rsidP="00AE4756">
      <w:pPr>
        <w:spacing w:after="0" w:line="240" w:lineRule="auto"/>
        <w:jc w:val="both"/>
        <w:rPr>
          <w:rFonts w:ascii="Sylfaen" w:hAnsi="Sylfaen"/>
          <w:bCs/>
          <w:lang w:val="ka-GE"/>
        </w:rPr>
      </w:pPr>
      <w:r w:rsidRPr="006E0933">
        <w:rPr>
          <w:rFonts w:ascii="Sylfaen" w:hAnsi="Sylfaen"/>
          <w:bCs/>
          <w:lang w:val="ka-GE"/>
        </w:rPr>
        <w:t>პროგრამის განმახორციელებელი:</w:t>
      </w:r>
    </w:p>
    <w:p w:rsidR="005E217E" w:rsidRPr="006E0933" w:rsidRDefault="005E217E" w:rsidP="00AE4756">
      <w:pPr>
        <w:pStyle w:val="ListParagraph"/>
        <w:numPr>
          <w:ilvl w:val="0"/>
          <w:numId w:val="145"/>
        </w:numPr>
        <w:spacing w:after="0" w:line="240" w:lineRule="auto"/>
        <w:jc w:val="both"/>
        <w:outlineLvl w:val="9"/>
        <w:rPr>
          <w:rFonts w:ascii="Sylfaen" w:hAnsi="Sylfaen"/>
          <w:bCs/>
          <w:lang w:val="ka-GE"/>
        </w:rPr>
      </w:pPr>
      <w:r w:rsidRPr="006E0933">
        <w:rPr>
          <w:rFonts w:ascii="Sylfaen" w:hAnsi="Sylfaen"/>
          <w:bCs/>
          <w:lang w:val="ka-GE"/>
        </w:rPr>
        <w:t>სსიპ - საქართველოს ტურიზმის ეროვნული ადმინისტრაცია;</w:t>
      </w:r>
    </w:p>
    <w:p w:rsidR="00C82037" w:rsidRDefault="00C82037" w:rsidP="00C82037">
      <w:pPr>
        <w:spacing w:after="0" w:line="240" w:lineRule="auto"/>
        <w:rPr>
          <w:rFonts w:ascii="Sylfaen" w:hAnsi="Sylfaen" w:cs="Sylfaen"/>
          <w:bCs/>
          <w:iCs/>
          <w:lang w:val="ka-GE"/>
        </w:rPr>
      </w:pPr>
    </w:p>
    <w:p w:rsidR="00C82037" w:rsidRPr="00DA0E6D" w:rsidRDefault="00C82037" w:rsidP="00C82037">
      <w:pPr>
        <w:spacing w:after="0" w:line="240" w:lineRule="auto"/>
        <w:rPr>
          <w:rFonts w:ascii="Sylfaen" w:hAnsi="Sylfaen" w:cs="Sylfaen"/>
          <w:bCs/>
          <w:iCs/>
          <w:lang w:val="ka-GE"/>
        </w:rPr>
      </w:pPr>
      <w:r w:rsidRPr="00DA0E6D">
        <w:rPr>
          <w:rFonts w:ascii="Sylfaen" w:hAnsi="Sylfaen" w:cs="Sylfaen"/>
          <w:bCs/>
          <w:iCs/>
          <w:lang w:val="ka-GE"/>
        </w:rPr>
        <w:t>დაგეგმილი საბოლოო შედეგები</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საქართველოს, როგორც ტურისტული ქვეყნის, გაზრდილი ცნობადობა და საერთაშორისო ტურისტულ ბაზარზე ქვეყნის გაზრდილი კონკურენტუნარიანობა;</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გაზრდილი რაოდენობა;</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საქართველოს საკურორტო რესურსების შესახებ ამაღლებული ცნობადობა და ვიზიტორთა გაზრდილი რაოდენობა.</w:t>
      </w:r>
    </w:p>
    <w:p w:rsidR="00C82037" w:rsidRPr="00DA0E6D" w:rsidRDefault="00C82037" w:rsidP="00C82037">
      <w:pPr>
        <w:spacing w:line="240" w:lineRule="auto"/>
        <w:jc w:val="both"/>
        <w:rPr>
          <w:rFonts w:ascii="Sylfaen" w:eastAsia="Sylfaen" w:hAnsi="Sylfaen"/>
          <w:color w:val="000000"/>
          <w:lang w:val="ka-GE"/>
        </w:rPr>
      </w:pPr>
    </w:p>
    <w:p w:rsidR="00C82037" w:rsidRPr="00DA0E6D" w:rsidRDefault="00C82037" w:rsidP="00C82037">
      <w:pPr>
        <w:spacing w:after="0" w:line="240" w:lineRule="auto"/>
        <w:jc w:val="both"/>
        <w:rPr>
          <w:rFonts w:ascii="Sylfaen" w:hAnsi="Sylfaen" w:cs="Sylfaen"/>
          <w:bCs/>
          <w:iCs/>
          <w:lang w:val="ka-GE"/>
        </w:rPr>
      </w:pPr>
      <w:r w:rsidRPr="00DA0E6D">
        <w:rPr>
          <w:rFonts w:ascii="Sylfaen" w:hAnsi="Sylfaen" w:cs="Sylfaen"/>
          <w:bCs/>
          <w:iCs/>
          <w:lang w:val="ka-GE"/>
        </w:rPr>
        <w:t>მიღწეული საბოლოო შედეგები</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მონაწილეობა იქნა მიღებული 18 საერთაშორისო ტურისტულ გამოფენა-ბაზრობაში; მოეწყო 69 პრეს და ინფო ტური; განხორციელდა 4 მარკეტინგული კამპანია; მოეწყო/დაფინანსდა 7 ტურისტულად მნიშვნელოვანი კულტურულ-სპორტული ღონისძიება;</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lastRenderedPageBreak/>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რაოდენობა 2024 წელს შეადგენს 362 885 ვიზიტს (წილი ვიზიტებში 5.7%);</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საქართველოს საკურორტო რესურსების შესახებ ამაღლდა ცნობადობა და ვიზიტორთა რაოდენობა 2023 წელთან შედარებით გაიზარდა 4.2%-ით;</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 xml:space="preserve">გადამზადდა კერძო სექტორის წარმომადგენლები. 2024 წელს გადამზადებული იქნა ტურიზმის სექტორში დასაქმებული 1 285 ადამიანი (მათ შორის, 15 გიდი); </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ღვინის გზის პროექტის ფარგლებში 2024 წელს განხორციელდა ახალი 23 ღვინის მასპინძელი ობიექტის ჩართვა პროექტში და მათთვის საგზაო მანიშნებლების მონტაჟი;</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სამთო საფეხმავლო ბილიკების ქსელის გაფართოებისა და განვითარების პროექტის ფარგლებში 2024 წელს განხორციელდა ბილიკების ინფრასტრუქტურის მონტაჟი და მარკირება (მცხეთა-მთიანეთის რეგიონი (თრუსოს ხეობა 18 კმ ბილიკების ქსელი); ყაზბეგის, გუდამაყრისა და გუდაურის 3 ბილიკი (ჯამურად 32.3 კმ); კახეთის რეგიონი (ახმეტა-თიანეთის დამაკავშირებელი ბილიკი და ბოჭორმის ციხის მარშრუტი (17.8 კილომეტრიანი ბილიკები)); თუშეთის დაცული ლანდშაფტის 90 კილომეტრიანი ბილიკი);</w:t>
      </w:r>
    </w:p>
    <w:p w:rsidR="00C82037" w:rsidRPr="00DA0E6D" w:rsidRDefault="00C82037" w:rsidP="00C82037">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განახლდა სამეგრელო - ჩქვალერი - ინწრას ჩანჩქერის, იმერეთი - კაცხის სვეტის პანორამული წრიული ბილიკი, შიდა და ქვემო ქართლის რეგიონი ჩოლიანი-კლდეკარი-რკონის ბილიკები; გაუმჯობესდა მცირე ტურისტული ინფრასტრუქტურა გურიასა და სვანეთში.</w:t>
      </w:r>
    </w:p>
    <w:p w:rsidR="00C82037" w:rsidRPr="00DA0E6D" w:rsidRDefault="00C82037" w:rsidP="00C82037">
      <w:pPr>
        <w:spacing w:line="240" w:lineRule="auto"/>
        <w:jc w:val="both"/>
        <w:rPr>
          <w:rFonts w:ascii="Sylfaen" w:hAnsi="Sylfaen"/>
          <w:color w:val="000000"/>
          <w:lang w:val="ka-GE"/>
        </w:rPr>
      </w:pPr>
    </w:p>
    <w:p w:rsidR="00C82037" w:rsidRPr="00DA0E6D" w:rsidRDefault="00C82037" w:rsidP="00C82037">
      <w:pPr>
        <w:spacing w:after="0" w:line="240" w:lineRule="auto"/>
        <w:jc w:val="both"/>
        <w:rPr>
          <w:rFonts w:ascii="Sylfaen" w:hAnsi="Sylfaen" w:cs="Sylfaen"/>
          <w:lang w:val="ka-GE"/>
        </w:rPr>
      </w:pPr>
      <w:r w:rsidRPr="00DA0E6D">
        <w:rPr>
          <w:rFonts w:ascii="Sylfaen" w:hAnsi="Sylfaen" w:cs="Sylfaen"/>
          <w:lang w:val="ka-GE"/>
        </w:rPr>
        <w:t>დაგეგმილი</w:t>
      </w:r>
      <w:r w:rsidRPr="00DA0E6D">
        <w:rPr>
          <w:rFonts w:ascii="Sylfaen" w:hAnsi="Sylfaen"/>
          <w:lang w:val="ka-GE"/>
        </w:rPr>
        <w:t xml:space="preserve"> </w:t>
      </w:r>
      <w:r w:rsidRPr="00DA0E6D">
        <w:rPr>
          <w:rFonts w:ascii="Sylfaen" w:hAnsi="Sylfaen" w:cs="Sylfaen"/>
          <w:lang w:val="ka-GE"/>
        </w:rPr>
        <w:t>და</w:t>
      </w:r>
      <w:r w:rsidRPr="00DA0E6D">
        <w:rPr>
          <w:rFonts w:ascii="Sylfaen" w:hAnsi="Sylfaen"/>
          <w:lang w:val="ka-GE"/>
        </w:rPr>
        <w:t xml:space="preserve"> </w:t>
      </w:r>
      <w:r w:rsidRPr="00DA0E6D">
        <w:rPr>
          <w:rFonts w:ascii="Sylfaen" w:hAnsi="Sylfaen" w:cs="Sylfaen"/>
          <w:lang w:val="ka-GE"/>
        </w:rPr>
        <w:t>მიღწეული</w:t>
      </w:r>
      <w:r w:rsidRPr="00DA0E6D">
        <w:rPr>
          <w:rFonts w:ascii="Sylfaen" w:hAnsi="Sylfaen"/>
          <w:lang w:val="ka-GE"/>
        </w:rPr>
        <w:t xml:space="preserve"> </w:t>
      </w:r>
      <w:r w:rsidRPr="00DA0E6D">
        <w:rPr>
          <w:rFonts w:ascii="Sylfaen" w:hAnsi="Sylfaen" w:cs="Sylfaen"/>
          <w:lang w:val="ka-GE"/>
        </w:rPr>
        <w:t>საბოლოო</w:t>
      </w:r>
      <w:r w:rsidRPr="00DA0E6D">
        <w:rPr>
          <w:rFonts w:ascii="Sylfaen" w:hAnsi="Sylfaen"/>
          <w:lang w:val="ka-GE"/>
        </w:rPr>
        <w:t xml:space="preserve"> </w:t>
      </w:r>
      <w:r w:rsidRPr="00DA0E6D">
        <w:rPr>
          <w:rFonts w:ascii="Sylfaen" w:hAnsi="Sylfaen" w:cs="Sylfaen"/>
          <w:lang w:val="ka-GE"/>
        </w:rPr>
        <w:t>შედეგების</w:t>
      </w:r>
      <w:r w:rsidRPr="00DA0E6D">
        <w:rPr>
          <w:rFonts w:ascii="Sylfaen" w:hAnsi="Sylfaen"/>
          <w:lang w:val="ka-GE"/>
        </w:rPr>
        <w:t xml:space="preserve"> </w:t>
      </w:r>
      <w:r w:rsidRPr="00DA0E6D">
        <w:rPr>
          <w:rFonts w:ascii="Sylfaen" w:hAnsi="Sylfaen" w:cs="Sylfaen"/>
          <w:lang w:val="ka-GE"/>
        </w:rPr>
        <w:t>შეფასების</w:t>
      </w:r>
      <w:r w:rsidRPr="00DA0E6D">
        <w:rPr>
          <w:rFonts w:ascii="Sylfaen" w:hAnsi="Sylfaen"/>
          <w:lang w:val="ka-GE"/>
        </w:rPr>
        <w:t xml:space="preserve"> </w:t>
      </w:r>
      <w:r w:rsidRPr="00DA0E6D">
        <w:rPr>
          <w:rFonts w:ascii="Sylfaen" w:hAnsi="Sylfaen" w:cs="Sylfaen"/>
          <w:lang w:val="ka-GE"/>
        </w:rPr>
        <w:t>ინდიკატორები</w:t>
      </w:r>
    </w:p>
    <w:p w:rsidR="00C82037" w:rsidRPr="001A4FD1" w:rsidRDefault="00C82037" w:rsidP="00C82037">
      <w:pPr>
        <w:spacing w:after="0" w:line="240" w:lineRule="auto"/>
        <w:jc w:val="both"/>
        <w:rPr>
          <w:rFonts w:ascii="Sylfaen" w:eastAsiaTheme="minorEastAsia" w:hAnsi="Sylfaen" w:cs="Sylfaen"/>
          <w:b/>
          <w:bCs/>
          <w:color w:val="000000" w:themeColor="text1"/>
          <w:shd w:val="clear" w:color="auto" w:fill="FFFFFF"/>
          <w:lang w:val="ka-GE"/>
        </w:rPr>
      </w:pPr>
    </w:p>
    <w:p w:rsidR="00C82037" w:rsidRPr="001A4FD1" w:rsidRDefault="00C82037" w:rsidP="00C82037">
      <w:pPr>
        <w:spacing w:after="0"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საერთაშორისო მოგზაურების რაოდენობა; </w:t>
      </w:r>
    </w:p>
    <w:p w:rsidR="00C82037" w:rsidRPr="001A4FD1" w:rsidRDefault="00C82037" w:rsidP="00C82037">
      <w:pPr>
        <w:spacing w:after="0" w:line="240" w:lineRule="auto"/>
        <w:jc w:val="both"/>
        <w:rPr>
          <w:rFonts w:ascii="Sylfaen" w:eastAsia="Sylfaen" w:hAnsi="Sylfaen" w:cs="Times New Roman"/>
          <w:color w:val="000000"/>
          <w:lang w:val="ka-GE"/>
        </w:rPr>
      </w:pPr>
    </w:p>
    <w:p w:rsidR="00C82037" w:rsidRPr="00DA0E6D" w:rsidRDefault="00C82037" w:rsidP="00C82037">
      <w:pPr>
        <w:spacing w:after="0" w:line="240" w:lineRule="auto"/>
        <w:jc w:val="both"/>
        <w:rPr>
          <w:rFonts w:ascii="Sylfaen" w:eastAsia="Sylfaen" w:hAnsi="Sylfaen"/>
          <w:color w:val="000000"/>
          <w:lang w:val="ka-GE"/>
        </w:rPr>
      </w:pPr>
      <w:r w:rsidRPr="00DA0E6D">
        <w:rPr>
          <w:rFonts w:ascii="Sylfaen" w:hAnsi="Sylfaen" w:cs="Sylfaen"/>
          <w:i/>
          <w:lang w:val="ka-GE"/>
        </w:rPr>
        <w:t xml:space="preserve">საბაზისო მაჩვენებელი </w:t>
      </w:r>
      <w:r w:rsidRPr="00DA0E6D">
        <w:rPr>
          <w:rFonts w:ascii="Sylfaen" w:hAnsi="Sylfaen" w:cs="Sylfaen"/>
          <w:lang w:val="ka-GE"/>
        </w:rPr>
        <w:t xml:space="preserve">- </w:t>
      </w:r>
      <w:r w:rsidRPr="00DA0E6D">
        <w:rPr>
          <w:rFonts w:ascii="Sylfaen" w:eastAsia="Sylfaen" w:hAnsi="Sylfaen"/>
          <w:color w:val="000000"/>
          <w:lang w:val="ka-GE"/>
        </w:rPr>
        <w:t>2022 წელს 5 426 903 საერთაშორისო მოგზაური დაფიქსირდა;</w:t>
      </w:r>
    </w:p>
    <w:p w:rsidR="00C82037" w:rsidRPr="00DA0E6D" w:rsidRDefault="00C82037" w:rsidP="00C82037">
      <w:pPr>
        <w:spacing w:after="0" w:line="240" w:lineRule="auto"/>
        <w:jc w:val="both"/>
        <w:rPr>
          <w:rFonts w:ascii="Sylfaen" w:eastAsia="Sylfaen" w:hAnsi="Sylfaen"/>
          <w:color w:val="000000"/>
          <w:lang w:val="ka-GE"/>
        </w:rPr>
      </w:pPr>
      <w:r w:rsidRPr="00DA0E6D">
        <w:rPr>
          <w:rFonts w:ascii="Sylfaen" w:hAnsi="Sylfaen" w:cs="Sylfaen"/>
          <w:i/>
          <w:lang w:val="ka-GE"/>
        </w:rPr>
        <w:t xml:space="preserve">მიზნობრივი მაჩვენებელი  </w:t>
      </w:r>
      <w:r w:rsidRPr="00DA0E6D">
        <w:rPr>
          <w:rFonts w:ascii="Sylfaen" w:hAnsi="Sylfaen" w:cs="Sylfaen"/>
          <w:lang w:val="ka-GE"/>
        </w:rPr>
        <w:t xml:space="preserve"> - </w:t>
      </w:r>
      <w:r w:rsidRPr="00DA0E6D">
        <w:rPr>
          <w:rFonts w:ascii="Sylfaen" w:eastAsia="Sylfaen" w:hAnsi="Sylfaen"/>
          <w:color w:val="000000"/>
          <w:lang w:val="ka-GE"/>
        </w:rPr>
        <w:t>2024-2027 წლებში 2022 წლის მაჩვენებლის გაუმჯობესება 20.8%-ით;</w:t>
      </w:r>
    </w:p>
    <w:p w:rsidR="00C82037" w:rsidRPr="00DA0E6D" w:rsidRDefault="00C82037" w:rsidP="00C82037">
      <w:pPr>
        <w:spacing w:after="0" w:line="240" w:lineRule="auto"/>
        <w:jc w:val="both"/>
        <w:rPr>
          <w:rFonts w:ascii="Sylfaen" w:eastAsia="Times New Roman" w:hAnsi="Sylfaen" w:cs="Sylfaen"/>
          <w:lang w:val="ka-GE"/>
        </w:rPr>
      </w:pPr>
      <w:r w:rsidRPr="00DA0E6D">
        <w:rPr>
          <w:rFonts w:ascii="Sylfaen" w:hAnsi="Sylfaen" w:cs="Sylfaen"/>
          <w:i/>
          <w:lang w:val="ka-GE"/>
        </w:rPr>
        <w:t xml:space="preserve">მიღწეული საბოლოო შედეგის შეფასების ინდიკატორი </w:t>
      </w:r>
      <w:r w:rsidRPr="00DA0E6D">
        <w:rPr>
          <w:rFonts w:ascii="Sylfaen" w:hAnsi="Sylfaen" w:cs="Sylfaen"/>
          <w:lang w:val="ka-GE"/>
        </w:rPr>
        <w:t xml:space="preserve">- </w:t>
      </w:r>
      <w:r w:rsidRPr="00DA0E6D">
        <w:rPr>
          <w:rFonts w:ascii="Sylfaen" w:hAnsi="Sylfaen" w:cs="Sylfaen"/>
          <w:color w:val="222222"/>
          <w:shd w:val="clear" w:color="auto" w:fill="FFFFFF"/>
          <w:lang w:val="ka-GE"/>
        </w:rPr>
        <w:t>საანგარიშო</w:t>
      </w:r>
      <w:r w:rsidRPr="00DA0E6D">
        <w:rPr>
          <w:rFonts w:ascii="Sylfaen" w:hAnsi="Sylfaen" w:cs="Arial"/>
          <w:color w:val="222222"/>
          <w:shd w:val="clear" w:color="auto" w:fill="FFFFFF"/>
          <w:lang w:val="ka-GE"/>
        </w:rPr>
        <w:t xml:space="preserve"> </w:t>
      </w:r>
      <w:r w:rsidRPr="00DA0E6D">
        <w:rPr>
          <w:rFonts w:ascii="Sylfaen" w:hAnsi="Sylfaen" w:cs="Sylfaen"/>
          <w:lang w:val="ka-GE"/>
        </w:rPr>
        <w:t xml:space="preserve">პერიოდში დაფიქსირდა 7 368 149 საერთაშორისო მოგზაური, რაც 2023 წელთან შედარებით 4.2%-ით მეტია (2023 წელს 7 072 220  საერთაშორისო მოგზაური დაფიქსირდა). განხორციელდა 2019 წლის მონაცემის 78.7%-ით აღდგენა. </w:t>
      </w:r>
    </w:p>
    <w:p w:rsidR="005E217E" w:rsidRDefault="005E217E" w:rsidP="00AE4756">
      <w:pPr>
        <w:spacing w:line="240" w:lineRule="auto"/>
        <w:rPr>
          <w:rFonts w:ascii="Sylfaen" w:eastAsia="Sylfaen" w:hAnsi="Sylfaen"/>
          <w:color w:val="000000"/>
        </w:rPr>
      </w:pPr>
    </w:p>
    <w:p w:rsidR="00932886" w:rsidRPr="002D0888" w:rsidRDefault="00932886" w:rsidP="00AE4756">
      <w:pPr>
        <w:pStyle w:val="Heading2"/>
        <w:spacing w:line="240" w:lineRule="auto"/>
        <w:ind w:left="567" w:hanging="567"/>
        <w:jc w:val="both"/>
        <w:rPr>
          <w:rFonts w:ascii="Sylfaen" w:eastAsia="SimSun" w:hAnsi="Sylfaen" w:cs="Calibri"/>
          <w:color w:val="366091"/>
          <w:sz w:val="22"/>
          <w:szCs w:val="22"/>
        </w:rPr>
      </w:pPr>
      <w:r w:rsidRPr="002D0888">
        <w:rPr>
          <w:rFonts w:ascii="Sylfaen" w:eastAsia="SimSun" w:hAnsi="Sylfaen" w:cs="Calibri"/>
          <w:color w:val="366091"/>
          <w:sz w:val="22"/>
          <w:szCs w:val="22"/>
        </w:rPr>
        <w:t>3.9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rsidR="00932886" w:rsidRPr="002D0888" w:rsidRDefault="00932886" w:rsidP="00AE4756">
      <w:pPr>
        <w:spacing w:after="0" w:line="240" w:lineRule="auto"/>
        <w:jc w:val="both"/>
        <w:rPr>
          <w:rFonts w:ascii="Sylfaen" w:eastAsiaTheme="minorEastAsia" w:hAnsi="Sylfaen" w:cs="Sylfaen"/>
          <w:bCs/>
          <w:color w:val="000000"/>
          <w:shd w:val="clear" w:color="auto" w:fill="FFFFFF"/>
          <w:lang w:val="ka-GE"/>
        </w:rPr>
      </w:pPr>
    </w:p>
    <w:p w:rsidR="00932886" w:rsidRPr="002D0888" w:rsidRDefault="0093288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D0888">
        <w:rPr>
          <w:rFonts w:ascii="Sylfaen" w:hAnsi="Sylfaen" w:cs="Sylfaen"/>
          <w:bCs/>
        </w:rPr>
        <w:t>პროგრამის განმახორციელებელი:</w:t>
      </w:r>
    </w:p>
    <w:p w:rsidR="00932886" w:rsidRPr="002D0888" w:rsidRDefault="00932886" w:rsidP="00AE4756">
      <w:pPr>
        <w:pStyle w:val="ListParagraph"/>
        <w:numPr>
          <w:ilvl w:val="0"/>
          <w:numId w:val="4"/>
        </w:numPr>
        <w:spacing w:after="0" w:line="240" w:lineRule="auto"/>
        <w:ind w:right="51"/>
        <w:jc w:val="both"/>
        <w:outlineLvl w:val="9"/>
        <w:rPr>
          <w:rFonts w:ascii="Sylfaen" w:hAnsi="Sylfaen"/>
          <w:bCs/>
        </w:rPr>
      </w:pPr>
      <w:r w:rsidRPr="002D0888">
        <w:rPr>
          <w:rFonts w:ascii="Sylfaen" w:hAnsi="Sylfaen"/>
          <w:bCs/>
        </w:rPr>
        <w:t>საქართველოს ეკონომიკისა და მდგრადი განვითარების სამინისტრო</w:t>
      </w:r>
      <w:r w:rsidRPr="002D0888">
        <w:rPr>
          <w:rFonts w:ascii="Sylfaen" w:hAnsi="Sylfaen"/>
          <w:bCs/>
          <w:lang w:val="ka-GE"/>
        </w:rPr>
        <w:t>;</w:t>
      </w:r>
    </w:p>
    <w:p w:rsidR="00932886" w:rsidRDefault="00932886" w:rsidP="00AE4756">
      <w:pPr>
        <w:spacing w:line="240" w:lineRule="auto"/>
        <w:rPr>
          <w:rFonts w:ascii="Sylfaen" w:eastAsia="Sylfaen" w:hAnsi="Sylfaen"/>
          <w:color w:val="000000"/>
        </w:rPr>
      </w:pPr>
    </w:p>
    <w:p w:rsidR="001550ED" w:rsidRDefault="001550ED" w:rsidP="001550ED">
      <w:pPr>
        <w:spacing w:after="0" w:line="240" w:lineRule="auto"/>
        <w:jc w:val="both"/>
        <w:rPr>
          <w:rFonts w:ascii="Sylfaen" w:eastAsiaTheme="minorEastAsia" w:hAnsi="Sylfaen" w:cs="Sylfaen"/>
          <w:bCs/>
          <w:color w:val="000000" w:themeColor="text1"/>
          <w:shd w:val="clear" w:color="auto" w:fill="FFFFFF"/>
          <w:lang w:val="ka-GE"/>
        </w:rPr>
      </w:pPr>
      <w:r w:rsidRPr="00D47D8E">
        <w:rPr>
          <w:rFonts w:ascii="Sylfaen" w:eastAsiaTheme="minorEastAsia" w:hAnsi="Sylfaen" w:cs="Sylfaen"/>
          <w:bCs/>
          <w:color w:val="000000" w:themeColor="text1"/>
          <w:shd w:val="clear" w:color="auto" w:fill="FFFFFF"/>
          <w:lang w:val="ka-GE"/>
        </w:rPr>
        <w:lastRenderedPageBreak/>
        <w:t xml:space="preserve">დაგეგმილი </w:t>
      </w:r>
      <w:r w:rsidRPr="00D47D8E">
        <w:rPr>
          <w:rFonts w:ascii="Sylfaen" w:hAnsi="Sylfaen" w:cs="Sylfaen"/>
          <w:color w:val="000000" w:themeColor="text1"/>
          <w:lang w:val="ka-GE"/>
        </w:rPr>
        <w:t>საბოლოო</w:t>
      </w:r>
      <w:r w:rsidRPr="00D47D8E">
        <w:rPr>
          <w:rFonts w:ascii="Sylfaen" w:hAnsi="Sylfaen"/>
          <w:color w:val="000000" w:themeColor="text1"/>
          <w:lang w:val="ka-GE"/>
        </w:rPr>
        <w:t xml:space="preserve"> </w:t>
      </w:r>
      <w:r w:rsidRPr="00D47D8E">
        <w:rPr>
          <w:rFonts w:ascii="Sylfaen" w:eastAsiaTheme="minorEastAsia" w:hAnsi="Sylfaen" w:cs="Sylfaen"/>
          <w:bCs/>
          <w:color w:val="000000" w:themeColor="text1"/>
          <w:shd w:val="clear" w:color="auto" w:fill="FFFFFF"/>
          <w:lang w:val="ka-GE"/>
        </w:rPr>
        <w:t>შედეგი</w:t>
      </w:r>
    </w:p>
    <w:p w:rsidR="001550ED" w:rsidRPr="00D47D8E" w:rsidRDefault="001550ED" w:rsidP="001550ED">
      <w:pPr>
        <w:pStyle w:val="Normal0"/>
        <w:numPr>
          <w:ilvl w:val="3"/>
          <w:numId w:val="96"/>
        </w:numPr>
        <w:ind w:left="360"/>
        <w:jc w:val="both"/>
        <w:rPr>
          <w:rFonts w:ascii="Sylfaen" w:eastAsia="Sylfaen" w:hAnsi="Sylfaen" w:cstheme="minorHAnsi"/>
          <w:bCs/>
          <w:color w:val="000000" w:themeColor="text1"/>
          <w:sz w:val="22"/>
          <w:szCs w:val="22"/>
          <w:lang w:val="ka-GE"/>
        </w:rPr>
      </w:pPr>
      <w:r w:rsidRPr="00D47D8E">
        <w:rPr>
          <w:rFonts w:ascii="Sylfaen" w:eastAsia="Sylfaen" w:hAnsi="Sylfaen" w:cstheme="minorHAnsi"/>
          <w:bCs/>
          <w:color w:val="000000" w:themeColor="text1"/>
          <w:sz w:val="22"/>
          <w:szCs w:val="22"/>
          <w:lang w:val="ka-GE"/>
        </w:rPr>
        <w:t>ყაზბეგისა და დუშეთის მუნიციპალიტეტებში მუდმივად მცხოვრები მოსახლეობის გაუმჯობესებული სოციალურ-ეკონომიკური მდგომარეობა.</w:t>
      </w:r>
    </w:p>
    <w:p w:rsidR="001550ED" w:rsidRPr="00D47D8E" w:rsidRDefault="001550ED" w:rsidP="001550ED">
      <w:pPr>
        <w:spacing w:after="0" w:line="240" w:lineRule="auto"/>
        <w:jc w:val="both"/>
        <w:rPr>
          <w:rFonts w:ascii="Sylfaen" w:hAnsi="Sylfaen"/>
          <w:color w:val="000000" w:themeColor="text1"/>
          <w:lang w:val="ka-GE"/>
        </w:rPr>
      </w:pPr>
    </w:p>
    <w:p w:rsidR="001550ED" w:rsidRDefault="001550ED" w:rsidP="001550ED">
      <w:pPr>
        <w:spacing w:after="0" w:line="240" w:lineRule="auto"/>
        <w:jc w:val="both"/>
        <w:rPr>
          <w:rFonts w:ascii="Sylfaen" w:hAnsi="Sylfaen" w:cs="Sylfaen"/>
          <w:color w:val="000000" w:themeColor="text1"/>
          <w:lang w:val="ka-GE"/>
        </w:rPr>
      </w:pPr>
      <w:r w:rsidRPr="00D47D8E">
        <w:rPr>
          <w:rFonts w:ascii="Sylfaen" w:hAnsi="Sylfaen" w:cs="Sylfaen"/>
          <w:color w:val="000000" w:themeColor="text1"/>
          <w:lang w:val="ka-GE"/>
        </w:rPr>
        <w:t>მიღწეული საბოლოო</w:t>
      </w:r>
      <w:r w:rsidRPr="00D47D8E">
        <w:rPr>
          <w:rFonts w:ascii="Sylfaen" w:hAnsi="Sylfaen"/>
          <w:color w:val="000000" w:themeColor="text1"/>
          <w:lang w:val="ka-GE"/>
        </w:rPr>
        <w:t xml:space="preserve"> </w:t>
      </w:r>
      <w:r w:rsidRPr="00D47D8E">
        <w:rPr>
          <w:rFonts w:ascii="Sylfaen" w:hAnsi="Sylfaen" w:cs="Sylfaen"/>
          <w:color w:val="000000" w:themeColor="text1"/>
          <w:lang w:val="ka-GE"/>
        </w:rPr>
        <w:t>შედეგები</w:t>
      </w:r>
    </w:p>
    <w:p w:rsidR="001550ED" w:rsidRPr="00D47D8E" w:rsidRDefault="001550ED" w:rsidP="001550ED">
      <w:pPr>
        <w:pStyle w:val="Normal0"/>
        <w:numPr>
          <w:ilvl w:val="3"/>
          <w:numId w:val="96"/>
        </w:numPr>
        <w:ind w:left="360"/>
        <w:jc w:val="both"/>
        <w:rPr>
          <w:rFonts w:ascii="Sylfaen" w:eastAsia="Sylfaen" w:hAnsi="Sylfaen"/>
          <w:bCs/>
          <w:color w:val="000000" w:themeColor="text1"/>
          <w:sz w:val="22"/>
          <w:szCs w:val="22"/>
          <w:lang w:val="ka-GE"/>
        </w:rPr>
      </w:pPr>
      <w:r w:rsidRPr="00D47D8E">
        <w:rPr>
          <w:rFonts w:ascii="Sylfaen" w:eastAsia="Sylfaen" w:hAnsi="Sylfaen"/>
          <w:bCs/>
          <w:color w:val="000000" w:themeColor="text1"/>
          <w:sz w:val="22"/>
          <w:szCs w:val="22"/>
          <w:lang w:val="ka-GE"/>
        </w:rPr>
        <w:t>ყაზბეგისა და დუშეთის მუნიციპალიტეტების მაღალმთიან სოფლებში მუდმივად მცხოვრებ მოსახლეობას (დაახლოებით 9 000 აბონენტს) შეუმსუბუქდა სოციალურ-ეკონომიკური მდგომარეობა.</w:t>
      </w:r>
    </w:p>
    <w:p w:rsidR="001550ED" w:rsidRPr="00D47D8E" w:rsidRDefault="001550ED" w:rsidP="001550ED">
      <w:pPr>
        <w:spacing w:after="0" w:line="240" w:lineRule="auto"/>
        <w:jc w:val="both"/>
        <w:rPr>
          <w:rFonts w:ascii="Sylfaen" w:hAnsi="Sylfaen"/>
          <w:color w:val="000000" w:themeColor="text1"/>
          <w:lang w:val="ka-GE"/>
        </w:rPr>
      </w:pPr>
    </w:p>
    <w:p w:rsidR="001550ED" w:rsidRPr="00D47D8E" w:rsidRDefault="001550ED" w:rsidP="001550ED">
      <w:pPr>
        <w:spacing w:after="0" w:line="240" w:lineRule="auto"/>
        <w:jc w:val="both"/>
        <w:rPr>
          <w:rFonts w:ascii="Sylfaen" w:eastAsiaTheme="minorEastAsia" w:hAnsi="Sylfaen" w:cs="Sylfaen"/>
          <w:bCs/>
          <w:color w:val="000000" w:themeColor="text1"/>
          <w:shd w:val="clear" w:color="auto" w:fill="FFFFFF"/>
          <w:lang w:val="ka-GE"/>
        </w:rPr>
      </w:pPr>
      <w:r w:rsidRPr="00D47D8E">
        <w:rPr>
          <w:rFonts w:ascii="Sylfaen" w:hAnsi="Sylfaen" w:cs="Sylfaen"/>
          <w:color w:val="000000" w:themeColor="text1"/>
          <w:lang w:val="ka-GE"/>
        </w:rPr>
        <w:t>დაგეგმილი</w:t>
      </w:r>
      <w:r w:rsidRPr="00D47D8E">
        <w:rPr>
          <w:rFonts w:ascii="Sylfaen" w:hAnsi="Sylfaen"/>
          <w:color w:val="000000" w:themeColor="text1"/>
          <w:lang w:val="ka-GE"/>
        </w:rPr>
        <w:t xml:space="preserve"> </w:t>
      </w:r>
      <w:r w:rsidRPr="00D47D8E">
        <w:rPr>
          <w:rFonts w:ascii="Sylfaen" w:hAnsi="Sylfaen" w:cs="Sylfaen"/>
          <w:color w:val="000000" w:themeColor="text1"/>
          <w:lang w:val="ka-GE"/>
        </w:rPr>
        <w:t>და</w:t>
      </w:r>
      <w:r w:rsidRPr="00D47D8E">
        <w:rPr>
          <w:rFonts w:ascii="Sylfaen" w:hAnsi="Sylfaen"/>
          <w:color w:val="000000" w:themeColor="text1"/>
          <w:lang w:val="ka-GE"/>
        </w:rPr>
        <w:t xml:space="preserve"> </w:t>
      </w:r>
      <w:r w:rsidRPr="00D47D8E">
        <w:rPr>
          <w:rFonts w:ascii="Sylfaen" w:hAnsi="Sylfaen" w:cs="Sylfaen"/>
          <w:color w:val="000000" w:themeColor="text1"/>
          <w:lang w:val="ka-GE"/>
        </w:rPr>
        <w:t>მიღწეული</w:t>
      </w:r>
      <w:r w:rsidRPr="00D47D8E">
        <w:rPr>
          <w:rFonts w:ascii="Sylfaen" w:hAnsi="Sylfaen"/>
          <w:color w:val="000000" w:themeColor="text1"/>
          <w:lang w:val="ka-GE"/>
        </w:rPr>
        <w:t xml:space="preserve"> </w:t>
      </w:r>
      <w:r w:rsidRPr="00D47D8E">
        <w:rPr>
          <w:rFonts w:ascii="Sylfaen" w:hAnsi="Sylfaen" w:cs="Sylfaen"/>
          <w:color w:val="000000" w:themeColor="text1"/>
          <w:lang w:val="ka-GE"/>
        </w:rPr>
        <w:t>საბოლოო</w:t>
      </w:r>
      <w:r w:rsidRPr="00D47D8E">
        <w:rPr>
          <w:rFonts w:ascii="Sylfaen" w:hAnsi="Sylfaen"/>
          <w:color w:val="000000" w:themeColor="text1"/>
          <w:lang w:val="ka-GE"/>
        </w:rPr>
        <w:t xml:space="preserve"> </w:t>
      </w:r>
      <w:r w:rsidRPr="00D47D8E">
        <w:rPr>
          <w:rFonts w:ascii="Sylfaen" w:hAnsi="Sylfaen" w:cs="Sylfaen"/>
          <w:color w:val="000000" w:themeColor="text1"/>
          <w:lang w:val="ka-GE"/>
        </w:rPr>
        <w:t>შედეგების</w:t>
      </w:r>
      <w:r w:rsidRPr="00D47D8E">
        <w:rPr>
          <w:rFonts w:ascii="Sylfaen" w:hAnsi="Sylfaen"/>
          <w:color w:val="000000" w:themeColor="text1"/>
          <w:lang w:val="ka-GE"/>
        </w:rPr>
        <w:t xml:space="preserve"> </w:t>
      </w:r>
      <w:r w:rsidRPr="00D47D8E">
        <w:rPr>
          <w:rFonts w:ascii="Sylfaen" w:hAnsi="Sylfaen" w:cs="Sylfaen"/>
          <w:color w:val="000000" w:themeColor="text1"/>
          <w:lang w:val="ka-GE"/>
        </w:rPr>
        <w:t>შეფასების</w:t>
      </w:r>
      <w:r w:rsidRPr="00D47D8E">
        <w:rPr>
          <w:rFonts w:ascii="Sylfaen" w:hAnsi="Sylfaen"/>
          <w:color w:val="000000" w:themeColor="text1"/>
          <w:lang w:val="ka-GE"/>
        </w:rPr>
        <w:t xml:space="preserve"> </w:t>
      </w:r>
      <w:r w:rsidRPr="00D47D8E">
        <w:rPr>
          <w:rFonts w:ascii="Sylfaen" w:hAnsi="Sylfaen" w:cs="Sylfaen"/>
          <w:color w:val="000000" w:themeColor="text1"/>
          <w:lang w:val="ka-GE"/>
        </w:rPr>
        <w:t>ინდიკატორები</w:t>
      </w:r>
    </w:p>
    <w:p w:rsidR="001550ED" w:rsidRPr="001A4FD1" w:rsidRDefault="001550ED" w:rsidP="001550ED">
      <w:pPr>
        <w:spacing w:after="0" w:line="240" w:lineRule="auto"/>
        <w:jc w:val="both"/>
        <w:rPr>
          <w:rFonts w:ascii="Sylfaen" w:eastAsia="Sylfaen" w:hAnsi="Sylfaen"/>
          <w:color w:val="000000" w:themeColor="text1"/>
          <w:lang w:val="ka-GE"/>
        </w:rPr>
      </w:pPr>
    </w:p>
    <w:p w:rsidR="001550ED" w:rsidRPr="001A4FD1" w:rsidRDefault="001550ED" w:rsidP="001550ED">
      <w:pPr>
        <w:spacing w:after="0"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სუბსიდირება; </w:t>
      </w:r>
    </w:p>
    <w:p w:rsidR="001550ED" w:rsidRPr="00D47D8E" w:rsidRDefault="001550ED" w:rsidP="001550ED">
      <w:pPr>
        <w:spacing w:after="0" w:line="240" w:lineRule="auto"/>
        <w:jc w:val="both"/>
        <w:rPr>
          <w:rFonts w:ascii="Sylfaen" w:hAnsi="Sylfaen" w:cs="Sylfaen"/>
          <w:color w:val="000000" w:themeColor="text1"/>
          <w:lang w:val="ka-GE"/>
        </w:rPr>
      </w:pPr>
      <w:r w:rsidRPr="001A4FD1">
        <w:rPr>
          <w:rFonts w:ascii="Sylfaen" w:eastAsia="Sylfaen" w:hAnsi="Sylfaen"/>
          <w:color w:val="000000"/>
          <w:lang w:val="ka-GE"/>
        </w:rPr>
        <w:br/>
      </w:r>
      <w:r w:rsidRPr="00D47D8E">
        <w:rPr>
          <w:rFonts w:ascii="Sylfaen" w:eastAsia="Sylfaen" w:hAnsi="Sylfaen"/>
          <w:bCs/>
          <w:i/>
          <w:color w:val="000000"/>
          <w:lang w:val="ka-GE"/>
        </w:rPr>
        <w:t xml:space="preserve">საბაზისო მაჩვენებელი </w:t>
      </w:r>
      <w:r w:rsidRPr="00D47D8E">
        <w:rPr>
          <w:rFonts w:ascii="Sylfaen" w:eastAsia="Sylfaen" w:hAnsi="Sylfaen"/>
          <w:color w:val="000000"/>
          <w:lang w:val="ka-GE"/>
        </w:rPr>
        <w:t xml:space="preserve">- 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ზამთრის პერიოდში მოხმარებული ბუნებრივი აირის საფასური ანაზღაურებულია სრულად (სოფლის განვითარების პროექტის ფარგლებში); </w:t>
      </w:r>
      <w:r w:rsidRPr="00D47D8E">
        <w:rPr>
          <w:rFonts w:ascii="Sylfaen" w:eastAsia="Sylfaen" w:hAnsi="Sylfaen"/>
          <w:color w:val="000000"/>
          <w:lang w:val="ka-GE"/>
        </w:rPr>
        <w:br/>
      </w:r>
      <w:r w:rsidRPr="00D47D8E">
        <w:rPr>
          <w:rFonts w:ascii="Sylfaen" w:eastAsia="Sylfaen" w:hAnsi="Sylfaen"/>
          <w:bCs/>
          <w:i/>
          <w:color w:val="000000"/>
          <w:lang w:val="ka-GE"/>
        </w:rPr>
        <w:t xml:space="preserve">მიზნობრივი მაჩვენებელი  </w:t>
      </w:r>
      <w:r w:rsidRPr="00D47D8E">
        <w:rPr>
          <w:rFonts w:ascii="Sylfaen" w:eastAsia="Sylfaen" w:hAnsi="Sylfaen"/>
          <w:color w:val="000000"/>
          <w:lang w:val="ka-GE"/>
        </w:rPr>
        <w:t xml:space="preserve"> - ყაზბეგის მუნიციპალიტეტში და დუშეთის მუნიციპალიტეტის მაღალმთიანი სოფლების მუდმივად მცხოვრები მოსახლეობის მიერ ზამთრის პერიოდში მოხმარებული ბუნაბრივი აირის საფასურის სრულად სუბსიდირება; </w:t>
      </w:r>
      <w:r w:rsidRPr="00D47D8E">
        <w:rPr>
          <w:rFonts w:ascii="Sylfaen" w:eastAsia="Sylfaen" w:hAnsi="Sylfaen"/>
          <w:color w:val="000000"/>
          <w:lang w:val="ka-GE"/>
        </w:rPr>
        <w:br/>
      </w:r>
      <w:r w:rsidRPr="00D47D8E">
        <w:rPr>
          <w:rFonts w:ascii="Sylfaen" w:hAnsi="Sylfaen" w:cs="Sylfaen"/>
          <w:bCs/>
          <w:i/>
          <w:color w:val="000000" w:themeColor="text1"/>
          <w:lang w:val="ka-GE"/>
        </w:rPr>
        <w:t xml:space="preserve">მიღწეული საბოლოო შედეგის შეფასების ინდიკატორი </w:t>
      </w:r>
      <w:r w:rsidRPr="00D47D8E">
        <w:rPr>
          <w:rFonts w:ascii="Sylfaen" w:hAnsi="Sylfaen" w:cs="Sylfaen"/>
          <w:color w:val="000000" w:themeColor="text1"/>
          <w:lang w:val="ka-GE"/>
        </w:rPr>
        <w:t xml:space="preserve">- </w:t>
      </w:r>
      <w:r w:rsidRPr="00D47D8E">
        <w:rPr>
          <w:rFonts w:ascii="Sylfaen" w:eastAsia="Sylfaen" w:hAnsi="Sylfaen"/>
          <w:color w:val="000000"/>
          <w:lang w:val="ka-GE"/>
        </w:rPr>
        <w:t xml:space="preserve">სრულად იქნა სუბსიდირებული 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მოსახლეობა </w:t>
      </w:r>
      <w:r w:rsidRPr="00D47D8E">
        <w:rPr>
          <w:rFonts w:ascii="Sylfaen" w:eastAsia="Sylfaen" w:hAnsi="Sylfaen"/>
          <w:bCs/>
          <w:color w:val="000000" w:themeColor="text1"/>
          <w:lang w:val="ka-GE"/>
        </w:rPr>
        <w:t>(დაახლოებით 9 000 აბონენტი).</w:t>
      </w:r>
    </w:p>
    <w:p w:rsidR="001550ED" w:rsidRPr="009346CA" w:rsidRDefault="001550ED" w:rsidP="00AE4756">
      <w:pPr>
        <w:spacing w:line="240" w:lineRule="auto"/>
        <w:rPr>
          <w:rFonts w:ascii="Sylfaen" w:eastAsia="Sylfaen" w:hAnsi="Sylfaen"/>
          <w:color w:val="000000"/>
        </w:rPr>
      </w:pPr>
    </w:p>
    <w:p w:rsidR="00461815" w:rsidRPr="009346CA" w:rsidRDefault="00461815" w:rsidP="00AE4756">
      <w:pPr>
        <w:pStyle w:val="Heading2"/>
        <w:spacing w:line="240" w:lineRule="auto"/>
        <w:ind w:left="567" w:hanging="567"/>
        <w:jc w:val="both"/>
        <w:rPr>
          <w:rFonts w:ascii="Sylfaen" w:eastAsia="SimSun" w:hAnsi="Sylfaen" w:cs="Calibri"/>
          <w:i/>
          <w:color w:val="366091"/>
          <w:sz w:val="22"/>
          <w:szCs w:val="22"/>
        </w:rPr>
      </w:pPr>
      <w:r w:rsidRPr="009346CA">
        <w:rPr>
          <w:rFonts w:ascii="Sylfaen" w:eastAsia="SimSun" w:hAnsi="Sylfaen" w:cs="Calibri"/>
          <w:color w:val="366091"/>
          <w:sz w:val="22"/>
          <w:szCs w:val="22"/>
        </w:rPr>
        <w:t>3.1</w:t>
      </w:r>
      <w:r w:rsidRPr="009346CA">
        <w:rPr>
          <w:rFonts w:ascii="Sylfaen" w:eastAsia="SimSun" w:hAnsi="Sylfaen" w:cs="Calibri"/>
          <w:color w:val="366091"/>
          <w:sz w:val="22"/>
          <w:szCs w:val="22"/>
          <w:lang w:val="ka-GE"/>
        </w:rPr>
        <w:t>0</w:t>
      </w:r>
      <w:r w:rsidRPr="009346CA">
        <w:rPr>
          <w:rFonts w:ascii="Sylfaen" w:eastAsia="SimSun" w:hAnsi="Sylfaen" w:cs="Calibri"/>
          <w:color w:val="366091"/>
          <w:sz w:val="22"/>
          <w:szCs w:val="22"/>
        </w:rPr>
        <w:t xml:space="preserve"> რეგიონებისა და ინფრასტრუქტურის განვითარების პოლიტიკის შემუშავება და მართვა (პროგრამული კოდი - 25 01)</w:t>
      </w:r>
    </w:p>
    <w:p w:rsidR="00461815" w:rsidRPr="009346CA" w:rsidRDefault="00461815" w:rsidP="00AE4756">
      <w:pPr>
        <w:autoSpaceDE w:val="0"/>
        <w:autoSpaceDN w:val="0"/>
        <w:adjustRightInd w:val="0"/>
        <w:spacing w:after="0" w:line="240" w:lineRule="auto"/>
        <w:jc w:val="both"/>
        <w:rPr>
          <w:rFonts w:ascii="Sylfaen" w:hAnsi="Sylfaen" w:cs="Sylfaen,Bold"/>
          <w:bCs/>
        </w:rPr>
      </w:pPr>
    </w:p>
    <w:p w:rsidR="00461815" w:rsidRPr="009346CA" w:rsidRDefault="00461815"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461815" w:rsidRPr="009346CA" w:rsidRDefault="00461815" w:rsidP="00AE4756">
      <w:pPr>
        <w:numPr>
          <w:ilvl w:val="0"/>
          <w:numId w:val="22"/>
        </w:numPr>
        <w:autoSpaceDE w:val="0"/>
        <w:autoSpaceDN w:val="0"/>
        <w:adjustRightInd w:val="0"/>
        <w:spacing w:after="0" w:line="240" w:lineRule="auto"/>
        <w:jc w:val="both"/>
        <w:rPr>
          <w:rFonts w:ascii="Sylfaen" w:hAnsi="Sylfaen"/>
        </w:rPr>
      </w:pPr>
      <w:r w:rsidRPr="009346CA">
        <w:rPr>
          <w:rFonts w:ascii="Sylfaen" w:hAnsi="Sylfaen"/>
        </w:rPr>
        <w:t>საქართველოს რეგიონული განვითარებისა და ინფრასტრუქტურის სამინისტრო;</w:t>
      </w:r>
    </w:p>
    <w:p w:rsidR="00461815" w:rsidRPr="009346CA" w:rsidRDefault="00461815" w:rsidP="00AE4756">
      <w:pPr>
        <w:autoSpaceDE w:val="0"/>
        <w:autoSpaceDN w:val="0"/>
        <w:adjustRightInd w:val="0"/>
        <w:spacing w:after="0" w:line="240" w:lineRule="auto"/>
        <w:jc w:val="both"/>
        <w:rPr>
          <w:rFonts w:ascii="Sylfaen" w:hAnsi="Sylfaen"/>
        </w:rPr>
      </w:pPr>
    </w:p>
    <w:p w:rsidR="00A93D35" w:rsidRPr="009346CA" w:rsidRDefault="00A93D35"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461815" w:rsidRPr="009346CA" w:rsidRDefault="00A93D3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შემუშავებული და განხორციელებული ინფრასტრუქტურული განვითარების პროექტები; საერთაშორისო სტანდარტების შესაბამისად განვითარებული ინფრასტრუქტურა;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საერთაშორისო სტანდარტების შესაბამისად განხორციელებული დეცენტრალიზაციის პროცესი.</w:t>
      </w:r>
    </w:p>
    <w:p w:rsidR="00A93D35" w:rsidRPr="009346CA" w:rsidRDefault="00A93D35" w:rsidP="00AE4756">
      <w:pPr>
        <w:spacing w:after="0" w:line="240" w:lineRule="auto"/>
        <w:jc w:val="both"/>
        <w:rPr>
          <w:rFonts w:ascii="Sylfaen" w:eastAsia="Sylfaen" w:hAnsi="Sylfaen" w:cs="Times New Roman"/>
          <w:color w:val="000000"/>
        </w:rPr>
      </w:pPr>
    </w:p>
    <w:p w:rsidR="00A93D35" w:rsidRPr="009346CA" w:rsidRDefault="00A93D35"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lastRenderedPageBreak/>
        <w:t>მიღწეული საბოლოო შედეგები</w:t>
      </w:r>
      <w:r w:rsidRPr="009346CA">
        <w:rPr>
          <w:rFonts w:ascii="Times New Roman" w:eastAsia="Times New Roman" w:hAnsi="Times New Roman" w:cs="Times New Roman"/>
          <w:bCs/>
          <w:noProof/>
        </w:rPr>
        <w:t>​</w:t>
      </w:r>
    </w:p>
    <w:p w:rsidR="00A93D35" w:rsidRDefault="00A93D3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შემუშავებული</w:t>
      </w:r>
      <w:r w:rsidR="004E4CE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რეგიონული განვითარების პოლიტიკა. საერთაშორისო სტანდარტების შესაბამისად განვითარებული</w:t>
      </w:r>
      <w:r w:rsidR="004E4CE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ინფრასტრუქტურა. 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შემუშავებული</w:t>
      </w:r>
      <w:r w:rsidR="004E4CE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შესაბამისი წინადადებები.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w:t>
      </w:r>
      <w:r w:rsidR="004E4CE8"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ერთიანი სახელმწიფო პოლ</w:t>
      </w:r>
      <w:r w:rsidR="004E4CE8" w:rsidRPr="009346CA">
        <w:rPr>
          <w:rFonts w:ascii="Sylfaen" w:eastAsia="Sylfaen" w:hAnsi="Sylfaen" w:cs="Times New Roman"/>
          <w:color w:val="000000"/>
          <w:lang w:val="ka-GE"/>
        </w:rPr>
        <w:t>ი</w:t>
      </w:r>
      <w:r w:rsidRPr="009346CA">
        <w:rPr>
          <w:rFonts w:ascii="Sylfaen" w:eastAsia="Sylfaen" w:hAnsi="Sylfaen" w:cs="Times New Roman"/>
          <w:color w:val="000000"/>
        </w:rPr>
        <w:t>ტიკა.</w:t>
      </w:r>
    </w:p>
    <w:p w:rsidR="0073716F" w:rsidRDefault="0073716F" w:rsidP="00AE4756">
      <w:pPr>
        <w:spacing w:after="0" w:line="240" w:lineRule="auto"/>
        <w:jc w:val="both"/>
        <w:rPr>
          <w:rFonts w:ascii="Sylfaen" w:eastAsia="Sylfaen" w:hAnsi="Sylfaen" w:cs="Times New Roman"/>
          <w:color w:val="000000"/>
        </w:rPr>
      </w:pPr>
    </w:p>
    <w:p w:rsidR="00E62688" w:rsidRPr="00005ECB" w:rsidRDefault="00E62688" w:rsidP="00AE4756">
      <w:pPr>
        <w:pStyle w:val="Heading2"/>
        <w:spacing w:line="240" w:lineRule="auto"/>
        <w:ind w:left="567" w:hanging="567"/>
        <w:jc w:val="both"/>
        <w:rPr>
          <w:rFonts w:ascii="Sylfaen" w:eastAsia="SimSun" w:hAnsi="Sylfaen" w:cs="Calibri"/>
          <w:color w:val="366091"/>
          <w:sz w:val="22"/>
          <w:szCs w:val="22"/>
        </w:rPr>
      </w:pPr>
      <w:r w:rsidRPr="00005ECB">
        <w:rPr>
          <w:rFonts w:ascii="Sylfaen" w:eastAsia="SimSun" w:hAnsi="Sylfaen" w:cs="Calibri"/>
          <w:color w:val="366091"/>
          <w:sz w:val="22"/>
          <w:szCs w:val="22"/>
        </w:rPr>
        <w:t>3.11</w:t>
      </w:r>
      <w:r w:rsidRPr="00005ECB">
        <w:rPr>
          <w:rFonts w:ascii="Sylfaen" w:eastAsia="SimSun" w:hAnsi="Sylfaen" w:cs="Calibri"/>
          <w:color w:val="366091"/>
          <w:sz w:val="22"/>
          <w:szCs w:val="22"/>
          <w:lang w:val="ka-GE"/>
        </w:rPr>
        <w:t xml:space="preserve"> </w:t>
      </w:r>
      <w:r w:rsidRPr="00005ECB">
        <w:rPr>
          <w:rFonts w:ascii="Sylfaen" w:eastAsia="SimSun" w:hAnsi="Sylfaen" w:cs="Calibri"/>
          <w:color w:val="366091"/>
          <w:sz w:val="22"/>
          <w:szCs w:val="22"/>
        </w:rPr>
        <w:t>სივრცითი და ქალაქთმშენებლობითი განვითარება (პროგრამული კოდი 24 20)</w:t>
      </w:r>
    </w:p>
    <w:p w:rsidR="00E62688" w:rsidRPr="00005ECB" w:rsidRDefault="00E62688" w:rsidP="00AE4756">
      <w:pPr>
        <w:spacing w:after="0" w:line="240" w:lineRule="auto"/>
        <w:jc w:val="both"/>
        <w:rPr>
          <w:rFonts w:ascii="Sylfaen" w:eastAsiaTheme="minorEastAsia" w:hAnsi="Sylfaen" w:cs="Sylfaen"/>
          <w:bCs/>
          <w:color w:val="000000"/>
          <w:shd w:val="clear" w:color="auto" w:fill="FFFFFF"/>
          <w:lang w:val="ka-GE"/>
        </w:rPr>
      </w:pPr>
    </w:p>
    <w:p w:rsidR="00E62688" w:rsidRPr="00005ECB" w:rsidRDefault="00E62688"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005ECB">
        <w:rPr>
          <w:rFonts w:ascii="Sylfaen" w:hAnsi="Sylfaen" w:cs="Sylfaen"/>
          <w:bCs/>
        </w:rPr>
        <w:t>პროგრამის განმახორციელებელი:</w:t>
      </w:r>
    </w:p>
    <w:p w:rsidR="00E62688" w:rsidRPr="00005ECB" w:rsidRDefault="00E62688" w:rsidP="00AE4756">
      <w:pPr>
        <w:pStyle w:val="ListParagraph"/>
        <w:numPr>
          <w:ilvl w:val="0"/>
          <w:numId w:val="4"/>
        </w:numPr>
        <w:spacing w:after="0" w:line="240" w:lineRule="auto"/>
        <w:ind w:right="51"/>
        <w:jc w:val="both"/>
        <w:outlineLvl w:val="9"/>
        <w:rPr>
          <w:rFonts w:ascii="Sylfaen" w:hAnsi="Sylfaen"/>
          <w:bCs/>
        </w:rPr>
      </w:pPr>
      <w:r w:rsidRPr="00005ECB">
        <w:rPr>
          <w:rFonts w:ascii="Sylfaen" w:hAnsi="Sylfaen"/>
          <w:bCs/>
        </w:rPr>
        <w:t>სსიპ - სივრცითი და ქალაქთმშენებლობითი განვითარების სააგენტო</w:t>
      </w:r>
      <w:r w:rsidRPr="00005ECB">
        <w:rPr>
          <w:rFonts w:ascii="Sylfaen" w:hAnsi="Sylfaen"/>
          <w:bCs/>
          <w:lang w:val="ka-GE"/>
        </w:rPr>
        <w:t>;</w:t>
      </w:r>
      <w:r w:rsidRPr="00005ECB">
        <w:rPr>
          <w:rFonts w:ascii="Sylfaen" w:hAnsi="Sylfaen"/>
          <w:bCs/>
        </w:rPr>
        <w:t xml:space="preserve"> </w:t>
      </w:r>
    </w:p>
    <w:p w:rsidR="00E62688" w:rsidRDefault="00E62688" w:rsidP="00AE4756">
      <w:pPr>
        <w:spacing w:after="0" w:line="240" w:lineRule="auto"/>
        <w:jc w:val="both"/>
        <w:rPr>
          <w:rFonts w:ascii="Sylfaen" w:eastAsia="Sylfaen" w:hAnsi="Sylfaen" w:cs="Times New Roman"/>
          <w:color w:val="000000"/>
        </w:rPr>
      </w:pPr>
    </w:p>
    <w:p w:rsidR="00097C1B" w:rsidRPr="00630A5D" w:rsidRDefault="00097C1B" w:rsidP="00097C1B">
      <w:pPr>
        <w:spacing w:after="0" w:line="240" w:lineRule="auto"/>
        <w:jc w:val="both"/>
        <w:rPr>
          <w:rFonts w:ascii="Sylfaen" w:hAnsi="Sylfaen" w:cs="Sylfaen"/>
          <w:color w:val="000000" w:themeColor="text1"/>
          <w:lang w:val="ka-GE"/>
        </w:rPr>
      </w:pPr>
      <w:r w:rsidRPr="00630A5D">
        <w:rPr>
          <w:rFonts w:ascii="Sylfaen" w:hAnsi="Sylfaen" w:cs="Sylfaen"/>
          <w:color w:val="000000" w:themeColor="text1"/>
          <w:lang w:val="ka-GE"/>
        </w:rPr>
        <w:t>დაგეგმილი საბოლოო შედეგები</w:t>
      </w:r>
    </w:p>
    <w:p w:rsidR="00097C1B" w:rsidRPr="00630A5D" w:rsidRDefault="00097C1B" w:rsidP="00097C1B">
      <w:pPr>
        <w:pStyle w:val="Normal0"/>
        <w:numPr>
          <w:ilvl w:val="3"/>
          <w:numId w:val="96"/>
        </w:numPr>
        <w:ind w:left="360"/>
        <w:jc w:val="both"/>
        <w:rPr>
          <w:rFonts w:ascii="Sylfaen" w:eastAsia="Sylfaen" w:hAnsi="Sylfaen"/>
          <w:bCs/>
          <w:color w:val="000000" w:themeColor="text1"/>
          <w:sz w:val="22"/>
          <w:szCs w:val="22"/>
          <w:lang w:val="ka-GE"/>
        </w:rPr>
      </w:pPr>
      <w:r w:rsidRPr="00630A5D">
        <w:rPr>
          <w:rFonts w:ascii="Sylfaen" w:eastAsia="Sylfaen" w:hAnsi="Sylfaen"/>
          <w:bCs/>
          <w:color w:val="000000" w:themeColor="text1"/>
          <w:sz w:val="22"/>
          <w:szCs w:val="22"/>
          <w:lang w:val="ka-GE"/>
        </w:rPr>
        <w:t>განვითარებული დასახლებები, რომლებიც ადამიანისთვის ღირსეული და ჯანსაღი გარემოს შექმნაზეა ორიენტირებული და საცხოვრებელი, სამუშაო და დასასვენებელი პირობები უზრუნველყოფილია, ხოლო გარემოსა და კულტურული მემკვიდრეობის დაცვა გარანტირებული;</w:t>
      </w:r>
    </w:p>
    <w:p w:rsidR="00097C1B" w:rsidRPr="00630A5D" w:rsidRDefault="00097C1B" w:rsidP="00097C1B">
      <w:pPr>
        <w:pStyle w:val="Normal0"/>
        <w:numPr>
          <w:ilvl w:val="3"/>
          <w:numId w:val="96"/>
        </w:numPr>
        <w:ind w:left="360"/>
        <w:jc w:val="both"/>
        <w:rPr>
          <w:rFonts w:ascii="Sylfaen" w:eastAsia="Sylfaen" w:hAnsi="Sylfaen"/>
          <w:bCs/>
          <w:color w:val="000000" w:themeColor="text1"/>
          <w:sz w:val="22"/>
          <w:szCs w:val="22"/>
          <w:lang w:val="ka-GE"/>
        </w:rPr>
      </w:pPr>
      <w:r w:rsidRPr="00630A5D">
        <w:rPr>
          <w:rFonts w:ascii="Sylfaen" w:eastAsia="Sylfaen" w:hAnsi="Sylfaen"/>
          <w:bCs/>
          <w:color w:val="000000" w:themeColor="text1"/>
          <w:sz w:val="22"/>
          <w:szCs w:val="22"/>
          <w:lang w:val="ka-GE"/>
        </w:rPr>
        <w:t>გაუმჯობესებული და ეფექტიანი კაპიტალდაბანდებების პროგრამა;</w:t>
      </w:r>
    </w:p>
    <w:p w:rsidR="00097C1B" w:rsidRPr="00630A5D" w:rsidRDefault="00097C1B" w:rsidP="00097C1B">
      <w:pPr>
        <w:pStyle w:val="Normal0"/>
        <w:numPr>
          <w:ilvl w:val="3"/>
          <w:numId w:val="96"/>
        </w:numPr>
        <w:ind w:left="360"/>
        <w:jc w:val="both"/>
        <w:rPr>
          <w:rFonts w:ascii="Sylfaen" w:eastAsia="Sylfaen" w:hAnsi="Sylfaen"/>
          <w:bCs/>
          <w:color w:val="000000" w:themeColor="text1"/>
          <w:sz w:val="22"/>
          <w:szCs w:val="22"/>
          <w:lang w:val="ka-GE"/>
        </w:rPr>
      </w:pPr>
      <w:r w:rsidRPr="00630A5D">
        <w:rPr>
          <w:rFonts w:ascii="Sylfaen" w:eastAsia="Sylfaen" w:hAnsi="Sylfaen"/>
          <w:bCs/>
          <w:color w:val="000000" w:themeColor="text1"/>
          <w:sz w:val="22"/>
          <w:szCs w:val="22"/>
          <w:lang w:val="ka-GE"/>
        </w:rPr>
        <w:t xml:space="preserve">მიღწეული დაბალანსებული </w:t>
      </w:r>
      <w:r w:rsidRPr="00630A5D">
        <w:rPr>
          <w:rFonts w:ascii="Sylfaen" w:hAnsi="Sylfaen" w:cs="Sylfaen"/>
          <w:color w:val="000000" w:themeColor="text1"/>
          <w:sz w:val="22"/>
          <w:szCs w:val="22"/>
          <w:shd w:val="clear" w:color="auto" w:fill="FFFFFF"/>
          <w:lang w:val="ka-GE"/>
        </w:rPr>
        <w:t>რეგიონული</w:t>
      </w:r>
      <w:r w:rsidRPr="00630A5D">
        <w:rPr>
          <w:rFonts w:ascii="Sylfaen" w:hAnsi="Sylfaen" w:cs="Arial"/>
          <w:color w:val="000000" w:themeColor="text1"/>
          <w:sz w:val="22"/>
          <w:szCs w:val="22"/>
          <w:shd w:val="clear" w:color="auto" w:fill="FFFFFF"/>
          <w:lang w:val="ka-GE"/>
        </w:rPr>
        <w:t xml:space="preserve"> </w:t>
      </w:r>
      <w:r w:rsidRPr="00630A5D">
        <w:rPr>
          <w:rFonts w:ascii="Sylfaen" w:eastAsia="Sylfaen" w:hAnsi="Sylfaen"/>
          <w:bCs/>
          <w:color w:val="000000" w:themeColor="text1"/>
          <w:sz w:val="22"/>
          <w:szCs w:val="22"/>
          <w:lang w:val="ka-GE"/>
        </w:rPr>
        <w:t>განვითარება.</w:t>
      </w:r>
    </w:p>
    <w:p w:rsidR="00097C1B" w:rsidRPr="00630A5D" w:rsidRDefault="00097C1B" w:rsidP="00097C1B">
      <w:pPr>
        <w:spacing w:after="0" w:line="240" w:lineRule="auto"/>
        <w:jc w:val="both"/>
        <w:rPr>
          <w:rFonts w:ascii="Sylfaen" w:hAnsi="Sylfaen" w:cs="Sylfaen"/>
          <w:color w:val="000000" w:themeColor="text1"/>
          <w:lang w:val="ka-GE"/>
        </w:rPr>
      </w:pPr>
    </w:p>
    <w:p w:rsidR="00097C1B" w:rsidRPr="00630A5D" w:rsidRDefault="00097C1B" w:rsidP="00097C1B">
      <w:pPr>
        <w:spacing w:after="0" w:line="240" w:lineRule="auto"/>
        <w:jc w:val="both"/>
        <w:rPr>
          <w:rFonts w:ascii="Sylfaen" w:hAnsi="Sylfaen" w:cs="Sylfaen"/>
          <w:color w:val="000000" w:themeColor="text1"/>
          <w:lang w:val="ka-GE"/>
        </w:rPr>
      </w:pPr>
      <w:r w:rsidRPr="00630A5D">
        <w:rPr>
          <w:rFonts w:ascii="Sylfaen" w:hAnsi="Sylfaen" w:cs="Sylfaen"/>
          <w:color w:val="000000" w:themeColor="text1"/>
          <w:lang w:val="ka-GE"/>
        </w:rPr>
        <w:t>მიღწეული საბოლოო შედეგები</w:t>
      </w:r>
    </w:p>
    <w:p w:rsidR="00097C1B" w:rsidRPr="00630A5D" w:rsidRDefault="00097C1B" w:rsidP="00097C1B">
      <w:pPr>
        <w:pStyle w:val="ListParagraph"/>
        <w:numPr>
          <w:ilvl w:val="3"/>
          <w:numId w:val="96"/>
        </w:numPr>
        <w:spacing w:after="0" w:line="240" w:lineRule="auto"/>
        <w:ind w:left="360"/>
        <w:jc w:val="both"/>
        <w:outlineLvl w:val="9"/>
        <w:rPr>
          <w:rFonts w:ascii="Sylfaen" w:eastAsia="Sylfaen" w:hAnsi="Sylfaen" w:cs="Times New Roman"/>
          <w:bCs/>
          <w:color w:val="000000" w:themeColor="text1"/>
          <w:lang w:val="ka-GE"/>
        </w:rPr>
      </w:pPr>
      <w:r w:rsidRPr="00630A5D">
        <w:rPr>
          <w:rFonts w:ascii="Sylfaen" w:hAnsi="Sylfaen" w:cs="Sylfaen"/>
          <w:color w:val="000000" w:themeColor="text1"/>
          <w:lang w:val="ka-GE"/>
        </w:rPr>
        <w:t xml:space="preserve">სააგენტოს მიერ </w:t>
      </w:r>
      <w:r w:rsidRPr="00630A5D">
        <w:rPr>
          <w:rFonts w:ascii="Sylfaen" w:hAnsi="Sylfaen" w:cs="DejaVuSans"/>
          <w:color w:val="000000" w:themeColor="text1"/>
          <w:lang w:val="ka-GE"/>
        </w:rPr>
        <w:t xml:space="preserve">საქართველოს მთავრობის შესაბამისი განკარგულებების საფუძველზე, სხვადასხვა მუნიციპალიტეტისთვის ხორციელდებოდა </w:t>
      </w:r>
      <w:r w:rsidRPr="00630A5D">
        <w:rPr>
          <w:rFonts w:ascii="Sylfaen" w:hAnsi="Sylfaen" w:cs="Sylfaen"/>
          <w:color w:val="000000" w:themeColor="text1"/>
          <w:lang w:val="ka-GE"/>
        </w:rPr>
        <w:t xml:space="preserve">14 ერთეული სივრცითი და ქალაქთმშენებლობითი გეგმის საპროექტო მომსახურება (დასრულდა 4 ერთეული პროექტი, ხოლო 10 ერთეული პროექტის ფარგლებში განხორციელებულია და დასრულებულია </w:t>
      </w:r>
      <w:r w:rsidRPr="00630A5D">
        <w:rPr>
          <w:rFonts w:ascii="Sylfaen" w:eastAsia="Sylfaen" w:hAnsi="Sylfaen" w:cs="Times New Roman"/>
          <w:bCs/>
          <w:color w:val="000000" w:themeColor="text1"/>
          <w:lang w:val="ka-GE"/>
        </w:rPr>
        <w:t>სივრცითი დაგეგმარების გეგმის შემუშავების საპროექტო მომსახურების სამუშაოების  I, II და  III ეტაპები);</w:t>
      </w:r>
    </w:p>
    <w:p w:rsidR="00097C1B" w:rsidRPr="00630A5D" w:rsidRDefault="00097C1B" w:rsidP="00097C1B">
      <w:pPr>
        <w:pStyle w:val="ListParagraph"/>
        <w:numPr>
          <w:ilvl w:val="3"/>
          <w:numId w:val="96"/>
        </w:numPr>
        <w:spacing w:after="0" w:line="240" w:lineRule="auto"/>
        <w:ind w:left="360"/>
        <w:jc w:val="both"/>
        <w:outlineLvl w:val="9"/>
        <w:rPr>
          <w:rFonts w:ascii="Sylfaen" w:eastAsia="Sylfaen" w:hAnsi="Sylfaen" w:cs="Times New Roman"/>
          <w:bCs/>
          <w:color w:val="000000" w:themeColor="text1"/>
          <w:lang w:val="ka-GE"/>
        </w:rPr>
      </w:pPr>
      <w:r w:rsidRPr="00630A5D">
        <w:rPr>
          <w:rFonts w:ascii="Sylfaen" w:eastAsia="Sylfaen" w:hAnsi="Sylfaen" w:cs="Times New Roman"/>
          <w:bCs/>
          <w:color w:val="000000" w:themeColor="text1"/>
          <w:lang w:val="ka-GE"/>
        </w:rPr>
        <w:t xml:space="preserve">ქ. წყალტუბოს ტერიტორიაზე განხილულია და შეთანხმებულია 29 ერთეული ქალაქთმშენებლობითი დოკუმენტი და არქიტექტურული პროექტი; </w:t>
      </w:r>
    </w:p>
    <w:p w:rsidR="00097C1B" w:rsidRPr="00630A5D" w:rsidRDefault="00097C1B" w:rsidP="00097C1B">
      <w:pPr>
        <w:numPr>
          <w:ilvl w:val="3"/>
          <w:numId w:val="96"/>
        </w:numPr>
        <w:spacing w:after="0" w:line="240" w:lineRule="auto"/>
        <w:ind w:left="360"/>
        <w:jc w:val="both"/>
        <w:rPr>
          <w:rFonts w:ascii="Sylfaen" w:eastAsia="Sylfaen" w:hAnsi="Sylfaen" w:cs="Times New Roman"/>
          <w:bCs/>
          <w:color w:val="000000" w:themeColor="text1"/>
          <w:lang w:val="ka-GE"/>
        </w:rPr>
      </w:pPr>
      <w:r w:rsidRPr="00630A5D">
        <w:rPr>
          <w:rFonts w:ascii="Sylfaen" w:eastAsia="Sylfaen" w:hAnsi="Sylfaen" w:cs="Times New Roman"/>
          <w:bCs/>
          <w:color w:val="000000" w:themeColor="text1"/>
          <w:lang w:val="ka-GE"/>
        </w:rPr>
        <w:t>სარეკრეაციო ტერიტორიებსა და განსაკუთრებული რეგულირების ზონებში გამოცემულია 12 ინიციირების ბრძანება (1 - ბათუმის კუნძული, 5 - ურეკი-შეკვეთილის ტერიტორიაზე, 4 - ბაკურიანის ტერიტორიასა და 2 - გუდაურის ტერიტორიაზე);</w:t>
      </w:r>
    </w:p>
    <w:p w:rsidR="00097C1B" w:rsidRPr="00630A5D" w:rsidRDefault="00097C1B" w:rsidP="00097C1B">
      <w:pPr>
        <w:numPr>
          <w:ilvl w:val="3"/>
          <w:numId w:val="96"/>
        </w:numPr>
        <w:spacing w:after="0" w:line="240" w:lineRule="auto"/>
        <w:ind w:left="360"/>
        <w:jc w:val="both"/>
        <w:rPr>
          <w:rFonts w:ascii="Sylfaen" w:eastAsia="Sylfaen" w:hAnsi="Sylfaen" w:cs="Times New Roman"/>
          <w:bCs/>
          <w:color w:val="000000" w:themeColor="text1"/>
          <w:lang w:val="ka-GE"/>
        </w:rPr>
      </w:pPr>
      <w:r w:rsidRPr="00630A5D">
        <w:rPr>
          <w:rFonts w:ascii="Sylfaen" w:eastAsia="Sylfaen" w:hAnsi="Sylfaen" w:cs="Times New Roman"/>
          <w:bCs/>
          <w:color w:val="000000" w:themeColor="text1"/>
          <w:lang w:val="ka-GE"/>
        </w:rPr>
        <w:t>დამტკიცდა ქალაქთმშენებლობის გეგმების 5 კონცეფცია (1 - ბათუმის კუნძული, 2 - ურეკი-შეკვეთილის ტერიტორიაზე, 1 - ბაკურიანის ტერიტორიასა და 1 - გუდაურის ტერიტორიაზე);</w:t>
      </w:r>
    </w:p>
    <w:p w:rsidR="00097C1B" w:rsidRPr="00630A5D" w:rsidRDefault="00097C1B" w:rsidP="00097C1B">
      <w:pPr>
        <w:numPr>
          <w:ilvl w:val="3"/>
          <w:numId w:val="96"/>
        </w:numPr>
        <w:spacing w:after="0" w:line="240" w:lineRule="auto"/>
        <w:ind w:left="360"/>
        <w:jc w:val="both"/>
        <w:rPr>
          <w:rFonts w:ascii="Sylfaen" w:eastAsia="Sylfaen" w:hAnsi="Sylfaen" w:cs="Times New Roman"/>
          <w:bCs/>
          <w:color w:val="000000" w:themeColor="text1"/>
          <w:lang w:val="ka-GE"/>
        </w:rPr>
      </w:pPr>
      <w:r w:rsidRPr="00630A5D">
        <w:rPr>
          <w:rFonts w:ascii="Sylfaen" w:eastAsia="Sylfaen" w:hAnsi="Sylfaen" w:cs="Times New Roman"/>
          <w:bCs/>
          <w:color w:val="000000" w:themeColor="text1"/>
          <w:lang w:val="ka-GE"/>
        </w:rPr>
        <w:t>დამტკიცდა ქალაქთმშენებლობის გეგმების 6 პროექტი (1 - ბათუმის კუნძული (ნაწილი), 1 - ურეკი-შეკვეთილის ტერიტორიაზე, 1 - ბაკურიანის ტერიტორიაზე, 2 - გუდაურის ტერიტორიაზე და 1 - სოფელი ციხისჯვრის ტერიტორიაზე);</w:t>
      </w:r>
    </w:p>
    <w:p w:rsidR="00097C1B" w:rsidRPr="00630A5D" w:rsidRDefault="00097C1B" w:rsidP="00097C1B">
      <w:pPr>
        <w:numPr>
          <w:ilvl w:val="3"/>
          <w:numId w:val="96"/>
        </w:numPr>
        <w:spacing w:after="0" w:line="240" w:lineRule="auto"/>
        <w:ind w:left="360"/>
        <w:jc w:val="both"/>
        <w:rPr>
          <w:rFonts w:ascii="Sylfaen" w:eastAsia="Sylfaen" w:hAnsi="Sylfaen" w:cs="Times New Roman"/>
          <w:bCs/>
          <w:color w:val="000000" w:themeColor="text1"/>
          <w:lang w:val="ka-GE"/>
        </w:rPr>
      </w:pPr>
      <w:r w:rsidRPr="00630A5D">
        <w:rPr>
          <w:rFonts w:ascii="Sylfaen" w:eastAsia="Sylfaen" w:hAnsi="Sylfaen" w:cs="Times New Roman"/>
          <w:bCs/>
          <w:color w:val="000000" w:themeColor="text1"/>
          <w:lang w:val="ka-GE"/>
        </w:rPr>
        <w:t xml:space="preserve">გაცემულ იქნა 48 საექსპერტო დასკვნა </w:t>
      </w:r>
      <w:r w:rsidRPr="00630A5D">
        <w:rPr>
          <w:rFonts w:ascii="Sylfaen" w:eastAsia="Times New Roman" w:hAnsi="Sylfaen" w:cs="Sylfaen"/>
          <w:color w:val="000000" w:themeColor="text1"/>
          <w:shd w:val="clear" w:color="auto" w:fill="FFFFFF"/>
          <w:lang w:val="ka-GE"/>
        </w:rPr>
        <w:t>ქალაქთმშენებლობით</w:t>
      </w:r>
      <w:r w:rsidRPr="00630A5D">
        <w:rPr>
          <w:rFonts w:ascii="Sylfaen" w:eastAsia="Times New Roman" w:hAnsi="Sylfaen" w:cs="Arial"/>
          <w:color w:val="000000" w:themeColor="text1"/>
          <w:shd w:val="clear" w:color="auto" w:fill="FFFFFF"/>
          <w:lang w:val="ka-GE"/>
        </w:rPr>
        <w:t xml:space="preserve"> </w:t>
      </w:r>
      <w:r w:rsidRPr="00630A5D">
        <w:rPr>
          <w:rFonts w:ascii="Sylfaen" w:eastAsia="Sylfaen" w:hAnsi="Sylfaen" w:cs="Times New Roman"/>
          <w:bCs/>
          <w:color w:val="000000" w:themeColor="text1"/>
          <w:lang w:val="ka-GE"/>
        </w:rPr>
        <w:t>გეგმებზე (საქართველოს მასშტაბით);</w:t>
      </w:r>
    </w:p>
    <w:p w:rsidR="00097C1B" w:rsidRPr="00630A5D" w:rsidRDefault="00097C1B" w:rsidP="00097C1B">
      <w:pPr>
        <w:pStyle w:val="Normal0"/>
        <w:ind w:left="360"/>
        <w:jc w:val="both"/>
        <w:rPr>
          <w:rFonts w:ascii="Sylfaen" w:eastAsia="Sylfaen" w:hAnsi="Sylfaen"/>
          <w:bCs/>
          <w:color w:val="000000" w:themeColor="text1"/>
          <w:sz w:val="22"/>
          <w:szCs w:val="22"/>
          <w:lang w:val="ka-GE"/>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lang w:val="ka-GE"/>
        </w:rPr>
        <w:lastRenderedPageBreak/>
        <w:t>დაგეგმილი და მიღწეული საბოლოო შედეგების შეფასების ინდიკატორები</w:t>
      </w:r>
    </w:p>
    <w:p w:rsidR="00097C1B" w:rsidRPr="001A4FD1" w:rsidRDefault="00097C1B" w:rsidP="00097C1B">
      <w:pPr>
        <w:spacing w:after="0" w:line="240" w:lineRule="auto"/>
        <w:jc w:val="both"/>
        <w:rPr>
          <w:rFonts w:ascii="Sylfaen" w:hAnsi="Sylfaen" w:cs="Sylfaen"/>
          <w:b/>
          <w:lang w:val="ka-GE"/>
        </w:rPr>
      </w:pPr>
    </w:p>
    <w:p w:rsidR="00097C1B" w:rsidRPr="001A4FD1" w:rsidRDefault="00097C1B" w:rsidP="00097C1B">
      <w:pPr>
        <w:spacing w:after="0" w:line="240" w:lineRule="auto"/>
        <w:jc w:val="both"/>
        <w:rPr>
          <w:rFonts w:ascii="Sylfaen" w:hAnsi="Sylfaen" w:cs="Sylfaen"/>
          <w:lang w:val="ka-GE"/>
        </w:rPr>
      </w:pPr>
      <w:r w:rsidRPr="001A4FD1">
        <w:rPr>
          <w:rFonts w:ascii="Sylfaen" w:hAnsi="Sylfaen" w:cs="Sylfaen"/>
          <w:b/>
          <w:lang w:val="ka-GE"/>
        </w:rPr>
        <w:t xml:space="preserve">ინდიკატორის დასახელება - </w:t>
      </w:r>
      <w:r w:rsidRPr="001A4FD1">
        <w:rPr>
          <w:rFonts w:ascii="Sylfaen" w:hAnsi="Sylfaen" w:cs="Sylfaen"/>
          <w:lang w:val="ka-GE"/>
        </w:rPr>
        <w:t xml:space="preserve">სივრცითი დაგეგმარების გეგმა;  </w:t>
      </w:r>
    </w:p>
    <w:p w:rsidR="00097C1B" w:rsidRPr="001A4FD1" w:rsidRDefault="00097C1B" w:rsidP="00097C1B">
      <w:pPr>
        <w:spacing w:after="0" w:line="240" w:lineRule="auto"/>
        <w:jc w:val="both"/>
        <w:rPr>
          <w:rFonts w:ascii="Sylfaen" w:hAnsi="Sylfaen" w:cs="Sylfaen"/>
          <w:lang w:val="ka-GE"/>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i/>
          <w:lang w:val="ka-GE"/>
        </w:rPr>
        <w:t xml:space="preserve">საბაზისო მაჩვენებელი </w:t>
      </w:r>
      <w:r w:rsidRPr="00630A5D">
        <w:rPr>
          <w:rFonts w:ascii="Sylfaen" w:hAnsi="Sylfaen" w:cs="Sylfaen"/>
          <w:lang w:val="ka-GE"/>
        </w:rPr>
        <w:t xml:space="preserve">- საქართველოს სივრცითი დაგეგმარების გეგმის ტექნიკური დავალება შედგენილია და განხილვის პროცესშია; </w:t>
      </w: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i/>
          <w:lang w:val="ka-GE"/>
        </w:rPr>
        <w:t xml:space="preserve">მიზნობრივი მაჩვენებელი  </w:t>
      </w:r>
      <w:r w:rsidRPr="00630A5D">
        <w:rPr>
          <w:rFonts w:ascii="Sylfaen" w:hAnsi="Sylfaen" w:cs="Sylfaen"/>
          <w:lang w:val="ka-GE"/>
        </w:rPr>
        <w:t xml:space="preserve"> - ქვეყნის მიწათდაფარულობა ასახულია გეოსაინფორმაციო სისტემებში და გამოკვეთილია სტრატეგიული განვითარების მიმართულებები 2024-2027წწ; </w:t>
      </w: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i/>
          <w:lang w:val="ka-GE"/>
        </w:rPr>
        <w:t xml:space="preserve">მიღწეული საბოლოო შედეგის შეფასების ინდიკატორი </w:t>
      </w:r>
      <w:r w:rsidRPr="00630A5D">
        <w:rPr>
          <w:rFonts w:ascii="Sylfaen" w:hAnsi="Sylfaen" w:cs="Sylfaen"/>
          <w:lang w:val="ka-GE"/>
        </w:rPr>
        <w:t>- 2024 წელს გამოცხადებული საერთაშორისო ტენდერი საქართველოს სივრცის განვითარების გეგმის კონცეფციის შემუშავებისთვის, აზიის განვითარების ბანკის დაფინანსებით;</w:t>
      </w:r>
    </w:p>
    <w:p w:rsidR="00097C1B" w:rsidRPr="00630A5D" w:rsidRDefault="00097C1B" w:rsidP="00097C1B">
      <w:pPr>
        <w:spacing w:after="0" w:line="240" w:lineRule="auto"/>
        <w:jc w:val="both"/>
        <w:rPr>
          <w:rFonts w:ascii="Sylfaen" w:hAnsi="Sylfaen" w:cs="Sylfaen"/>
          <w:lang w:val="ka-GE"/>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lang w:val="ka-GE"/>
        </w:rPr>
        <w:t xml:space="preserve">ცდომილების მაჩვენებელი - დაგეგმილი იყო საქართველოს სივრცითი დაგეგმარების გეგმის შემუშავებისთვის საკონსულტაციო მომსახურების საკონკურსო გზით შესყიდვა. თუმცა, სამთავრობო კომისიის მიერ გადაწყდა, რომ უკეთესი შედეგების მიღწევის მიზნით დაკორექტირებულიყო სივრცითი დაგეგმარების გეგმის დავალება და მხოლოდ შემდგომ გამოცხადებულიყო კონკურსი შესყიდვაზე. აღნიშნულმა გამოიწვია შესყიდვის გადავადება და შესაბამისად საქართველოს სივრცითი დაგეგმარების  გეგმასთან დაკავშირებული თანმდევი შედეგების შესრულების ვადების გადავადება. </w:t>
      </w:r>
    </w:p>
    <w:p w:rsidR="00097C1B" w:rsidRPr="001A4FD1" w:rsidRDefault="00097C1B" w:rsidP="00097C1B">
      <w:pPr>
        <w:spacing w:after="0" w:line="240" w:lineRule="auto"/>
        <w:jc w:val="both"/>
        <w:rPr>
          <w:rFonts w:ascii="Sylfaen" w:hAnsi="Sylfaen" w:cs="Sylfaen"/>
          <w:lang w:val="ka-GE"/>
        </w:rPr>
      </w:pPr>
    </w:p>
    <w:p w:rsidR="00097C1B" w:rsidRPr="001A4FD1" w:rsidRDefault="00097C1B" w:rsidP="00097C1B">
      <w:pPr>
        <w:spacing w:after="0" w:line="240" w:lineRule="auto"/>
        <w:jc w:val="both"/>
        <w:rPr>
          <w:rFonts w:ascii="Sylfaen" w:hAnsi="Sylfaen" w:cs="Sylfaen"/>
          <w:lang w:val="ka-GE"/>
        </w:rPr>
      </w:pPr>
      <w:r w:rsidRPr="001A4FD1">
        <w:rPr>
          <w:rFonts w:ascii="Sylfaen" w:hAnsi="Sylfaen" w:cs="Sylfaen"/>
          <w:b/>
          <w:lang w:val="ka-GE"/>
        </w:rPr>
        <w:t xml:space="preserve">ინდიკატორის დასახელება - </w:t>
      </w:r>
      <w:r w:rsidRPr="001A4FD1">
        <w:rPr>
          <w:rFonts w:ascii="Sylfaen" w:hAnsi="Sylfaen" w:cs="Sylfaen"/>
          <w:lang w:val="ka-GE"/>
        </w:rPr>
        <w:t>შემუშავებული სივრცითი და ქალაქთმშენებლობითი გეგმების რაოდენობა</w:t>
      </w:r>
    </w:p>
    <w:p w:rsidR="00097C1B" w:rsidRPr="001A4FD1" w:rsidRDefault="00097C1B" w:rsidP="00097C1B">
      <w:pPr>
        <w:spacing w:after="0" w:line="240" w:lineRule="auto"/>
        <w:jc w:val="both"/>
        <w:rPr>
          <w:rFonts w:ascii="Sylfaen" w:hAnsi="Sylfaen" w:cs="Sylfaen"/>
          <w:b/>
          <w:lang w:val="ka-GE"/>
        </w:rPr>
      </w:pPr>
    </w:p>
    <w:p w:rsidR="00097C1B" w:rsidRPr="001A4FD1" w:rsidRDefault="00097C1B" w:rsidP="00097C1B">
      <w:pPr>
        <w:spacing w:after="0" w:line="240" w:lineRule="auto"/>
        <w:jc w:val="both"/>
        <w:rPr>
          <w:rFonts w:ascii="Sylfaen" w:hAnsi="Sylfaen" w:cs="Sylfaen"/>
          <w:lang w:val="ka-GE"/>
        </w:rPr>
      </w:pPr>
      <w:r w:rsidRPr="00DA0E6D">
        <w:rPr>
          <w:rFonts w:ascii="Sylfaen" w:hAnsi="Sylfaen" w:cs="Sylfaen"/>
          <w:b/>
          <w:i/>
          <w:lang w:val="ka-GE"/>
        </w:rPr>
        <w:t xml:space="preserve">საბაზისო მაჩვენებელი </w:t>
      </w:r>
      <w:r w:rsidRPr="001A4FD1">
        <w:rPr>
          <w:rFonts w:ascii="Sylfaen" w:hAnsi="Sylfaen" w:cs="Sylfaen"/>
          <w:lang w:val="ka-GE"/>
        </w:rPr>
        <w:t>- საქართველოს მასშტაბით შედგენილია 4 (ოთხი) სივრცითი დაგეგმარების გეგმა, 11 (თერთმეტი) გენერალური გეგმა და 1 (ერთი) კონცეფცია;</w:t>
      </w:r>
    </w:p>
    <w:p w:rsidR="00097C1B" w:rsidRPr="001A4FD1" w:rsidRDefault="00097C1B" w:rsidP="00097C1B">
      <w:pPr>
        <w:spacing w:after="0" w:line="240" w:lineRule="auto"/>
        <w:jc w:val="both"/>
        <w:rPr>
          <w:rFonts w:ascii="Sylfaen" w:hAnsi="Sylfaen" w:cs="Sylfaen"/>
          <w:lang w:val="ka-GE"/>
        </w:rPr>
      </w:pPr>
      <w:r w:rsidRPr="00DA0E6D">
        <w:rPr>
          <w:rFonts w:ascii="Sylfaen" w:hAnsi="Sylfaen" w:cs="Sylfaen"/>
          <w:b/>
          <w:i/>
          <w:lang w:val="ka-GE"/>
        </w:rPr>
        <w:t xml:space="preserve">მიზნობრივი მაჩვენებელი  </w:t>
      </w:r>
      <w:r w:rsidRPr="001A4FD1">
        <w:rPr>
          <w:rFonts w:ascii="Sylfaen" w:hAnsi="Sylfaen" w:cs="Sylfaen"/>
          <w:lang w:val="ka-GE"/>
        </w:rPr>
        <w:t xml:space="preserve"> - ყოველწლიურად განხორციელდება 3-5 დასახლების /ტერიტორიის/არეალის გეგმის ტექნიკური დამუშავება; </w:t>
      </w:r>
    </w:p>
    <w:p w:rsidR="00097C1B" w:rsidRPr="001A4FD1" w:rsidRDefault="00097C1B" w:rsidP="00097C1B">
      <w:pPr>
        <w:spacing w:after="0" w:line="240" w:lineRule="auto"/>
        <w:jc w:val="both"/>
        <w:rPr>
          <w:rFonts w:ascii="Sylfaen" w:hAnsi="Sylfaen" w:cs="Sylfaen"/>
          <w:lang w:val="ka-GE"/>
        </w:rPr>
      </w:pPr>
      <w:r w:rsidRPr="00DA0E6D">
        <w:rPr>
          <w:rFonts w:ascii="Sylfaen" w:hAnsi="Sylfaen" w:cs="Sylfaen"/>
          <w:b/>
          <w:i/>
          <w:lang w:val="ka-GE"/>
        </w:rPr>
        <w:t xml:space="preserve">მიღწეული საბოლოო შედეგის შეფასების ინდიკატორი </w:t>
      </w:r>
      <w:r w:rsidRPr="001A4FD1">
        <w:rPr>
          <w:rFonts w:ascii="Sylfaen" w:hAnsi="Sylfaen" w:cs="Sylfaen"/>
          <w:b/>
          <w:lang w:val="ka-GE"/>
        </w:rPr>
        <w:t xml:space="preserve">- </w:t>
      </w:r>
      <w:r w:rsidRPr="001A4FD1">
        <w:rPr>
          <w:rFonts w:ascii="Sylfaen" w:hAnsi="Sylfaen" w:cs="Sylfaen"/>
          <w:lang w:val="ka-GE"/>
        </w:rPr>
        <w:t xml:space="preserve">დამტკიცებულია  4 კურორტის გეგმების კონცეფცია; დამტკიცებულია საბოლოო გეგმები 3 ტერიტორიულ არეალში; სარეკრეაციო ტერიტორიაზე დამტკიცებულია განაშენიანების დეტალური გეგმის 5 კონცეფცია და 6 განაშენიანების დეტალური გეგმა; განაშენიანების დეტალური გეგმის შემუშავების ინიციირებისათვის გამოცემულია  12 ბრძანება; მომზადებულია 48 საექსპორტო დასკვნა </w:t>
      </w:r>
      <w:r>
        <w:rPr>
          <w:rFonts w:ascii="Sylfaen" w:hAnsi="Sylfaen" w:cs="Sylfaen"/>
          <w:lang w:val="ka-GE"/>
        </w:rPr>
        <w:t>ქალაქთმშენებლობით</w:t>
      </w:r>
      <w:r w:rsidRPr="001A4FD1">
        <w:rPr>
          <w:rFonts w:ascii="Sylfaen" w:hAnsi="Sylfaen" w:cs="Sylfaen"/>
          <w:lang w:val="ka-GE"/>
        </w:rPr>
        <w:t xml:space="preserve"> გეგმებთან დაკავშირებით (საქართველოს მასშტაბით).</w:t>
      </w:r>
    </w:p>
    <w:p w:rsidR="00097C1B" w:rsidRPr="001A4FD1" w:rsidRDefault="00097C1B" w:rsidP="00097C1B">
      <w:pPr>
        <w:spacing w:after="0" w:line="240" w:lineRule="auto"/>
        <w:jc w:val="both"/>
        <w:rPr>
          <w:rFonts w:ascii="Sylfaen" w:hAnsi="Sylfaen" w:cs="Sylfaen"/>
          <w:lang w:val="ka-GE"/>
        </w:rPr>
      </w:pPr>
    </w:p>
    <w:p w:rsidR="00097C1B" w:rsidRPr="001A4FD1" w:rsidRDefault="00097C1B" w:rsidP="00097C1B">
      <w:pPr>
        <w:spacing w:after="0" w:line="240" w:lineRule="auto"/>
        <w:jc w:val="both"/>
        <w:rPr>
          <w:rFonts w:ascii="Sylfaen" w:hAnsi="Sylfaen" w:cs="Sylfaen"/>
          <w:lang w:val="ka-GE"/>
        </w:rPr>
      </w:pPr>
      <w:r w:rsidRPr="001A4FD1">
        <w:rPr>
          <w:rFonts w:ascii="Sylfaen" w:hAnsi="Sylfaen" w:cs="Sylfaen"/>
          <w:b/>
          <w:lang w:val="ka-GE"/>
        </w:rPr>
        <w:t xml:space="preserve">ინდიკატორის დასახელება - </w:t>
      </w:r>
      <w:r w:rsidRPr="001A4FD1">
        <w:rPr>
          <w:rFonts w:ascii="Sylfaen" w:hAnsi="Sylfaen" w:cs="Sylfaen"/>
          <w:lang w:val="ka-GE"/>
        </w:rPr>
        <w:t>სივრცის დაგეგმარების საინფორმაციო სისტემა.</w:t>
      </w:r>
    </w:p>
    <w:p w:rsidR="00097C1B" w:rsidRPr="001A4FD1" w:rsidRDefault="00097C1B" w:rsidP="00097C1B">
      <w:pPr>
        <w:spacing w:after="0" w:line="240" w:lineRule="auto"/>
        <w:jc w:val="both"/>
        <w:rPr>
          <w:rFonts w:ascii="Sylfaen" w:hAnsi="Sylfaen" w:cs="Sylfaen"/>
          <w:lang w:val="ka-GE"/>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i/>
          <w:lang w:val="ka-GE"/>
        </w:rPr>
        <w:t xml:space="preserve">საბაზისო მაჩვენებელი </w:t>
      </w:r>
      <w:r w:rsidRPr="00630A5D">
        <w:rPr>
          <w:rFonts w:ascii="Sylfaen" w:hAnsi="Sylfaen" w:cs="Sylfaen"/>
          <w:lang w:val="ka-GE"/>
        </w:rPr>
        <w:t>- აქტივობები არ არის განხორციელებული;</w:t>
      </w: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i/>
          <w:lang w:val="ka-GE"/>
        </w:rPr>
        <w:t xml:space="preserve">მიზნობრივი მაჩვენებელი  </w:t>
      </w:r>
      <w:r w:rsidRPr="00630A5D">
        <w:rPr>
          <w:rFonts w:ascii="Sylfaen" w:hAnsi="Sylfaen" w:cs="Sylfaen"/>
          <w:lang w:val="ka-GE"/>
        </w:rPr>
        <w:t xml:space="preserve"> - სივრცის დაგეგმარების საინფორმაციო სისტემის მეშვეობით ფიზიკურ და იურიდიულ პირებს შესაძლებლობა აქვთ ციფრული გზებით მოიპოვონ სივრცით და ქალაქთმშენებლობით გეგმებთან დაკავშირებით ყველა საჭირო ინფორმაცია;</w:t>
      </w:r>
    </w:p>
    <w:p w:rsidR="00097C1B" w:rsidRPr="00630A5D" w:rsidRDefault="00097C1B" w:rsidP="00097C1B">
      <w:pPr>
        <w:spacing w:line="240" w:lineRule="auto"/>
        <w:jc w:val="both"/>
        <w:rPr>
          <w:rFonts w:ascii="Sylfaen" w:hAnsi="Sylfaen" w:cs="Sylfaen"/>
          <w:color w:val="000000" w:themeColor="text1"/>
          <w:lang w:val="ka-GE"/>
        </w:rPr>
      </w:pPr>
      <w:r w:rsidRPr="00630A5D">
        <w:rPr>
          <w:rFonts w:ascii="Sylfaen" w:hAnsi="Sylfaen" w:cs="Sylfaen"/>
          <w:i/>
          <w:color w:val="000000" w:themeColor="text1"/>
          <w:lang w:val="ka-GE"/>
        </w:rPr>
        <w:lastRenderedPageBreak/>
        <w:t xml:space="preserve">მიღწეული საბოლოო შედეგის შეფასების ინდიკატორი </w:t>
      </w:r>
      <w:r w:rsidRPr="00630A5D">
        <w:rPr>
          <w:rFonts w:ascii="Sylfaen" w:hAnsi="Sylfaen" w:cs="Sylfaen"/>
          <w:color w:val="000000" w:themeColor="text1"/>
          <w:lang w:val="ka-GE"/>
        </w:rPr>
        <w:t xml:space="preserve">- </w:t>
      </w:r>
      <w:r w:rsidRPr="00630A5D">
        <w:rPr>
          <w:rFonts w:ascii="Sylfaen" w:eastAsia="Sylfaen" w:hAnsi="Sylfaen" w:cs="Times New Roman"/>
          <w:bCs/>
          <w:color w:val="000000" w:themeColor="text1"/>
          <w:lang w:val="ka-GE"/>
        </w:rPr>
        <w:t>MSDA-ს ელექტრონული სისტემის სააგენტოში იმპლემენტაციის მიზნით განხორციელდა შესაბამისი ცვლილებები საქართველოს მთავრობის მიერ მიღებულ ნორმატიულ აქტებში და შეიქმნა სამართლებრივი საფუძვლები;</w:t>
      </w:r>
    </w:p>
    <w:p w:rsidR="00097C1B" w:rsidRPr="00630A5D" w:rsidRDefault="00097C1B" w:rsidP="00097C1B">
      <w:pPr>
        <w:spacing w:line="240" w:lineRule="auto"/>
        <w:jc w:val="both"/>
        <w:rPr>
          <w:rFonts w:ascii="Sylfaen" w:hAnsi="Sylfaen" w:cs="Sylfaen"/>
          <w:color w:val="000000" w:themeColor="text1"/>
          <w:lang w:val="ka-GE"/>
        </w:rPr>
      </w:pPr>
      <w:r w:rsidRPr="00630A5D">
        <w:rPr>
          <w:rFonts w:ascii="Sylfaen" w:hAnsi="Sylfaen" w:cs="Sylfaen"/>
          <w:color w:val="000000" w:themeColor="text1"/>
          <w:lang w:val="ka-GE"/>
        </w:rPr>
        <w:t xml:space="preserve">გაფორმებულია მემორანდუმი ა(ა)იპ - მუნიციპალური სერვისების განვითარების სააგენტოსა და სსიპ - სივრცითი და ქალაქთმშენებლობითი განვითარების სააგენტოს შორის თანამშრომლობის შესახებ </w:t>
      </w:r>
      <w:r w:rsidRPr="00630A5D">
        <w:rPr>
          <w:rFonts w:ascii="Sylfaen" w:eastAsia="Sylfaen" w:hAnsi="Sylfaen" w:cs="Times New Roman"/>
          <w:bCs/>
          <w:color w:val="000000" w:themeColor="text1"/>
          <w:lang w:val="ka-GE"/>
        </w:rPr>
        <w:t>MSDA-ს ელექტრონული სისტემის იმპლემენტაციის შესახებ</w:t>
      </w:r>
      <w:r w:rsidRPr="00630A5D">
        <w:rPr>
          <w:rFonts w:ascii="Sylfaen" w:hAnsi="Sylfaen" w:cs="Sylfaen"/>
          <w:color w:val="000000" w:themeColor="text1"/>
          <w:lang w:val="ka-GE"/>
        </w:rPr>
        <w:t>; შეთანხმებულია საინფორმაციო სისტემის სტრუქტურა.</w:t>
      </w:r>
    </w:p>
    <w:p w:rsidR="00097C1B" w:rsidRPr="001A4FD1" w:rsidRDefault="00097C1B" w:rsidP="00097C1B">
      <w:pPr>
        <w:spacing w:line="240" w:lineRule="auto"/>
        <w:jc w:val="both"/>
        <w:rPr>
          <w:rFonts w:ascii="Sylfaen" w:hAnsi="Sylfaen" w:cs="Sylfaen"/>
          <w:b/>
          <w:lang w:val="ka-GE"/>
        </w:rPr>
      </w:pPr>
      <w:r w:rsidRPr="00630A5D">
        <w:rPr>
          <w:rFonts w:ascii="Sylfaen" w:hAnsi="Sylfaen" w:cs="Sylfaen"/>
          <w:lang w:val="ka-GE"/>
        </w:rPr>
        <w:t>ცდომილების მაჩვენებელი</w:t>
      </w:r>
      <w:r w:rsidRPr="001A4FD1">
        <w:rPr>
          <w:rFonts w:ascii="Sylfaen" w:hAnsi="Sylfaen" w:cs="Sylfaen"/>
          <w:b/>
          <w:lang w:val="ka-GE"/>
        </w:rPr>
        <w:t xml:space="preserve"> - </w:t>
      </w:r>
      <w:r w:rsidRPr="001A4FD1">
        <w:rPr>
          <w:rFonts w:ascii="Sylfaen" w:hAnsi="Sylfaen" w:cs="Sylfaen"/>
          <w:lang w:val="ka-GE"/>
        </w:rPr>
        <w:t>სააგენტოს მიერ სივრცის დაგეგმარების საინფორმაციო სისტემის დანერგვასთან დაკავშირებით, სააგენტოს მოუწევს სხვადასხვა სახის პერსონალურ მონაცემთა დამუშავება (მათ შორის ასაკის, სქესის, ჯანმრთელობის მდგომარეობის შესახებ, ფოტოსურათი და სხვა). პერსონალურ მონაცემთა წვდომის მისაღებად, სსიპ - სერვისების განვითარების სააგენტოსთან მიმდინარეობდა მოლაპარაკებები პერსონალურ მონაცემთა კატეგორიების მართლზომიერად მოთხოვნისა და დამუშავების დასაბუთებისთვის. ამ პროცესში გამოიკვეთა მთელი რიგი ტექნიკური და სამართლებრივი სირთულეები. მიმდინარეობს სამუშაოები ა(ა)იპ - მუნიციპალური სერვისების განვითარების სააგენტოსთან ტექნიკური შესაძლებლობების</w:t>
      </w:r>
      <w:r>
        <w:rPr>
          <w:rFonts w:ascii="Sylfaen" w:hAnsi="Sylfaen" w:cs="Sylfaen"/>
          <w:lang w:val="ka-GE"/>
        </w:rPr>
        <w:t>ა</w:t>
      </w:r>
      <w:r w:rsidRPr="001A4FD1">
        <w:rPr>
          <w:rFonts w:ascii="Sylfaen" w:hAnsi="Sylfaen" w:cs="Sylfaen"/>
          <w:lang w:val="ka-GE"/>
        </w:rPr>
        <w:t xml:space="preserve"> და მონაცემებზე წვდომის მექანიზმებზე, ხოლო სსიპ - სერვისების განვითარების სააგენტოსთან - ზოგიერთი კატეგორიის პერსონალური მონაცემების დამუშავების  უფლების დასაბუთებაზე.</w:t>
      </w:r>
    </w:p>
    <w:p w:rsidR="00097C1B" w:rsidRDefault="00097C1B" w:rsidP="00AE4756">
      <w:pPr>
        <w:spacing w:after="0" w:line="240" w:lineRule="auto"/>
        <w:jc w:val="both"/>
        <w:rPr>
          <w:rFonts w:ascii="Sylfaen" w:eastAsia="Sylfaen" w:hAnsi="Sylfaen" w:cs="Times New Roman"/>
          <w:color w:val="000000"/>
        </w:rPr>
      </w:pPr>
    </w:p>
    <w:p w:rsidR="00E62688" w:rsidRPr="003A3652" w:rsidRDefault="00E62688" w:rsidP="00AE4756">
      <w:pPr>
        <w:pStyle w:val="Heading2"/>
        <w:spacing w:line="240" w:lineRule="auto"/>
        <w:ind w:left="567" w:hanging="567"/>
        <w:jc w:val="both"/>
        <w:rPr>
          <w:rFonts w:ascii="Sylfaen" w:eastAsia="SimSun" w:hAnsi="Sylfaen" w:cs="Calibri"/>
          <w:color w:val="366091"/>
          <w:sz w:val="22"/>
          <w:szCs w:val="22"/>
        </w:rPr>
      </w:pPr>
      <w:r w:rsidRPr="003A3652">
        <w:rPr>
          <w:rFonts w:ascii="Sylfaen" w:eastAsia="SimSun" w:hAnsi="Sylfaen" w:cs="Calibri"/>
          <w:color w:val="366091"/>
          <w:sz w:val="22"/>
          <w:szCs w:val="22"/>
        </w:rPr>
        <w:t>3.12</w:t>
      </w:r>
      <w:r w:rsidRPr="003A3652">
        <w:rPr>
          <w:rFonts w:ascii="Sylfaen" w:eastAsia="SimSun" w:hAnsi="Sylfaen" w:cs="Calibri"/>
          <w:color w:val="366091"/>
          <w:sz w:val="22"/>
          <w:szCs w:val="22"/>
          <w:lang w:val="ka-GE"/>
        </w:rPr>
        <w:t xml:space="preserve"> </w:t>
      </w:r>
      <w:r w:rsidRPr="003A3652">
        <w:rPr>
          <w:rFonts w:ascii="Sylfaen" w:eastAsia="SimSun" w:hAnsi="Sylfaen" w:cs="Calibri"/>
          <w:color w:val="366091"/>
          <w:sz w:val="22"/>
          <w:szCs w:val="22"/>
        </w:rPr>
        <w:t>კურორტების განვითარების ხელშეწყობა (პროგრამული კოდი 24 2</w:t>
      </w:r>
      <w:r w:rsidRPr="003A3652">
        <w:rPr>
          <w:rFonts w:ascii="Sylfaen" w:eastAsia="SimSun" w:hAnsi="Sylfaen" w:cs="Calibri"/>
          <w:color w:val="366091"/>
          <w:sz w:val="22"/>
          <w:szCs w:val="22"/>
          <w:lang w:val="ka-GE"/>
        </w:rPr>
        <w:t>1</w:t>
      </w:r>
      <w:r w:rsidRPr="003A3652">
        <w:rPr>
          <w:rFonts w:ascii="Sylfaen" w:eastAsia="SimSun" w:hAnsi="Sylfaen" w:cs="Calibri"/>
          <w:color w:val="366091"/>
          <w:sz w:val="22"/>
          <w:szCs w:val="22"/>
        </w:rPr>
        <w:t>)</w:t>
      </w:r>
    </w:p>
    <w:p w:rsidR="00E62688" w:rsidRPr="003A3652" w:rsidRDefault="00E62688" w:rsidP="00AE4756">
      <w:pPr>
        <w:spacing w:line="240" w:lineRule="auto"/>
        <w:rPr>
          <w:rFonts w:ascii="Sylfaen" w:hAnsi="Sylfaen"/>
        </w:rPr>
      </w:pPr>
    </w:p>
    <w:p w:rsidR="00E62688" w:rsidRPr="003A3652" w:rsidRDefault="00E62688"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A3652">
        <w:rPr>
          <w:rFonts w:ascii="Sylfaen" w:hAnsi="Sylfaen" w:cs="Sylfaen"/>
          <w:bCs/>
        </w:rPr>
        <w:t>პროგრამის განმახორციელებელი:</w:t>
      </w:r>
    </w:p>
    <w:p w:rsidR="00E62688" w:rsidRPr="003A3652" w:rsidRDefault="00E62688" w:rsidP="00AE4756">
      <w:pPr>
        <w:pStyle w:val="ListParagraph"/>
        <w:numPr>
          <w:ilvl w:val="0"/>
          <w:numId w:val="144"/>
        </w:numPr>
        <w:spacing w:after="0" w:line="240" w:lineRule="auto"/>
        <w:jc w:val="both"/>
        <w:outlineLvl w:val="9"/>
        <w:rPr>
          <w:rFonts w:ascii="Sylfaen" w:hAnsi="Sylfaen"/>
          <w:bCs/>
          <w:lang w:val="ka-GE"/>
        </w:rPr>
      </w:pPr>
      <w:r w:rsidRPr="003A3652">
        <w:rPr>
          <w:rFonts w:ascii="Sylfaen" w:hAnsi="Sylfaen"/>
          <w:bCs/>
          <w:lang w:val="ka-GE"/>
        </w:rPr>
        <w:t>სსიპ - კურორტების განვითარების სააგენტო;</w:t>
      </w:r>
    </w:p>
    <w:p w:rsidR="00E62688" w:rsidRDefault="00E62688" w:rsidP="00AE4756">
      <w:pPr>
        <w:spacing w:after="0" w:line="240" w:lineRule="auto"/>
        <w:jc w:val="both"/>
        <w:rPr>
          <w:rFonts w:ascii="Sylfaen" w:eastAsia="Sylfaen" w:hAnsi="Sylfaen" w:cs="Times New Roman"/>
          <w:color w:val="000000"/>
        </w:rPr>
      </w:pPr>
    </w:p>
    <w:p w:rsidR="00097C1B" w:rsidRPr="00630A5D" w:rsidRDefault="00097C1B" w:rsidP="00097C1B">
      <w:pPr>
        <w:spacing w:after="0" w:line="240" w:lineRule="auto"/>
        <w:jc w:val="both"/>
        <w:rPr>
          <w:rFonts w:ascii="Sylfaen" w:hAnsi="Sylfaen" w:cs="Sylfaen"/>
          <w:bCs/>
          <w:iCs/>
          <w:lang w:val="ka-GE"/>
        </w:rPr>
      </w:pPr>
      <w:r w:rsidRPr="00630A5D">
        <w:rPr>
          <w:rFonts w:ascii="Sylfaen" w:hAnsi="Sylfaen" w:cs="Sylfaen"/>
          <w:bCs/>
          <w:iCs/>
          <w:lang w:val="ka-GE"/>
        </w:rPr>
        <w:t>დაგეგმილი საბოლოო შედეგები</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განახლებული კურორტები;</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ინვესტორების დაინტერესების/შემოყვანის მიზნით მომზადებული კურორტებისა და საკურორტო ადგილების ტექნიკურ-ეკონომიკური მიზანშეწონილობის და სიცოცხლისუნარიანობის კვლევის გეგმები;</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ინვესტორების/დაინტერესებული მომხმარებლების ინფორმირებისათვის შექმნილი ერთიანი ვებ-პლატფორმა საქართველოში არსებული კურორტების და საკურორტო ადგილების მდგომარეობის/მათი განვითარების შესაძლებლობების შესახებ;</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საუკეთესო საერთაშორისო პრაქტიკის გამოყენებით დამკვიდრებული კურორტების/საკურორტო ადგილების ეფექტური მართვა და ფუნქციონირება;</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საქართველოს, როგორც მრავალფეროვანი კურორტების ქვეყნის მიმართ საერთაშორისო და ადგილობრივი დამსვენებლების გაზრდილი ინტერესი.</w:t>
      </w:r>
    </w:p>
    <w:p w:rsidR="00097C1B" w:rsidRPr="00630A5D" w:rsidRDefault="00097C1B" w:rsidP="00097C1B">
      <w:pPr>
        <w:pStyle w:val="Normal0"/>
        <w:jc w:val="both"/>
        <w:rPr>
          <w:rFonts w:ascii="Sylfaen" w:eastAsia="Sylfaen" w:hAnsi="Sylfaen"/>
          <w:bCs/>
          <w:color w:val="000000"/>
          <w:sz w:val="22"/>
          <w:szCs w:val="22"/>
          <w:lang w:val="ka-GE"/>
        </w:rPr>
      </w:pPr>
    </w:p>
    <w:p w:rsidR="00097C1B" w:rsidRPr="00630A5D" w:rsidRDefault="00097C1B" w:rsidP="00097C1B">
      <w:pPr>
        <w:pStyle w:val="Normal0"/>
        <w:jc w:val="both"/>
        <w:rPr>
          <w:rFonts w:ascii="Sylfaen" w:eastAsia="Sylfaen" w:hAnsi="Sylfaen"/>
          <w:bCs/>
          <w:sz w:val="22"/>
          <w:szCs w:val="22"/>
          <w:lang w:val="ka-GE"/>
        </w:rPr>
      </w:pPr>
      <w:r w:rsidRPr="00630A5D">
        <w:rPr>
          <w:rFonts w:ascii="Sylfaen" w:eastAsia="Sylfaen" w:hAnsi="Sylfaen"/>
          <w:bCs/>
          <w:sz w:val="22"/>
          <w:szCs w:val="22"/>
          <w:lang w:val="ka-GE"/>
        </w:rPr>
        <w:lastRenderedPageBreak/>
        <w:t>მიღწეული საბოლოო შედეგები</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განხორციელებულია არსებული და პოტენციური კურორტებისა და საკურორტო ადგილების ტექნიკური-ეკონომიკური მიზანშეწონილობის 14 კვლევა, რაც წარმოადგენს შესაბამისი საინვესტიციო პაკეტების საფუძველს; </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მსოფლიო ბანკის მხარდაჭერით მომზადებულია ორი მიზანშეწონილობის კვლევა და ტურიზმის განვითარების ტენდენციებისა და ინფრასტრუქტურის შეფასების ანალიზი; </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საერთაშორისო ორგანიზაციების მხარდაჭერით შემუშავებულია 4 სტრატეგიული დოკუმენტი და სამოქმედო გეგმა; </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მომზადებულია სატელევიზიო ეპიზოდი „საოცარი სპა ქალაქი“ (ხანგრძლივობაც 1 საათზე მეტია),</w:t>
      </w:r>
      <w:r w:rsidRPr="00630A5D">
        <w:rPr>
          <w:rFonts w:ascii="Sylfaen" w:hAnsi="Sylfaen" w:cs="Sylfaen"/>
          <w:color w:val="000000" w:themeColor="text1"/>
        </w:rPr>
        <w:t xml:space="preserve"> </w:t>
      </w:r>
      <w:r w:rsidRPr="00630A5D">
        <w:rPr>
          <w:rFonts w:ascii="Sylfaen" w:hAnsi="Sylfaen" w:cs="Sylfaen"/>
          <w:color w:val="000000" w:themeColor="text1"/>
          <w:lang w:val="ka-GE"/>
        </w:rPr>
        <w:t xml:space="preserve">რომელიც ხელმისაწვდომია Amazon Prime &amp; Sky UK-ს აუდიტორიისთვის; </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2024 წლის 22-24 აპრილს კურორტ წყალტუბოში ჩატარდა ევროპის ისტორიულ თერმულ ქალაქთა ასოციაციის (EHTTA) გენერალური ასამბლეა; </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2024 წლის სექტემბერში, ევროპის ისტორიულ თერმულ ქალაქთა ასოციაციის წევრების გადაწყვეტილებით, სსიპ - კურორტების განვითარების სააგენტო გახდა EHTTA-ს წევრი;</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ჩატარდა 1 საერთაშორისო და 2 სტუდენტური კონფერენცია. </w:t>
      </w:r>
    </w:p>
    <w:p w:rsidR="00097C1B" w:rsidRPr="00630A5D" w:rsidRDefault="00097C1B" w:rsidP="00097C1B">
      <w:pPr>
        <w:rPr>
          <w:lang w:val="ka-GE"/>
        </w:rPr>
      </w:pPr>
    </w:p>
    <w:p w:rsidR="00097C1B" w:rsidRPr="00630A5D" w:rsidRDefault="00097C1B" w:rsidP="00097C1B">
      <w:pPr>
        <w:pStyle w:val="Normal0"/>
        <w:jc w:val="both"/>
        <w:rPr>
          <w:rFonts w:ascii="Sylfaen" w:eastAsia="Sylfaen" w:hAnsi="Sylfaen"/>
          <w:bCs/>
          <w:color w:val="000000"/>
          <w:sz w:val="22"/>
          <w:szCs w:val="22"/>
          <w:lang w:val="ka-GE"/>
        </w:rPr>
      </w:pPr>
      <w:r w:rsidRPr="00630A5D">
        <w:rPr>
          <w:rFonts w:ascii="Sylfaen" w:eastAsia="Sylfaen" w:hAnsi="Sylfaen"/>
          <w:bCs/>
          <w:color w:val="000000"/>
          <w:sz w:val="22"/>
          <w:szCs w:val="22"/>
          <w:lang w:val="ka-GE"/>
        </w:rPr>
        <w:t>დაგეგმილი და მიღწეული საბოლოო შედეგების შეფასების ინდიკატორები</w:t>
      </w:r>
    </w:p>
    <w:p w:rsidR="00097C1B" w:rsidRPr="001A4FD1" w:rsidRDefault="00097C1B" w:rsidP="00097C1B">
      <w:pPr>
        <w:pStyle w:val="Normal0"/>
        <w:jc w:val="both"/>
        <w:rPr>
          <w:rFonts w:ascii="Sylfaen" w:eastAsia="Sylfaen" w:hAnsi="Sylfaen"/>
          <w:b/>
          <w:bCs/>
          <w:color w:val="000000"/>
          <w:sz w:val="22"/>
          <w:szCs w:val="22"/>
          <w:lang w:val="ka-GE"/>
        </w:rPr>
      </w:pPr>
    </w:p>
    <w:p w:rsidR="00097C1B" w:rsidRPr="001A4FD1" w:rsidRDefault="00097C1B" w:rsidP="00097C1B">
      <w:pPr>
        <w:pStyle w:val="Normal0"/>
        <w:jc w:val="both"/>
        <w:rPr>
          <w:rFonts w:ascii="Sylfaen" w:eastAsia="Sylfaen" w:hAnsi="Sylfaen"/>
          <w:bCs/>
          <w:color w:val="000000"/>
          <w:sz w:val="22"/>
          <w:szCs w:val="22"/>
          <w:lang w:val="ka-GE"/>
        </w:rPr>
      </w:pPr>
      <w:r w:rsidRPr="001A4FD1">
        <w:rPr>
          <w:rFonts w:ascii="Sylfaen" w:eastAsia="Sylfaen" w:hAnsi="Sylfaen"/>
          <w:b/>
          <w:color w:val="000000"/>
          <w:sz w:val="22"/>
          <w:szCs w:val="22"/>
          <w:lang w:val="ka-GE"/>
        </w:rPr>
        <w:t>ინდიკატორის დასახელება</w:t>
      </w:r>
      <w:r w:rsidRPr="001A4FD1">
        <w:rPr>
          <w:rFonts w:ascii="Sylfaen" w:eastAsia="Sylfaen" w:hAnsi="Sylfaen"/>
          <w:bCs/>
          <w:color w:val="000000"/>
          <w:sz w:val="22"/>
          <w:szCs w:val="22"/>
          <w:lang w:val="ka-GE"/>
        </w:rPr>
        <w:t xml:space="preserve"> - კურორტების განახლების და განვითარების გეგმების შემუშავება;</w:t>
      </w:r>
    </w:p>
    <w:p w:rsidR="00097C1B" w:rsidRPr="001A4FD1" w:rsidRDefault="00097C1B" w:rsidP="00097C1B">
      <w:pPr>
        <w:pStyle w:val="Normal0"/>
        <w:jc w:val="both"/>
        <w:rPr>
          <w:rFonts w:ascii="Sylfaen" w:eastAsia="Sylfaen" w:hAnsi="Sylfaen"/>
          <w:bCs/>
          <w:color w:val="000000"/>
          <w:sz w:val="22"/>
          <w:szCs w:val="22"/>
          <w:lang w:val="ka-GE"/>
        </w:rPr>
      </w:pPr>
    </w:p>
    <w:p w:rsidR="00097C1B" w:rsidRPr="00630A5D" w:rsidRDefault="00097C1B" w:rsidP="00097C1B">
      <w:pPr>
        <w:pStyle w:val="Normal0"/>
        <w:jc w:val="both"/>
        <w:rPr>
          <w:rFonts w:ascii="Sylfaen" w:eastAsia="Sylfaen" w:hAnsi="Sylfaen"/>
          <w:bCs/>
          <w:color w:val="000000"/>
          <w:sz w:val="22"/>
          <w:szCs w:val="22"/>
          <w:lang w:val="ka-GE"/>
        </w:rPr>
      </w:pPr>
      <w:r w:rsidRPr="00630A5D">
        <w:rPr>
          <w:rFonts w:ascii="Sylfaen" w:eastAsia="Sylfaen" w:hAnsi="Sylfaen"/>
          <w:i/>
          <w:color w:val="000000"/>
          <w:sz w:val="22"/>
          <w:szCs w:val="22"/>
          <w:lang w:val="ka-GE"/>
        </w:rPr>
        <w:t xml:space="preserve">საბაზისო მაჩვენებელი </w:t>
      </w:r>
      <w:r w:rsidRPr="00630A5D">
        <w:rPr>
          <w:rFonts w:ascii="Sylfaen" w:eastAsia="Sylfaen" w:hAnsi="Sylfaen"/>
          <w:bCs/>
          <w:color w:val="000000"/>
          <w:sz w:val="22"/>
          <w:szCs w:val="22"/>
          <w:lang w:val="ka-GE"/>
        </w:rPr>
        <w:t>- მომზადებული პოტენციური საკურორტო ლოკაციების: აფნიის, ნასაკირალის, წყემის, ლიჩის, ფოლადაურის, არხილოსკალოს, თიანეთის, ამაღლების, ურაველის, მყინვარწვერის და მისი მიმდებარე ტერიტორიის (თრუსოს ხეობა, ხდეს ხეობა, ჯუთა), ზესხოს ხეობის (ზესხოს ბანაკის მიმდებარე ტერიტორია), ნოწარის, აბული-ფარავნის, ჩერეპანოვსკოეს ტბის (ნადარბაზევი), თრიალას ტბების, მთისპირის ტბის (იდუმალი ტბა), ლაკბეს წყალსაცავის, შულავერის გორის, ვაშნარისა და სამშვილდეს ნაქალაქარების, საბუეს (ფიქალები), თეთრი წყლების, ფარცხმას და კვერეთის - საინვესტიციო და ტექნიკურ-ეკონომიკური მიზანშეწონილობის კვლევები; ახალი სამთო საკურორტო ლოკაციის - ჭუთხაროს (რაჭა-ლეჩხუმის რეგიონი) სივრცით-ეკონომიკური და ტექნიკურ-ეკონომიკური მიზანშეწონილობის და სიცოცხლისუნარიანობის კვლევა; მომზადებული პილიგრიმული ბილიკის წმ. ნინოს გზა (ფოკა-ბოდბე) ტექნიკურ-ეკონომიკური მიზანშეწონილობის კვლევა; მომზადებული 5 ერთეული ისტორიული საფორტიფიკაციო ნაგებობების ტექნიკურ-ეკონომიკური მიზანშეწონილობის კვლევა;</w:t>
      </w:r>
    </w:p>
    <w:p w:rsidR="00097C1B" w:rsidRPr="00630A5D" w:rsidRDefault="00097C1B" w:rsidP="00097C1B">
      <w:pPr>
        <w:pStyle w:val="Normal0"/>
        <w:jc w:val="both"/>
        <w:rPr>
          <w:rFonts w:ascii="Sylfaen" w:eastAsia="Sylfaen" w:hAnsi="Sylfaen"/>
          <w:bCs/>
          <w:color w:val="000000"/>
          <w:sz w:val="22"/>
          <w:szCs w:val="22"/>
          <w:lang w:val="ka-GE"/>
        </w:rPr>
      </w:pPr>
      <w:r w:rsidRPr="00630A5D">
        <w:rPr>
          <w:rFonts w:ascii="Sylfaen" w:eastAsia="Sylfaen" w:hAnsi="Sylfaen"/>
          <w:i/>
          <w:color w:val="000000"/>
          <w:sz w:val="22"/>
          <w:szCs w:val="22"/>
          <w:lang w:val="ka-GE"/>
        </w:rPr>
        <w:t xml:space="preserve">მიზნობრივი მაჩვენებელი  </w:t>
      </w:r>
      <w:r w:rsidRPr="00630A5D">
        <w:rPr>
          <w:rFonts w:ascii="Sylfaen" w:eastAsia="Sylfaen" w:hAnsi="Sylfaen"/>
          <w:bCs/>
          <w:color w:val="000000"/>
          <w:sz w:val="22"/>
          <w:szCs w:val="22"/>
          <w:lang w:val="ka-GE"/>
        </w:rPr>
        <w:t xml:space="preserve"> - ყოველწლიურად 10 კურორტის და საკურორტო ადგილის ეკონომიკური მიზანშეწონილობის გეგმის მომზადება და მონიტორინგი; 10 კურორტის და საკურორტო ადგილის საინვესტიციო პაკეტის მომზადება;</w:t>
      </w:r>
    </w:p>
    <w:p w:rsidR="00097C1B" w:rsidRPr="00630A5D" w:rsidRDefault="00097C1B" w:rsidP="00097C1B">
      <w:pPr>
        <w:pStyle w:val="Normal0"/>
        <w:jc w:val="both"/>
        <w:rPr>
          <w:rFonts w:ascii="Sylfaen" w:eastAsia="Sylfaen" w:hAnsi="Sylfaen"/>
          <w:bCs/>
          <w:color w:val="000000"/>
          <w:sz w:val="22"/>
          <w:szCs w:val="22"/>
          <w:lang w:val="ka-GE"/>
        </w:rPr>
      </w:pPr>
      <w:r w:rsidRPr="00630A5D">
        <w:rPr>
          <w:rFonts w:ascii="Sylfaen" w:eastAsia="Sylfaen" w:hAnsi="Sylfaen"/>
          <w:i/>
          <w:color w:val="000000"/>
          <w:sz w:val="22"/>
          <w:szCs w:val="22"/>
          <w:lang w:val="ka-GE"/>
        </w:rPr>
        <w:t>მიღწეული საბოლოო შედეგის შეფასების  ინდიკატორი</w:t>
      </w:r>
      <w:r w:rsidRPr="00630A5D">
        <w:rPr>
          <w:rFonts w:ascii="Sylfaen" w:eastAsia="Sylfaen" w:hAnsi="Sylfaen"/>
          <w:bCs/>
          <w:color w:val="000000"/>
          <w:sz w:val="22"/>
          <w:szCs w:val="22"/>
          <w:lang w:val="ka-GE"/>
        </w:rPr>
        <w:t xml:space="preserve"> - განხორციელდა არსებული და პოტენციური კურორტებისა და საკურორტო ადგილების ტექნიკურ-ეკონომიკური მიზანშეწონილობის 14 კვლევა, რაც წარმოადგენს შესაბამისი საინვესტიციო პაკეტების საფუძველს; </w:t>
      </w:r>
    </w:p>
    <w:p w:rsidR="00097C1B" w:rsidRPr="001A4FD1" w:rsidRDefault="00097C1B" w:rsidP="00097C1B">
      <w:pPr>
        <w:pStyle w:val="Normal0"/>
        <w:jc w:val="both"/>
        <w:rPr>
          <w:rFonts w:ascii="Sylfaen" w:eastAsia="Sylfaen" w:hAnsi="Sylfaen"/>
          <w:bCs/>
          <w:color w:val="000000"/>
          <w:sz w:val="22"/>
          <w:szCs w:val="22"/>
          <w:lang w:val="ka-GE"/>
        </w:rPr>
      </w:pPr>
    </w:p>
    <w:p w:rsidR="00097C1B" w:rsidRPr="001A4FD1" w:rsidRDefault="00097C1B" w:rsidP="00097C1B">
      <w:pPr>
        <w:pStyle w:val="Normal0"/>
        <w:jc w:val="both"/>
        <w:rPr>
          <w:rFonts w:ascii="Sylfaen" w:eastAsia="Sylfaen" w:hAnsi="Sylfaen"/>
          <w:bCs/>
          <w:color w:val="000000"/>
          <w:sz w:val="22"/>
          <w:szCs w:val="22"/>
          <w:lang w:val="ka-GE"/>
        </w:rPr>
      </w:pPr>
      <w:r w:rsidRPr="001A4FD1">
        <w:rPr>
          <w:rFonts w:ascii="Sylfaen" w:eastAsia="Sylfaen" w:hAnsi="Sylfaen"/>
          <w:b/>
          <w:bCs/>
          <w:color w:val="000000"/>
          <w:sz w:val="22"/>
          <w:szCs w:val="22"/>
          <w:lang w:val="ka-GE"/>
        </w:rPr>
        <w:lastRenderedPageBreak/>
        <w:t>ინდიკატორის დასახელება</w:t>
      </w:r>
      <w:r w:rsidRPr="001A4FD1">
        <w:rPr>
          <w:rFonts w:ascii="Sylfaen" w:eastAsia="Sylfaen" w:hAnsi="Sylfaen"/>
          <w:bCs/>
          <w:color w:val="000000"/>
          <w:sz w:val="22"/>
          <w:szCs w:val="22"/>
          <w:lang w:val="ka-GE"/>
        </w:rPr>
        <w:t xml:space="preserve"> - კურორტების და საკურორტო ადგილების ეფექტური ფუნქციონირება </w:t>
      </w:r>
    </w:p>
    <w:p w:rsidR="00097C1B" w:rsidRPr="001A4FD1" w:rsidRDefault="00097C1B" w:rsidP="00097C1B">
      <w:pPr>
        <w:pStyle w:val="Normal0"/>
        <w:jc w:val="both"/>
        <w:rPr>
          <w:rFonts w:ascii="Sylfaen" w:eastAsia="Sylfaen" w:hAnsi="Sylfaen"/>
          <w:bCs/>
          <w:color w:val="000000"/>
          <w:sz w:val="22"/>
          <w:szCs w:val="22"/>
          <w:lang w:val="ka-GE"/>
        </w:rPr>
      </w:pPr>
    </w:p>
    <w:p w:rsidR="00097C1B" w:rsidRPr="00630A5D" w:rsidRDefault="00097C1B" w:rsidP="00097C1B">
      <w:pPr>
        <w:pStyle w:val="Normal0"/>
        <w:jc w:val="both"/>
        <w:rPr>
          <w:rFonts w:ascii="Sylfaen" w:eastAsia="Sylfaen" w:hAnsi="Sylfaen"/>
          <w:bCs/>
          <w:color w:val="000000"/>
          <w:sz w:val="22"/>
          <w:szCs w:val="22"/>
          <w:lang w:val="ka-GE"/>
        </w:rPr>
      </w:pPr>
      <w:r w:rsidRPr="00630A5D">
        <w:rPr>
          <w:rFonts w:ascii="Sylfaen" w:eastAsia="Sylfaen" w:hAnsi="Sylfaen"/>
          <w:i/>
          <w:color w:val="000000"/>
          <w:sz w:val="22"/>
          <w:szCs w:val="22"/>
          <w:lang w:val="ka-GE"/>
        </w:rPr>
        <w:t xml:space="preserve">საბაზისო მაჩვენებელი </w:t>
      </w:r>
      <w:r w:rsidRPr="00630A5D">
        <w:rPr>
          <w:rFonts w:ascii="Sylfaen" w:eastAsia="Sylfaen" w:hAnsi="Sylfaen"/>
          <w:bCs/>
          <w:color w:val="000000"/>
          <w:sz w:val="22"/>
          <w:szCs w:val="22"/>
          <w:lang w:val="ka-GE"/>
        </w:rPr>
        <w:t>- USAID-ის HICD მხარდაჭერით შემუშავდა: სააგენტოს ორგანიზაციული განვითარების სტრატეგია და სამოქმედო გეგმა; ბრენდინგი და საკომუნიკაციო სტრატეგია; პროფესიული განვითარების მიზნით, გაფორმდა ურთიერთგაგების მემორანდუმები; ევროკავშირის კომისიის ტექნიკური დახმარებისა და ინფორმაციის გაცვლის TAIEX პროგრამის ფარგლებში განხორციელდა პროექტი: „საკურორტო ინდუსტრიის სტანდარტების, ოპერაციების სახელმძღვანელო და მართვის მოდელების განსაზღვრა ევროკავშირის პოლიტიკის, რეგულაციებისა და საუკეთესო პრაქტიკის შესაბამისად“;</w:t>
      </w:r>
    </w:p>
    <w:p w:rsidR="00097C1B" w:rsidRPr="00630A5D" w:rsidRDefault="00097C1B" w:rsidP="00097C1B">
      <w:pPr>
        <w:pStyle w:val="Normal0"/>
        <w:jc w:val="both"/>
        <w:rPr>
          <w:rFonts w:ascii="Sylfaen" w:eastAsia="Sylfaen" w:hAnsi="Sylfaen"/>
          <w:bCs/>
          <w:color w:val="000000"/>
          <w:sz w:val="22"/>
          <w:szCs w:val="22"/>
          <w:lang w:val="ka-GE"/>
        </w:rPr>
      </w:pPr>
      <w:r w:rsidRPr="00630A5D">
        <w:rPr>
          <w:rFonts w:ascii="Sylfaen" w:eastAsia="Sylfaen" w:hAnsi="Sylfaen"/>
          <w:i/>
          <w:color w:val="000000"/>
          <w:sz w:val="22"/>
          <w:szCs w:val="22"/>
          <w:lang w:val="ka-GE"/>
        </w:rPr>
        <w:t xml:space="preserve">მიზნობრივი მაჩვენებელი  </w:t>
      </w:r>
      <w:r w:rsidRPr="00630A5D">
        <w:rPr>
          <w:rFonts w:ascii="Sylfaen" w:eastAsia="Sylfaen" w:hAnsi="Sylfaen"/>
          <w:bCs/>
          <w:color w:val="000000"/>
          <w:sz w:val="22"/>
          <w:szCs w:val="22"/>
          <w:lang w:val="ka-GE"/>
        </w:rPr>
        <w:t xml:space="preserve"> - 2024-2027 წლებში თითოეული წლისთვის საერთაშორისო ორგანიზაციებთან თანამშრომლობით განხორციელებული 2 პროექტი; </w:t>
      </w:r>
    </w:p>
    <w:p w:rsidR="00097C1B" w:rsidRPr="00630A5D" w:rsidRDefault="00097C1B" w:rsidP="00097C1B">
      <w:pPr>
        <w:pStyle w:val="Normal0"/>
        <w:jc w:val="both"/>
        <w:rPr>
          <w:rFonts w:ascii="Sylfaen" w:eastAsia="Sylfaen" w:hAnsi="Sylfaen"/>
          <w:bCs/>
          <w:sz w:val="22"/>
          <w:szCs w:val="22"/>
          <w:lang w:val="ka-GE"/>
        </w:rPr>
      </w:pPr>
      <w:r w:rsidRPr="00630A5D">
        <w:rPr>
          <w:rFonts w:ascii="Sylfaen" w:eastAsia="Sylfaen" w:hAnsi="Sylfaen"/>
          <w:i/>
          <w:color w:val="000000"/>
          <w:sz w:val="22"/>
          <w:szCs w:val="22"/>
          <w:lang w:val="ka-GE"/>
        </w:rPr>
        <w:t xml:space="preserve">მიღწეული საბოლოო შედეგის შეფასების ინდიკატორი </w:t>
      </w:r>
      <w:r w:rsidRPr="00630A5D">
        <w:rPr>
          <w:rFonts w:ascii="Sylfaen" w:eastAsia="Sylfaen" w:hAnsi="Sylfaen"/>
          <w:bCs/>
          <w:color w:val="000000"/>
          <w:sz w:val="22"/>
          <w:szCs w:val="22"/>
          <w:lang w:val="ka-GE"/>
        </w:rPr>
        <w:t xml:space="preserve">- მსოფლიო ბანკის მხარდაჭერით  მომზადებულია ორი მიზანშეწონილობის კვლევა და ტურიზმის განვითარების ტენდენციებისა და ინფრასტრუქტურის შეფასების ანალიზი; </w:t>
      </w:r>
      <w:r w:rsidRPr="00630A5D">
        <w:rPr>
          <w:rFonts w:ascii="Sylfaen" w:eastAsia="Sylfaen" w:hAnsi="Sylfaen"/>
          <w:bCs/>
          <w:sz w:val="22"/>
          <w:szCs w:val="22"/>
          <w:lang w:val="ka-GE"/>
        </w:rPr>
        <w:t>საერთაშორისო ორგანიზაციების მხარდაჭერით შემუშავებულია 4 ერთეული სტრატეგიული დოკუმენტი და სამოქმედო გეგმა;</w:t>
      </w:r>
    </w:p>
    <w:p w:rsidR="00097C1B" w:rsidRPr="001A4FD1" w:rsidRDefault="00097C1B" w:rsidP="00097C1B">
      <w:pPr>
        <w:pStyle w:val="Normal0"/>
        <w:jc w:val="both"/>
        <w:rPr>
          <w:rFonts w:ascii="Sylfaen" w:eastAsia="Sylfaen" w:hAnsi="Sylfaen"/>
          <w:bCs/>
          <w:color w:val="000000"/>
          <w:sz w:val="22"/>
          <w:szCs w:val="22"/>
          <w:lang w:val="ka-GE"/>
        </w:rPr>
      </w:pPr>
    </w:p>
    <w:p w:rsidR="00097C1B" w:rsidRPr="001A4FD1" w:rsidRDefault="00097C1B" w:rsidP="00097C1B">
      <w:pPr>
        <w:pStyle w:val="Normal0"/>
        <w:jc w:val="both"/>
        <w:rPr>
          <w:rFonts w:ascii="Sylfaen" w:eastAsia="Sylfaen" w:hAnsi="Sylfaen"/>
          <w:bCs/>
          <w:color w:val="000000"/>
          <w:sz w:val="22"/>
          <w:szCs w:val="22"/>
          <w:lang w:val="ka-GE"/>
        </w:rPr>
      </w:pPr>
      <w:r w:rsidRPr="001A4FD1">
        <w:rPr>
          <w:rFonts w:ascii="Sylfaen" w:eastAsia="Sylfaen" w:hAnsi="Sylfaen"/>
          <w:b/>
          <w:bCs/>
          <w:color w:val="000000"/>
          <w:sz w:val="22"/>
          <w:szCs w:val="22"/>
          <w:lang w:val="ka-GE"/>
        </w:rPr>
        <w:t>ინდიკატორის დასახელება</w:t>
      </w:r>
      <w:r w:rsidRPr="001A4FD1">
        <w:rPr>
          <w:rFonts w:ascii="Sylfaen" w:eastAsia="Sylfaen" w:hAnsi="Sylfaen"/>
          <w:bCs/>
          <w:color w:val="000000"/>
          <w:sz w:val="22"/>
          <w:szCs w:val="22"/>
          <w:lang w:val="ka-GE"/>
        </w:rPr>
        <w:t xml:space="preserve"> - კურორტების და საკურორტო ადგილების ცნობადობის ზრდა</w:t>
      </w:r>
    </w:p>
    <w:p w:rsidR="00097C1B" w:rsidRPr="001A4FD1" w:rsidRDefault="00097C1B" w:rsidP="00097C1B">
      <w:pPr>
        <w:pStyle w:val="Normal0"/>
        <w:jc w:val="both"/>
        <w:rPr>
          <w:rFonts w:ascii="Sylfaen" w:eastAsia="Sylfaen" w:hAnsi="Sylfaen"/>
          <w:bCs/>
          <w:color w:val="000000"/>
          <w:sz w:val="22"/>
          <w:szCs w:val="22"/>
          <w:lang w:val="ka-GE"/>
        </w:rPr>
      </w:pPr>
    </w:p>
    <w:p w:rsidR="00097C1B" w:rsidRPr="00630A5D" w:rsidRDefault="00097C1B" w:rsidP="00097C1B">
      <w:pPr>
        <w:pStyle w:val="Normal0"/>
        <w:jc w:val="both"/>
        <w:rPr>
          <w:rFonts w:ascii="Sylfaen" w:eastAsia="Sylfaen" w:hAnsi="Sylfaen"/>
          <w:bCs/>
          <w:color w:val="000000"/>
          <w:sz w:val="22"/>
          <w:szCs w:val="22"/>
          <w:lang w:val="ka-GE"/>
        </w:rPr>
      </w:pPr>
      <w:r w:rsidRPr="00630A5D">
        <w:rPr>
          <w:rFonts w:ascii="Sylfaen" w:eastAsia="Sylfaen" w:hAnsi="Sylfaen"/>
          <w:i/>
          <w:color w:val="000000"/>
          <w:sz w:val="22"/>
          <w:szCs w:val="22"/>
          <w:lang w:val="ka-GE"/>
        </w:rPr>
        <w:t xml:space="preserve">საბაზისო მაჩვენებელი </w:t>
      </w:r>
      <w:r w:rsidRPr="00630A5D">
        <w:rPr>
          <w:rFonts w:ascii="Sylfaen" w:eastAsia="Sylfaen" w:hAnsi="Sylfaen"/>
          <w:bCs/>
          <w:color w:val="000000"/>
          <w:sz w:val="22"/>
          <w:szCs w:val="22"/>
          <w:lang w:val="ka-GE"/>
        </w:rPr>
        <w:t>- საკურორტო სექტორის წარმომადგენლებთან გამართული გაცნობითი ხასიათის შეხვედრა. თურქმენეთის მხარის მოწვევით, საქართველოს ტურისტული პოტენციალის, ბალნეოლოგიური კურორტებისა და საინვესტიციო პროექტების პრეზენტაცია ქ. აშხაბადში კერძო და სახელმწიფო ორგანიზაციებისათვის. ავსტრიის სავაჭრო პალატასთან თანამშრომლობით ჩატარდა საერთაშორისო ბიზნეს ფორუმი. სამთო ტურიზმის სფეროში, ავსტრიაში, ინსბრუკში საერთაშორისო გამოფენაზე მონაწილეობა, პოტენციურ პარტნიორებთან გამართული შეხვედრები; 2023 წელს ტესტირების რეჟიმში გაშვებული ვებ-პლატფორმა;</w:t>
      </w:r>
    </w:p>
    <w:p w:rsidR="00097C1B" w:rsidRPr="00630A5D" w:rsidRDefault="00097C1B" w:rsidP="00097C1B">
      <w:pPr>
        <w:pStyle w:val="Normal0"/>
        <w:jc w:val="both"/>
        <w:rPr>
          <w:rFonts w:ascii="Sylfaen" w:eastAsia="Sylfaen" w:hAnsi="Sylfaen"/>
          <w:bCs/>
          <w:color w:val="000000"/>
          <w:sz w:val="22"/>
          <w:szCs w:val="22"/>
          <w:lang w:val="ka-GE"/>
        </w:rPr>
      </w:pPr>
      <w:r w:rsidRPr="00630A5D">
        <w:rPr>
          <w:rFonts w:ascii="Sylfaen" w:eastAsia="Sylfaen" w:hAnsi="Sylfaen"/>
          <w:i/>
          <w:color w:val="000000"/>
          <w:sz w:val="22"/>
          <w:szCs w:val="22"/>
          <w:lang w:val="ka-GE"/>
        </w:rPr>
        <w:t xml:space="preserve">მიზნობრივი მაჩვენებელი  </w:t>
      </w:r>
      <w:r w:rsidRPr="00630A5D">
        <w:rPr>
          <w:rFonts w:ascii="Sylfaen" w:eastAsia="Sylfaen" w:hAnsi="Sylfaen"/>
          <w:bCs/>
          <w:color w:val="000000"/>
          <w:sz w:val="22"/>
          <w:szCs w:val="22"/>
          <w:lang w:val="ka-GE"/>
        </w:rPr>
        <w:t xml:space="preserve"> - 2024 წელს - ევროპულ ისტორიულ თერმულ ქალაქთა ასოციაციასთან ერთად, მომზადებული დოკუმენტური სიუჟეტის საქართველოს საკურორტო პოტენციალზე, რომელიც ხელმისაწვდომი იქნება ფართო აუდიტორიისთვის; თერმულ ქალაქთა ასოციაციის გენერალური ასამბლეის საქართველოში ჩატარება; 2025-2027წწ - ვებ-გვერდის სრულყოფილი ფუნქციონირება, ინფორმაციული ბაზების განახლება და ინტერაქტიული პლატფორმის შექმნა, რაც უზრუნველყოფს როგორც ინვესტორის, ასევე დაინტერესებული მხარეების ინფორმირებას საქართველოში არსებული კურორტების და საკურორტო ადგილების მდგომარეობის და მათი განვითარების შესაძლებლობების შესახებ; თემატური გამოფენებისა და ღონისძიებების ორგანიზება;</w:t>
      </w:r>
    </w:p>
    <w:p w:rsidR="00097C1B" w:rsidRPr="00630A5D" w:rsidRDefault="00097C1B" w:rsidP="00097C1B">
      <w:pPr>
        <w:pStyle w:val="Normal0"/>
        <w:jc w:val="both"/>
        <w:rPr>
          <w:rFonts w:ascii="Sylfaen" w:eastAsia="Sylfaen" w:hAnsi="Sylfaen"/>
          <w:bCs/>
          <w:sz w:val="22"/>
          <w:szCs w:val="22"/>
          <w:lang w:val="ka-GE"/>
        </w:rPr>
      </w:pPr>
      <w:r w:rsidRPr="00630A5D">
        <w:rPr>
          <w:rFonts w:ascii="Sylfaen" w:eastAsia="Sylfaen" w:hAnsi="Sylfaen"/>
          <w:i/>
          <w:color w:val="000000"/>
          <w:sz w:val="22"/>
          <w:szCs w:val="22"/>
          <w:lang w:val="ka-GE"/>
        </w:rPr>
        <w:t xml:space="preserve">მიღწეული საბოლოო შედეგის შეფასების ინდიკატორი </w:t>
      </w:r>
      <w:r w:rsidRPr="00630A5D">
        <w:rPr>
          <w:rFonts w:ascii="Sylfaen" w:eastAsia="Sylfaen" w:hAnsi="Sylfaen"/>
          <w:bCs/>
          <w:color w:val="000000"/>
          <w:sz w:val="22"/>
          <w:szCs w:val="22"/>
          <w:lang w:val="ka-GE"/>
        </w:rPr>
        <w:t xml:space="preserve">- მომზადებული სატელევიზიო ეპიზოდი - „საოცარი სპა ქალაქი“ (ხანგრძლივობაც 1 საათზე მეტია) ხელმისაწვდომია Amazon Prime &amp; Sky UK-ს აუდიტორიისთვის; </w:t>
      </w:r>
      <w:r w:rsidRPr="00630A5D">
        <w:rPr>
          <w:rFonts w:ascii="Sylfaen" w:eastAsia="Sylfaen" w:hAnsi="Sylfaen"/>
          <w:bCs/>
          <w:sz w:val="22"/>
          <w:szCs w:val="22"/>
          <w:lang w:val="ka-GE"/>
        </w:rPr>
        <w:t xml:space="preserve">კურორტ წყალტუბოში, ჩატარდა ევროპის ისტორიულ თერმულ ქალაქთა ასოციაციის (EHTTA) გენერალური ასამბლეა; </w:t>
      </w:r>
    </w:p>
    <w:p w:rsidR="00E62688" w:rsidRPr="00097C1B" w:rsidRDefault="00E62688" w:rsidP="00AE4756">
      <w:pPr>
        <w:spacing w:after="0" w:line="240" w:lineRule="auto"/>
        <w:jc w:val="both"/>
        <w:rPr>
          <w:rFonts w:ascii="Sylfaen" w:eastAsia="Sylfaen" w:hAnsi="Sylfaen" w:cs="Times New Roman"/>
          <w:color w:val="000000"/>
          <w:lang w:val="ka-GE"/>
        </w:rPr>
      </w:pPr>
    </w:p>
    <w:p w:rsidR="00E62688" w:rsidRPr="00005ECB" w:rsidRDefault="00E62688" w:rsidP="00AE4756">
      <w:pPr>
        <w:pStyle w:val="Heading2"/>
        <w:spacing w:line="240" w:lineRule="auto"/>
        <w:ind w:left="567" w:hanging="567"/>
        <w:jc w:val="both"/>
        <w:rPr>
          <w:rFonts w:ascii="Sylfaen" w:eastAsia="SimSun" w:hAnsi="Sylfaen" w:cs="Calibri"/>
          <w:color w:val="366091"/>
          <w:sz w:val="22"/>
          <w:szCs w:val="22"/>
        </w:rPr>
      </w:pPr>
      <w:r w:rsidRPr="00005ECB">
        <w:rPr>
          <w:rFonts w:ascii="Sylfaen" w:eastAsia="SimSun" w:hAnsi="Sylfaen" w:cs="Calibri"/>
          <w:color w:val="366091"/>
          <w:sz w:val="22"/>
          <w:szCs w:val="22"/>
          <w:lang w:val="ka-GE"/>
        </w:rPr>
        <w:t>3</w:t>
      </w:r>
      <w:r w:rsidRPr="00005ECB">
        <w:rPr>
          <w:rFonts w:ascii="Sylfaen" w:eastAsia="SimSun" w:hAnsi="Sylfaen" w:cs="Calibri"/>
          <w:color w:val="366091"/>
          <w:sz w:val="22"/>
          <w:szCs w:val="22"/>
        </w:rPr>
        <w:t>.</w:t>
      </w:r>
      <w:r w:rsidRPr="00005ECB">
        <w:rPr>
          <w:rFonts w:ascii="Sylfaen" w:eastAsia="SimSun" w:hAnsi="Sylfaen" w:cs="Calibri"/>
          <w:color w:val="366091"/>
          <w:sz w:val="22"/>
          <w:szCs w:val="22"/>
          <w:lang w:val="ka-GE"/>
        </w:rPr>
        <w:t>13</w:t>
      </w:r>
      <w:r w:rsidRPr="00005ECB">
        <w:rPr>
          <w:rFonts w:ascii="Sylfaen" w:eastAsia="SimSun" w:hAnsi="Sylfaen" w:cs="Calibri"/>
          <w:color w:val="366091"/>
          <w:sz w:val="22"/>
          <w:szCs w:val="22"/>
        </w:rPr>
        <w:t xml:space="preserve"> ვარდნილისა და ენგურის ჰიდროელექტროსადგურების რეაბილიტაციის პროექტი (EU</w:t>
      </w:r>
      <w:r w:rsidRPr="00005ECB">
        <w:rPr>
          <w:rFonts w:ascii="Sylfaen" w:eastAsia="SimSun" w:hAnsi="Sylfaen" w:cs="Calibri"/>
          <w:color w:val="366091"/>
          <w:sz w:val="22"/>
          <w:szCs w:val="22"/>
          <w:lang w:val="ka-GE"/>
        </w:rPr>
        <w:t>,</w:t>
      </w:r>
      <w:r w:rsidRPr="00005ECB">
        <w:rPr>
          <w:rFonts w:ascii="Sylfaen" w:eastAsia="SimSun" w:hAnsi="Sylfaen" w:cs="Calibri"/>
          <w:color w:val="366091"/>
          <w:sz w:val="22"/>
          <w:szCs w:val="22"/>
        </w:rPr>
        <w:t xml:space="preserve"> EBRD, EIB) (პროგრამული კოდი 24 19)</w:t>
      </w:r>
    </w:p>
    <w:p w:rsidR="00E62688" w:rsidRDefault="00E62688"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bCs/>
          <w:lang w:val="ka-GE"/>
        </w:rPr>
      </w:pPr>
    </w:p>
    <w:p w:rsidR="00E62688" w:rsidRPr="00005ECB" w:rsidRDefault="00E62688"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bCs/>
          <w:lang w:val="ka-GE"/>
        </w:rPr>
      </w:pPr>
      <w:r w:rsidRPr="00005ECB">
        <w:rPr>
          <w:rFonts w:ascii="Sylfaen" w:hAnsi="Sylfaen"/>
          <w:bCs/>
          <w:lang w:val="ka-GE"/>
        </w:rPr>
        <w:t xml:space="preserve">პროგრამის განმახორციელებელი: </w:t>
      </w:r>
    </w:p>
    <w:p w:rsidR="00E62688" w:rsidRPr="00005ECB" w:rsidRDefault="00E62688" w:rsidP="00AE4756">
      <w:pPr>
        <w:pStyle w:val="ListParagraph"/>
        <w:numPr>
          <w:ilvl w:val="0"/>
          <w:numId w:val="145"/>
        </w:numPr>
        <w:spacing w:after="0" w:line="240" w:lineRule="auto"/>
        <w:jc w:val="both"/>
        <w:outlineLvl w:val="9"/>
        <w:rPr>
          <w:rFonts w:ascii="Sylfaen" w:hAnsi="Sylfaen"/>
          <w:bCs/>
          <w:lang w:val="ka-GE"/>
        </w:rPr>
      </w:pPr>
      <w:r w:rsidRPr="00005ECB">
        <w:rPr>
          <w:rFonts w:ascii="Sylfaen" w:hAnsi="Sylfaen"/>
          <w:bCs/>
          <w:lang w:val="ka-GE"/>
        </w:rPr>
        <w:t>საქართველოს ეკონომიკისა და მდგრადი განვითარების სამინისტრო;</w:t>
      </w:r>
    </w:p>
    <w:p w:rsidR="00E62688" w:rsidRDefault="00E62688" w:rsidP="00AE4756">
      <w:pPr>
        <w:spacing w:after="0" w:line="240" w:lineRule="auto"/>
        <w:jc w:val="both"/>
        <w:rPr>
          <w:rFonts w:ascii="Sylfaen" w:eastAsia="Sylfaen" w:hAnsi="Sylfaen" w:cs="Times New Roman"/>
          <w:color w:val="000000"/>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lang w:val="ka-GE"/>
        </w:rPr>
        <w:t xml:space="preserve">დაგეგმილი </w:t>
      </w:r>
      <w:r w:rsidRPr="00630A5D">
        <w:rPr>
          <w:rFonts w:ascii="Sylfaen" w:hAnsi="Sylfaen" w:cs="Sylfaen"/>
          <w:bCs/>
          <w:iCs/>
          <w:lang w:val="ka-GE"/>
        </w:rPr>
        <w:t xml:space="preserve">საბოლოო </w:t>
      </w:r>
      <w:r w:rsidRPr="00630A5D">
        <w:rPr>
          <w:rFonts w:ascii="Sylfaen" w:hAnsi="Sylfaen" w:cs="Sylfaen"/>
          <w:lang w:val="ka-GE"/>
        </w:rPr>
        <w:t xml:space="preserve">შედეგები </w:t>
      </w:r>
    </w:p>
    <w:p w:rsidR="00097C1B" w:rsidRPr="00630A5D" w:rsidRDefault="00097C1B" w:rsidP="00097C1B">
      <w:pPr>
        <w:pStyle w:val="Normal0"/>
        <w:numPr>
          <w:ilvl w:val="3"/>
          <w:numId w:val="96"/>
        </w:numPr>
        <w:ind w:left="360"/>
        <w:jc w:val="both"/>
        <w:rPr>
          <w:rFonts w:ascii="Sylfaen" w:eastAsia="Sylfaen" w:hAnsi="Sylfaen"/>
          <w:bCs/>
          <w:color w:val="000000"/>
          <w:sz w:val="22"/>
          <w:szCs w:val="22"/>
          <w:lang w:val="ka-GE"/>
        </w:rPr>
      </w:pPr>
      <w:r w:rsidRPr="00630A5D">
        <w:rPr>
          <w:rFonts w:ascii="Sylfaen" w:eastAsia="Sylfaen" w:hAnsi="Sylfaen"/>
          <w:bCs/>
          <w:color w:val="000000"/>
          <w:sz w:val="22"/>
          <w:szCs w:val="22"/>
          <w:lang w:val="ka-GE"/>
        </w:rPr>
        <w:t>სერიოზული დაზიანებების პრევენცია გვირაბზე და ელენერგიის გამომუშავების გაზრდა. ენგურის კაშხლის სტრუქტურული სტაბილურობა და სეისმური მდგრადობა ამაღლებულია და განახლებულია მონიტორინგის ინსტრუმენტი. აღმოიფხვრება ფილტრაციული წყლების გაზრდილი მოდინება, შემცირდება ელენერგიის ხარჯი ტუმბოების მუშაობაზე.</w:t>
      </w:r>
    </w:p>
    <w:p w:rsidR="00097C1B" w:rsidRPr="00630A5D" w:rsidRDefault="00097C1B" w:rsidP="00097C1B">
      <w:pPr>
        <w:pStyle w:val="Normal0"/>
        <w:ind w:left="360"/>
        <w:jc w:val="both"/>
        <w:rPr>
          <w:rFonts w:ascii="Sylfaen" w:eastAsia="Sylfaen" w:hAnsi="Sylfaen"/>
          <w:bCs/>
          <w:color w:val="000000"/>
          <w:sz w:val="22"/>
          <w:szCs w:val="22"/>
          <w:lang w:val="ka-GE"/>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lang w:val="ka-GE"/>
        </w:rPr>
        <w:t xml:space="preserve">მიღწეული </w:t>
      </w:r>
      <w:r w:rsidRPr="00630A5D">
        <w:rPr>
          <w:rFonts w:ascii="Sylfaen" w:hAnsi="Sylfaen" w:cs="Sylfaen"/>
          <w:bCs/>
          <w:iCs/>
          <w:lang w:val="ka-GE"/>
        </w:rPr>
        <w:t>საბოლოო</w:t>
      </w:r>
      <w:r w:rsidRPr="00630A5D">
        <w:rPr>
          <w:rFonts w:ascii="Sylfaen" w:hAnsi="Sylfaen" w:cs="Sylfaen"/>
          <w:lang w:val="ka-GE"/>
        </w:rPr>
        <w:t xml:space="preserve"> შედეგები</w:t>
      </w:r>
    </w:p>
    <w:p w:rsidR="00097C1B" w:rsidRPr="00630A5D" w:rsidRDefault="00097C1B" w:rsidP="00097C1B">
      <w:pPr>
        <w:pStyle w:val="Normal0"/>
        <w:numPr>
          <w:ilvl w:val="3"/>
          <w:numId w:val="96"/>
        </w:numPr>
        <w:ind w:left="360"/>
        <w:jc w:val="both"/>
        <w:rPr>
          <w:rFonts w:ascii="Sylfaen" w:eastAsia="Sylfaen" w:hAnsi="Sylfaen"/>
          <w:bCs/>
          <w:color w:val="000000"/>
          <w:sz w:val="22"/>
          <w:szCs w:val="22"/>
          <w:lang w:val="ka-GE"/>
        </w:rPr>
      </w:pPr>
      <w:r w:rsidRPr="00630A5D">
        <w:rPr>
          <w:rFonts w:ascii="Sylfaen" w:hAnsi="Sylfaen" w:cs="Sylfaen"/>
          <w:bCs/>
          <w:iCs/>
          <w:sz w:val="22"/>
          <w:szCs w:val="22"/>
          <w:lang w:val="ka-GE"/>
        </w:rPr>
        <w:t xml:space="preserve">ტენდერი საინჟინრო ზედამხედველობის ჯგუფის შერჩევაზე დასრულებულია და დაიწყო სატენდერო პროექტების მომზადება; </w:t>
      </w:r>
      <w:r w:rsidRPr="00630A5D">
        <w:rPr>
          <w:rFonts w:ascii="Sylfaen" w:eastAsia="Sylfaen" w:hAnsi="Sylfaen"/>
          <w:bCs/>
          <w:color w:val="000000"/>
          <w:sz w:val="22"/>
          <w:szCs w:val="22"/>
          <w:lang w:val="ka-GE"/>
        </w:rPr>
        <w:t xml:space="preserve">საანგარიშო პერიოდში კონტრაქტი საინჟინრო ზედამხედველობის კონსორციუმთან (Gruner Stucky Switzerland და  Stucky Caucasus) არ გაფორმებულა. </w:t>
      </w:r>
    </w:p>
    <w:p w:rsidR="00097C1B" w:rsidRPr="00630A5D" w:rsidRDefault="00097C1B" w:rsidP="00097C1B">
      <w:pPr>
        <w:spacing w:after="0" w:line="240" w:lineRule="auto"/>
        <w:jc w:val="both"/>
        <w:rPr>
          <w:rFonts w:ascii="Sylfaen" w:hAnsi="Sylfaen" w:cs="Sylfaen"/>
          <w:lang w:val="ka-GE"/>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lang w:val="ka-GE"/>
        </w:rPr>
        <w:t xml:space="preserve">დაგეგმილი და მიღწეული </w:t>
      </w:r>
      <w:r w:rsidRPr="00630A5D">
        <w:rPr>
          <w:rFonts w:ascii="Sylfaen" w:hAnsi="Sylfaen" w:cs="Sylfaen"/>
          <w:bCs/>
          <w:iCs/>
          <w:lang w:val="ka-GE"/>
        </w:rPr>
        <w:t xml:space="preserve">საბოლოო </w:t>
      </w:r>
      <w:r w:rsidRPr="00630A5D">
        <w:rPr>
          <w:rFonts w:ascii="Sylfaen" w:hAnsi="Sylfaen" w:cs="Sylfaen"/>
          <w:lang w:val="ka-GE"/>
        </w:rPr>
        <w:t>შედეგების შეფასების ინდიკატორები</w:t>
      </w:r>
    </w:p>
    <w:p w:rsidR="00097C1B" w:rsidRPr="001A4FD1" w:rsidRDefault="00097C1B" w:rsidP="00097C1B">
      <w:pPr>
        <w:rPr>
          <w:lang w:val="ka-GE"/>
        </w:rPr>
      </w:pPr>
    </w:p>
    <w:p w:rsidR="00097C1B" w:rsidRPr="001A4FD1" w:rsidRDefault="00097C1B" w:rsidP="00097C1B">
      <w:pPr>
        <w:widowControl w:val="0"/>
        <w:autoSpaceDE w:val="0"/>
        <w:autoSpaceDN w:val="0"/>
        <w:adjustRightInd w:val="0"/>
        <w:spacing w:after="0"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კაშხლის სტრუქტურული სტაბილურობისა და სეისმური მდგრადობის ამაღლება; კაშხლის მონიტორინგის ინსტრუმენტაციის განახლება; სადაწნეო გვირაბზე ფილტრაციული და დაწნევის კარგვების აღმოფხვრა;</w:t>
      </w:r>
    </w:p>
    <w:p w:rsidR="00097C1B" w:rsidRDefault="00097C1B" w:rsidP="00097C1B">
      <w:pPr>
        <w:widowControl w:val="0"/>
        <w:autoSpaceDE w:val="0"/>
        <w:autoSpaceDN w:val="0"/>
        <w:adjustRightInd w:val="0"/>
        <w:spacing w:after="0" w:line="240" w:lineRule="auto"/>
        <w:jc w:val="both"/>
        <w:rPr>
          <w:rFonts w:ascii="Sylfaen" w:eastAsia="Sylfaen" w:hAnsi="Sylfaen"/>
          <w:i/>
          <w:color w:val="000000"/>
          <w:lang w:val="ka-GE"/>
        </w:rPr>
      </w:pPr>
    </w:p>
    <w:p w:rsidR="00097C1B" w:rsidRPr="00630A5D" w:rsidRDefault="00097C1B" w:rsidP="00097C1B">
      <w:pPr>
        <w:widowControl w:val="0"/>
        <w:autoSpaceDE w:val="0"/>
        <w:autoSpaceDN w:val="0"/>
        <w:adjustRightInd w:val="0"/>
        <w:spacing w:after="0" w:line="240" w:lineRule="auto"/>
        <w:jc w:val="both"/>
        <w:rPr>
          <w:rFonts w:ascii="Sylfaen" w:eastAsia="Sylfaen" w:hAnsi="Sylfaen"/>
          <w:color w:val="000000"/>
          <w:lang w:val="ka-GE"/>
        </w:rPr>
      </w:pPr>
      <w:r w:rsidRPr="00630A5D">
        <w:rPr>
          <w:rFonts w:ascii="Sylfaen" w:eastAsia="Sylfaen" w:hAnsi="Sylfaen"/>
          <w:i/>
          <w:color w:val="000000"/>
          <w:lang w:val="ka-GE"/>
        </w:rPr>
        <w:t xml:space="preserve">საბაზისო მაჩვენებელი </w:t>
      </w:r>
      <w:r w:rsidRPr="00630A5D">
        <w:rPr>
          <w:rFonts w:ascii="Sylfaen" w:eastAsia="Sylfaen" w:hAnsi="Sylfaen"/>
          <w:color w:val="000000"/>
          <w:lang w:val="ka-GE"/>
        </w:rPr>
        <w:t xml:space="preserve">- ელექტროენერგიის საშუალო წლიური გამომუშავება 3,8 მლრდ კვ/სთ; კაშხლის ფუძისა და ფერდებთან მიერთების გამორეცხვის გაზრდილი დონე; მოძველებული მონიტორინგის ინსტრუმენტაცია; სადაწნეო გვირაბზე ფილტრაციული და დაწნევის კარგვები; </w:t>
      </w:r>
    </w:p>
    <w:p w:rsidR="00097C1B" w:rsidRPr="00630A5D" w:rsidRDefault="00097C1B" w:rsidP="00097C1B">
      <w:pPr>
        <w:widowControl w:val="0"/>
        <w:autoSpaceDE w:val="0"/>
        <w:autoSpaceDN w:val="0"/>
        <w:adjustRightInd w:val="0"/>
        <w:spacing w:after="0" w:line="240" w:lineRule="auto"/>
        <w:jc w:val="both"/>
        <w:rPr>
          <w:rFonts w:ascii="Sylfaen" w:eastAsia="Sylfaen" w:hAnsi="Sylfaen"/>
          <w:color w:val="000000"/>
          <w:lang w:val="ka-GE"/>
        </w:rPr>
      </w:pPr>
      <w:r w:rsidRPr="00630A5D">
        <w:rPr>
          <w:rFonts w:ascii="Sylfaen" w:eastAsia="Sylfaen" w:hAnsi="Sylfaen"/>
          <w:i/>
          <w:color w:val="000000"/>
          <w:lang w:val="ka-GE"/>
        </w:rPr>
        <w:t xml:space="preserve">მიზნობრივი მაჩვენებელი  </w:t>
      </w:r>
      <w:r w:rsidRPr="00630A5D">
        <w:rPr>
          <w:rFonts w:ascii="Sylfaen" w:eastAsia="Sylfaen" w:hAnsi="Sylfaen"/>
          <w:color w:val="000000"/>
          <w:lang w:val="ka-GE"/>
        </w:rPr>
        <w:t xml:space="preserve"> - კაშხლის ფუძისა და ფერდებთან მიერთების ბურღვა-ცემენტაციის განხორციელება; მონიტორინგის ინსტრუმენტაციის განახლება; სადაწნეო გვირაბზე ფილტრაციული და დაწნევის კარგვები განპირობებულია გვირაბის ძირის დაზიანებებით. გვირაბის ძირი მთლიანად უნდა ამოიჭრას და ჩაეკეროს ახალი რკინა-ბეტონის კონსტრუქცია - 2024წ.; კაშხლის ფუძისა და ფერდებთან მიერთების ბურღვა-ცემენტაციის განხორციელება; მონიტორინგის ინსტრუმენტაციის განახლება; სადაწნეო გვირაბზე ფილტრაციული და სადაწნეო გვირაბზე ფილტრაციული და დაწნევის კარგვების დასაშვებ მინიმუმამდე დაყვანა - 2025 - 2027 წწ; </w:t>
      </w:r>
    </w:p>
    <w:p w:rsidR="00097C1B" w:rsidRPr="00630A5D" w:rsidRDefault="00097C1B" w:rsidP="00097C1B">
      <w:pPr>
        <w:widowControl w:val="0"/>
        <w:autoSpaceDE w:val="0"/>
        <w:autoSpaceDN w:val="0"/>
        <w:adjustRightInd w:val="0"/>
        <w:spacing w:after="0" w:line="240" w:lineRule="auto"/>
        <w:jc w:val="both"/>
        <w:rPr>
          <w:rFonts w:ascii="Sylfaen" w:hAnsi="Sylfaen" w:cs="Sylfaen"/>
          <w:bCs/>
          <w:iCs/>
          <w:lang w:val="ka-GE"/>
        </w:rPr>
      </w:pPr>
      <w:r w:rsidRPr="00630A5D">
        <w:rPr>
          <w:rFonts w:ascii="Sylfaen" w:hAnsi="Sylfaen" w:cs="Sylfaen"/>
          <w:bCs/>
          <w:iCs/>
          <w:lang w:val="ka-GE"/>
        </w:rPr>
        <w:t>მიღწეული საბოლოო შედეგის შეფასების ინდიკატორი - ტენდერი საინჟინრო ზედამხედველობის ჯგუფის შერჩევაზე დასრულებულია და დაიწყო სატენდერო პროექტების მომზადება;</w:t>
      </w:r>
    </w:p>
    <w:p w:rsidR="00097C1B" w:rsidRPr="001A4FD1" w:rsidRDefault="00097C1B" w:rsidP="00097C1B">
      <w:pPr>
        <w:widowControl w:val="0"/>
        <w:autoSpaceDE w:val="0"/>
        <w:autoSpaceDN w:val="0"/>
        <w:adjustRightInd w:val="0"/>
        <w:spacing w:after="0" w:line="240" w:lineRule="auto"/>
        <w:jc w:val="both"/>
        <w:rPr>
          <w:rFonts w:ascii="Sylfaen" w:hAnsi="Sylfaen" w:cs="Sylfaen"/>
          <w:bCs/>
          <w:iCs/>
          <w:lang w:val="ka-GE"/>
        </w:rPr>
      </w:pPr>
    </w:p>
    <w:p w:rsidR="00097C1B" w:rsidRPr="001A4FD1" w:rsidRDefault="00097C1B" w:rsidP="00097C1B">
      <w:pPr>
        <w:widowControl w:val="0"/>
        <w:autoSpaceDE w:val="0"/>
        <w:autoSpaceDN w:val="0"/>
        <w:adjustRightInd w:val="0"/>
        <w:spacing w:after="0" w:line="240" w:lineRule="auto"/>
        <w:jc w:val="both"/>
        <w:rPr>
          <w:rFonts w:ascii="Sylfaen" w:hAnsi="Sylfaen"/>
          <w:lang w:val="ka-GE"/>
        </w:rPr>
      </w:pPr>
      <w:r w:rsidRPr="00630A5D">
        <w:rPr>
          <w:rFonts w:ascii="Sylfaen" w:eastAsia="Sylfaen" w:hAnsi="Sylfaen"/>
          <w:color w:val="000000"/>
          <w:lang w:val="ka-GE"/>
        </w:rPr>
        <w:t>ცდომილების მაჩვენებელი -</w:t>
      </w:r>
      <w:r w:rsidRPr="001A4FD1">
        <w:rPr>
          <w:rFonts w:ascii="Sylfaen" w:eastAsia="Sylfaen" w:hAnsi="Sylfaen"/>
          <w:b/>
          <w:color w:val="000000"/>
          <w:lang w:val="ka-GE"/>
        </w:rPr>
        <w:t xml:space="preserve"> </w:t>
      </w:r>
      <w:r w:rsidRPr="001A4FD1">
        <w:rPr>
          <w:rFonts w:ascii="Sylfaen" w:eastAsia="Sylfaen" w:hAnsi="Sylfaen"/>
          <w:color w:val="000000"/>
          <w:lang w:val="ka-GE"/>
        </w:rPr>
        <w:t xml:space="preserve">(100%) ევროპის რეკონსტრუქციისა და განვითარების ბანკის სესხი  ეფექტურად გამოცხადდა დაგეგმილთან შედარებით 6 თვის დაგვიანებით. ამის გამო დაგეგმილი შედეგები 2024 წელს ვერ შესრულდა.  </w:t>
      </w:r>
    </w:p>
    <w:p w:rsidR="00097C1B" w:rsidRDefault="00097C1B" w:rsidP="00AE4756">
      <w:pPr>
        <w:spacing w:after="0" w:line="240" w:lineRule="auto"/>
        <w:jc w:val="both"/>
        <w:rPr>
          <w:rFonts w:ascii="Sylfaen" w:eastAsia="Sylfaen" w:hAnsi="Sylfaen" w:cs="Times New Roman"/>
          <w:color w:val="000000"/>
        </w:rPr>
      </w:pPr>
    </w:p>
    <w:p w:rsidR="00932886" w:rsidRPr="002D0888" w:rsidRDefault="00932886" w:rsidP="00AE4756">
      <w:pPr>
        <w:pStyle w:val="Heading2"/>
        <w:spacing w:line="240" w:lineRule="auto"/>
        <w:ind w:left="567" w:hanging="567"/>
        <w:jc w:val="both"/>
        <w:rPr>
          <w:rFonts w:ascii="Sylfaen" w:eastAsia="SimSun" w:hAnsi="Sylfaen" w:cs="Calibri"/>
          <w:color w:val="366091"/>
          <w:sz w:val="22"/>
          <w:szCs w:val="22"/>
        </w:rPr>
      </w:pPr>
      <w:r w:rsidRPr="002D0888">
        <w:rPr>
          <w:rFonts w:ascii="Sylfaen" w:eastAsia="SimSun" w:hAnsi="Sylfaen" w:cs="Calibri"/>
          <w:color w:val="366091"/>
          <w:sz w:val="22"/>
          <w:szCs w:val="22"/>
        </w:rPr>
        <w:lastRenderedPageBreak/>
        <w:t xml:space="preserve">3.15 საცხოვრებლად ვარგისი ქალაქების საინვესტიციო პროგრამა − სივრცითი და ქალაქთმშენებლობითი განვითარების სააგენტოს კომპონენტი (ADB) (პროგრამული კოდი </w:t>
      </w:r>
      <w:r w:rsidRPr="002D0888">
        <w:rPr>
          <w:rFonts w:ascii="Sylfaen" w:eastAsia="SimSun" w:hAnsi="Sylfaen" w:cs="Calibri"/>
          <w:color w:val="366091"/>
          <w:sz w:val="22"/>
          <w:szCs w:val="22"/>
          <w:lang w:val="ka-GE"/>
        </w:rPr>
        <w:t>24 12</w:t>
      </w:r>
      <w:r w:rsidRPr="002D0888">
        <w:rPr>
          <w:rFonts w:ascii="Sylfaen" w:eastAsia="SimSun" w:hAnsi="Sylfaen" w:cs="Calibri"/>
          <w:color w:val="366091"/>
          <w:sz w:val="22"/>
          <w:szCs w:val="22"/>
        </w:rPr>
        <w:t>)</w:t>
      </w:r>
    </w:p>
    <w:p w:rsidR="00932886" w:rsidRPr="002D0888" w:rsidRDefault="00932886" w:rsidP="00AE4756">
      <w:pPr>
        <w:pStyle w:val="Normal0"/>
        <w:rPr>
          <w:rFonts w:eastAsiaTheme="minorEastAsia"/>
          <w:shd w:val="clear" w:color="auto" w:fill="FFFFFF"/>
          <w:lang w:val="ka-GE"/>
        </w:rPr>
      </w:pPr>
    </w:p>
    <w:p w:rsidR="00932886" w:rsidRPr="002D0888" w:rsidRDefault="0093288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D0888">
        <w:rPr>
          <w:rFonts w:ascii="Sylfaen" w:hAnsi="Sylfaen" w:cs="Sylfaen"/>
          <w:bCs/>
        </w:rPr>
        <w:t>პროგრამის განმახორციელებელი:</w:t>
      </w:r>
    </w:p>
    <w:p w:rsidR="00932886" w:rsidRPr="002D0888" w:rsidRDefault="00932886" w:rsidP="00AE4756">
      <w:pPr>
        <w:pStyle w:val="ListParagraph"/>
        <w:numPr>
          <w:ilvl w:val="0"/>
          <w:numId w:val="4"/>
        </w:numPr>
        <w:spacing w:after="0" w:line="240" w:lineRule="auto"/>
        <w:ind w:right="51"/>
        <w:jc w:val="both"/>
        <w:outlineLvl w:val="9"/>
        <w:rPr>
          <w:rFonts w:ascii="Sylfaen" w:hAnsi="Sylfaen"/>
          <w:bCs/>
        </w:rPr>
      </w:pPr>
      <w:r w:rsidRPr="002D0888">
        <w:rPr>
          <w:rFonts w:ascii="Sylfaen" w:hAnsi="Sylfaen"/>
          <w:bCs/>
        </w:rPr>
        <w:t>სსიპ - სივრცითი და ქალაქთმშენებლობითი განვითარების სააგენტო</w:t>
      </w:r>
      <w:r w:rsidRPr="002D0888">
        <w:rPr>
          <w:rFonts w:ascii="Sylfaen" w:hAnsi="Sylfaen"/>
          <w:bCs/>
          <w:lang w:val="ka-GE"/>
        </w:rPr>
        <w:t>;</w:t>
      </w:r>
      <w:r w:rsidRPr="002D0888">
        <w:rPr>
          <w:rFonts w:ascii="Sylfaen" w:hAnsi="Sylfaen"/>
          <w:bCs/>
        </w:rPr>
        <w:t xml:space="preserve"> </w:t>
      </w:r>
    </w:p>
    <w:p w:rsidR="0073716F" w:rsidRDefault="0073716F" w:rsidP="00AE4756">
      <w:pPr>
        <w:spacing w:after="0" w:line="240" w:lineRule="auto"/>
        <w:jc w:val="both"/>
        <w:rPr>
          <w:rFonts w:ascii="Sylfaen" w:eastAsia="Sylfaen" w:hAnsi="Sylfaen" w:cs="Times New Roman"/>
          <w:color w:val="000000"/>
        </w:rPr>
      </w:pPr>
    </w:p>
    <w:p w:rsidR="001550ED" w:rsidRPr="00D47D8E" w:rsidRDefault="001550ED" w:rsidP="001550ED">
      <w:pPr>
        <w:spacing w:after="0" w:line="240" w:lineRule="auto"/>
        <w:jc w:val="both"/>
        <w:rPr>
          <w:rFonts w:ascii="Sylfaen" w:hAnsi="Sylfaen" w:cs="Sylfaen"/>
          <w:color w:val="000000" w:themeColor="text1"/>
          <w:lang w:val="ka-GE"/>
        </w:rPr>
      </w:pPr>
      <w:r w:rsidRPr="00D47D8E">
        <w:rPr>
          <w:rFonts w:ascii="Sylfaen" w:hAnsi="Sylfaen" w:cs="Sylfaen"/>
          <w:color w:val="000000" w:themeColor="text1"/>
          <w:lang w:val="ka-GE"/>
        </w:rPr>
        <w:t>დაგეგმილი საბოლოო შედეგები</w:t>
      </w:r>
    </w:p>
    <w:p w:rsidR="001550ED" w:rsidRPr="00D47D8E" w:rsidRDefault="001550ED" w:rsidP="001550ED">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სივრცითი და ურბანული განვითარების განხორციელებული პროექტები მთელი ქვეყნის მასშტაბით (თითქმის ყველა მუნიციპალიტეტში)</w:t>
      </w:r>
    </w:p>
    <w:p w:rsidR="001550ED" w:rsidRPr="00D47D8E" w:rsidRDefault="001550ED" w:rsidP="001550ED">
      <w:pPr>
        <w:spacing w:after="0" w:line="240" w:lineRule="auto"/>
        <w:jc w:val="both"/>
        <w:rPr>
          <w:rFonts w:ascii="Sylfaen" w:hAnsi="Sylfaen" w:cs="Sylfaen"/>
          <w:lang w:val="ka-GE"/>
        </w:rPr>
      </w:pPr>
    </w:p>
    <w:p w:rsidR="001550ED" w:rsidRPr="00D47D8E" w:rsidRDefault="001550ED" w:rsidP="001550ED">
      <w:pPr>
        <w:spacing w:after="0" w:line="240" w:lineRule="auto"/>
        <w:jc w:val="both"/>
        <w:rPr>
          <w:rFonts w:ascii="Sylfaen" w:hAnsi="Sylfaen" w:cs="Sylfaen"/>
          <w:lang w:val="ka-GE"/>
        </w:rPr>
      </w:pPr>
      <w:r w:rsidRPr="00D47D8E">
        <w:rPr>
          <w:rFonts w:ascii="Sylfaen" w:hAnsi="Sylfaen" w:cs="Sylfaen"/>
          <w:lang w:val="ka-GE"/>
        </w:rPr>
        <w:t>მიღწეული საბოლოო შედეგები</w:t>
      </w:r>
    </w:p>
    <w:p w:rsidR="001550ED" w:rsidRPr="00D47D8E" w:rsidRDefault="001550ED" w:rsidP="001550ED">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 xml:space="preserve">გამოცხადებულია ტენდერი 7 საკონსულტაციო მომსახურებაზე (1 სააგენტოს შესაძლებლობების განვითარების პროექტი, ხოლო 6 სივრცითი და ქალაქთმშენებლობითი გეგმების მომზადების პროექტები). საანგარიშგებო პერიოდის მანძილზე მიმდინარეობდა საერთაშორისო შესყიდვების პროცედურები. </w:t>
      </w:r>
    </w:p>
    <w:p w:rsidR="001550ED" w:rsidRPr="00D47D8E" w:rsidRDefault="001550ED" w:rsidP="001550ED">
      <w:pPr>
        <w:spacing w:after="0" w:line="240" w:lineRule="auto"/>
        <w:jc w:val="both"/>
        <w:rPr>
          <w:rFonts w:ascii="Sylfaen" w:hAnsi="Sylfaen" w:cs="Sylfaen"/>
          <w:lang w:val="ka-GE"/>
        </w:rPr>
      </w:pPr>
    </w:p>
    <w:p w:rsidR="001550ED" w:rsidRPr="00D47D8E" w:rsidRDefault="001550ED" w:rsidP="001550ED">
      <w:pPr>
        <w:spacing w:after="0" w:line="240" w:lineRule="auto"/>
        <w:jc w:val="both"/>
        <w:rPr>
          <w:rFonts w:ascii="Sylfaen" w:hAnsi="Sylfaen" w:cs="Sylfaen"/>
          <w:lang w:val="ka-GE"/>
        </w:rPr>
      </w:pPr>
      <w:r w:rsidRPr="00D47D8E">
        <w:rPr>
          <w:rFonts w:ascii="Sylfaen" w:hAnsi="Sylfaen" w:cs="Sylfaen"/>
          <w:lang w:val="ka-GE"/>
        </w:rPr>
        <w:t>დაგეგმილი და მიღწეული საბოლოო შედეგების შეფასების ინდიკატორები</w:t>
      </w:r>
    </w:p>
    <w:p w:rsidR="001550ED" w:rsidRPr="001A4FD1" w:rsidRDefault="001550ED" w:rsidP="001550ED">
      <w:pPr>
        <w:spacing w:after="0" w:line="240" w:lineRule="auto"/>
        <w:jc w:val="both"/>
        <w:rPr>
          <w:rFonts w:ascii="Sylfaen" w:hAnsi="Sylfaen" w:cs="Sylfaen"/>
          <w:b/>
          <w:lang w:val="ka-GE"/>
        </w:rPr>
      </w:pPr>
    </w:p>
    <w:p w:rsidR="001550ED" w:rsidRPr="001A4FD1" w:rsidRDefault="001550ED" w:rsidP="001550ED">
      <w:pPr>
        <w:spacing w:after="0" w:line="240" w:lineRule="auto"/>
        <w:jc w:val="both"/>
        <w:rPr>
          <w:rFonts w:ascii="Sylfaen" w:hAnsi="Sylfaen" w:cs="Sylfaen"/>
          <w:lang w:val="ka-GE"/>
        </w:rPr>
      </w:pPr>
      <w:r w:rsidRPr="001A4FD1">
        <w:rPr>
          <w:rFonts w:ascii="Sylfaen" w:hAnsi="Sylfaen" w:cs="Sylfaen"/>
          <w:b/>
          <w:lang w:val="ka-GE"/>
        </w:rPr>
        <w:t xml:space="preserve">ინდიკატორის დასახელება - </w:t>
      </w:r>
      <w:r w:rsidRPr="001A4FD1">
        <w:rPr>
          <w:rFonts w:ascii="Sylfaen" w:hAnsi="Sylfaen" w:cs="Sylfaen"/>
          <w:lang w:val="ka-GE"/>
        </w:rPr>
        <w:t xml:space="preserve">სივრცითი დაგეგმარების გეგმა; </w:t>
      </w:r>
    </w:p>
    <w:p w:rsidR="001550ED" w:rsidRPr="001A4FD1" w:rsidRDefault="001550ED" w:rsidP="001550ED">
      <w:pPr>
        <w:spacing w:after="0" w:line="240" w:lineRule="auto"/>
        <w:jc w:val="both"/>
        <w:rPr>
          <w:rFonts w:ascii="Sylfaen" w:hAnsi="Sylfaen" w:cs="Sylfaen"/>
          <w:lang w:val="ka-GE"/>
        </w:rPr>
      </w:pPr>
    </w:p>
    <w:p w:rsidR="001550ED" w:rsidRPr="00D47D8E" w:rsidRDefault="001550ED" w:rsidP="001550ED">
      <w:pPr>
        <w:spacing w:after="0" w:line="240" w:lineRule="auto"/>
        <w:jc w:val="both"/>
        <w:rPr>
          <w:rFonts w:ascii="Sylfaen" w:hAnsi="Sylfaen" w:cs="Sylfaen"/>
          <w:lang w:val="ka-GE"/>
        </w:rPr>
      </w:pPr>
      <w:r w:rsidRPr="00D47D8E">
        <w:rPr>
          <w:rFonts w:ascii="Sylfaen" w:hAnsi="Sylfaen" w:cs="Sylfaen"/>
          <w:i/>
          <w:lang w:val="ka-GE"/>
        </w:rPr>
        <w:t xml:space="preserve">საბაზისო მაჩვენებელი </w:t>
      </w:r>
      <w:r w:rsidRPr="00D47D8E">
        <w:rPr>
          <w:rFonts w:ascii="Sylfaen" w:hAnsi="Sylfaen" w:cs="Sylfaen"/>
          <w:lang w:val="ka-GE"/>
        </w:rPr>
        <w:t>- საქართველოს სივრცითი დაგეგმარების გეგმის ტექნიკური დავალება შედგენილია და განხილვის პროცესშია;</w:t>
      </w:r>
    </w:p>
    <w:p w:rsidR="001550ED" w:rsidRPr="00D47D8E" w:rsidRDefault="001550ED" w:rsidP="001550ED">
      <w:pPr>
        <w:spacing w:after="0" w:line="240" w:lineRule="auto"/>
        <w:jc w:val="both"/>
        <w:rPr>
          <w:rFonts w:ascii="Sylfaen" w:hAnsi="Sylfaen" w:cs="Sylfaen"/>
          <w:lang w:val="ka-GE"/>
        </w:rPr>
      </w:pPr>
      <w:r w:rsidRPr="00D47D8E">
        <w:rPr>
          <w:rFonts w:ascii="Sylfaen" w:hAnsi="Sylfaen" w:cs="Sylfaen"/>
          <w:i/>
          <w:lang w:val="ka-GE"/>
        </w:rPr>
        <w:t xml:space="preserve">მიზნობრივი მაჩვენებელი  </w:t>
      </w:r>
      <w:r w:rsidRPr="00D47D8E">
        <w:rPr>
          <w:rFonts w:ascii="Sylfaen" w:hAnsi="Sylfaen" w:cs="Sylfaen"/>
          <w:lang w:val="ka-GE"/>
        </w:rPr>
        <w:t xml:space="preserve"> - სივრცითი და ურბანული განვითარების განხორციელებული პროექტები მთელი ქვეყნის მასშტაბით, თითქმის ყველა მუნიციპალიტეტში;</w:t>
      </w:r>
    </w:p>
    <w:p w:rsidR="001550ED" w:rsidRPr="00D47D8E" w:rsidRDefault="001550ED" w:rsidP="001550ED">
      <w:pPr>
        <w:spacing w:after="0" w:line="240" w:lineRule="auto"/>
        <w:jc w:val="both"/>
        <w:rPr>
          <w:rFonts w:ascii="Sylfaen" w:hAnsi="Sylfaen" w:cs="Sylfaen"/>
          <w:lang w:val="ka-GE"/>
        </w:rPr>
      </w:pPr>
      <w:r w:rsidRPr="00D47D8E">
        <w:rPr>
          <w:rFonts w:ascii="Sylfaen" w:hAnsi="Sylfaen" w:cs="Sylfaen"/>
          <w:i/>
          <w:lang w:val="ka-GE"/>
        </w:rPr>
        <w:t xml:space="preserve">მიღწეული საბოლოო შედეგის შეფასების ინდიკატორი </w:t>
      </w:r>
      <w:r w:rsidRPr="00D47D8E">
        <w:rPr>
          <w:rFonts w:ascii="Sylfaen" w:hAnsi="Sylfaen" w:cs="Sylfaen"/>
          <w:lang w:val="ka-GE"/>
        </w:rPr>
        <w:t xml:space="preserve">- 2024 წლის აპრილში შეიცვალა 6024-GEO სესხით გათვალისწინებული შესყიდვების გეგმა. შესაბამისად, მოხდა განსახორციელებელი პროექტების განახლება. შედეგად, 2023 წლის გეგმით დამტკიცებული პროექტები არ </w:t>
      </w:r>
      <w:r w:rsidRPr="00D47D8E">
        <w:rPr>
          <w:rFonts w:ascii="Sylfaen" w:hAnsi="Sylfaen" w:cs="Sylfaen"/>
          <w:color w:val="222222"/>
          <w:shd w:val="clear" w:color="auto" w:fill="FFFFFF"/>
          <w:lang w:val="ka-GE"/>
        </w:rPr>
        <w:t xml:space="preserve">დაკონტრაქტებულა. </w:t>
      </w:r>
      <w:r w:rsidRPr="00D47D8E">
        <w:rPr>
          <w:rFonts w:ascii="Sylfaen" w:hAnsi="Sylfaen" w:cs="Sylfaen"/>
          <w:lang w:val="ka-GE"/>
        </w:rPr>
        <w:t xml:space="preserve">არსებული შესყიდვების გეგმის მიხედვით გათვალისწინებულია 7 საკონსულტაციო ხელშეკრულების გაფორმება (გარდა ინდივიდუალური კონსულტანტებისა და აუდიტის ხელშეკრულების). </w:t>
      </w:r>
    </w:p>
    <w:p w:rsidR="001550ED" w:rsidRPr="00D47D8E" w:rsidRDefault="001550ED" w:rsidP="001550ED">
      <w:pPr>
        <w:spacing w:after="0" w:line="240" w:lineRule="auto"/>
        <w:jc w:val="both"/>
        <w:rPr>
          <w:rFonts w:ascii="Sylfaen" w:hAnsi="Sylfaen" w:cs="Sylfaen"/>
          <w:lang w:val="ka-GE"/>
        </w:rPr>
      </w:pPr>
    </w:p>
    <w:p w:rsidR="001550ED" w:rsidRPr="001A4FD1" w:rsidRDefault="001550ED" w:rsidP="001550ED">
      <w:pPr>
        <w:spacing w:after="0" w:line="240" w:lineRule="auto"/>
        <w:jc w:val="both"/>
        <w:rPr>
          <w:rFonts w:ascii="Sylfaen" w:hAnsi="Sylfaen" w:cs="Sylfaen"/>
          <w:lang w:val="ka-GE"/>
        </w:rPr>
      </w:pPr>
      <w:r w:rsidRPr="00D47D8E">
        <w:rPr>
          <w:rFonts w:ascii="Sylfaen" w:hAnsi="Sylfaen" w:cs="Sylfaen"/>
          <w:lang w:val="ka-GE"/>
        </w:rPr>
        <w:t xml:space="preserve">ცდომილების მაჩვენებელი </w:t>
      </w:r>
      <w:r w:rsidRPr="001A4FD1">
        <w:rPr>
          <w:rFonts w:ascii="Sylfaen" w:hAnsi="Sylfaen" w:cs="Sylfaen"/>
          <w:b/>
          <w:lang w:val="ka-GE"/>
        </w:rPr>
        <w:t xml:space="preserve">- </w:t>
      </w:r>
      <w:r w:rsidRPr="001A4FD1">
        <w:rPr>
          <w:rFonts w:ascii="Sylfaen" w:hAnsi="Sylfaen" w:cs="Sylfaen"/>
          <w:lang w:val="ka-GE"/>
        </w:rPr>
        <w:t xml:space="preserve">2024 წლის ბიუჯეტის დამტკიცებისას გათვალისწინებული იყო პროექტის ფარგლებში განსახორციელებელი აქტივობები თავდაპირველი შესყიდვების გეგმის შესაბამისად, რომელიც შეიცვალა 2024 წლის აპრილში. აღნიშნული ცვლილებების შესაბამისად შემცირდა დამტკიცებული გეგმა 5 მლნ ლარიდან 800 ათას ლარამდე. წლის ბოლომდე არსებული დაზუსტებული ბიუჯეტის ფარგლებში </w:t>
      </w:r>
      <w:r w:rsidRPr="001A4FD1">
        <w:rPr>
          <w:rFonts w:ascii="Sylfaen" w:hAnsi="Sylfaen"/>
          <w:color w:val="000000" w:themeColor="text1"/>
          <w:lang w:val="ka-GE"/>
        </w:rPr>
        <w:t xml:space="preserve">დაგეგმილი იყო ზოგიერთი ხელშეკრულების გაფორმების შემთხვევაში ავანსების ანაზღაურება. ხელშეკრულებების გაფორმებამდე კანონმდებლობით დადგენილმა პროცედურებმა („უცხოელი კონტრაგენტების მონაწილეობით ხელშეკრულებების გაფორმებასთან დაკავშირებულ ზოგიერთ ღონისძიებათა შესახებ" საქართველოს მთავრობის 2010 წლის 11 მაისის N139 დადგენილების შესაბამისად) მოითხოვა დაგეგმილზე მეტი დრო </w:t>
      </w:r>
      <w:r w:rsidRPr="001A4FD1">
        <w:rPr>
          <w:rFonts w:ascii="Sylfaen" w:hAnsi="Sylfaen" w:cs="Sylfaen"/>
          <w:lang w:val="ka-GE"/>
        </w:rPr>
        <w:t xml:space="preserve">და საქართველოს მთავრობისგან </w:t>
      </w:r>
      <w:r w:rsidRPr="001A4FD1">
        <w:rPr>
          <w:rFonts w:ascii="Sylfaen" w:hAnsi="Sylfaen" w:cs="Sylfaen"/>
          <w:lang w:val="ka-GE"/>
        </w:rPr>
        <w:lastRenderedPageBreak/>
        <w:t xml:space="preserve">თანხმობის მიღება მოხდა მხოლოდ 2025 წლის 21 იანვარს. შესაბამისად, 2024 </w:t>
      </w:r>
      <w:r>
        <w:rPr>
          <w:rFonts w:ascii="Sylfaen" w:hAnsi="Sylfaen" w:cs="Sylfaen"/>
          <w:lang w:val="ka-GE"/>
        </w:rPr>
        <w:t>წელს</w:t>
      </w:r>
      <w:r w:rsidRPr="001A4FD1">
        <w:rPr>
          <w:rFonts w:ascii="Sylfaen" w:hAnsi="Sylfaen" w:cs="Sylfaen"/>
          <w:lang w:val="ka-GE"/>
        </w:rPr>
        <w:t xml:space="preserve"> დაგეგმილი ზოგიერთი ღონისძიება განხორციელდება მომდევნო საანგარიშო პერიოდის განმავლობაში.</w:t>
      </w:r>
    </w:p>
    <w:p w:rsidR="001550ED" w:rsidRDefault="001550ED" w:rsidP="00AE4756">
      <w:pPr>
        <w:spacing w:after="0" w:line="240" w:lineRule="auto"/>
        <w:jc w:val="both"/>
        <w:rPr>
          <w:rFonts w:ascii="Sylfaen" w:eastAsia="Sylfaen" w:hAnsi="Sylfaen" w:cs="Times New Roman"/>
          <w:color w:val="000000"/>
        </w:rPr>
      </w:pPr>
    </w:p>
    <w:p w:rsidR="00567E8C" w:rsidRPr="006C2612" w:rsidRDefault="00567E8C" w:rsidP="00AE4756">
      <w:pPr>
        <w:pStyle w:val="Heading2"/>
        <w:spacing w:line="240" w:lineRule="auto"/>
        <w:jc w:val="both"/>
        <w:rPr>
          <w:rFonts w:ascii="Sylfaen" w:hAnsi="Sylfaen"/>
          <w:sz w:val="22"/>
          <w:szCs w:val="22"/>
        </w:rPr>
      </w:pPr>
      <w:r w:rsidRPr="006C2612">
        <w:rPr>
          <w:rFonts w:ascii="Sylfaen" w:hAnsi="Sylfaen"/>
          <w:sz w:val="22"/>
          <w:szCs w:val="22"/>
        </w:rPr>
        <w:t>3.</w:t>
      </w:r>
      <w:r w:rsidRPr="006C2612">
        <w:rPr>
          <w:rFonts w:ascii="Sylfaen" w:hAnsi="Sylfaen"/>
          <w:sz w:val="22"/>
          <w:szCs w:val="22"/>
          <w:lang w:val="ka-GE"/>
        </w:rPr>
        <w:t xml:space="preserve">16 </w:t>
      </w:r>
      <w:r w:rsidRPr="006C2612">
        <w:rPr>
          <w:rFonts w:ascii="Sylfaen" w:hAnsi="Sylfaen"/>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p w:rsidR="00567E8C" w:rsidRPr="006C2612" w:rsidRDefault="00567E8C" w:rsidP="00AE4756">
      <w:pPr>
        <w:spacing w:after="0" w:line="240" w:lineRule="auto"/>
        <w:jc w:val="both"/>
        <w:rPr>
          <w:rFonts w:ascii="Sylfaen" w:hAnsi="Sylfaen"/>
        </w:rPr>
      </w:pPr>
    </w:p>
    <w:p w:rsidR="00567E8C" w:rsidRPr="006C2612" w:rsidRDefault="00567E8C" w:rsidP="00AE4756">
      <w:pPr>
        <w:spacing w:after="0" w:line="240" w:lineRule="auto"/>
        <w:jc w:val="both"/>
        <w:rPr>
          <w:rFonts w:ascii="Sylfaen" w:hAnsi="Sylfaen"/>
        </w:rPr>
      </w:pPr>
      <w:r w:rsidRPr="006C2612">
        <w:rPr>
          <w:rFonts w:ascii="Sylfaen" w:hAnsi="Sylfaen"/>
        </w:rPr>
        <w:t>პროგრამის განმახორციელებელი:</w:t>
      </w:r>
    </w:p>
    <w:p w:rsidR="00567E8C" w:rsidRPr="006C2612" w:rsidRDefault="00567E8C" w:rsidP="00AE4756">
      <w:pPr>
        <w:pStyle w:val="ListParagraph"/>
        <w:numPr>
          <w:ilvl w:val="0"/>
          <w:numId w:val="4"/>
        </w:numPr>
        <w:spacing w:after="3" w:line="240" w:lineRule="auto"/>
        <w:ind w:right="51"/>
        <w:jc w:val="both"/>
        <w:outlineLvl w:val="9"/>
        <w:rPr>
          <w:rFonts w:ascii="Sylfaen" w:hAnsi="Sylfaen"/>
          <w:bCs/>
        </w:rPr>
      </w:pPr>
      <w:r w:rsidRPr="006C2612">
        <w:rPr>
          <w:rFonts w:ascii="Sylfaen" w:hAnsi="Sylfaen"/>
          <w:bCs/>
        </w:rPr>
        <w:t>საქართველოს ეკონომიკისა და მდგრადი განვითარების სამინისტრო</w:t>
      </w:r>
    </w:p>
    <w:p w:rsidR="00567E8C" w:rsidRDefault="00567E8C" w:rsidP="00AE4756">
      <w:pPr>
        <w:spacing w:after="0" w:line="240" w:lineRule="auto"/>
        <w:jc w:val="both"/>
        <w:rPr>
          <w:rFonts w:ascii="Sylfaen" w:eastAsia="Sylfaen" w:hAnsi="Sylfaen" w:cs="Times New Roman"/>
          <w:color w:val="000000"/>
        </w:rPr>
      </w:pPr>
    </w:p>
    <w:p w:rsidR="00627D33" w:rsidRPr="006753EF" w:rsidRDefault="00627D33" w:rsidP="00627D33">
      <w:pPr>
        <w:spacing w:after="0" w:line="240" w:lineRule="auto"/>
        <w:rPr>
          <w:rFonts w:ascii="Sylfaen" w:hAnsi="Sylfaen" w:cs="Sylfaen"/>
          <w:bCs/>
          <w:iCs/>
          <w:lang w:val="ka-GE"/>
        </w:rPr>
      </w:pPr>
      <w:r w:rsidRPr="006753EF">
        <w:rPr>
          <w:rFonts w:ascii="Sylfaen" w:hAnsi="Sylfaen" w:cs="Sylfaen"/>
          <w:bCs/>
          <w:iCs/>
          <w:lang w:val="ka-GE"/>
        </w:rPr>
        <w:t>დაგეგმილი საბოლოო შედეგები</w:t>
      </w:r>
    </w:p>
    <w:p w:rsidR="00627D33" w:rsidRPr="006753EF" w:rsidRDefault="00627D33" w:rsidP="00627D33">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ქვეყნის მასშტაბით გაზიფიცირებული საყოფაცხოვრებო 1 253 322 აბონენტი.</w:t>
      </w:r>
    </w:p>
    <w:p w:rsidR="00627D33" w:rsidRPr="006753EF" w:rsidRDefault="00627D33" w:rsidP="00627D33">
      <w:pPr>
        <w:spacing w:after="0" w:line="240" w:lineRule="auto"/>
        <w:rPr>
          <w:rFonts w:ascii="Sylfaen" w:hAnsi="Sylfaen" w:cs="Sylfaen"/>
          <w:bCs/>
          <w:iCs/>
          <w:lang w:val="ka-GE"/>
        </w:rPr>
      </w:pPr>
    </w:p>
    <w:p w:rsidR="00627D33" w:rsidRPr="006753EF" w:rsidRDefault="00627D33" w:rsidP="00627D33">
      <w:pPr>
        <w:spacing w:after="0" w:line="240" w:lineRule="auto"/>
        <w:rPr>
          <w:rFonts w:ascii="Sylfaen" w:hAnsi="Sylfaen" w:cs="Sylfaen"/>
          <w:bCs/>
          <w:iCs/>
          <w:lang w:val="ka-GE"/>
        </w:rPr>
      </w:pPr>
      <w:r w:rsidRPr="006753EF">
        <w:rPr>
          <w:rFonts w:ascii="Sylfaen" w:hAnsi="Sylfaen" w:cs="Sylfaen"/>
          <w:bCs/>
          <w:iCs/>
          <w:lang w:val="ka-GE"/>
        </w:rPr>
        <w:t>მიღწეული საბოლოო შედეგები</w:t>
      </w:r>
    </w:p>
    <w:p w:rsidR="00627D33" w:rsidRPr="006753EF" w:rsidRDefault="00627D33" w:rsidP="00627D33">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 xml:space="preserve">2024 წელს ქვეყნის მასშტაბით გაზიფიცირებულია 1 227 456 (1 218 326 + 9 130) საყოფაცხოვრებო აბონენტი.   </w:t>
      </w:r>
    </w:p>
    <w:p w:rsidR="00627D33" w:rsidRPr="006753EF" w:rsidRDefault="00627D33" w:rsidP="00627D33">
      <w:pPr>
        <w:spacing w:after="0" w:line="240" w:lineRule="auto"/>
        <w:jc w:val="both"/>
        <w:rPr>
          <w:rFonts w:ascii="Sylfaen" w:hAnsi="Sylfaen"/>
          <w:color w:val="2E74B5"/>
          <w:lang w:val="ka-GE"/>
        </w:rPr>
      </w:pPr>
    </w:p>
    <w:p w:rsidR="00627D33" w:rsidRPr="006753EF" w:rsidRDefault="00627D33" w:rsidP="00627D33">
      <w:pPr>
        <w:spacing w:after="0" w:line="240" w:lineRule="auto"/>
        <w:rPr>
          <w:rFonts w:ascii="Sylfaen" w:hAnsi="Sylfaen" w:cs="Sylfaen"/>
          <w:bCs/>
          <w:iCs/>
          <w:lang w:val="ka-GE"/>
        </w:rPr>
      </w:pPr>
      <w:r w:rsidRPr="006753EF">
        <w:rPr>
          <w:rFonts w:ascii="Sylfaen" w:hAnsi="Sylfaen" w:cs="Sylfaen"/>
          <w:bCs/>
          <w:iCs/>
          <w:lang w:val="ka-GE"/>
        </w:rPr>
        <w:t>დაგეგმილი და მიღწეული საბოლოო შედეგების შეფასების ინდიკატორები</w:t>
      </w:r>
    </w:p>
    <w:p w:rsidR="00627D33" w:rsidRDefault="00627D33" w:rsidP="00AE4756">
      <w:pPr>
        <w:spacing w:after="0" w:line="240" w:lineRule="auto"/>
        <w:jc w:val="both"/>
        <w:rPr>
          <w:rFonts w:ascii="Sylfaen" w:eastAsia="Sylfaen" w:hAnsi="Sylfaen" w:cs="Times New Roman"/>
          <w:color w:val="000000"/>
        </w:rPr>
      </w:pPr>
    </w:p>
    <w:p w:rsidR="00627D33" w:rsidRPr="001A4FD1" w:rsidRDefault="00627D33" w:rsidP="00627D33">
      <w:pPr>
        <w:widowControl w:val="0"/>
        <w:autoSpaceDE w:val="0"/>
        <w:autoSpaceDN w:val="0"/>
        <w:adjustRightInd w:val="0"/>
        <w:spacing w:after="0"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პროგრამის ფარგლებში დამატებით გაზიფიცირებული პოტენციური აბონენტების რაოდენობა;</w:t>
      </w:r>
    </w:p>
    <w:p w:rsidR="00627D33" w:rsidRPr="001A4FD1" w:rsidRDefault="00627D33" w:rsidP="00627D33">
      <w:pPr>
        <w:widowControl w:val="0"/>
        <w:autoSpaceDE w:val="0"/>
        <w:autoSpaceDN w:val="0"/>
        <w:adjustRightInd w:val="0"/>
        <w:spacing w:after="0" w:line="240" w:lineRule="auto"/>
        <w:jc w:val="both"/>
        <w:rPr>
          <w:rFonts w:ascii="Sylfaen" w:eastAsia="Sylfaen" w:hAnsi="Sylfaen"/>
          <w:b/>
          <w:color w:val="000000"/>
          <w:lang w:val="ka-GE"/>
        </w:rPr>
      </w:pPr>
    </w:p>
    <w:p w:rsidR="00627D33" w:rsidRPr="006753EF" w:rsidRDefault="00627D33" w:rsidP="00627D33">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eastAsia="Sylfaen" w:hAnsi="Sylfaen"/>
          <w:i/>
          <w:color w:val="000000"/>
          <w:lang w:val="ka-GE"/>
        </w:rPr>
        <w:t xml:space="preserve">საბაზისო მაჩვენებელი </w:t>
      </w:r>
      <w:r w:rsidRPr="006753EF">
        <w:rPr>
          <w:rFonts w:ascii="Sylfaen" w:eastAsia="Sylfaen" w:hAnsi="Sylfaen"/>
          <w:color w:val="000000"/>
          <w:lang w:val="ka-GE"/>
        </w:rPr>
        <w:t xml:space="preserve">- „საქართველოს მოსახლეობის ბუნებრივი გაზით მომარაგების ხელშეწყობისთვის 2019 – 2021 წლებში განსახორციელებელ ღონისძიებათა შესახებ“ საქართველოს მთავრობის 2019 წლის 5 აპრილის №791 განკარგულებით და „საქართველოს მოსახლეობის ბუნებრივი გაზით მომარაგების ხელშეწყობისთვის 2022 – 2024 წლებში განსახორციელებელ ღონისძიებათა შესახებ“ საქართველოს მთავრობის 2020 წლის 29 ოქტომბრის №2120 განკარგულების ფარგლებში, საქართველოს მოსახლეობის ბუნებრივი გაზით მომარაგების მიზნით, მიმდინარეობს გაზიფიცირება; 2022 წლის ბოლოს ქვეყნის მასშტაბით გაზიფიცირებულია დაახლოებით 1 213 883 აბონენტი; </w:t>
      </w:r>
    </w:p>
    <w:p w:rsidR="00627D33" w:rsidRPr="006753EF" w:rsidRDefault="00627D33" w:rsidP="00627D33">
      <w:pPr>
        <w:widowControl w:val="0"/>
        <w:autoSpaceDE w:val="0"/>
        <w:autoSpaceDN w:val="0"/>
        <w:adjustRightInd w:val="0"/>
        <w:spacing w:after="0" w:line="240" w:lineRule="auto"/>
        <w:jc w:val="both"/>
        <w:rPr>
          <w:rFonts w:ascii="Sylfaen" w:eastAsia="Sylfaen" w:hAnsi="Sylfaen"/>
          <w:color w:val="000000"/>
          <w:lang w:val="ka-GE"/>
        </w:rPr>
      </w:pPr>
      <w:r w:rsidRPr="006753EF">
        <w:rPr>
          <w:rFonts w:ascii="Sylfaen" w:eastAsia="Sylfaen" w:hAnsi="Sylfaen"/>
          <w:i/>
          <w:color w:val="000000"/>
          <w:lang w:val="ka-GE"/>
        </w:rPr>
        <w:t xml:space="preserve">მიზნობრივი მაჩვენებელი  </w:t>
      </w:r>
      <w:r w:rsidRPr="006753EF">
        <w:rPr>
          <w:rFonts w:ascii="Sylfaen" w:eastAsia="Sylfaen" w:hAnsi="Sylfaen"/>
          <w:color w:val="000000"/>
          <w:lang w:val="ka-GE"/>
        </w:rPr>
        <w:t xml:space="preserve"> - ქვეყნის მასშტაბით 2024 წელს გაზიფიცირებული დაახლოებით 1 243 248 საყოფაცხოვრებო აბონენტი; 2025 წელს გაზიფიცირებული დაახლოებით 1 253 322 საყოფაცხოვრებო აბონენტი;</w:t>
      </w:r>
    </w:p>
    <w:p w:rsidR="00627D33" w:rsidRPr="006753EF" w:rsidRDefault="00627D33" w:rsidP="00627D33">
      <w:pPr>
        <w:spacing w:after="0" w:line="240" w:lineRule="auto"/>
        <w:jc w:val="both"/>
        <w:rPr>
          <w:rFonts w:ascii="Sylfaen" w:hAnsi="Sylfaen"/>
          <w:lang w:val="ka-GE"/>
        </w:rPr>
      </w:pPr>
      <w:r w:rsidRPr="006753EF">
        <w:rPr>
          <w:rFonts w:ascii="Sylfaen" w:hAnsi="Sylfaen" w:cs="Sylfaen"/>
          <w:bCs/>
          <w:i/>
          <w:iCs/>
          <w:lang w:val="ka-GE"/>
        </w:rPr>
        <w:t xml:space="preserve">მიღწეული საბოლოო შედეგის შეფასების ინდიკატორი </w:t>
      </w:r>
      <w:r w:rsidRPr="006753EF">
        <w:rPr>
          <w:rFonts w:ascii="Sylfaen" w:hAnsi="Sylfaen" w:cs="Sylfaen"/>
          <w:bCs/>
          <w:iCs/>
          <w:lang w:val="ka-GE"/>
        </w:rPr>
        <w:t xml:space="preserve">- </w:t>
      </w:r>
      <w:r w:rsidRPr="006753EF">
        <w:rPr>
          <w:rFonts w:ascii="Sylfaen" w:eastAsia="Sylfaen" w:hAnsi="Sylfaen"/>
          <w:color w:val="000000"/>
          <w:lang w:val="ka-GE"/>
        </w:rPr>
        <w:t xml:space="preserve">2024 წლის ბოლოს ბუნებრივი გაზის მიწოდების ქსელში ჩართვის საშუალება მიეცა დამატებით 9 130 პოტენციურ აბონენტს. </w:t>
      </w:r>
      <w:r w:rsidRPr="006753EF">
        <w:rPr>
          <w:rFonts w:ascii="Sylfaen" w:hAnsi="Sylfaen"/>
          <w:lang w:val="ka-GE"/>
        </w:rPr>
        <w:t xml:space="preserve">2024 </w:t>
      </w:r>
      <w:r w:rsidRPr="006753EF">
        <w:rPr>
          <w:rFonts w:ascii="Sylfaen" w:eastAsia="Sylfaen" w:hAnsi="Sylfaen"/>
          <w:color w:val="000000"/>
          <w:lang w:val="ka-GE"/>
        </w:rPr>
        <w:t xml:space="preserve">წლის ბოლოსათვის </w:t>
      </w:r>
      <w:r w:rsidRPr="006753EF">
        <w:rPr>
          <w:rFonts w:ascii="Sylfaen" w:hAnsi="Sylfaen"/>
          <w:lang w:val="ka-GE"/>
        </w:rPr>
        <w:t xml:space="preserve">ქვეყნის მასშტაბით გაზიფიცირებულია 1 227 456 საყოფაცხოვრებო აბონენტი.   </w:t>
      </w:r>
    </w:p>
    <w:p w:rsidR="00627D33" w:rsidRDefault="00627D33" w:rsidP="00627D33">
      <w:pPr>
        <w:spacing w:after="0" w:line="240" w:lineRule="auto"/>
        <w:jc w:val="both"/>
        <w:rPr>
          <w:rFonts w:ascii="Sylfaen" w:eastAsia="Sylfaen" w:hAnsi="Sylfaen"/>
          <w:color w:val="000000"/>
          <w:lang w:val="ka-GE"/>
        </w:rPr>
      </w:pPr>
    </w:p>
    <w:p w:rsidR="005B66DF" w:rsidRPr="005B66DF" w:rsidRDefault="00627D33" w:rsidP="005B66DF">
      <w:pPr>
        <w:spacing w:after="0" w:line="240" w:lineRule="auto"/>
        <w:jc w:val="both"/>
        <w:rPr>
          <w:rFonts w:ascii="Sylfaen" w:hAnsi="Sylfaen" w:cs="Sylfaen"/>
          <w:bCs/>
          <w:iCs/>
          <w:lang w:val="ka-GE"/>
        </w:rPr>
      </w:pPr>
      <w:r w:rsidRPr="005B66DF">
        <w:rPr>
          <w:rFonts w:ascii="Sylfaen" w:hAnsi="Sylfaen" w:cs="Sylfaen"/>
          <w:bCs/>
          <w:iCs/>
          <w:lang w:val="ka-GE"/>
        </w:rPr>
        <w:t xml:space="preserve">ცდომილების მაჩვენებელი - </w:t>
      </w:r>
      <w:r w:rsidR="005B66DF" w:rsidRPr="005B66DF">
        <w:rPr>
          <w:rFonts w:ascii="Sylfaen" w:hAnsi="Sylfaen" w:cs="Sylfaen"/>
          <w:bCs/>
          <w:iCs/>
          <w:lang w:val="ka-GE"/>
        </w:rPr>
        <w:t>ცდომილება 2024 წლის დაგეგმილ და მიღწეულ შედეგებს შორის გამოწვეულია სამშენებლო</w:t>
      </w:r>
      <w:r w:rsidR="005B66DF">
        <w:rPr>
          <w:rFonts w:ascii="Sylfaen" w:hAnsi="Sylfaen" w:cs="Sylfaen"/>
          <w:bCs/>
          <w:iCs/>
          <w:lang w:val="ka-GE"/>
        </w:rPr>
        <w:t xml:space="preserve"> </w:t>
      </w:r>
      <w:r w:rsidR="005B66DF" w:rsidRPr="005B66DF">
        <w:rPr>
          <w:rFonts w:ascii="Sylfaen" w:hAnsi="Sylfaen" w:cs="Sylfaen"/>
          <w:bCs/>
          <w:iCs/>
          <w:lang w:val="ka-GE"/>
        </w:rPr>
        <w:t>მასალების ფასების ცვლილებით და აქედან გამომდინარე, გამოცხადებული ტენდერების ჩავარდნით.</w:t>
      </w:r>
    </w:p>
    <w:p w:rsidR="00627D33" w:rsidRDefault="00627D33" w:rsidP="00AE4756">
      <w:pPr>
        <w:spacing w:after="0" w:line="240" w:lineRule="auto"/>
        <w:jc w:val="both"/>
        <w:rPr>
          <w:rFonts w:ascii="Sylfaen" w:eastAsia="Sylfaen" w:hAnsi="Sylfaen" w:cs="Times New Roman"/>
          <w:color w:val="000000"/>
        </w:rPr>
      </w:pPr>
    </w:p>
    <w:p w:rsidR="00627D33" w:rsidRDefault="00627D33" w:rsidP="00AE4756">
      <w:pPr>
        <w:spacing w:after="0" w:line="240" w:lineRule="auto"/>
        <w:jc w:val="both"/>
        <w:rPr>
          <w:rFonts w:ascii="Sylfaen" w:eastAsia="Sylfaen" w:hAnsi="Sylfaen" w:cs="Times New Roman"/>
          <w:color w:val="000000"/>
        </w:rPr>
      </w:pPr>
    </w:p>
    <w:p w:rsidR="00567E8C" w:rsidRPr="001F495A" w:rsidRDefault="00567E8C" w:rsidP="00AE4756">
      <w:pPr>
        <w:pStyle w:val="Heading2"/>
        <w:spacing w:line="240" w:lineRule="auto"/>
        <w:ind w:left="567" w:hanging="567"/>
        <w:jc w:val="both"/>
        <w:rPr>
          <w:rFonts w:ascii="Sylfaen" w:eastAsia="SimSun" w:hAnsi="Sylfaen" w:cs="Calibri"/>
          <w:color w:val="366091"/>
          <w:sz w:val="22"/>
          <w:szCs w:val="22"/>
        </w:rPr>
      </w:pPr>
      <w:r w:rsidRPr="001F495A">
        <w:rPr>
          <w:rFonts w:ascii="Sylfaen" w:eastAsia="SimSun" w:hAnsi="Sylfaen" w:cs="Calibri"/>
          <w:color w:val="366091"/>
          <w:sz w:val="22"/>
          <w:szCs w:val="22"/>
        </w:rPr>
        <w:lastRenderedPageBreak/>
        <w:t>3.1</w:t>
      </w:r>
      <w:r w:rsidRPr="001F495A">
        <w:rPr>
          <w:rFonts w:ascii="Sylfaen" w:eastAsia="SimSun" w:hAnsi="Sylfaen" w:cs="Calibri"/>
          <w:color w:val="366091"/>
          <w:sz w:val="22"/>
          <w:szCs w:val="22"/>
          <w:lang w:val="ka-GE"/>
        </w:rPr>
        <w:t>7</w:t>
      </w:r>
      <w:r w:rsidRPr="001F495A">
        <w:rPr>
          <w:rFonts w:ascii="Sylfaen" w:eastAsia="SimSun" w:hAnsi="Sylfaen" w:cs="Calibri"/>
          <w:color w:val="366091"/>
          <w:sz w:val="22"/>
          <w:szCs w:val="22"/>
        </w:rPr>
        <w:t xml:space="preserve"> ანაკლიის ღრმაწყლოვანი ნავსადგურის განვითარება (პროგრამული კოდი 24 17)</w:t>
      </w:r>
    </w:p>
    <w:p w:rsidR="00567E8C" w:rsidRDefault="00567E8C" w:rsidP="00AE4756">
      <w:pPr>
        <w:pStyle w:val="Normal0"/>
        <w:rPr>
          <w:rFonts w:ascii="Sylfaen" w:hAnsi="Sylfaen"/>
          <w:bCs/>
          <w:sz w:val="22"/>
          <w:szCs w:val="22"/>
          <w:lang w:val="ka-GE"/>
        </w:rPr>
      </w:pPr>
    </w:p>
    <w:p w:rsidR="00567E8C" w:rsidRPr="00567E8C" w:rsidRDefault="00567E8C" w:rsidP="00AE4756">
      <w:pPr>
        <w:pStyle w:val="Normal0"/>
        <w:rPr>
          <w:rFonts w:ascii="Sylfaen" w:hAnsi="Sylfaen"/>
          <w:bCs/>
          <w:sz w:val="22"/>
          <w:szCs w:val="22"/>
          <w:lang w:val="ka-GE"/>
        </w:rPr>
      </w:pPr>
      <w:r w:rsidRPr="00567E8C">
        <w:rPr>
          <w:rFonts w:ascii="Sylfaen" w:hAnsi="Sylfaen"/>
          <w:bCs/>
          <w:sz w:val="22"/>
          <w:szCs w:val="22"/>
          <w:lang w:val="ka-GE"/>
        </w:rPr>
        <w:t xml:space="preserve">პროგრამის განმახორციელებელი: </w:t>
      </w:r>
    </w:p>
    <w:p w:rsidR="00567E8C" w:rsidRPr="001F495A" w:rsidRDefault="00567E8C" w:rsidP="00AE4756">
      <w:pPr>
        <w:pStyle w:val="ListParagraph"/>
        <w:numPr>
          <w:ilvl w:val="0"/>
          <w:numId w:val="148"/>
        </w:numPr>
        <w:spacing w:after="0" w:line="240" w:lineRule="auto"/>
        <w:outlineLvl w:val="9"/>
        <w:rPr>
          <w:rFonts w:ascii="Sylfaen" w:hAnsi="Sylfaen"/>
          <w:bCs/>
          <w:lang w:val="ka-GE"/>
        </w:rPr>
      </w:pPr>
      <w:r w:rsidRPr="001F495A">
        <w:rPr>
          <w:rFonts w:ascii="Sylfaen" w:hAnsi="Sylfaen"/>
          <w:bCs/>
          <w:lang w:val="ka-GE"/>
        </w:rPr>
        <w:t>სსიპ - ანაკლიის ღრმაწყლოვანი ნავსადგურის განვითარების სააგენტო;</w:t>
      </w:r>
    </w:p>
    <w:p w:rsidR="00567E8C" w:rsidRDefault="00567E8C" w:rsidP="00AE4756">
      <w:pPr>
        <w:spacing w:after="0" w:line="240" w:lineRule="auto"/>
        <w:jc w:val="both"/>
        <w:rPr>
          <w:rFonts w:ascii="Sylfaen" w:eastAsia="Sylfaen" w:hAnsi="Sylfaen" w:cs="Times New Roman"/>
          <w:color w:val="000000"/>
        </w:rPr>
      </w:pPr>
    </w:p>
    <w:p w:rsidR="00F4013C" w:rsidRPr="006753EF" w:rsidRDefault="00F4013C" w:rsidP="00F4013C">
      <w:pPr>
        <w:spacing w:after="0" w:line="240" w:lineRule="auto"/>
        <w:jc w:val="both"/>
        <w:rPr>
          <w:rFonts w:ascii="Sylfaen" w:hAnsi="Sylfaen" w:cs="Sylfaen"/>
          <w:lang w:val="ka-GE"/>
        </w:rPr>
      </w:pPr>
      <w:r w:rsidRPr="006753EF">
        <w:rPr>
          <w:rFonts w:ascii="Sylfaen" w:hAnsi="Sylfaen" w:cs="Sylfaen"/>
          <w:lang w:val="ka-GE"/>
        </w:rPr>
        <w:t xml:space="preserve">დაგეგმილი საბოლოო შედეგები </w:t>
      </w:r>
    </w:p>
    <w:p w:rsidR="00F4013C" w:rsidRPr="006753EF" w:rsidRDefault="00F4013C" w:rsidP="00F4013C">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კერძო პარტნიორის შესარჩევი პროცესის შედეგად ახალი ინვესტორის გამოვლენა, მოლაპარაკებების წარმოება და კონცესიის ხელშეკრულების გაფორმება; პროექტის ფინანსური დახურვა, სასესხო ხელშეკრულებების გაფორმება, სამშენებლო სამუშაოების განხორციელება და პორტის ოპერირების დაწყება, რაზეც სააგენტო განახორციელებს მონიტორინგს მათ შორის, ოპერირების პროცესში.</w:t>
      </w:r>
    </w:p>
    <w:p w:rsidR="00F4013C" w:rsidRPr="006753EF" w:rsidRDefault="00F4013C" w:rsidP="00F4013C">
      <w:pPr>
        <w:spacing w:after="0" w:line="240" w:lineRule="auto"/>
        <w:jc w:val="both"/>
        <w:rPr>
          <w:rFonts w:ascii="Sylfaen" w:hAnsi="Sylfaen" w:cs="Sylfaen"/>
          <w:lang w:val="ka-GE"/>
        </w:rPr>
      </w:pPr>
    </w:p>
    <w:p w:rsidR="00F4013C" w:rsidRPr="006753EF" w:rsidRDefault="00F4013C" w:rsidP="00F4013C">
      <w:pPr>
        <w:spacing w:after="0" w:line="240" w:lineRule="auto"/>
        <w:jc w:val="both"/>
        <w:rPr>
          <w:rFonts w:ascii="Sylfaen" w:hAnsi="Sylfaen" w:cs="Sylfaen"/>
          <w:lang w:val="ka-GE"/>
        </w:rPr>
      </w:pPr>
      <w:r w:rsidRPr="006753EF">
        <w:rPr>
          <w:rFonts w:ascii="Sylfaen" w:hAnsi="Sylfaen" w:cs="Sylfaen"/>
          <w:lang w:val="ka-GE"/>
        </w:rPr>
        <w:t xml:space="preserve">მიღწეული საბოლოო შედეგები </w:t>
      </w:r>
    </w:p>
    <w:p w:rsidR="00F4013C" w:rsidRPr="006753EF" w:rsidRDefault="00F4013C" w:rsidP="00F4013C">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განხორციელდა „საჯარო და კერძო თანამშრომლობის შესახებ“ საქართველოს კანონით გათვალისწინებული კონცესიონერის შერჩევის რიგი პროცედურები - RFP-ს შესაბამისად ჩინურ-სინგაპურულმა კონსორციუმმა დადგენილ ვადაში წარმოადგინა წინადადება. განხორციელდა წარმოდგენილი წინადადების განხილვა და რიგ საკითხებზე მოთხოვნილ იქნა განმარტებების დაზუსტებები.</w:t>
      </w:r>
    </w:p>
    <w:p w:rsidR="00F4013C" w:rsidRPr="006753EF" w:rsidRDefault="00F4013C" w:rsidP="00F4013C">
      <w:pPr>
        <w:spacing w:after="0" w:line="240" w:lineRule="auto"/>
        <w:jc w:val="both"/>
        <w:rPr>
          <w:rFonts w:ascii="Sylfaen" w:hAnsi="Sylfaen" w:cs="Sylfaen"/>
          <w:lang w:val="ka-GE"/>
        </w:rPr>
      </w:pPr>
    </w:p>
    <w:p w:rsidR="00F4013C" w:rsidRPr="006753EF" w:rsidRDefault="00F4013C" w:rsidP="00F4013C">
      <w:pPr>
        <w:spacing w:after="0" w:line="240" w:lineRule="auto"/>
        <w:jc w:val="both"/>
        <w:rPr>
          <w:rFonts w:ascii="Sylfaen" w:hAnsi="Sylfaen" w:cs="Sylfaen"/>
          <w:lang w:val="ka-GE"/>
        </w:rPr>
      </w:pPr>
      <w:r w:rsidRPr="006753EF">
        <w:rPr>
          <w:rFonts w:ascii="Sylfaen" w:hAnsi="Sylfaen" w:cs="Sylfaen"/>
          <w:lang w:val="ka-GE"/>
        </w:rPr>
        <w:t xml:space="preserve">დაგეგმილი და მიღწეული საბოლოო შედეგების შეფასების ინდიკატორები </w:t>
      </w:r>
    </w:p>
    <w:p w:rsidR="00F4013C" w:rsidRPr="001A4FD1" w:rsidRDefault="00F4013C" w:rsidP="00F4013C">
      <w:pPr>
        <w:spacing w:after="0" w:line="240" w:lineRule="auto"/>
        <w:jc w:val="both"/>
        <w:rPr>
          <w:rFonts w:ascii="Sylfaen" w:hAnsi="Sylfaen" w:cs="Sylfaen"/>
          <w:b/>
          <w:lang w:val="ka-GE"/>
        </w:rPr>
      </w:pPr>
    </w:p>
    <w:p w:rsidR="00F4013C" w:rsidRPr="001A4FD1" w:rsidRDefault="00F4013C" w:rsidP="00F4013C">
      <w:pPr>
        <w:spacing w:after="0"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ანაკლიის ღრმაწყლოვანი ნავსადგურის მშენებლობა/ოპერირება;</w:t>
      </w:r>
    </w:p>
    <w:p w:rsidR="00F4013C" w:rsidRPr="001A4FD1" w:rsidRDefault="00F4013C" w:rsidP="00F4013C">
      <w:pPr>
        <w:spacing w:after="0" w:line="240" w:lineRule="auto"/>
        <w:jc w:val="both"/>
        <w:rPr>
          <w:rFonts w:ascii="Sylfaen" w:eastAsia="Sylfaen" w:hAnsi="Sylfaen"/>
          <w:color w:val="000000"/>
          <w:lang w:val="ka-GE"/>
        </w:rPr>
      </w:pPr>
    </w:p>
    <w:p w:rsidR="00F4013C" w:rsidRPr="00630A5D" w:rsidRDefault="00F4013C" w:rsidP="00F4013C">
      <w:pPr>
        <w:spacing w:after="0" w:line="240" w:lineRule="auto"/>
        <w:jc w:val="both"/>
        <w:rPr>
          <w:rFonts w:ascii="Sylfaen" w:eastAsia="Sylfaen" w:hAnsi="Sylfaen"/>
          <w:color w:val="000000"/>
          <w:lang w:val="ka-GE"/>
        </w:rPr>
      </w:pPr>
      <w:r w:rsidRPr="00630A5D">
        <w:rPr>
          <w:rFonts w:ascii="Sylfaen" w:eastAsia="Sylfaen" w:hAnsi="Sylfaen"/>
          <w:i/>
          <w:color w:val="000000"/>
          <w:lang w:val="ka-GE"/>
        </w:rPr>
        <w:t xml:space="preserve">საბაზისო მაჩვენებელი </w:t>
      </w:r>
      <w:r w:rsidRPr="00630A5D">
        <w:rPr>
          <w:rFonts w:ascii="Sylfaen" w:eastAsia="Sylfaen" w:hAnsi="Sylfaen"/>
          <w:color w:val="000000"/>
          <w:lang w:val="ka-GE"/>
        </w:rPr>
        <w:t xml:space="preserve">- პროექტის განზრახულობის შესახებ განაცხადის გამოქვეყნების შედეგად, სააგენტოში საკვალიფიკაციო დოკუმენტაცია წარმოდგენილ იქნა 4 კანდიდატის მხრიდან. განაცხადების საკვალიფიკაციო შეფასების შედეგად, შერჩეულ იქნა 2 კვალიფიციური კანდიდატი, რომლებსაც დაეგზავნებათ მოთხოვნა წინადადებათა წარმოდგენაზე; შემუშავდა „საჯარო და კერძო თანამშრომლობის შესახებ“ საქართველოს კანონით გათვალისწინებული შესარჩევი პროცესის რიგი დოკუმენტები, მათ შორის: წინადადებათა წარმოდგენის შესახებ მოწვევის დოკუმენტი (RFP), პარტნიორთა შეთანხმებისა (Shareholders agreement) და კონცესიის ხელშეკრულება (Concession Agreement); </w:t>
      </w:r>
    </w:p>
    <w:p w:rsidR="00F4013C" w:rsidRPr="00630A5D" w:rsidRDefault="00F4013C" w:rsidP="00F4013C">
      <w:pPr>
        <w:spacing w:after="0" w:line="240" w:lineRule="auto"/>
        <w:jc w:val="both"/>
        <w:rPr>
          <w:rFonts w:ascii="Sylfaen" w:eastAsia="Sylfaen" w:hAnsi="Sylfaen"/>
          <w:color w:val="000000"/>
          <w:lang w:val="ka-GE"/>
        </w:rPr>
      </w:pPr>
      <w:r w:rsidRPr="00630A5D">
        <w:rPr>
          <w:rFonts w:ascii="Sylfaen" w:eastAsia="Sylfaen" w:hAnsi="Sylfaen"/>
          <w:i/>
          <w:color w:val="000000"/>
          <w:lang w:val="ka-GE"/>
        </w:rPr>
        <w:t xml:space="preserve">მიზნობრივი მაჩვენებელი  </w:t>
      </w:r>
      <w:r w:rsidRPr="00630A5D">
        <w:rPr>
          <w:rFonts w:ascii="Sylfaen" w:eastAsia="Sylfaen" w:hAnsi="Sylfaen"/>
          <w:color w:val="000000"/>
          <w:lang w:val="ka-GE"/>
        </w:rPr>
        <w:t xml:space="preserve"> - კერძო პარტნიორის შერჩევის პროცედურის შედეგად ახალი ინვესტორის გამოვლენა, მოლაპარაკებების წარმოება და კონცესიის ხელშეკრულების გაფორმება - 2024წ.; პროექტის ფინანსური დახურვა/სასესხო ხელშეკრულებების გაფორმება და სამშენებლო სამუშაოების დაწყება - 2025წ. სამშენებლო სამუშაოების განხორციელება, რაზეც სააგენტო განახორციელებს მონიტორინგს მათ შორის, გაწერილი ინდიკატორების შესრულების პროცესზე - 2026წ.; სამშენებლო სამუშაოების დასრულება - 2027წ;</w:t>
      </w:r>
    </w:p>
    <w:p w:rsidR="00F4013C" w:rsidRPr="00630A5D" w:rsidRDefault="00F4013C" w:rsidP="00F4013C">
      <w:pPr>
        <w:spacing w:after="0" w:line="240" w:lineRule="auto"/>
        <w:jc w:val="both"/>
        <w:rPr>
          <w:rFonts w:ascii="Sylfaen" w:eastAsia="Sylfaen" w:hAnsi="Sylfaen"/>
          <w:color w:val="000000" w:themeColor="text1"/>
          <w:lang w:val="ka-GE"/>
        </w:rPr>
      </w:pPr>
      <w:r w:rsidRPr="00630A5D">
        <w:rPr>
          <w:rFonts w:ascii="Sylfaen" w:eastAsia="Sylfaen" w:hAnsi="Sylfaen"/>
          <w:i/>
          <w:color w:val="000000" w:themeColor="text1"/>
          <w:lang w:val="ka-GE"/>
        </w:rPr>
        <w:t xml:space="preserve">მიღწეული საბოლოო შედეგის შეფასების ინდიკატორი </w:t>
      </w:r>
      <w:r w:rsidRPr="00630A5D">
        <w:rPr>
          <w:rFonts w:ascii="Sylfaen" w:eastAsia="Sylfaen" w:hAnsi="Sylfaen"/>
          <w:color w:val="000000" w:themeColor="text1"/>
          <w:lang w:val="ka-GE"/>
        </w:rPr>
        <w:t xml:space="preserve">- ვერ მოხერხდა ახალი ინვესტორის გამოვლენა, მოლაპარაკებების წარმოება და კონცესიის ხელშეკრულების გაფორმება. ამასთან, სააგენტოს მიერ წლის განმავლობაში ხდებოდა მიმდინარე შერჩევის პროცესის მართვა და მასთან დაკავშირებული ქმედებების განხორციელება; </w:t>
      </w:r>
    </w:p>
    <w:p w:rsidR="00F4013C" w:rsidRPr="00630A5D" w:rsidRDefault="00F4013C" w:rsidP="00F4013C">
      <w:pPr>
        <w:spacing w:after="0" w:line="240" w:lineRule="auto"/>
        <w:jc w:val="both"/>
        <w:rPr>
          <w:rFonts w:ascii="Sylfaen" w:eastAsia="Sylfaen" w:hAnsi="Sylfaen"/>
          <w:color w:val="000000" w:themeColor="text1"/>
          <w:lang w:val="ka-GE"/>
        </w:rPr>
      </w:pPr>
    </w:p>
    <w:p w:rsidR="00F4013C" w:rsidRPr="00630A5D" w:rsidRDefault="00F4013C" w:rsidP="00F4013C">
      <w:pPr>
        <w:spacing w:after="0" w:line="240" w:lineRule="auto"/>
        <w:jc w:val="both"/>
        <w:rPr>
          <w:rFonts w:ascii="Sylfaen" w:eastAsia="Sylfaen" w:hAnsi="Sylfaen"/>
          <w:color w:val="000000" w:themeColor="text1"/>
          <w:lang w:val="ka-GE"/>
        </w:rPr>
      </w:pPr>
      <w:r w:rsidRPr="00630A5D">
        <w:rPr>
          <w:rFonts w:ascii="Sylfaen" w:eastAsia="Sylfaen" w:hAnsi="Sylfaen"/>
          <w:color w:val="000000" w:themeColor="text1"/>
          <w:lang w:val="ka-GE"/>
        </w:rPr>
        <w:t xml:space="preserve">ცდომილების მაჩვენებელი - კვალიფიციური კანდიდატის მიერ წარმოდგენილი წინადადება საჭიროებდა რიგ დაზუსტებებს, რაც გაგრძელდა რამდენიმე რაუნდის განმავლობაში. ამასთან, წინადადება წარმოადგინა მხოლოდ ერთმა კვალიფიციურმა კანდიდატმა. მიმდინარეობს პოტენციურ კერძო პარტნიორთან დაზუსტებების პროცესი ძირითად პირობებთან დაკავშირებით და მათი საბოლოო შეთავაზების მიღების მიზნით. </w:t>
      </w:r>
    </w:p>
    <w:p w:rsidR="00567E8C" w:rsidRDefault="00567E8C" w:rsidP="00AE4756">
      <w:pPr>
        <w:spacing w:after="0" w:line="240" w:lineRule="auto"/>
        <w:jc w:val="both"/>
        <w:rPr>
          <w:rFonts w:ascii="Sylfaen" w:eastAsia="Sylfaen" w:hAnsi="Sylfaen" w:cs="Times New Roman"/>
          <w:color w:val="000000"/>
        </w:rPr>
      </w:pPr>
    </w:p>
    <w:p w:rsidR="0073716F" w:rsidRPr="0093618A" w:rsidRDefault="0073716F" w:rsidP="00AE4756">
      <w:pPr>
        <w:pStyle w:val="Heading2"/>
        <w:spacing w:line="240" w:lineRule="auto"/>
        <w:ind w:left="567" w:hanging="567"/>
        <w:jc w:val="both"/>
        <w:rPr>
          <w:rFonts w:ascii="Sylfaen" w:eastAsia="SimSun" w:hAnsi="Sylfaen" w:cs="Calibri"/>
          <w:color w:val="366091"/>
          <w:sz w:val="22"/>
          <w:szCs w:val="22"/>
        </w:rPr>
      </w:pPr>
      <w:r w:rsidRPr="0093618A">
        <w:rPr>
          <w:rFonts w:ascii="Sylfaen" w:eastAsia="SimSun" w:hAnsi="Sylfaen" w:cs="Calibri"/>
          <w:color w:val="366091"/>
          <w:sz w:val="22"/>
          <w:szCs w:val="22"/>
        </w:rPr>
        <w:t>3.1</w:t>
      </w:r>
      <w:r w:rsidRPr="0093618A">
        <w:rPr>
          <w:rFonts w:ascii="Sylfaen" w:eastAsia="SimSun" w:hAnsi="Sylfaen" w:cs="Calibri"/>
          <w:color w:val="366091"/>
          <w:sz w:val="22"/>
          <w:szCs w:val="22"/>
          <w:lang w:val="ka-GE"/>
        </w:rPr>
        <w:t>8</w:t>
      </w:r>
      <w:r w:rsidRPr="0093618A">
        <w:rPr>
          <w:rFonts w:ascii="Sylfaen" w:eastAsia="SimSun" w:hAnsi="Sylfaen" w:cs="Calibri"/>
          <w:color w:val="366091"/>
          <w:sz w:val="22"/>
          <w:szCs w:val="22"/>
        </w:rPr>
        <w:t xml:space="preserve"> ტექნიკური და სამშენებლო სფეროს რეგულირება (პროგრამული კოდი 24 02)</w:t>
      </w:r>
    </w:p>
    <w:p w:rsidR="00567E8C" w:rsidRDefault="00567E8C" w:rsidP="00AE4756">
      <w:pPr>
        <w:pStyle w:val="Normal0"/>
        <w:rPr>
          <w:rFonts w:ascii="Sylfaen" w:hAnsi="Sylfaen" w:cs="Sylfaen"/>
          <w:sz w:val="22"/>
          <w:szCs w:val="22"/>
          <w:lang w:val="ka-GE"/>
        </w:rPr>
      </w:pPr>
    </w:p>
    <w:p w:rsidR="0073716F" w:rsidRPr="0073716F" w:rsidRDefault="0073716F" w:rsidP="00AE4756">
      <w:pPr>
        <w:pStyle w:val="Normal0"/>
        <w:rPr>
          <w:sz w:val="22"/>
          <w:szCs w:val="22"/>
          <w:lang w:val="ka-GE"/>
        </w:rPr>
      </w:pPr>
      <w:r w:rsidRPr="0073716F">
        <w:rPr>
          <w:rFonts w:ascii="Sylfaen" w:hAnsi="Sylfaen" w:cs="Sylfaen"/>
          <w:sz w:val="22"/>
          <w:szCs w:val="22"/>
          <w:lang w:val="ka-GE"/>
        </w:rPr>
        <w:t>პროგრამის</w:t>
      </w:r>
      <w:r w:rsidRPr="0073716F">
        <w:rPr>
          <w:sz w:val="22"/>
          <w:szCs w:val="22"/>
          <w:lang w:val="ka-GE"/>
        </w:rPr>
        <w:t xml:space="preserve"> </w:t>
      </w:r>
      <w:r w:rsidRPr="0073716F">
        <w:rPr>
          <w:rFonts w:ascii="Sylfaen" w:hAnsi="Sylfaen" w:cs="Sylfaen"/>
          <w:sz w:val="22"/>
          <w:szCs w:val="22"/>
          <w:lang w:val="ka-GE"/>
        </w:rPr>
        <w:t>განმახორციელებელი</w:t>
      </w:r>
      <w:r w:rsidRPr="0073716F">
        <w:rPr>
          <w:sz w:val="22"/>
          <w:szCs w:val="22"/>
          <w:lang w:val="ka-GE"/>
        </w:rPr>
        <w:t xml:space="preserve">: </w:t>
      </w:r>
    </w:p>
    <w:p w:rsidR="0073716F" w:rsidRPr="0093618A" w:rsidRDefault="0073716F" w:rsidP="00AE4756">
      <w:pPr>
        <w:pStyle w:val="ListParagraph"/>
        <w:numPr>
          <w:ilvl w:val="0"/>
          <w:numId w:val="145"/>
        </w:numPr>
        <w:spacing w:after="0" w:line="240" w:lineRule="auto"/>
        <w:jc w:val="both"/>
        <w:outlineLvl w:val="9"/>
        <w:rPr>
          <w:rFonts w:ascii="Sylfaen" w:hAnsi="Sylfaen"/>
          <w:bCs/>
          <w:lang w:val="ka-GE"/>
        </w:rPr>
      </w:pPr>
      <w:r w:rsidRPr="0093618A">
        <w:rPr>
          <w:rFonts w:ascii="Sylfaen" w:hAnsi="Sylfaen"/>
          <w:bCs/>
          <w:lang w:val="ka-GE"/>
        </w:rPr>
        <w:t>სსიპ  - ტექნიკური და სამშენებლო ზედამხედველობის სააგენტო;</w:t>
      </w:r>
    </w:p>
    <w:p w:rsidR="0073716F" w:rsidRDefault="0073716F" w:rsidP="00AE4756">
      <w:pPr>
        <w:spacing w:after="0" w:line="240" w:lineRule="auto"/>
        <w:jc w:val="both"/>
        <w:rPr>
          <w:rFonts w:ascii="Sylfaen" w:eastAsia="Sylfaen" w:hAnsi="Sylfaen" w:cs="Times New Roman"/>
          <w:color w:val="000000"/>
        </w:rPr>
      </w:pPr>
    </w:p>
    <w:p w:rsidR="005B70E4" w:rsidRDefault="005B70E4" w:rsidP="005B70E4">
      <w:pPr>
        <w:spacing w:after="0" w:line="240" w:lineRule="auto"/>
        <w:rPr>
          <w:rFonts w:ascii="Sylfaen" w:hAnsi="Sylfaen" w:cs="Sylfaen"/>
          <w:bCs/>
          <w:iCs/>
          <w:lang w:val="ka-GE"/>
        </w:rPr>
      </w:pPr>
      <w:r w:rsidRPr="00DA0E6D">
        <w:rPr>
          <w:rFonts w:ascii="Sylfaen" w:hAnsi="Sylfaen" w:cs="Sylfaen"/>
          <w:bCs/>
          <w:iCs/>
          <w:lang w:val="ka-GE"/>
        </w:rPr>
        <w:t>დაგეგმილი საბოლოო შედეგები</w:t>
      </w:r>
    </w:p>
    <w:p w:rsidR="005B70E4" w:rsidRPr="00DA0E6D" w:rsidRDefault="005B70E4" w:rsidP="00413336">
      <w:pPr>
        <w:spacing w:after="0" w:line="240" w:lineRule="auto"/>
        <w:rPr>
          <w:rFonts w:ascii="Sylfaen" w:eastAsia="Sylfaen" w:hAnsi="Sylfaen"/>
          <w:bCs/>
          <w:color w:val="000000"/>
          <w:lang w:val="ka-GE"/>
        </w:rPr>
      </w:pPr>
      <w:r w:rsidRPr="00DA0E6D">
        <w:rPr>
          <w:rFonts w:ascii="Sylfaen" w:hAnsi="Sylfaen" w:cs="Sylfaen"/>
          <w:bCs/>
          <w:iCs/>
          <w:lang w:val="ka-GE"/>
        </w:rPr>
        <w:t xml:space="preserve">     </w:t>
      </w:r>
      <w:r w:rsidRPr="00DA0E6D">
        <w:rPr>
          <w:rFonts w:ascii="Sylfaen" w:eastAsia="Sylfaen" w:hAnsi="Sylfaen"/>
          <w:bCs/>
          <w:color w:val="000000"/>
          <w:lang w:val="ka-GE"/>
        </w:rPr>
        <w:t>მომეტებული ტექნიკური საფრთხის შემცველ ობიექტებზე გაზრდილი უსაფრთხოება, შესაბამისი ტექნიკური რეგლამენტების დახვეწით;</w:t>
      </w:r>
    </w:p>
    <w:p w:rsidR="005B70E4" w:rsidRPr="00DA0E6D" w:rsidRDefault="005B70E4" w:rsidP="005B70E4">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განსაკუთრებული მნიშვნელობის ობიექტების მშენებლობის სახელმწიფო ზედამხედველობა შესაბამისი მშენებლობის ნებართვის გაცემისა და სანებართვო პირობების კონტროლის საშუალებით.</w:t>
      </w:r>
    </w:p>
    <w:p w:rsidR="005B70E4" w:rsidRPr="00DA0E6D" w:rsidRDefault="005B70E4" w:rsidP="005B70E4">
      <w:pPr>
        <w:pStyle w:val="Normal0"/>
        <w:ind w:left="360"/>
        <w:jc w:val="both"/>
        <w:rPr>
          <w:rFonts w:ascii="Sylfaen" w:eastAsia="Sylfaen" w:hAnsi="Sylfaen"/>
          <w:bCs/>
          <w:color w:val="000000"/>
          <w:sz w:val="22"/>
          <w:szCs w:val="22"/>
          <w:lang w:val="ka-GE"/>
        </w:rPr>
      </w:pPr>
    </w:p>
    <w:p w:rsidR="005B70E4" w:rsidRDefault="005B70E4" w:rsidP="005B70E4">
      <w:pPr>
        <w:spacing w:after="0" w:line="240" w:lineRule="auto"/>
        <w:jc w:val="both"/>
        <w:rPr>
          <w:rFonts w:ascii="Sylfaen" w:hAnsi="Sylfaen" w:cs="Sylfaen"/>
          <w:bCs/>
          <w:iCs/>
          <w:lang w:val="ka-GE"/>
        </w:rPr>
      </w:pPr>
      <w:r w:rsidRPr="00DA0E6D">
        <w:rPr>
          <w:rFonts w:ascii="Sylfaen" w:hAnsi="Sylfaen" w:cs="Sylfaen"/>
          <w:bCs/>
          <w:iCs/>
          <w:lang w:val="ka-GE"/>
        </w:rPr>
        <w:t>მიღწეული საბოლოო შედეგები</w:t>
      </w:r>
    </w:p>
    <w:p w:rsidR="005B70E4" w:rsidRPr="00DA0E6D" w:rsidRDefault="005B70E4" w:rsidP="005B70E4">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ცვლილებები შევიდა მომეტებული ტექნიკური საფრთხის შემცველი ობიექტების მარეგულირებელ დამატებით  7 ტექნიკურ რეგლამენტში.</w:t>
      </w:r>
    </w:p>
    <w:p w:rsidR="005B70E4" w:rsidRPr="00DA0E6D" w:rsidRDefault="005B70E4" w:rsidP="005B70E4">
      <w:pPr>
        <w:spacing w:after="0" w:line="240" w:lineRule="auto"/>
        <w:contextualSpacing/>
        <w:rPr>
          <w:rFonts w:ascii="Sylfaen" w:hAnsi="Sylfaen" w:cs="Sylfaen"/>
          <w:bCs/>
          <w:iCs/>
          <w:lang w:val="ka-GE"/>
        </w:rPr>
      </w:pPr>
    </w:p>
    <w:p w:rsidR="005B70E4" w:rsidRPr="00DA0E6D" w:rsidRDefault="005B70E4" w:rsidP="005B70E4">
      <w:pPr>
        <w:spacing w:after="0" w:line="240" w:lineRule="auto"/>
        <w:contextualSpacing/>
        <w:rPr>
          <w:rFonts w:ascii="Sylfaen" w:hAnsi="Sylfaen" w:cs="Sylfaen"/>
          <w:bCs/>
          <w:iCs/>
          <w:lang w:val="ka-GE"/>
        </w:rPr>
      </w:pPr>
      <w:r w:rsidRPr="00DA0E6D">
        <w:rPr>
          <w:rFonts w:ascii="Sylfaen" w:hAnsi="Sylfaen" w:cs="Sylfaen"/>
          <w:bCs/>
          <w:iCs/>
          <w:lang w:val="ka-GE"/>
        </w:rPr>
        <w:t>დაგეგმილი და მიღწეული საბოლოო შედეგების შეფასების ინდიკატორები</w:t>
      </w:r>
    </w:p>
    <w:p w:rsidR="005B70E4" w:rsidRPr="001A4FD1" w:rsidRDefault="005B70E4" w:rsidP="005B70E4">
      <w:pPr>
        <w:widowControl w:val="0"/>
        <w:autoSpaceDE w:val="0"/>
        <w:autoSpaceDN w:val="0"/>
        <w:adjustRightInd w:val="0"/>
        <w:spacing w:line="240" w:lineRule="auto"/>
        <w:contextualSpacing/>
        <w:jc w:val="both"/>
        <w:rPr>
          <w:rFonts w:ascii="Sylfaen" w:eastAsia="Sylfaen" w:hAnsi="Sylfaen"/>
          <w:b/>
          <w:color w:val="000000"/>
          <w:lang w:val="ka-GE"/>
        </w:rPr>
      </w:pPr>
    </w:p>
    <w:p w:rsidR="005B70E4" w:rsidRPr="001A4FD1" w:rsidRDefault="005B70E4" w:rsidP="005B70E4">
      <w:pPr>
        <w:widowControl w:val="0"/>
        <w:autoSpaceDE w:val="0"/>
        <w:autoSpaceDN w:val="0"/>
        <w:adjustRightInd w:val="0"/>
        <w:spacing w:line="240" w:lineRule="auto"/>
        <w:contextualSpacing/>
        <w:jc w:val="both"/>
        <w:rPr>
          <w:rFonts w:ascii="Sylfaen" w:eastAsia="Sylfaen" w:hAnsi="Sylfaen" w:cs="Times New Roma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საქართველოს ტექნიკური რეგლამენტები;</w:t>
      </w:r>
    </w:p>
    <w:p w:rsidR="005B70E4" w:rsidRPr="001A4FD1" w:rsidRDefault="005B70E4" w:rsidP="005B70E4">
      <w:pPr>
        <w:widowControl w:val="0"/>
        <w:autoSpaceDE w:val="0"/>
        <w:autoSpaceDN w:val="0"/>
        <w:adjustRightInd w:val="0"/>
        <w:spacing w:line="240" w:lineRule="auto"/>
        <w:contextualSpacing/>
        <w:jc w:val="both"/>
        <w:rPr>
          <w:rFonts w:ascii="Sylfaen" w:eastAsia="Sylfaen" w:hAnsi="Sylfaen"/>
          <w:b/>
          <w:lang w:val="ka-GE"/>
        </w:rPr>
      </w:pPr>
    </w:p>
    <w:p w:rsidR="005B70E4" w:rsidRPr="00DA0E6D" w:rsidRDefault="005B70E4" w:rsidP="005B70E4">
      <w:pPr>
        <w:widowControl w:val="0"/>
        <w:autoSpaceDE w:val="0"/>
        <w:autoSpaceDN w:val="0"/>
        <w:adjustRightInd w:val="0"/>
        <w:spacing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საბაზისო მაჩვენებელი </w:t>
      </w:r>
      <w:r w:rsidRPr="00DA0E6D">
        <w:rPr>
          <w:rFonts w:ascii="Sylfaen" w:eastAsia="Sylfaen" w:hAnsi="Sylfaen"/>
          <w:bCs/>
          <w:color w:val="000000"/>
          <w:lang w:val="ka-GE"/>
        </w:rPr>
        <w:t xml:space="preserve">- დარეგისტრირდა საქართველოს სტანდარტი „ჰაერის დაყოფის პროდუქტების წარმოებისა და მოხმარების შესახებ“; შემუშავებულია 1 ახალი ტექნიკური რეგლამენტის პროექტი ჰიდროენერგეტიკული ნაგებობების სფეროში. შემუშავებულია ცვლილებების პროექტები 7 ტექნიკურ რეგლამენტში, რომლებიც არეგულირებენ შემდეგ სფეროებს: ლიფტების უსაფრთხო ექსპლუატაციის შესახებ; საამფეთქებლო სამუშაოები; ბუნებრივ გაზზე მომუშავე საავტომობილო გაზსავსები საკომპრესორო სადგურები; კარიერების უსაფრთხო ექსპლუატაციის შესახებ; გაზის სისტემების უსაფრთხოების ზოგადი მოთხოვნების შესახებ; „საამფეთქებლო სამუშაოების უსაფრთხოების შესახებ“; ავტოგასამართი სადგურებისა და ავტოგასამართი კომპლექსების უსაფრთხოების შესახებ; </w:t>
      </w:r>
    </w:p>
    <w:p w:rsidR="005B70E4" w:rsidRPr="00DA0E6D" w:rsidRDefault="005B70E4" w:rsidP="005B70E4">
      <w:pPr>
        <w:widowControl w:val="0"/>
        <w:autoSpaceDE w:val="0"/>
        <w:autoSpaceDN w:val="0"/>
        <w:adjustRightInd w:val="0"/>
        <w:spacing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მიზნობრივი მაჩვენებელი  </w:t>
      </w:r>
      <w:r w:rsidRPr="00DA0E6D">
        <w:rPr>
          <w:rFonts w:ascii="Sylfaen" w:eastAsia="Sylfaen" w:hAnsi="Sylfaen"/>
          <w:bCs/>
          <w:color w:val="000000"/>
          <w:lang w:val="ka-GE"/>
        </w:rPr>
        <w:t xml:space="preserve"> - ცვლილებების შეტანა 4 ტექნიკურ რეგლამენტში: „კარიერების უსაფრთხოების შესახებ" (2024 წლის ბოლომდე); „ამწე მოწყობისა და უსაფრთხო ექსპლუატაციის შესახებ“ (2025 წლის ბოლომდე); „წნევაზე მომუშავე ჭურჭლების </w:t>
      </w:r>
      <w:r w:rsidRPr="00DA0E6D">
        <w:rPr>
          <w:rFonts w:ascii="Sylfaen" w:eastAsia="Sylfaen" w:hAnsi="Sylfaen"/>
          <w:bCs/>
          <w:color w:val="000000"/>
          <w:lang w:val="ka-GE"/>
        </w:rPr>
        <w:lastRenderedPageBreak/>
        <w:t>უსაფრთხო ექსპლუატაციის შესახებ" (2026 წლის ბოლომდე); „საამფეთქებლო სამუშაოების უსაფრთხოების შესახებ“ (2027 წლის ბოლომდე);</w:t>
      </w:r>
    </w:p>
    <w:p w:rsidR="005B70E4" w:rsidRDefault="005B70E4" w:rsidP="005B70E4">
      <w:pPr>
        <w:widowControl w:val="0"/>
        <w:autoSpaceDE w:val="0"/>
        <w:autoSpaceDN w:val="0"/>
        <w:adjustRightInd w:val="0"/>
        <w:spacing w:line="240" w:lineRule="auto"/>
        <w:contextualSpacing/>
        <w:jc w:val="both"/>
        <w:rPr>
          <w:rFonts w:ascii="Sylfaen" w:hAnsi="Sylfaen" w:cs="Sylfaen"/>
          <w:bCs/>
          <w:lang w:val="ka-GE"/>
        </w:rPr>
      </w:pPr>
      <w:r w:rsidRPr="00DA0E6D">
        <w:rPr>
          <w:rFonts w:ascii="Sylfaen" w:hAnsi="Sylfaen" w:cs="Sylfaen"/>
          <w:i/>
          <w:iCs/>
          <w:lang w:val="ka-GE"/>
        </w:rPr>
        <w:t xml:space="preserve">მიღწეული საბოლოო შედეგის შეფასების ინდიკატორი </w:t>
      </w:r>
      <w:r w:rsidRPr="00DA0E6D">
        <w:rPr>
          <w:rFonts w:ascii="Sylfaen" w:hAnsi="Sylfaen" w:cs="Sylfaen"/>
          <w:bCs/>
          <w:iCs/>
          <w:lang w:val="ka-GE"/>
        </w:rPr>
        <w:t xml:space="preserve">- </w:t>
      </w:r>
      <w:r w:rsidRPr="00DA0E6D">
        <w:rPr>
          <w:rFonts w:ascii="Sylfaen" w:hAnsi="Sylfaen" w:cs="Sylfaen"/>
          <w:bCs/>
          <w:lang w:val="ka-GE"/>
        </w:rPr>
        <w:t>საქართველოს მთავრობის 2024 წლის 16 ოქტომბრის №302 დადგენილებით ცვლილება შევიდა „მადნეული და არამადნეული საბადოების მიწისქვეშა წესით დამუშავების შესახებ ტექნიკური რეგლამენტის დამტკიცების თაობაზე“ საქართველოს მთავრობის 2013 წლის 31 დეკემბრის №430 დადგენილებით დამტკიცებულ ტექნიკურ რეგლამენტში;</w:t>
      </w:r>
    </w:p>
    <w:p w:rsidR="005B70E4" w:rsidRPr="00DA0E6D" w:rsidRDefault="005B70E4" w:rsidP="005B70E4">
      <w:pPr>
        <w:widowControl w:val="0"/>
        <w:autoSpaceDE w:val="0"/>
        <w:autoSpaceDN w:val="0"/>
        <w:adjustRightInd w:val="0"/>
        <w:spacing w:line="240" w:lineRule="auto"/>
        <w:contextualSpacing/>
        <w:jc w:val="both"/>
        <w:rPr>
          <w:rFonts w:ascii="Sylfaen" w:eastAsia="Sylfaen" w:hAnsi="Sylfaen"/>
          <w:bCs/>
          <w:color w:val="000000"/>
          <w:lang w:val="ka-GE"/>
        </w:rPr>
      </w:pPr>
    </w:p>
    <w:p w:rsidR="005B70E4" w:rsidRPr="001A4FD1" w:rsidRDefault="005B70E4" w:rsidP="005B70E4">
      <w:pPr>
        <w:spacing w:line="240" w:lineRule="auto"/>
        <w:contextualSpacing/>
        <w:jc w:val="both"/>
        <w:rPr>
          <w:rFonts w:ascii="Sylfaen" w:eastAsia="Sylfaen" w:hAnsi="Sylfaen" w:cs="Times New Roman"/>
          <w:lang w:val="ka-GE"/>
        </w:rPr>
      </w:pPr>
      <w:r w:rsidRPr="00DA0E6D">
        <w:rPr>
          <w:rFonts w:ascii="Sylfaen" w:eastAsia="Sylfaen" w:hAnsi="Sylfaen"/>
          <w:color w:val="000000"/>
          <w:lang w:val="ka-GE"/>
        </w:rPr>
        <w:t>ცდომილების მაჩვენებელი</w:t>
      </w:r>
      <w:r w:rsidRPr="001A4FD1">
        <w:rPr>
          <w:rFonts w:ascii="Sylfaen" w:eastAsia="Sylfaen" w:hAnsi="Sylfaen"/>
          <w:b/>
          <w:color w:val="000000"/>
          <w:lang w:val="ka-GE"/>
        </w:rPr>
        <w:t xml:space="preserve"> </w:t>
      </w:r>
      <w:r w:rsidRPr="001A4FD1">
        <w:rPr>
          <w:rFonts w:ascii="Sylfaen" w:eastAsia="Sylfaen" w:hAnsi="Sylfaen"/>
          <w:bCs/>
          <w:color w:val="000000"/>
          <w:lang w:val="ka-GE"/>
        </w:rPr>
        <w:t xml:space="preserve">- 2024 </w:t>
      </w:r>
      <w:r>
        <w:rPr>
          <w:rFonts w:ascii="Sylfaen" w:eastAsia="Sylfaen" w:hAnsi="Sylfaen"/>
          <w:bCs/>
          <w:color w:val="000000"/>
          <w:lang w:val="ka-GE"/>
        </w:rPr>
        <w:t>წელს</w:t>
      </w:r>
      <w:r w:rsidRPr="001A4FD1">
        <w:rPr>
          <w:rFonts w:ascii="Sylfaen" w:eastAsia="Sylfaen" w:hAnsi="Sylfaen"/>
          <w:bCs/>
          <w:color w:val="000000"/>
          <w:lang w:val="ka-GE"/>
        </w:rPr>
        <w:t xml:space="preserve"> დაგეგმილი იყო ცვლილებების შეტანა „კარიერების</w:t>
      </w:r>
      <w:r w:rsidRPr="001A4FD1">
        <w:rPr>
          <w:rFonts w:ascii="Sylfaen" w:eastAsia="Sylfaen" w:hAnsi="Sylfaen"/>
          <w:color w:val="000000"/>
          <w:lang w:val="ka-GE"/>
        </w:rPr>
        <w:t xml:space="preserve"> უსაფრთხოების შესახებ“ ტექნიკურ რეგლამენტში. ქვეყანაში </w:t>
      </w:r>
      <w:r w:rsidRPr="001A4FD1">
        <w:rPr>
          <w:rFonts w:ascii="Sylfaen" w:hAnsi="Sylfaen" w:cs="Sylfaen"/>
          <w:color w:val="222222"/>
          <w:shd w:val="clear" w:color="auto" w:fill="FFFFFF"/>
          <w:lang w:val="ka-GE"/>
        </w:rPr>
        <w:t>განსახორციელებელმა</w:t>
      </w:r>
      <w:r w:rsidRPr="001A4FD1">
        <w:rPr>
          <w:rFonts w:ascii="Sylfaen" w:hAnsi="Sylfaen" w:cs="Arial"/>
          <w:color w:val="222222"/>
          <w:shd w:val="clear" w:color="auto" w:fill="FFFFFF"/>
          <w:lang w:val="ka-GE"/>
        </w:rPr>
        <w:t xml:space="preserve"> </w:t>
      </w:r>
      <w:r w:rsidRPr="001A4FD1">
        <w:rPr>
          <w:rFonts w:ascii="Sylfaen" w:eastAsia="Sylfaen" w:hAnsi="Sylfaen"/>
          <w:color w:val="000000"/>
          <w:lang w:val="ka-GE"/>
        </w:rPr>
        <w:t xml:space="preserve">დიდმა პროექტებმა (2 ახალი მაღაროს მშენებლობა) აქტიური გახადა მაღაროების უსაფრთხო ექსპლუატაციის მარეგულირებელ რეგლამენტში ცვლილებების შეტანა, შესაბამისად ცვლილება შეტანილ იქნა „მადნეული და არამადნეული საბადოების მიწისქვეშა წესით დამუშავების შესახებ“ </w:t>
      </w:r>
      <w:r>
        <w:rPr>
          <w:rFonts w:ascii="Sylfaen" w:eastAsia="Sylfaen" w:hAnsi="Sylfaen"/>
          <w:color w:val="000000"/>
          <w:lang w:val="ka-GE"/>
        </w:rPr>
        <w:t>ტექნიკურ</w:t>
      </w:r>
      <w:r w:rsidRPr="001A4FD1">
        <w:rPr>
          <w:rFonts w:ascii="Sylfaen" w:eastAsia="Sylfaen" w:hAnsi="Sylfaen"/>
          <w:color w:val="000000"/>
          <w:lang w:val="ka-GE"/>
        </w:rPr>
        <w:t xml:space="preserve"> რეგლამენტში.</w:t>
      </w:r>
    </w:p>
    <w:p w:rsidR="005B70E4" w:rsidRPr="0073716F" w:rsidRDefault="005B70E4" w:rsidP="00AE4756">
      <w:pPr>
        <w:spacing w:after="0" w:line="240" w:lineRule="auto"/>
        <w:jc w:val="both"/>
        <w:rPr>
          <w:rFonts w:ascii="Sylfaen" w:eastAsia="Sylfaen" w:hAnsi="Sylfaen" w:cs="Times New Roman"/>
          <w:color w:val="000000"/>
        </w:rPr>
      </w:pPr>
    </w:p>
    <w:p w:rsidR="00690213" w:rsidRPr="006F212A" w:rsidRDefault="00690213" w:rsidP="00AE4756">
      <w:pPr>
        <w:pStyle w:val="Heading2"/>
        <w:spacing w:line="240" w:lineRule="auto"/>
        <w:ind w:left="567" w:hanging="567"/>
        <w:jc w:val="both"/>
        <w:rPr>
          <w:rFonts w:ascii="Sylfaen" w:eastAsia="SimSun" w:hAnsi="Sylfaen" w:cs="Calibri"/>
          <w:color w:val="366091"/>
          <w:sz w:val="22"/>
          <w:szCs w:val="22"/>
        </w:rPr>
      </w:pPr>
      <w:r w:rsidRPr="006F212A">
        <w:rPr>
          <w:rFonts w:ascii="Sylfaen" w:eastAsia="SimSun" w:hAnsi="Sylfaen" w:cs="Calibri"/>
          <w:color w:val="366091"/>
          <w:sz w:val="22"/>
          <w:szCs w:val="22"/>
        </w:rPr>
        <w:t>3.19 სარკინიგზო ტრანსპორტის რეგულირება, მართვა და განვითარება (პროგრამული კოდი 24 22)</w:t>
      </w:r>
    </w:p>
    <w:p w:rsidR="00690213" w:rsidRPr="006F212A" w:rsidRDefault="00690213"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690213" w:rsidRPr="006F212A" w:rsidRDefault="00690213"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F212A">
        <w:rPr>
          <w:rFonts w:ascii="Sylfaen" w:hAnsi="Sylfaen" w:cs="Sylfaen"/>
          <w:bCs/>
        </w:rPr>
        <w:t>პროგრამის განმახორციელებელი:</w:t>
      </w:r>
    </w:p>
    <w:p w:rsidR="00690213" w:rsidRPr="006F212A" w:rsidRDefault="00690213" w:rsidP="00AE4756">
      <w:pPr>
        <w:pStyle w:val="ListParagraph"/>
        <w:numPr>
          <w:ilvl w:val="0"/>
          <w:numId w:val="4"/>
        </w:numPr>
        <w:spacing w:after="0" w:line="240" w:lineRule="auto"/>
        <w:ind w:right="51"/>
        <w:jc w:val="both"/>
        <w:outlineLvl w:val="9"/>
        <w:rPr>
          <w:rFonts w:ascii="Sylfaen" w:hAnsi="Sylfaen"/>
          <w:bCs/>
        </w:rPr>
      </w:pPr>
      <w:r w:rsidRPr="006F212A">
        <w:rPr>
          <w:rFonts w:ascii="Sylfaen" w:hAnsi="Sylfaen"/>
          <w:bCs/>
        </w:rPr>
        <w:t>სსიპ</w:t>
      </w:r>
      <w:r w:rsidRPr="006F212A">
        <w:rPr>
          <w:rFonts w:ascii="Sylfaen" w:hAnsi="Sylfaen"/>
          <w:bCs/>
          <w:lang w:val="ka-GE"/>
        </w:rPr>
        <w:t xml:space="preserve"> - სარკინიგზო ტრანსპორტის სააგენტო;</w:t>
      </w:r>
    </w:p>
    <w:p w:rsidR="00413336" w:rsidRDefault="00413336" w:rsidP="00097C1B">
      <w:pPr>
        <w:spacing w:after="0" w:line="240" w:lineRule="auto"/>
        <w:jc w:val="both"/>
        <w:rPr>
          <w:rFonts w:ascii="Sylfaen" w:hAnsi="Sylfaen" w:cs="Sylfaen"/>
          <w:lang w:val="ka-GE"/>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lang w:val="ka-GE"/>
        </w:rPr>
        <w:t>დაგეგმილი საბოლოო შედეგები</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გაზრდილი სარკინიგზო სატვირთო გადაზიდვების და სამგზავრო გადაყვანების უსაფრთხოების დონე და უზრუნველყოფილი სარკინიგზო სატრანსპორტო სისტემების (ინფრასტრუქტურა, მოძრავი შემადგენლობა და სხვა) უსაფრთხოება;</w:t>
      </w:r>
    </w:p>
    <w:p w:rsidR="00097C1B" w:rsidRPr="00630A5D" w:rsidRDefault="00097C1B" w:rsidP="00097C1B">
      <w:pPr>
        <w:spacing w:after="0" w:line="240" w:lineRule="auto"/>
        <w:jc w:val="both"/>
        <w:rPr>
          <w:rFonts w:ascii="Sylfaen" w:hAnsi="Sylfaen" w:cs="Sylfaen"/>
          <w:lang w:val="ka-GE"/>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lang w:val="ka-GE"/>
        </w:rPr>
        <w:t>მიღწეული საბოლოო შედეგები</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საანგარიშო პერიოდში დამტკიცდა შემდეგი საქართველოს მთავრობის დადგენილებები: </w:t>
      </w:r>
    </w:p>
    <w:p w:rsidR="00097C1B" w:rsidRPr="00630A5D" w:rsidRDefault="00097C1B" w:rsidP="00DF2ED3">
      <w:pPr>
        <w:pStyle w:val="ListParagraph"/>
        <w:numPr>
          <w:ilvl w:val="0"/>
          <w:numId w:val="162"/>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„სარკინიგზო უსაფრთხოების წესის დამტკიცების თაობაზე“; </w:t>
      </w:r>
    </w:p>
    <w:p w:rsidR="00097C1B" w:rsidRPr="00630A5D" w:rsidRDefault="00097C1B" w:rsidP="00DF2ED3">
      <w:pPr>
        <w:pStyle w:val="ListParagraph"/>
        <w:numPr>
          <w:ilvl w:val="0"/>
          <w:numId w:val="162"/>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„მემანქანის მართვის მოწმობისა და მემანქანის </w:t>
      </w:r>
      <w:r w:rsidRPr="00630A5D">
        <w:rPr>
          <w:rFonts w:ascii="Sylfaen" w:hAnsi="Sylfaen" w:cs="Sylfaen"/>
          <w:color w:val="222222"/>
          <w:shd w:val="clear" w:color="auto" w:fill="FFFFFF"/>
          <w:lang w:val="ka-GE"/>
        </w:rPr>
        <w:t>სერტიფიკატის</w:t>
      </w:r>
      <w:r w:rsidRPr="00630A5D">
        <w:rPr>
          <w:rFonts w:ascii="Sylfaen" w:hAnsi="Sylfaen" w:cs="Arial"/>
          <w:color w:val="222222"/>
          <w:shd w:val="clear" w:color="auto" w:fill="FFFFFF"/>
          <w:lang w:val="ka-GE"/>
        </w:rPr>
        <w:t xml:space="preserve"> </w:t>
      </w:r>
      <w:r w:rsidRPr="00630A5D">
        <w:rPr>
          <w:rFonts w:ascii="Sylfaen" w:hAnsi="Sylfaen" w:cs="Sylfaen"/>
          <w:color w:val="000000" w:themeColor="text1"/>
          <w:lang w:val="ka-GE"/>
        </w:rPr>
        <w:t xml:space="preserve">გაცემის, განახლებისა და აღდგენის, მათი მოქმედების შეჩერებისა და გაუქმების წესებისა და პირობების დამტკიცების შესახებ“; </w:t>
      </w:r>
    </w:p>
    <w:p w:rsidR="00097C1B" w:rsidRPr="00630A5D" w:rsidRDefault="00097C1B" w:rsidP="00DF2ED3">
      <w:pPr>
        <w:pStyle w:val="ListParagraph"/>
        <w:numPr>
          <w:ilvl w:val="0"/>
          <w:numId w:val="162"/>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 „სახიფათო ტვირთის რკინიგზით გადაზიდვის წესის დამტკიცების თაობაზე“.</w:t>
      </w:r>
    </w:p>
    <w:p w:rsidR="00097C1B" w:rsidRPr="00630A5D" w:rsidRDefault="00097C1B" w:rsidP="00097C1B">
      <w:pPr>
        <w:pStyle w:val="ListParagraph"/>
        <w:numPr>
          <w:ilvl w:val="3"/>
          <w:numId w:val="96"/>
        </w:numPr>
        <w:spacing w:after="0" w:line="240" w:lineRule="auto"/>
        <w:ind w:left="360"/>
        <w:jc w:val="both"/>
        <w:outlineLvl w:val="9"/>
        <w:rPr>
          <w:rFonts w:ascii="Sylfaen" w:hAnsi="Sylfaen" w:cs="Sylfaen"/>
          <w:color w:val="000000" w:themeColor="text1"/>
          <w:lang w:val="ka-GE"/>
        </w:rPr>
      </w:pPr>
      <w:r w:rsidRPr="00630A5D">
        <w:rPr>
          <w:rFonts w:ascii="Sylfaen" w:hAnsi="Sylfaen" w:cs="Sylfaen"/>
          <w:color w:val="000000" w:themeColor="text1"/>
          <w:lang w:val="ka-GE"/>
        </w:rPr>
        <w:t>დამტკიცდა კანონქვემდებარე ნორმატიული აქტები:</w:t>
      </w:r>
    </w:p>
    <w:p w:rsidR="00097C1B" w:rsidRPr="00630A5D" w:rsidRDefault="00097C1B" w:rsidP="00DF2ED3">
      <w:pPr>
        <w:pStyle w:val="ListParagraph"/>
        <w:numPr>
          <w:ilvl w:val="0"/>
          <w:numId w:val="161"/>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„უსაფრთხოების სერტიფიკატისა და უსაფრთხოების ავტორიზაციის ფორმების დამტკიცების შესახებ“; </w:t>
      </w:r>
    </w:p>
    <w:p w:rsidR="00097C1B" w:rsidRPr="00630A5D" w:rsidRDefault="00097C1B" w:rsidP="00DF2ED3">
      <w:pPr>
        <w:pStyle w:val="ListParagraph"/>
        <w:numPr>
          <w:ilvl w:val="0"/>
          <w:numId w:val="161"/>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„ინფრასტრუქტურის მენეჯერისა და სარკინიგზო საწარმოს ინსპექტირების, მონიტორინგისა და ზედამხედველობის განხორციელების წესის დამტკიცების შესახებ“. </w:t>
      </w:r>
    </w:p>
    <w:p w:rsidR="00097C1B" w:rsidRPr="00630A5D" w:rsidRDefault="00097C1B" w:rsidP="00DF2ED3">
      <w:pPr>
        <w:pStyle w:val="ListParagraph"/>
        <w:numPr>
          <w:ilvl w:val="0"/>
          <w:numId w:val="161"/>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„მემანქანის მართვის მოწმობების რეესტრის წარმოების წესის დამტკიცების შესახებ“; </w:t>
      </w:r>
    </w:p>
    <w:p w:rsidR="00097C1B" w:rsidRPr="00630A5D" w:rsidRDefault="00097C1B" w:rsidP="00DF2ED3">
      <w:pPr>
        <w:pStyle w:val="ListParagraph"/>
        <w:numPr>
          <w:ilvl w:val="0"/>
          <w:numId w:val="161"/>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t>„მემანქანის სერტიფიცირებისა და მემანქანის მართვის უფლების შესახებ ნორმების დარღვევის აღკვეთისა და პრევენციის მიზნით გეგმური და არაგეგმური ინსპექტირების განხორციელების წესის დამტკიცების შესახებ“;</w:t>
      </w:r>
    </w:p>
    <w:p w:rsidR="00097C1B" w:rsidRPr="00630A5D" w:rsidRDefault="00097C1B" w:rsidP="00DF2ED3">
      <w:pPr>
        <w:pStyle w:val="ListParagraph"/>
        <w:numPr>
          <w:ilvl w:val="0"/>
          <w:numId w:val="161"/>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lastRenderedPageBreak/>
        <w:t xml:space="preserve">„პირისათვის სასწავლო ცენტრის სტატუსის მინიჭებისა და ამ სტატუსის შეჩერებისა და გაუქმების წესების დამტკიცების შესახებ“; </w:t>
      </w:r>
    </w:p>
    <w:p w:rsidR="00097C1B" w:rsidRPr="00630A5D" w:rsidRDefault="00097C1B" w:rsidP="00DF2ED3">
      <w:pPr>
        <w:pStyle w:val="ListParagraph"/>
        <w:numPr>
          <w:ilvl w:val="0"/>
          <w:numId w:val="161"/>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„მატარებლის მემანქანის მართვის მოწმობისა და მემანქანის სერტიფიკატის ფორმების დამტკიცების შესახებ“; </w:t>
      </w:r>
    </w:p>
    <w:p w:rsidR="00097C1B" w:rsidRPr="00630A5D" w:rsidRDefault="00097C1B" w:rsidP="00DF2ED3">
      <w:pPr>
        <w:pStyle w:val="ListParagraph"/>
        <w:numPr>
          <w:ilvl w:val="0"/>
          <w:numId w:val="161"/>
        </w:numPr>
        <w:spacing w:after="0" w:line="240" w:lineRule="auto"/>
        <w:jc w:val="both"/>
        <w:outlineLvl w:val="9"/>
        <w:rPr>
          <w:rFonts w:ascii="Sylfaen" w:hAnsi="Sylfaen" w:cs="Sylfaen"/>
          <w:color w:val="000000" w:themeColor="text1"/>
          <w:lang w:val="ka-GE"/>
        </w:rPr>
      </w:pPr>
      <w:r w:rsidRPr="00630A5D">
        <w:rPr>
          <w:rFonts w:ascii="Sylfaen" w:hAnsi="Sylfaen" w:cs="Sylfaen"/>
          <w:color w:val="000000" w:themeColor="text1"/>
          <w:lang w:val="ka-GE"/>
        </w:rPr>
        <w:t xml:space="preserve">„მატარებლის მემანქანეთა პროფესიული სწავლების წესებისა და პირობებისა და მემანქანის გამოცდის ჩატარების წესისა და პირობების დამტკიცების შესახებ“. </w:t>
      </w: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lang w:val="ka-GE"/>
        </w:rPr>
        <w:t>დაგეგმილი და მიღწეული საბოლოო შედეგების შეფასების ინდიკატორები</w:t>
      </w:r>
    </w:p>
    <w:p w:rsidR="00097C1B" w:rsidRPr="001A4FD1" w:rsidRDefault="00097C1B" w:rsidP="00097C1B">
      <w:pPr>
        <w:spacing w:after="0" w:line="240" w:lineRule="auto"/>
        <w:jc w:val="both"/>
        <w:rPr>
          <w:rFonts w:ascii="Sylfaen" w:hAnsi="Sylfaen" w:cs="Sylfaen"/>
          <w:b/>
          <w:lang w:val="ka-GE"/>
        </w:rPr>
      </w:pPr>
    </w:p>
    <w:p w:rsidR="00097C1B" w:rsidRPr="001A4FD1" w:rsidRDefault="00097C1B" w:rsidP="00097C1B">
      <w:pPr>
        <w:spacing w:after="0" w:line="240" w:lineRule="auto"/>
        <w:jc w:val="both"/>
        <w:rPr>
          <w:rFonts w:ascii="Sylfaen" w:hAnsi="Sylfaen" w:cs="Sylfaen"/>
          <w:lang w:val="ka-GE"/>
        </w:rPr>
      </w:pPr>
      <w:r w:rsidRPr="001A4FD1">
        <w:rPr>
          <w:rFonts w:ascii="Sylfaen" w:hAnsi="Sylfaen" w:cs="Sylfaen"/>
          <w:b/>
          <w:lang w:val="ka-GE"/>
        </w:rPr>
        <w:t xml:space="preserve">ინდიკატორის დასახელება - </w:t>
      </w:r>
      <w:r w:rsidRPr="001A4FD1">
        <w:rPr>
          <w:rFonts w:ascii="Sylfaen" w:hAnsi="Sylfaen" w:cs="Sylfaen"/>
          <w:lang w:val="ka-GE"/>
        </w:rPr>
        <w:t xml:space="preserve">საერთაშორისო სტანდარტების შესაბამისი სარკინიგზო ტრანსპორტის კანონმდებლობა; </w:t>
      </w:r>
    </w:p>
    <w:p w:rsidR="00097C1B" w:rsidRPr="001A4FD1" w:rsidRDefault="00097C1B" w:rsidP="00097C1B">
      <w:pPr>
        <w:spacing w:after="0" w:line="240" w:lineRule="auto"/>
        <w:jc w:val="both"/>
        <w:rPr>
          <w:rFonts w:ascii="Sylfaen" w:hAnsi="Sylfaen" w:cs="Sylfaen"/>
          <w:lang w:val="ka-GE"/>
        </w:rPr>
      </w:pP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i/>
          <w:lang w:val="ka-GE"/>
        </w:rPr>
        <w:t xml:space="preserve">საბაზისო მაჩვენებელი </w:t>
      </w:r>
      <w:r w:rsidRPr="00630A5D">
        <w:rPr>
          <w:rFonts w:ascii="Sylfaen" w:hAnsi="Sylfaen" w:cs="Sylfaen"/>
          <w:lang w:val="ka-GE"/>
        </w:rPr>
        <w:t>- აქტივობები არ არის განხორციელებული;</w:t>
      </w: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i/>
          <w:lang w:val="ka-GE"/>
        </w:rPr>
        <w:t xml:space="preserve">მიზნობრივი მაჩვენებელი  </w:t>
      </w:r>
      <w:r w:rsidRPr="00630A5D">
        <w:rPr>
          <w:rFonts w:ascii="Sylfaen" w:hAnsi="Sylfaen" w:cs="Sylfaen"/>
          <w:lang w:val="ka-GE"/>
        </w:rPr>
        <w:t xml:space="preserve"> - </w:t>
      </w:r>
      <w:r w:rsidRPr="00630A5D">
        <w:rPr>
          <w:rFonts w:ascii="Sylfaen" w:eastAsia="Sylfaen" w:hAnsi="Sylfaen"/>
          <w:color w:val="000000"/>
          <w:lang w:val="ka-GE"/>
        </w:rPr>
        <w:t>საერთაშორისო სტანდარტების შესაბამისად შემუშავებული სარკინიგზო ტრანსპორტის კანონმდებლობა - 2024-2025 წწ; საერთაშორისო სტანდარტების შესაბამისად შემუშავებული და დანერგილი სარკინიგზო ტრანსპორტის კანონმდებლობა; საერთაშორისო სტანდარტებთან მიახლოებული სარკინიგზო ტრანსპორტის სისტემები - 2026 - 2027წწ;</w:t>
      </w:r>
    </w:p>
    <w:p w:rsidR="00097C1B" w:rsidRPr="00630A5D" w:rsidRDefault="00097C1B" w:rsidP="00097C1B">
      <w:pPr>
        <w:spacing w:after="0" w:line="240" w:lineRule="auto"/>
        <w:jc w:val="both"/>
        <w:rPr>
          <w:rFonts w:ascii="Sylfaen" w:hAnsi="Sylfaen" w:cs="Sylfaen"/>
          <w:lang w:val="ka-GE"/>
        </w:rPr>
      </w:pPr>
      <w:r w:rsidRPr="00630A5D">
        <w:rPr>
          <w:rFonts w:ascii="Sylfaen" w:hAnsi="Sylfaen" w:cs="Sylfaen"/>
          <w:i/>
          <w:lang w:val="ka-GE"/>
        </w:rPr>
        <w:t xml:space="preserve">მიღწეული საბოლოო შედეგის შეფასების ინდიკატორი </w:t>
      </w:r>
      <w:r w:rsidRPr="00630A5D">
        <w:rPr>
          <w:rFonts w:ascii="Sylfaen" w:hAnsi="Sylfaen" w:cs="Sylfaen"/>
          <w:lang w:val="ka-GE"/>
        </w:rPr>
        <w:t>- მიღებულია საერთაშორისო სტანდარტების შესაბამისი სარკინიგზო ტრანსპორტის კანონმდებლობა, მთავრობის დადგენილებისა და ნორმატიული აქტების სახით.</w:t>
      </w:r>
    </w:p>
    <w:p w:rsidR="00A93D35" w:rsidRPr="009346CA" w:rsidRDefault="00A93D35" w:rsidP="00AE4756">
      <w:pPr>
        <w:spacing w:after="0" w:line="240" w:lineRule="auto"/>
        <w:jc w:val="both"/>
        <w:rPr>
          <w:rFonts w:ascii="Sylfaen" w:eastAsia="Sylfaen" w:hAnsi="Sylfaen" w:cs="Times New Roman"/>
          <w:color w:val="000000"/>
        </w:rPr>
      </w:pPr>
    </w:p>
    <w:p w:rsidR="00F53698" w:rsidRPr="00A632CA" w:rsidRDefault="00F53698" w:rsidP="00AE4756">
      <w:pPr>
        <w:pStyle w:val="Heading2"/>
        <w:spacing w:line="240" w:lineRule="auto"/>
        <w:jc w:val="both"/>
        <w:rPr>
          <w:rFonts w:ascii="Sylfaen" w:eastAsia="Calibri" w:hAnsi="Sylfaen" w:cs="Calibri"/>
          <w:color w:val="366091"/>
          <w:sz w:val="22"/>
          <w:szCs w:val="22"/>
          <w:lang w:val="ka-GE"/>
        </w:rPr>
      </w:pPr>
      <w:r>
        <w:rPr>
          <w:rFonts w:ascii="Sylfaen" w:eastAsia="Calibri" w:hAnsi="Sylfaen" w:cs="Calibri"/>
          <w:color w:val="366091"/>
          <w:sz w:val="22"/>
          <w:szCs w:val="22"/>
        </w:rPr>
        <w:t xml:space="preserve">3.20 </w:t>
      </w:r>
      <w:r w:rsidRPr="00A632CA">
        <w:rPr>
          <w:rFonts w:ascii="Sylfaen" w:eastAsia="Calibri" w:hAnsi="Sylfaen" w:cs="Calibri"/>
          <w:color w:val="366091"/>
          <w:sz w:val="22"/>
          <w:szCs w:val="22"/>
          <w:lang w:val="ka-GE"/>
        </w:rPr>
        <w:t>საზღვაო ტრანსპორტის რეგულირება, მართვა და განვითარება (პროგრამული კოდი 24 2</w:t>
      </w:r>
      <w:r w:rsidRPr="00A632CA">
        <w:rPr>
          <w:rFonts w:ascii="Sylfaen" w:eastAsia="Calibri" w:hAnsi="Sylfaen" w:cs="Calibri"/>
          <w:color w:val="366091"/>
          <w:sz w:val="22"/>
          <w:szCs w:val="22"/>
        </w:rPr>
        <w:t>8</w:t>
      </w:r>
      <w:r w:rsidRPr="00A632CA">
        <w:rPr>
          <w:rFonts w:ascii="Sylfaen" w:eastAsia="Calibri" w:hAnsi="Sylfaen" w:cs="Calibri"/>
          <w:color w:val="366091"/>
          <w:sz w:val="22"/>
          <w:szCs w:val="22"/>
          <w:lang w:val="ka-GE"/>
        </w:rPr>
        <w:t>)</w:t>
      </w:r>
    </w:p>
    <w:p w:rsidR="00F53698" w:rsidRPr="00A632CA" w:rsidRDefault="00F53698" w:rsidP="00AE4756">
      <w:pPr>
        <w:pStyle w:val="abzacixml"/>
        <w:ind w:left="720"/>
      </w:pPr>
    </w:p>
    <w:p w:rsidR="00F53698" w:rsidRPr="00FE1179" w:rsidRDefault="00F53698" w:rsidP="00AE4756">
      <w:pPr>
        <w:spacing w:after="0" w:line="240" w:lineRule="auto"/>
        <w:rPr>
          <w:rFonts w:ascii="Sylfaen" w:hAnsi="Sylfaen"/>
          <w:lang w:val="ka-GE"/>
        </w:rPr>
      </w:pPr>
      <w:r w:rsidRPr="00FE1179">
        <w:rPr>
          <w:rFonts w:ascii="Sylfaen" w:hAnsi="Sylfaen"/>
          <w:lang w:val="ka-GE"/>
        </w:rPr>
        <w:t>პროგრამის განმახორციელებელი:</w:t>
      </w:r>
    </w:p>
    <w:p w:rsidR="00F53698" w:rsidRPr="00A632CA" w:rsidRDefault="00F53698" w:rsidP="00AE4756">
      <w:pPr>
        <w:pStyle w:val="ListParagraph"/>
        <w:numPr>
          <w:ilvl w:val="0"/>
          <w:numId w:val="146"/>
        </w:numPr>
        <w:spacing w:after="0" w:line="240" w:lineRule="auto"/>
        <w:jc w:val="both"/>
        <w:outlineLvl w:val="9"/>
        <w:rPr>
          <w:rFonts w:ascii="Sylfaen" w:hAnsi="Sylfaen"/>
          <w:lang w:val="ka-GE"/>
        </w:rPr>
      </w:pPr>
      <w:r w:rsidRPr="00A632CA">
        <w:rPr>
          <w:rFonts w:ascii="Sylfaen" w:hAnsi="Sylfaen"/>
          <w:lang w:val="ka-GE"/>
        </w:rPr>
        <w:t>სსიპ - საზღვაო ტრანსპორტის სააგენტო</w:t>
      </w:r>
    </w:p>
    <w:p w:rsidR="00F53698" w:rsidRPr="00A632CA" w:rsidRDefault="00F53698" w:rsidP="00AE4756">
      <w:pPr>
        <w:spacing w:line="240" w:lineRule="auto"/>
        <w:rPr>
          <w:rFonts w:ascii="Sylfaen" w:hAnsi="Sylfaen"/>
          <w:lang w:val="ka-GE"/>
        </w:rPr>
      </w:pP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ჰამბურგის საკონსულტაციო ჯგუფისა (HPC) და ესპანური დეველოპერული კომპანიის „PRODEVELOP”-ის მიერ ჩატარებული შეხვედრებისა და აქტიური მუშაობის საფუძველზე</w:t>
      </w:r>
      <w:r w:rsidRPr="00A632CA">
        <w:rPr>
          <w:rFonts w:ascii="Sylfaen" w:hAnsi="Sylfaen" w:cs="Sylfaen"/>
          <w:color w:val="000000" w:themeColor="text1"/>
        </w:rPr>
        <w:t xml:space="preserve"> </w:t>
      </w:r>
      <w:r w:rsidRPr="00A632CA">
        <w:rPr>
          <w:rFonts w:ascii="Sylfaen" w:hAnsi="Sylfaen" w:cs="Sylfaen"/>
          <w:color w:val="000000" w:themeColor="text1"/>
          <w:lang w:val="ka-GE"/>
        </w:rPr>
        <w:t xml:space="preserve">2024 წლის 1 ოქტომბრიდან </w:t>
      </w:r>
      <w:r w:rsidRPr="00A632CA">
        <w:rPr>
          <w:rFonts w:ascii="Sylfaen" w:hAnsi="Sylfaen" w:cs="Sylfaen"/>
          <w:color w:val="000000" w:themeColor="text1"/>
        </w:rPr>
        <w:t xml:space="preserve"> </w:t>
      </w:r>
      <w:r w:rsidRPr="00A632CA">
        <w:rPr>
          <w:rFonts w:ascii="Sylfaen" w:hAnsi="Sylfaen" w:cs="Sylfaen"/>
          <w:color w:val="000000" w:themeColor="text1"/>
          <w:lang w:val="ka-GE"/>
        </w:rPr>
        <w:t>დაინერგა ეროვნული საზღვაო ერთი ფანჯრის ელექტრონული სისტემა, რის შედეგადაც საქართველოს ნავსადგურებში გემების დაყოვნების დრო დაახლოებით 24 საათიდან 10 საათამდე შემცირდა;</w:t>
      </w: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USAID-ის მხარდაჭერითა და შერჩეული ადგილობრივი და უცხოელი ინდუსტრიის ექსპერტების მიერ ჩატარებული მოკვლევისა და შემუშავებული დოკუმენტის საფუძველზე შეტანილ იქნა ცვლილება „საქართველოს საზღვაო კოდექსში“, რომელმაც შექმნა საფუძველი საქართველოში საზღვაო ერთი ფანჯრის სისტემის დანერგვისთვის. საქართველოს მთავრობამ მიიღო დადგენილება „საქართველოს ნავსადგურებში საზღვაო ერთი ფანჯრის სისტემის ფუნქციონირებისა და მართვის წესის დამტკიცების შესახებ“;</w:t>
      </w: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ევროპის რეკონსტრუქციისა და განვითარების ბანკის (EBRD) ფინანსური მხარდაჭერით დაიწყო ნავსადგურების გაერთიანების სისტემის შემუშავება/დანერგვის პროექტი;</w:t>
      </w: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საქართველოს გემების სახელმწიფო რეესტრში საერთაშორისო ნაოსნობაში დარეგისტრირდა 8 მცურავი საშუალება: ბორანი - 2,  ბუქსირი - 1, ბარჟა - 2,  პონტონი - 1, იახტა - 2;</w:t>
      </w: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lastRenderedPageBreak/>
        <w:t xml:space="preserve">საერთაშორისო ნაოსნობაში ჩართული ქართველი მეზღვაურების გემებზე დასაქმების </w:t>
      </w:r>
      <w:r w:rsidRPr="00A632CA">
        <w:rPr>
          <w:rFonts w:ascii="Sylfaen" w:hAnsi="Sylfaen" w:cs="Sylfaen"/>
          <w:color w:val="000000" w:themeColor="text1"/>
        </w:rPr>
        <w:t>ხელ</w:t>
      </w:r>
      <w:r w:rsidRPr="00A632CA">
        <w:rPr>
          <w:rFonts w:ascii="Sylfaen" w:hAnsi="Sylfaen" w:cs="Sylfaen"/>
          <w:color w:val="000000" w:themeColor="text1"/>
          <w:lang w:val="ka-GE"/>
        </w:rPr>
        <w:t>შეწყობისათვის 75 საზღვაო სახელმწიფოსთან (მ.შ. 21 ევროკავშირის) გაფორმდა ურთიერთგაგების მემორანდუმი;</w:t>
      </w:r>
    </w:p>
    <w:p w:rsidR="00F53698" w:rsidRPr="00DA4380"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 xml:space="preserve">შეტანილ იქნა ცვლილებები „ტრანსპორტის სფეროს მართვისა და რეგულირების შესახებ“ საქართველოს კანონში. აღნიშნული სფეროს მარეგულირებელ ორგანოდ განისაზღვრა საზღვაო ტრანსპორტის სააგენტო. სააგენტოს მიერ მომზადდა და საქართველოს საკანონმდებლო მაცნეზე გამოქვეყნდა: „საქართველოს შიდა სახმელეთო წყლების ტრანსპორტის უსაფრთხოების წესები“; „შიდა სახმელეთო წყლების სატრანსპორტო საშუალებების სახელმწიფო რეგისტრაციის წესი“ და </w:t>
      </w:r>
      <w:r w:rsidRPr="00DA4380">
        <w:rPr>
          <w:rFonts w:ascii="Sylfaen" w:hAnsi="Sylfaen" w:cs="Sylfaen"/>
          <w:color w:val="000000" w:themeColor="text1"/>
          <w:lang w:val="ka-GE"/>
        </w:rPr>
        <w:t xml:space="preserve">„შიდა სახმელეთო წყლების სატრანსპორტო საშუალებების ინსპექტირების წესი“; </w:t>
      </w:r>
    </w:p>
    <w:p w:rsidR="00F53698" w:rsidRPr="00DA4380" w:rsidRDefault="00F53698" w:rsidP="00AE4756">
      <w:pPr>
        <w:numPr>
          <w:ilvl w:val="0"/>
          <w:numId w:val="149"/>
        </w:numPr>
        <w:spacing w:after="0" w:line="240" w:lineRule="auto"/>
        <w:ind w:left="0"/>
        <w:jc w:val="both"/>
        <w:rPr>
          <w:rFonts w:ascii="Sylfaen" w:hAnsi="Sylfaen" w:cs="Sylfaen"/>
          <w:color w:val="000000" w:themeColor="text1"/>
          <w:lang w:val="ka-GE"/>
        </w:rPr>
      </w:pPr>
      <w:r w:rsidRPr="00DA4380">
        <w:rPr>
          <w:rFonts w:ascii="Sylfaen" w:hAnsi="Sylfaen"/>
          <w:lang w:val="ka-GE"/>
        </w:rPr>
        <w:t xml:space="preserve">სააგენტომ შეუსაბამობის გარეშე გაიარა სერტიფიცირების აუდიტი და შეინარჩუნა </w:t>
      </w:r>
      <w:r w:rsidRPr="00DA4380">
        <w:rPr>
          <w:rFonts w:ascii="Sylfaen" w:hAnsi="Sylfaen"/>
        </w:rPr>
        <w:t xml:space="preserve">ISO 9001:2015 </w:t>
      </w:r>
      <w:r w:rsidRPr="00DA4380">
        <w:rPr>
          <w:rFonts w:ascii="Sylfaen" w:hAnsi="Sylfaen"/>
          <w:lang w:val="ka-GE"/>
        </w:rPr>
        <w:t xml:space="preserve">ხარისხის მართვის სერტიფიკაცტი </w:t>
      </w:r>
      <w:r w:rsidRPr="00DA4380">
        <w:rPr>
          <w:rFonts w:ascii="Sylfaen" w:hAnsi="Sylfaen" w:cs="Sylfaen"/>
          <w:color w:val="000000" w:themeColor="text1"/>
          <w:lang w:val="ka-GE"/>
        </w:rPr>
        <w:t>(გაცემულია 3 წლიანი სერტიფიკატი).</w:t>
      </w:r>
    </w:p>
    <w:p w:rsidR="00F53698" w:rsidRPr="00DA4380" w:rsidRDefault="00F53698" w:rsidP="00AE4756">
      <w:pPr>
        <w:spacing w:line="240" w:lineRule="auto"/>
        <w:jc w:val="both"/>
        <w:rPr>
          <w:rFonts w:ascii="Sylfaen" w:hAnsi="Sylfaen" w:cs="Sylfaen"/>
          <w:color w:val="000000" w:themeColor="text1"/>
          <w:lang w:val="ka-GE"/>
        </w:rPr>
      </w:pPr>
    </w:p>
    <w:p w:rsidR="00F53698" w:rsidRPr="00D53185" w:rsidRDefault="00F53698" w:rsidP="00413336">
      <w:pPr>
        <w:spacing w:after="0" w:line="240" w:lineRule="auto"/>
        <w:jc w:val="both"/>
        <w:rPr>
          <w:rFonts w:ascii="Sylfaen" w:hAnsi="Sylfaen" w:cs="Sylfaen"/>
          <w:lang w:val="ka-GE"/>
        </w:rPr>
      </w:pPr>
      <w:r w:rsidRPr="00D53185">
        <w:rPr>
          <w:rFonts w:ascii="Sylfaen" w:hAnsi="Sylfaen" w:cs="Sylfaen"/>
          <w:lang w:val="ka-GE"/>
        </w:rPr>
        <w:t xml:space="preserve">დაგეგმილი საბოლოო შედეგები </w:t>
      </w:r>
    </w:p>
    <w:p w:rsidR="00F53698" w:rsidRPr="00D53185" w:rsidRDefault="00F53698" w:rsidP="0041333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საზღვაო დროშის გაზრდილი ცნობადობა და საერთაშორისო ნაოსნობაში ჩართული გემები, PARIS MOU-სა და TOKYO MOU-ს შავი/ნაცრისფერი/თეთრი დროშის კატეგორიებში ქართული დროშის გაუმჯობესებული პოზიციები (0%-იანი დაკავებების კოეფიციენტი ქართული დროშის ქვეშ მცურავ გემებზე); </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დანერგილი საერთაშორისო სტანდარტი - ISO 9001:2015 და 27001:2011; </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საერთაშორისო სტანდარტებთან დაახლოებული საქართველოს საზღვაო კანონმდებლობა;</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საქართველოს განსაკუთრებულ ეკონომიკურ ზონაში და 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 </w:t>
      </w:r>
    </w:p>
    <w:p w:rsidR="00F53698" w:rsidRPr="00D53185" w:rsidRDefault="00F53698" w:rsidP="00AE4756">
      <w:pPr>
        <w:spacing w:line="240" w:lineRule="auto"/>
        <w:jc w:val="both"/>
        <w:rPr>
          <w:rFonts w:ascii="Sylfaen" w:hAnsi="Sylfaen" w:cs="Sylfaen"/>
          <w:lang w:val="ka-GE"/>
        </w:rPr>
      </w:pPr>
    </w:p>
    <w:p w:rsidR="00F53698" w:rsidRPr="00D53185" w:rsidRDefault="00F53698" w:rsidP="00413336">
      <w:pPr>
        <w:spacing w:after="0" w:line="240" w:lineRule="auto"/>
        <w:jc w:val="both"/>
        <w:rPr>
          <w:rFonts w:ascii="Sylfaen" w:hAnsi="Sylfaen" w:cs="Sylfaen"/>
          <w:lang w:val="ka-GE"/>
        </w:rPr>
      </w:pPr>
      <w:r w:rsidRPr="00D53185">
        <w:rPr>
          <w:rFonts w:ascii="Sylfaen" w:hAnsi="Sylfaen" w:cs="Sylfaen"/>
          <w:lang w:val="ka-GE"/>
        </w:rPr>
        <w:t xml:space="preserve">მიღწეული საბოლოო შედეგები </w:t>
      </w:r>
    </w:p>
    <w:p w:rsidR="00F53698" w:rsidRPr="00D53185" w:rsidRDefault="00F53698" w:rsidP="0041333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საქართველოს საზღვაო დროშა არ ირიცხება არცერთი ურთიერთგაგების მემორანდუმის სიაში. შენარჩუნდა საქართველოს დროშით მცურავი საშუალებების 0%-იანი დაკავების მაჩვენებელი. საქართველოს გემების სახელმწიფო რეესტრში საერთაშორისო ნაოსნობაში ჩართული 29 მცურავი საშუალებაა რეგისტრირებული; </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სააგენტომ შეუსაბამობის გარეშე გაიარა </w:t>
      </w:r>
      <w:r w:rsidRPr="00D53185">
        <w:rPr>
          <w:rFonts w:ascii="Sylfaen" w:hAnsi="Sylfaen"/>
          <w:sz w:val="22"/>
          <w:szCs w:val="22"/>
          <w:lang w:val="ka-GE"/>
        </w:rPr>
        <w:t xml:space="preserve">სერტიფიცირების </w:t>
      </w:r>
      <w:r w:rsidRPr="00D53185">
        <w:rPr>
          <w:rFonts w:ascii="Sylfaen" w:eastAsia="Sylfaen" w:hAnsi="Sylfaen" w:cstheme="minorHAnsi"/>
          <w:bCs/>
          <w:color w:val="000000" w:themeColor="text1"/>
          <w:sz w:val="22"/>
          <w:szCs w:val="22"/>
          <w:lang w:val="ka-GE"/>
        </w:rPr>
        <w:t xml:space="preserve">აუდიტი და შეინარჩუნა ISO 9001:2015 ხარისხის მართვის სერტიფიკატი; </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„ასოცირების შესახებ შეთანხმება ერთის მხრივ, ევროკავშირს და ევროპის ატომური ენერგიის გაერთიანებას და მათ წევრ სახელმწიფოებსა და მეორეს მხრივ საქართველოს შორის” ასოცირების შეთანხმების საფუძველზე საქართველომ სრულად დანერგა საზღვაო ტრანსპორტთან დაკავშირებული ევრო-დირექტივები; </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საქართველოს ნავსადგურებში რეალურ რეჟიმში გაეშვა საზღვაო „ერთი ფანჯრის“ სისტემა. შემუშავდა „საზღვაო ერთი ფანჯრის“ სისტემის ფუნქციონირებისთვის შესაბამისი საკანონმდებლო ბაზა. </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ძალაში შევიდა „მეზღვაურთა შრომის შესახებ“ კანონი, რომელიც არეგულირებს მეზღვაურთა შრომით უფლებებსა და სოციალურ პირობებს;</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lastRenderedPageBreak/>
        <w:t>ნავსადგურების გაერთიანების სისტემის (PCS) დასანერგად დიდი ბრიტანეთის „კარგი მმართველობის ფონდის“ მიერ გამოიყო HINTERLAND და BOOKING საზღვაო პაკეტების დასაფინანსებელი თანხა. ევროპის რეკონსტრუქციისა და განვითარების ბანკმა ტექნიკურ ჯგუფს დაუფინანსა საანგარიშო პერიოდში გაწეული სამუშაოები;</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საქართველოს საკანონმდებლო მაცნეზე გამოქვეყნდა:  </w:t>
      </w:r>
      <w:r w:rsidRPr="00D53185">
        <w:rPr>
          <w:rFonts w:ascii="Sylfaen" w:hAnsi="Sylfaen" w:cs="Sylfaen"/>
          <w:sz w:val="22"/>
          <w:szCs w:val="22"/>
          <w:lang w:val="ka-GE"/>
        </w:rPr>
        <w:t>„საქართველოს შიდა სახმელეთო წყლების ტრანსპორტის უსაფრთხოების წესები“; „შიდა სახმელეთო წყლების სატრანსპორტო საშუალებების სახელმწიფო რეგისტრაციის წესი“ და „შიდა სახმელეთო წყლების სატრანსპორტო საშუალებების ინსპექტირების წესი“.</w:t>
      </w:r>
    </w:p>
    <w:p w:rsidR="00F53698" w:rsidRPr="00D53185" w:rsidRDefault="00F53698" w:rsidP="00AE4756">
      <w:pPr>
        <w:pStyle w:val="Normal0"/>
        <w:jc w:val="both"/>
        <w:rPr>
          <w:rFonts w:ascii="Sylfaen" w:eastAsia="Sylfaen" w:hAnsi="Sylfaen" w:cstheme="minorHAnsi"/>
          <w:bCs/>
          <w:color w:val="000000" w:themeColor="text1"/>
          <w:sz w:val="22"/>
          <w:szCs w:val="22"/>
          <w:lang w:val="ka-GE"/>
        </w:rPr>
      </w:pPr>
    </w:p>
    <w:p w:rsidR="00F53698" w:rsidRPr="00D53185" w:rsidRDefault="00F53698" w:rsidP="00AE4756">
      <w:pPr>
        <w:spacing w:line="240" w:lineRule="auto"/>
        <w:jc w:val="both"/>
        <w:rPr>
          <w:rFonts w:ascii="Sylfaen" w:hAnsi="Sylfaen" w:cs="Sylfaen"/>
          <w:lang w:val="ka-GE"/>
        </w:rPr>
      </w:pPr>
      <w:r w:rsidRPr="00D53185">
        <w:rPr>
          <w:rFonts w:ascii="Sylfaen" w:hAnsi="Sylfaen" w:cs="Sylfaen"/>
          <w:lang w:val="ka-GE"/>
        </w:rPr>
        <w:t xml:space="preserve">დაგეგმილი და მიღწეული საბოლოო შედეგების შეფასების ინდიკატორები </w:t>
      </w:r>
    </w:p>
    <w:p w:rsidR="00F53698" w:rsidRPr="00A632CA" w:rsidRDefault="00F53698" w:rsidP="00AE4756">
      <w:pPr>
        <w:spacing w:line="240" w:lineRule="auto"/>
        <w:jc w:val="both"/>
        <w:rPr>
          <w:rFonts w:ascii="Sylfaen" w:hAnsi="Sylfaen" w:cs="Sylfaen"/>
          <w:lang w:val="ka-GE"/>
        </w:rPr>
      </w:pPr>
      <w:r w:rsidRPr="00A632CA">
        <w:rPr>
          <w:rFonts w:ascii="Sylfaen" w:hAnsi="Sylfaen" w:cs="Calibri"/>
          <w:b/>
          <w:lang w:val="ka-GE"/>
        </w:rPr>
        <w:t xml:space="preserve">ინდიკატორის დასახელება - </w:t>
      </w:r>
      <w:r w:rsidRPr="00A632CA">
        <w:rPr>
          <w:rFonts w:ascii="Sylfaen" w:hAnsi="Sylfaen" w:cs="Sylfaen"/>
          <w:lang w:val="ka-GE"/>
        </w:rPr>
        <w:t>საქართველოს გემების სახელმწიფო რეესტრში რეგისტრირებული გემების ჩართულობა საერთაშორისო ნაოსნობაში;</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 -</w:t>
      </w:r>
      <w:r w:rsidRPr="00A632CA">
        <w:rPr>
          <w:rFonts w:ascii="Sylfaen" w:hAnsi="Sylfaen" w:cs="Sylfaen"/>
          <w:lang w:val="ka-GE"/>
        </w:rPr>
        <w:t xml:space="preserve"> საქართველო არ ირიცხება PARIS MOU-სა და  TOKYO MOU-ს დროშის კატეგორიაში; საქართველოს გემების რეესტრში ირიცხება საერთაშორისო ნაოსნობაში ჩართული 27 მცურავი საშუალება;</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w:t>
      </w:r>
      <w:r w:rsidRPr="00A632CA">
        <w:rPr>
          <w:rFonts w:ascii="Sylfaen" w:hAnsi="Sylfaen" w:cs="Sylfaen"/>
          <w:b/>
          <w:lang w:val="ka-GE"/>
        </w:rPr>
        <w:t xml:space="preserve"> -</w:t>
      </w:r>
      <w:r w:rsidRPr="00A632CA">
        <w:rPr>
          <w:rFonts w:ascii="Sylfaen" w:hAnsi="Sylfaen" w:cs="Sylfaen"/>
          <w:lang w:val="ka-GE"/>
        </w:rPr>
        <w:t xml:space="preserve"> საერთაშორისო ნაოსნობაში ჩართული გემების მოზიდვა, რაც ხელს შეუწყობს PARIS MOU-სა და TOKYO MOU-ს შავი/ნაცრისფერი/თეთრი დროშის კატეგორიებში ქართული დროშის პოზიციების გაუმჯობესებას. მცურავი საშუალებების რაოდენობის ზრდა  2024-2027წწ ყოველწლიურად 15%-ით;</w:t>
      </w:r>
    </w:p>
    <w:p w:rsidR="00F53698" w:rsidRDefault="00F53698" w:rsidP="00AE4756">
      <w:pPr>
        <w:pStyle w:val="Default"/>
        <w:jc w:val="both"/>
        <w:rPr>
          <w:color w:val="auto"/>
          <w:sz w:val="22"/>
          <w:szCs w:val="22"/>
          <w:lang w:val="ka-GE"/>
        </w:rPr>
      </w:pPr>
      <w:r w:rsidRPr="00E66C9B">
        <w:rPr>
          <w:rFonts w:eastAsiaTheme="minorHAnsi"/>
          <w:i/>
          <w:color w:val="auto"/>
          <w:sz w:val="22"/>
          <w:szCs w:val="22"/>
          <w:lang w:val="ka-GE"/>
        </w:rPr>
        <w:t>მიღწეული საბოლოო შედეგის შეფასების ინდიკატორი</w:t>
      </w:r>
      <w:r w:rsidRPr="00A632CA">
        <w:rPr>
          <w:b/>
          <w:sz w:val="22"/>
          <w:szCs w:val="22"/>
          <w:lang w:val="ka-GE"/>
        </w:rPr>
        <w:t xml:space="preserve"> - </w:t>
      </w:r>
      <w:r w:rsidRPr="00A632CA">
        <w:rPr>
          <w:color w:val="auto"/>
          <w:sz w:val="22"/>
          <w:szCs w:val="22"/>
          <w:lang w:val="ka-GE"/>
        </w:rPr>
        <w:t xml:space="preserve">2024 წლის დასაწყისისთვის საქართველოს გემების სახელმწიფო რეესტრში ირიცხებოდა საერთაშორისო ნაოსნობაში ჩართული 27 მცურავი საშუალება, 2024 წლის  31 დეკემბრის მდგომარეობით საქართველოს გემების სახელმწიფო რეესტრში ირიცხება 29 მცურავი საშუალება. საანგარიშო წელს საერთაშორისო ნაოსნობაში დარეგისტრირდა 8 მცურავი ერთეული. </w:t>
      </w:r>
    </w:p>
    <w:p w:rsidR="00F53698" w:rsidRPr="00A632CA" w:rsidRDefault="00F53698" w:rsidP="00AE4756">
      <w:pPr>
        <w:pStyle w:val="Default"/>
        <w:jc w:val="both"/>
        <w:rPr>
          <w:color w:val="auto"/>
          <w:sz w:val="22"/>
          <w:szCs w:val="22"/>
          <w:lang w:val="ka-GE"/>
        </w:rPr>
      </w:pPr>
    </w:p>
    <w:p w:rsidR="00F53698" w:rsidRPr="00A632CA" w:rsidRDefault="00F53698" w:rsidP="00AE4756">
      <w:pPr>
        <w:spacing w:line="240" w:lineRule="auto"/>
        <w:rPr>
          <w:rFonts w:ascii="Sylfaen" w:hAnsi="Sylfaen" w:cs="Calibri"/>
          <w:b/>
          <w:lang w:val="ka-GE"/>
        </w:rPr>
      </w:pPr>
      <w:r w:rsidRPr="00D53185">
        <w:rPr>
          <w:rFonts w:ascii="Sylfaen" w:hAnsi="Sylfaen" w:cs="Calibri"/>
          <w:lang w:val="ka-GE"/>
        </w:rPr>
        <w:t xml:space="preserve">ცდომილების მაჩვენებელი </w:t>
      </w:r>
      <w:r w:rsidRPr="00A632CA">
        <w:rPr>
          <w:rFonts w:ascii="Sylfaen" w:hAnsi="Sylfaen" w:cs="Sylfaen"/>
          <w:lang w:val="ka-GE"/>
        </w:rPr>
        <w:t xml:space="preserve">- დაგეგმილი 15%-იანი ზრდა ვერ იქნა მიღწეული; </w:t>
      </w:r>
    </w:p>
    <w:p w:rsidR="00F53698" w:rsidRPr="00A632CA" w:rsidRDefault="00F53698" w:rsidP="00AE4756">
      <w:pPr>
        <w:spacing w:after="160" w:line="240" w:lineRule="auto"/>
        <w:ind w:left="720"/>
        <w:contextualSpacing/>
        <w:jc w:val="both"/>
        <w:rPr>
          <w:rFonts w:ascii="Sylfaen" w:hAnsi="Sylfaen" w:cs="Sylfaen"/>
          <w:lang w:val="ka-GE"/>
        </w:rPr>
      </w:pPr>
    </w:p>
    <w:p w:rsidR="00F53698" w:rsidRPr="00A632CA" w:rsidRDefault="00F53698" w:rsidP="00AE4756">
      <w:pPr>
        <w:spacing w:line="240" w:lineRule="auto"/>
        <w:rPr>
          <w:rFonts w:ascii="Sylfaen" w:eastAsia="Sylfaen" w:hAnsi="Sylfaen" w:cs="Calibri"/>
          <w:lang w:val="ka-GE"/>
        </w:rPr>
      </w:pPr>
      <w:r w:rsidRPr="00A632CA">
        <w:rPr>
          <w:rFonts w:ascii="Sylfaen" w:hAnsi="Sylfaen" w:cs="Calibri"/>
          <w:b/>
          <w:lang w:val="ka-GE"/>
        </w:rPr>
        <w:t>ინდიკატორის დასახელება -</w:t>
      </w:r>
      <w:r w:rsidRPr="00A632CA">
        <w:rPr>
          <w:rFonts w:ascii="Sylfaen" w:hAnsi="Sylfaen" w:cs="Calibri"/>
          <w:lang w:val="ka-GE"/>
        </w:rPr>
        <w:t xml:space="preserve"> </w:t>
      </w:r>
      <w:r w:rsidRPr="00A632CA">
        <w:rPr>
          <w:rFonts w:ascii="Sylfaen" w:hAnsi="Sylfaen" w:cs="Sylfaen"/>
          <w:lang w:val="ka-GE"/>
        </w:rPr>
        <w:t>დანერგილი სტანდარტები</w:t>
      </w:r>
      <w:r w:rsidRPr="00A632CA">
        <w:rPr>
          <w:rFonts w:ascii="Sylfaen" w:hAnsi="Sylfaen" w:cs="Calibri"/>
          <w:lang w:val="ka-GE"/>
        </w:rPr>
        <w:t xml:space="preserve"> </w:t>
      </w:r>
      <w:r w:rsidRPr="00A632CA">
        <w:rPr>
          <w:rFonts w:ascii="Sylfaen" w:eastAsia="Sylfaen" w:hAnsi="Sylfaen" w:cs="Calibri"/>
          <w:lang w:val="ka-GE"/>
        </w:rPr>
        <w:t>ISO</w:t>
      </w:r>
      <w:r w:rsidRPr="00A632CA">
        <w:rPr>
          <w:rFonts w:ascii="Sylfaen" w:eastAsia="Sylfaen" w:hAnsi="Sylfaen" w:cs="Calibri"/>
          <w:spacing w:val="2"/>
          <w:lang w:val="ka-GE"/>
        </w:rPr>
        <w:t xml:space="preserve"> </w:t>
      </w:r>
      <w:r w:rsidRPr="00A632CA">
        <w:rPr>
          <w:rFonts w:ascii="Sylfaen" w:eastAsia="Sylfaen" w:hAnsi="Sylfaen" w:cs="Calibri"/>
          <w:lang w:val="ka-GE"/>
        </w:rPr>
        <w:t>9001:2015,</w:t>
      </w:r>
      <w:r w:rsidRPr="00A632CA">
        <w:rPr>
          <w:rFonts w:ascii="Sylfaen" w:eastAsia="Sylfaen" w:hAnsi="Sylfaen" w:cs="Calibri"/>
          <w:spacing w:val="2"/>
          <w:lang w:val="ka-GE"/>
        </w:rPr>
        <w:t xml:space="preserve"> </w:t>
      </w:r>
      <w:r w:rsidRPr="00A632CA">
        <w:rPr>
          <w:rFonts w:ascii="Sylfaen" w:eastAsia="Sylfaen" w:hAnsi="Sylfaen" w:cs="Calibri"/>
          <w:lang w:val="ka-GE"/>
        </w:rPr>
        <w:t>ISO</w:t>
      </w:r>
      <w:r w:rsidRPr="00A632CA">
        <w:rPr>
          <w:rFonts w:ascii="Sylfaen" w:eastAsia="Sylfaen" w:hAnsi="Sylfaen" w:cs="Calibri"/>
          <w:spacing w:val="2"/>
          <w:lang w:val="ka-GE"/>
        </w:rPr>
        <w:t xml:space="preserve"> </w:t>
      </w:r>
      <w:r w:rsidRPr="00A632CA">
        <w:rPr>
          <w:rFonts w:ascii="Sylfaen" w:eastAsia="Sylfaen" w:hAnsi="Sylfaen" w:cs="Calibri"/>
          <w:spacing w:val="-1"/>
          <w:lang w:val="ka-GE"/>
        </w:rPr>
        <w:t>27001;</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w:t>
      </w:r>
      <w:r w:rsidRPr="00A632CA">
        <w:rPr>
          <w:rFonts w:ascii="Sylfaen" w:hAnsi="Sylfaen" w:cs="Sylfaen"/>
          <w:b/>
          <w:lang w:val="ka-GE"/>
        </w:rPr>
        <w:t xml:space="preserve"> </w:t>
      </w:r>
      <w:r w:rsidRPr="00A632CA">
        <w:rPr>
          <w:rFonts w:ascii="Sylfaen" w:hAnsi="Sylfaen" w:cs="Sylfaen"/>
          <w:lang w:val="ka-GE"/>
        </w:rPr>
        <w:t xml:space="preserve">- სააგენტომ წარმატებით გაიარა გერმანული სასერტიფიკაციო </w:t>
      </w:r>
      <w:r w:rsidRPr="00DA4380">
        <w:rPr>
          <w:rFonts w:ascii="Sylfaen" w:hAnsi="Sylfaen" w:cs="Sylfaen"/>
          <w:lang w:val="ka-GE"/>
        </w:rPr>
        <w:t xml:space="preserve">ორგანიზაციის TUV SUD-ის </w:t>
      </w:r>
      <w:r w:rsidRPr="00DA4380">
        <w:rPr>
          <w:rFonts w:ascii="Sylfaen" w:hAnsi="Sylfaen"/>
          <w:lang w:val="ka-GE"/>
        </w:rPr>
        <w:t xml:space="preserve">სერტიფიცირების </w:t>
      </w:r>
      <w:r w:rsidRPr="00DA4380">
        <w:rPr>
          <w:rFonts w:ascii="Sylfaen" w:hAnsi="Sylfaen" w:cs="Sylfaen"/>
          <w:lang w:val="ka-GE"/>
        </w:rPr>
        <w:t xml:space="preserve">აუდიტი და შეინარჩუნა ხარისხის მართვის სერტიფიკატი. მიმდინარეობს მოსამზადებელი სამუშაოები სადამკვირვებლო აუდიტისთვის; სააგენტოში ასევე დაინერგა ინფორმაციული უსაფრთხოების </w:t>
      </w:r>
      <w:r w:rsidRPr="00DA4380">
        <w:rPr>
          <w:rFonts w:ascii="Sylfaen" w:eastAsia="Sylfaen" w:hAnsi="Sylfaen" w:cs="Sylfaen"/>
          <w:lang w:val="ka-GE"/>
        </w:rPr>
        <w:t>ISO</w:t>
      </w:r>
      <w:r w:rsidRPr="00DA4380">
        <w:rPr>
          <w:rFonts w:ascii="Sylfaen" w:eastAsia="Sylfaen" w:hAnsi="Sylfaen" w:cs="Sylfaen"/>
          <w:spacing w:val="6"/>
          <w:lang w:val="ka-GE"/>
        </w:rPr>
        <w:t xml:space="preserve"> </w:t>
      </w:r>
      <w:r w:rsidRPr="00DA4380">
        <w:rPr>
          <w:rFonts w:ascii="Sylfaen" w:eastAsia="Sylfaen" w:hAnsi="Sylfaen" w:cs="Sylfaen"/>
          <w:lang w:val="ka-GE"/>
        </w:rPr>
        <w:t>27001 სტანდარტი;</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w:t>
      </w:r>
      <w:r w:rsidRPr="00A632CA">
        <w:rPr>
          <w:rFonts w:ascii="Sylfaen" w:hAnsi="Sylfaen" w:cs="Sylfaen"/>
          <w:b/>
          <w:lang w:val="ka-GE"/>
        </w:rPr>
        <w:t xml:space="preserve"> - </w:t>
      </w:r>
      <w:r w:rsidRPr="00A632CA">
        <w:rPr>
          <w:rFonts w:ascii="Sylfaen" w:hAnsi="Sylfaen" w:cs="Sylfaen"/>
          <w:lang w:val="ka-GE"/>
        </w:rPr>
        <w:t>2024 წლის  სასერტიფიკაციო აუდიტის გავლა, ახალი ვერსიით ხარისხის მართვის სერტიფიკატის მოპოვება/შენარჩუნება, 2023 წელს დანერგილი სტანდარტების ინტეგრირებული მართვის სისტემის შექმნა;</w:t>
      </w:r>
    </w:p>
    <w:p w:rsidR="00F53698" w:rsidRPr="00A632CA" w:rsidRDefault="00F53698" w:rsidP="00AE4756">
      <w:pPr>
        <w:autoSpaceDE w:val="0"/>
        <w:autoSpaceDN w:val="0"/>
        <w:adjustRightInd w:val="0"/>
        <w:spacing w:line="240" w:lineRule="auto"/>
        <w:jc w:val="both"/>
        <w:rPr>
          <w:rFonts w:ascii="Sylfaen" w:hAnsi="Sylfaen" w:cs="Sylfaen"/>
          <w:lang w:val="ka-GE"/>
        </w:rPr>
      </w:pPr>
      <w:r w:rsidRPr="00E66C9B">
        <w:rPr>
          <w:rFonts w:ascii="Sylfaen" w:hAnsi="Sylfaen" w:cs="Sylfaen"/>
          <w:i/>
          <w:lang w:val="ka-GE"/>
        </w:rPr>
        <w:lastRenderedPageBreak/>
        <w:t>მიღწეული საბოლოო შედეგის შეფასების ინდიკატორი</w:t>
      </w:r>
      <w:r w:rsidRPr="00A632CA">
        <w:rPr>
          <w:rFonts w:ascii="Sylfaen" w:hAnsi="Sylfaen" w:cs="Sylfaen"/>
          <w:b/>
          <w:color w:val="000000"/>
          <w:lang w:val="ka-GE"/>
        </w:rPr>
        <w:t xml:space="preserve"> - </w:t>
      </w:r>
      <w:r w:rsidRPr="00A632CA">
        <w:rPr>
          <w:rFonts w:ascii="Sylfaen" w:hAnsi="Sylfaen" w:cs="Sylfaen"/>
          <w:lang w:val="ka-GE"/>
        </w:rPr>
        <w:t xml:space="preserve">სააგენტომ 2024  წლის მაისში შეუსაბამობების გარეშე გაიარა გერმანული სასერტიფიკაციო ორგანიზაციის TUV NORD-ის აუდიტი და შეინარჩუნა ხარისხის მართვის ISO 9001:2015 საერთაშორისო სტანდარტის სერტიფიკატი. </w:t>
      </w:r>
    </w:p>
    <w:p w:rsidR="00F53698" w:rsidRPr="00A632CA" w:rsidRDefault="00F53698" w:rsidP="00AE4756">
      <w:pPr>
        <w:autoSpaceDE w:val="0"/>
        <w:autoSpaceDN w:val="0"/>
        <w:adjustRightInd w:val="0"/>
        <w:spacing w:line="240" w:lineRule="auto"/>
        <w:jc w:val="both"/>
        <w:rPr>
          <w:rFonts w:ascii="Sylfaen" w:hAnsi="Sylfaen" w:cs="Sylfaen"/>
          <w:lang w:val="ka-GE"/>
        </w:rPr>
      </w:pPr>
      <w:r w:rsidRPr="00A632CA">
        <w:rPr>
          <w:rFonts w:ascii="Sylfaen" w:hAnsi="Sylfaen" w:cs="Sylfaen"/>
          <w:lang w:val="ka-GE"/>
        </w:rPr>
        <w:t>მომზადებული და დამტკიცებულია ISO 9001:2015 და ISO 27001 სტანდარტების ინტეგრირებული მართვის სისტემა.</w:t>
      </w:r>
    </w:p>
    <w:p w:rsidR="00F53698" w:rsidRPr="00A632CA" w:rsidRDefault="00F53698" w:rsidP="00AE4756">
      <w:pPr>
        <w:spacing w:after="160" w:line="240" w:lineRule="auto"/>
        <w:ind w:left="720"/>
        <w:contextualSpacing/>
        <w:jc w:val="both"/>
        <w:rPr>
          <w:rFonts w:ascii="Sylfaen" w:hAnsi="Sylfaen" w:cs="Sylfaen"/>
          <w:lang w:val="ka-GE"/>
        </w:rPr>
      </w:pPr>
    </w:p>
    <w:p w:rsidR="00F53698" w:rsidRPr="00A632CA" w:rsidRDefault="00F53698" w:rsidP="00AE4756">
      <w:pPr>
        <w:spacing w:after="160" w:line="240" w:lineRule="auto"/>
        <w:jc w:val="both"/>
        <w:rPr>
          <w:rFonts w:ascii="Sylfaen" w:hAnsi="Sylfaen" w:cs="Sylfaen"/>
          <w:lang w:val="ka-GE"/>
        </w:rPr>
      </w:pPr>
      <w:r w:rsidRPr="00A632CA">
        <w:rPr>
          <w:rFonts w:ascii="Sylfaen" w:hAnsi="Sylfaen" w:cs="Calibri"/>
          <w:b/>
          <w:lang w:val="ka-GE"/>
        </w:rPr>
        <w:t xml:space="preserve">ინდიკატორის დასახელება - </w:t>
      </w:r>
      <w:r w:rsidRPr="00A632CA">
        <w:rPr>
          <w:rFonts w:ascii="Sylfaen" w:hAnsi="Sylfaen" w:cs="Sylfaen"/>
          <w:lang w:val="ka-GE"/>
        </w:rPr>
        <w:t>საერთაშორისო სტანდარტებთან და მოთხოვნებთან დაახლოებული საზღვაო კანონმდებლობა;</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w:t>
      </w:r>
      <w:r w:rsidRPr="00A632CA">
        <w:rPr>
          <w:rFonts w:ascii="Sylfaen" w:hAnsi="Sylfaen" w:cs="Sylfaen"/>
          <w:b/>
          <w:lang w:val="ka-GE"/>
        </w:rPr>
        <w:t xml:space="preserve"> - </w:t>
      </w:r>
      <w:r w:rsidRPr="00A632CA">
        <w:rPr>
          <w:rFonts w:ascii="Sylfaen" w:hAnsi="Sylfaen" w:cs="Sylfaen"/>
          <w:lang w:val="ka-GE"/>
        </w:rPr>
        <w:t>„ასოცირების შესახებ შეთანხმება ერთის მხრივ, ევროკავშირს და ევროპის ატომური ენერგიის გაერთიანებას და მათ წევრ სახელმწიფოებსა და მეორეს მხრივ, საქართველოს შორის“ - ასოცირების შეთანხმების საფუძველზე საქართველომ განახორციელა 18 ევროდირექტივის დანერგვა. მიმდინარეობს მუშაობა შემდეგი დირექტივის დანერგვაზე: - 2019 წლის 20 ივნისის ევროპარლამენტისა და საბჭოს 2019/1239/EU რეგულაცია ევროპული საზღვაო ერთი ფანჯრის გარემოს შექმნის შესახებ (2010 წლის 20 ოქტომბრის 2010/65/EU);-მეზღვაურთა შრომის ბაზრის რეფორმის (Maritime Labour Convention 2006) ფარგლებში მიმდინარეობს მუშაობა საზღვაო შრომის კონვენციის რატიფიკაციაზე. საქართველოს მთავრობამ მხარი დაუჭირა სააგენტოს მიერ მომზადებულ მეზღვაურთა შრომის შესახებ კანონს. უწყებრივ განხილვებზეა გადაგზავნილი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„2005 წლის (SUA 2005) საერთაშორისო კონვენცია“;</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w:t>
      </w:r>
      <w:r w:rsidRPr="00A632CA">
        <w:rPr>
          <w:rFonts w:ascii="Sylfaen" w:hAnsi="Sylfaen" w:cs="Sylfaen"/>
          <w:b/>
          <w:lang w:val="ka-GE"/>
        </w:rPr>
        <w:t xml:space="preserve"> -</w:t>
      </w:r>
      <w:r w:rsidRPr="00A632CA">
        <w:rPr>
          <w:rFonts w:ascii="Sylfaen" w:hAnsi="Sylfaen" w:cs="Calibri"/>
          <w:lang w:val="ka-GE"/>
        </w:rPr>
        <w:t xml:space="preserve"> </w:t>
      </w:r>
      <w:r w:rsidRPr="00A632CA">
        <w:rPr>
          <w:rFonts w:ascii="Sylfaen" w:hAnsi="Sylfaen" w:cs="Sylfaen"/>
          <w:lang w:val="ka-GE"/>
        </w:rPr>
        <w:t xml:space="preserve">საზღვაო ტრანსპორტის სფეროში ევროკავშირის დირექტივების იმპლემენტაცია; საერთაშორისო საზღვაო კონვენციების რატიფიკაცია;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მიღწეული საბოლოო შედეგის შეფასების ინდიკატორი -</w:t>
      </w:r>
      <w:r w:rsidRPr="00A632CA">
        <w:rPr>
          <w:rFonts w:ascii="Sylfaen" w:hAnsi="Sylfaen" w:cs="Sylfaen"/>
          <w:lang w:val="ka-GE"/>
        </w:rPr>
        <w:t xml:space="preserve"> ასოცირების ხელშეკრულების ფარგლებში საზღვაო ტრანსპორტის სფეროში დანერგილია ყველა  (21) ევრო-დირექტივა;</w:t>
      </w:r>
    </w:p>
    <w:p w:rsidR="00F53698" w:rsidRDefault="00F53698" w:rsidP="00AE4756">
      <w:pPr>
        <w:autoSpaceDE w:val="0"/>
        <w:autoSpaceDN w:val="0"/>
        <w:adjustRightInd w:val="0"/>
        <w:spacing w:line="240" w:lineRule="auto"/>
        <w:jc w:val="both"/>
        <w:rPr>
          <w:rFonts w:ascii="Sylfaen" w:hAnsi="Sylfaen" w:cs="Sylfaen"/>
          <w:lang w:val="ka-GE"/>
        </w:rPr>
      </w:pPr>
      <w:r w:rsidRPr="00A632CA">
        <w:rPr>
          <w:rFonts w:ascii="Sylfaen" w:hAnsi="Sylfaen" w:cs="Sylfaen"/>
          <w:lang w:val="ka-GE"/>
        </w:rPr>
        <w:t xml:space="preserve"> საქართველომ განახორციელა საზღვაო შრომის კონვენციის (MLC 2006) რატიფიკაცია;</w:t>
      </w:r>
    </w:p>
    <w:p w:rsidR="00F53698" w:rsidRPr="00A632CA" w:rsidRDefault="00F53698" w:rsidP="00AE4756">
      <w:pPr>
        <w:spacing w:line="240" w:lineRule="auto"/>
        <w:jc w:val="both"/>
        <w:rPr>
          <w:rFonts w:ascii="Sylfaen" w:hAnsi="Sylfaen" w:cs="Sylfaen"/>
          <w:lang w:val="ka-GE"/>
        </w:rPr>
      </w:pPr>
      <w:r w:rsidRPr="00D53185">
        <w:rPr>
          <w:rFonts w:ascii="Sylfaen" w:hAnsi="Sylfaen" w:cs="Sylfaen"/>
          <w:color w:val="000000"/>
          <w:lang w:val="ka-GE"/>
        </w:rPr>
        <w:t>ცდომილების მაჩვენებელი</w:t>
      </w:r>
      <w:r w:rsidRPr="00A632CA">
        <w:rPr>
          <w:rFonts w:ascii="Sylfaen" w:hAnsi="Sylfaen" w:cs="Sylfaen"/>
          <w:b/>
          <w:color w:val="000000"/>
          <w:lang w:val="ka-GE"/>
        </w:rPr>
        <w:t xml:space="preserve"> -</w:t>
      </w:r>
      <w:r w:rsidRPr="00A632CA">
        <w:rPr>
          <w:rFonts w:ascii="Sylfaen" w:hAnsi="Sylfaen" w:cs="Sylfaen"/>
          <w:lang w:val="ka-GE"/>
        </w:rPr>
        <w:t xml:space="preserve"> უწყებრივ განხილვებზეა გადაგზავნილი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„2005 წლის (SUA 2005) საერთაშორისო კონვენცია“; კონვენციების სარატიფიკაციო პაკეტებზე მუშაობა გადავადებულია 2025 წლისთვის, დაინტერესებული მხარეებიდან მიღებული წინადადებების შემდგომ. </w:t>
      </w:r>
    </w:p>
    <w:p w:rsidR="00F53698" w:rsidRPr="00A632CA" w:rsidRDefault="00F53698" w:rsidP="00AE4756">
      <w:pPr>
        <w:spacing w:line="240" w:lineRule="auto"/>
        <w:rPr>
          <w:rFonts w:ascii="Sylfaen" w:hAnsi="Sylfaen" w:cs="Sylfaen"/>
          <w:lang w:val="ka-GE"/>
        </w:rPr>
      </w:pPr>
      <w:r w:rsidRPr="00A632CA">
        <w:rPr>
          <w:rFonts w:ascii="Sylfaen" w:hAnsi="Sylfaen" w:cs="Sylfaen"/>
          <w:b/>
          <w:color w:val="000000"/>
          <w:lang w:val="ka-GE"/>
        </w:rPr>
        <w:t>ინდიკატორის დასახელება -</w:t>
      </w:r>
      <w:r w:rsidRPr="00A632CA">
        <w:rPr>
          <w:rFonts w:ascii="Sylfaen" w:hAnsi="Sylfaen" w:cs="Calibri"/>
          <w:b/>
          <w:lang w:val="ka-GE"/>
        </w:rPr>
        <w:t xml:space="preserve"> </w:t>
      </w:r>
      <w:r w:rsidRPr="00A632CA">
        <w:rPr>
          <w:rFonts w:ascii="Sylfaen" w:hAnsi="Sylfaen" w:cs="Sylfaen"/>
          <w:lang w:val="ka-GE"/>
        </w:rPr>
        <w:t>ნავსადგურების გაერთიანების სისტემა (PCS);</w:t>
      </w:r>
    </w:p>
    <w:p w:rsidR="00F53698" w:rsidRPr="00A632CA" w:rsidRDefault="00F53698" w:rsidP="00AE4756">
      <w:pPr>
        <w:spacing w:line="240" w:lineRule="auto"/>
        <w:jc w:val="both"/>
        <w:rPr>
          <w:rFonts w:ascii="Sylfaen" w:hAnsi="Sylfaen" w:cs="Calibri"/>
          <w:lang w:val="ka-GE"/>
        </w:rPr>
      </w:pPr>
      <w:r w:rsidRPr="00E66C9B">
        <w:rPr>
          <w:rFonts w:ascii="Sylfaen" w:hAnsi="Sylfaen" w:cs="Sylfaen"/>
          <w:i/>
          <w:lang w:val="ka-GE"/>
        </w:rPr>
        <w:lastRenderedPageBreak/>
        <w:t>საბაზისო მაჩვენებელი</w:t>
      </w:r>
      <w:r w:rsidRPr="00A632CA">
        <w:rPr>
          <w:rFonts w:ascii="Sylfaen" w:hAnsi="Sylfaen" w:cs="Calibri"/>
          <w:b/>
          <w:lang w:val="ka-GE"/>
        </w:rPr>
        <w:t xml:space="preserve"> -</w:t>
      </w:r>
      <w:r w:rsidRPr="00A632CA">
        <w:rPr>
          <w:rFonts w:ascii="Sylfaen" w:hAnsi="Sylfaen" w:cs="Calibri"/>
          <w:lang w:val="ka-GE"/>
        </w:rPr>
        <w:t xml:space="preserve"> ევროპის რეკონსტრუქციისა და განვითარების ბანკის </w:t>
      </w:r>
      <w:r w:rsidRPr="00A632CA">
        <w:rPr>
          <w:rFonts w:ascii="Sylfaen" w:eastAsia="Sylfaen" w:hAnsi="Sylfaen" w:cs="Calibri"/>
          <w:spacing w:val="-1"/>
          <w:lang w:val="ka-GE"/>
        </w:rPr>
        <w:t>(EBRD) მხარდაჭერით დასრულდა ნავსადგურის გაერთიანების სისტემის (Port</w:t>
      </w:r>
      <w:r w:rsidRPr="00A632CA">
        <w:rPr>
          <w:rFonts w:ascii="Sylfaen" w:eastAsia="Sylfaen" w:hAnsi="Sylfaen" w:cs="Calibri"/>
          <w:spacing w:val="36"/>
          <w:lang w:val="ka-GE"/>
        </w:rPr>
        <w:t xml:space="preserve"> </w:t>
      </w:r>
      <w:r w:rsidRPr="00A632CA">
        <w:rPr>
          <w:rFonts w:ascii="Sylfaen" w:eastAsia="Sylfaen" w:hAnsi="Sylfaen" w:cs="Calibri"/>
          <w:spacing w:val="-1"/>
          <w:lang w:val="ka-GE"/>
        </w:rPr>
        <w:t>Community</w:t>
      </w:r>
      <w:r w:rsidRPr="00A632CA">
        <w:rPr>
          <w:rFonts w:ascii="Sylfaen" w:eastAsia="Sylfaen" w:hAnsi="Sylfaen" w:cs="Calibri"/>
          <w:spacing w:val="35"/>
          <w:lang w:val="ka-GE"/>
        </w:rPr>
        <w:t xml:space="preserve"> </w:t>
      </w:r>
      <w:r w:rsidRPr="00A632CA">
        <w:rPr>
          <w:rFonts w:ascii="Sylfaen" w:eastAsia="Sylfaen" w:hAnsi="Sylfaen" w:cs="Calibri"/>
          <w:lang w:val="ka-GE"/>
        </w:rPr>
        <w:t>System</w:t>
      </w:r>
      <w:r w:rsidRPr="00A632CA">
        <w:rPr>
          <w:rFonts w:ascii="Sylfaen" w:eastAsia="Sylfaen" w:hAnsi="Sylfaen" w:cs="Calibri"/>
          <w:spacing w:val="36"/>
          <w:lang w:val="ka-GE"/>
        </w:rPr>
        <w:t xml:space="preserve"> </w:t>
      </w:r>
      <w:r w:rsidRPr="00A632CA">
        <w:rPr>
          <w:rFonts w:ascii="Sylfaen" w:eastAsia="Sylfaen" w:hAnsi="Sylfaen" w:cs="Calibri"/>
          <w:spacing w:val="-1"/>
          <w:lang w:val="ka-GE"/>
        </w:rPr>
        <w:t xml:space="preserve">(PCS)) დანერგვის მიზანშეწონილობის კვლევა. კვლევის შედეგად შესწავლილ იქნა რეგიონულ სისტემებთან, შავი ზღვისა და ევროპის სამეზობლო პოლიტიკის ქვეყნებთან, ასევე ევროკავშირის სისტემებთან ინტეგრირების შესაძლებლობები. შედეგად შემუშავებულ იქნა საქართველოში </w:t>
      </w:r>
      <w:r w:rsidRPr="00A632CA">
        <w:rPr>
          <w:rFonts w:ascii="Sylfaen" w:eastAsia="Sylfaen" w:hAnsi="Sylfaen" w:cs="Calibri"/>
          <w:lang w:val="ka-GE"/>
        </w:rPr>
        <w:t>PCS დანერგვის სტრატეგია და სახელმძღვანელო პრინციპები. საიმპლემენტაციო თანხა მობილიზებულია ევროპის რეკონსტრუქციისა და განვითარების ბანკის მიერ, საკანონმდებლო ბაზის მომზადებას აფინანსებს საქართველოში ევროკავშირის წარმომადგენლობა, ხოლო საზღვაო კლასტერის განვითარებას ბრიტანეთის Good</w:t>
      </w:r>
      <w:r w:rsidRPr="00A632CA">
        <w:rPr>
          <w:rFonts w:ascii="Sylfaen" w:eastAsia="Sylfaen" w:hAnsi="Sylfaen" w:cs="Calibri"/>
          <w:spacing w:val="-5"/>
          <w:lang w:val="ka-GE"/>
        </w:rPr>
        <w:t xml:space="preserve"> </w:t>
      </w:r>
      <w:r w:rsidRPr="00A632CA">
        <w:rPr>
          <w:rFonts w:ascii="Sylfaen" w:eastAsia="Sylfaen" w:hAnsi="Sylfaen" w:cs="Calibri"/>
          <w:spacing w:val="-1"/>
          <w:lang w:val="ka-GE"/>
        </w:rPr>
        <w:t>Governance</w:t>
      </w:r>
      <w:r w:rsidRPr="00A632CA">
        <w:rPr>
          <w:rFonts w:ascii="Sylfaen" w:eastAsia="Sylfaen" w:hAnsi="Sylfaen" w:cs="Calibri"/>
          <w:spacing w:val="-5"/>
          <w:lang w:val="ka-GE"/>
        </w:rPr>
        <w:t xml:space="preserve"> </w:t>
      </w:r>
      <w:r w:rsidRPr="00A632CA">
        <w:rPr>
          <w:rFonts w:ascii="Sylfaen" w:hAnsi="Sylfaen" w:cs="Calibri"/>
          <w:lang w:val="ka-GE"/>
        </w:rPr>
        <w:t xml:space="preserve">Fund; </w:t>
      </w:r>
    </w:p>
    <w:p w:rsidR="00F53698" w:rsidRPr="00A632CA" w:rsidRDefault="00F53698" w:rsidP="00AE4756">
      <w:pPr>
        <w:spacing w:line="240" w:lineRule="auto"/>
        <w:jc w:val="both"/>
        <w:rPr>
          <w:rFonts w:ascii="Sylfaen" w:eastAsia="Sylfaen" w:hAnsi="Sylfaen" w:cs="Calibri"/>
          <w:spacing w:val="-1"/>
          <w:lang w:val="ka-GE"/>
        </w:rPr>
      </w:pPr>
      <w:r w:rsidRPr="00E66C9B">
        <w:rPr>
          <w:rFonts w:ascii="Sylfaen" w:hAnsi="Sylfaen" w:cs="Sylfaen"/>
          <w:i/>
          <w:lang w:val="ka-GE"/>
        </w:rPr>
        <w:t>მიზნობრივი მაჩვენებელი -</w:t>
      </w:r>
      <w:r w:rsidRPr="00A632CA">
        <w:rPr>
          <w:rFonts w:ascii="Sylfaen" w:eastAsia="Sylfaen" w:hAnsi="Sylfaen" w:cs="Calibri"/>
          <w:b/>
          <w:bCs/>
          <w:spacing w:val="22"/>
          <w:lang w:val="ka-GE"/>
        </w:rPr>
        <w:t xml:space="preserve"> </w:t>
      </w:r>
      <w:r w:rsidRPr="00A632CA">
        <w:rPr>
          <w:rFonts w:ascii="Sylfaen" w:eastAsia="Sylfaen" w:hAnsi="Sylfaen" w:cs="Calibri"/>
          <w:spacing w:val="-1"/>
          <w:lang w:val="ka-GE"/>
        </w:rPr>
        <w:t>სანავსადგურე და ლოგისტიკური პროცესების ერთიან პლატფორმაზე მართვა, გამარტივებული და ერთიან სტანდარტში მოქცეული ნავსადგურიდან გასვლისა და შემოსვლის ნებართვების პროცედურული დოკუმენტაცია;</w:t>
      </w:r>
    </w:p>
    <w:p w:rsidR="00F53698" w:rsidRPr="00D53185" w:rsidRDefault="00F53698" w:rsidP="00AE4756">
      <w:pPr>
        <w:spacing w:line="240" w:lineRule="auto"/>
        <w:jc w:val="both"/>
        <w:rPr>
          <w:rFonts w:ascii="Sylfaen" w:hAnsi="Sylfaen" w:cs="Calibri"/>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Calibri"/>
          <w:lang w:val="ka-GE"/>
        </w:rPr>
        <w:t xml:space="preserve"> - ნავსადგურების გაციფრულების ფარგლებში, საზღვაო ტრანსპორტის ჯაჭვის სრული დიჯიტალიზაციისთვის კვლევის შედეგად შესწავლილ იქნა რეგიონულ სისტემებთან, შავი ზღვისა და ევროპის სამეზობლო პოლიტიკის ქვეყნებთან, ასევე ევროკავშირის სისტემებთან ინტეგრირების შესაძლებლობები. ნავსადგურის გაერთიანების სისტემის (Port Community System) დანერგვის ფარგლებში 2024 წლის განმავლობაში დაინტერესებულ მხარეებთან ჩატარდა სამუშაო შეხვედრები და ტრენინგები, შეიქმნა ნავსადგურის </w:t>
      </w:r>
      <w:r w:rsidRPr="00D53185">
        <w:rPr>
          <w:rFonts w:ascii="Sylfaen" w:hAnsi="Sylfaen" w:cs="Calibri"/>
          <w:lang w:val="ka-GE"/>
        </w:rPr>
        <w:t>გაერთიანების სისტემის პორტალი და სატესტო ანგარიშები მომხმარებლებისთვის. ასევე, მიმდინარეობდა პორტალის საზღვაო ერთი ფანჯრის სისტემასთან ინტეგრირება;</w:t>
      </w:r>
    </w:p>
    <w:p w:rsidR="00F53698" w:rsidRPr="00A632CA" w:rsidRDefault="00F53698" w:rsidP="00AE4756">
      <w:pPr>
        <w:spacing w:line="240" w:lineRule="auto"/>
        <w:jc w:val="both"/>
        <w:rPr>
          <w:rFonts w:ascii="Sylfaen" w:hAnsi="Sylfaen" w:cs="Calibri"/>
          <w:b/>
          <w:lang w:val="ka-GE"/>
        </w:rPr>
      </w:pPr>
      <w:r w:rsidRPr="00D53185">
        <w:rPr>
          <w:rFonts w:ascii="Sylfaen" w:hAnsi="Sylfaen" w:cs="Calibri"/>
          <w:lang w:val="ka-GE"/>
        </w:rPr>
        <w:t xml:space="preserve">ცდომილების მაჩვენებელი - </w:t>
      </w:r>
      <w:r w:rsidRPr="00D53185">
        <w:rPr>
          <w:rFonts w:ascii="Sylfaen" w:hAnsi="Sylfaen" w:cs="Calibri"/>
          <w:bCs/>
          <w:lang w:val="ka-GE"/>
        </w:rPr>
        <w:t>ნავსადგურების</w:t>
      </w:r>
      <w:r w:rsidRPr="00A632CA">
        <w:rPr>
          <w:rFonts w:ascii="Sylfaen" w:hAnsi="Sylfaen" w:cs="Calibri"/>
          <w:bCs/>
          <w:lang w:val="ka-GE"/>
        </w:rPr>
        <w:t xml:space="preserve"> გაერთიანების სისტემის რეალურ რეჟიმში გაშვება პარტნიორი ორგანიზაციების გადაწყვეტილებით დაიგეგმა 2025 წლის ბოლოსთვის.</w:t>
      </w:r>
    </w:p>
    <w:p w:rsidR="00F53698" w:rsidRPr="00A632CA" w:rsidRDefault="00F53698" w:rsidP="00AE4756">
      <w:pPr>
        <w:spacing w:line="240" w:lineRule="auto"/>
        <w:jc w:val="both"/>
        <w:rPr>
          <w:rFonts w:ascii="Sylfaen" w:eastAsia="Sylfaen" w:hAnsi="Sylfaen" w:cs="Calibri"/>
          <w:spacing w:val="-1"/>
          <w:lang w:val="ka-GE"/>
        </w:rPr>
      </w:pPr>
      <w:r w:rsidRPr="00A632CA">
        <w:rPr>
          <w:rFonts w:ascii="Sylfaen" w:hAnsi="Sylfaen" w:cs="Calibri"/>
          <w:b/>
          <w:lang w:val="ka-GE"/>
        </w:rPr>
        <w:t xml:space="preserve">ინდიკატორის დასახელება - </w:t>
      </w:r>
      <w:r w:rsidRPr="00A632CA">
        <w:rPr>
          <w:rFonts w:ascii="Sylfaen" w:hAnsi="Sylfaen" w:cs="Calibri"/>
          <w:lang w:val="ka-GE"/>
        </w:rPr>
        <w:t xml:space="preserve"> </w:t>
      </w:r>
      <w:r w:rsidRPr="00A632CA">
        <w:rPr>
          <w:rFonts w:ascii="Sylfaen" w:eastAsia="Sylfaen" w:hAnsi="Sylfaen" w:cs="Calibri"/>
          <w:lang w:val="ka-GE"/>
        </w:rPr>
        <w:t>სანავსადგურე</w:t>
      </w:r>
      <w:r w:rsidRPr="00A632CA">
        <w:rPr>
          <w:rFonts w:ascii="Sylfaen" w:eastAsia="Sylfaen" w:hAnsi="Sylfaen" w:cs="Calibri"/>
          <w:spacing w:val="3"/>
          <w:lang w:val="ka-GE"/>
        </w:rPr>
        <w:t xml:space="preserve"> </w:t>
      </w:r>
      <w:r w:rsidRPr="00A632CA">
        <w:rPr>
          <w:rFonts w:ascii="Sylfaen" w:eastAsia="Sylfaen" w:hAnsi="Sylfaen" w:cs="Calibri"/>
          <w:lang w:val="ka-GE"/>
        </w:rPr>
        <w:t>სექტორის</w:t>
      </w:r>
      <w:r w:rsidRPr="00A632CA">
        <w:rPr>
          <w:rFonts w:ascii="Sylfaen" w:eastAsia="Sylfaen" w:hAnsi="Sylfaen" w:cs="Calibri"/>
          <w:spacing w:val="4"/>
          <w:lang w:val="ka-GE"/>
        </w:rPr>
        <w:t xml:space="preserve"> </w:t>
      </w:r>
      <w:r w:rsidRPr="00A632CA">
        <w:rPr>
          <w:rFonts w:ascii="Sylfaen" w:eastAsia="Sylfaen" w:hAnsi="Sylfaen" w:cs="Calibri"/>
          <w:spacing w:val="-1"/>
          <w:lang w:val="ka-GE"/>
        </w:rPr>
        <w:t>ერთიანი</w:t>
      </w:r>
      <w:r w:rsidRPr="00A632CA">
        <w:rPr>
          <w:rFonts w:ascii="Sylfaen" w:eastAsia="Sylfaen" w:hAnsi="Sylfaen" w:cs="Calibri"/>
          <w:spacing w:val="4"/>
          <w:lang w:val="ka-GE"/>
        </w:rPr>
        <w:t xml:space="preserve"> </w:t>
      </w:r>
      <w:r w:rsidRPr="00A632CA">
        <w:rPr>
          <w:rFonts w:ascii="Sylfaen" w:eastAsia="Sylfaen" w:hAnsi="Sylfaen" w:cs="Calibri"/>
          <w:lang w:val="ka-GE"/>
        </w:rPr>
        <w:t>ციფრული</w:t>
      </w:r>
      <w:r w:rsidRPr="00A632CA">
        <w:rPr>
          <w:rFonts w:ascii="Sylfaen" w:eastAsia="Sylfaen" w:hAnsi="Sylfaen" w:cs="Calibri"/>
          <w:spacing w:val="3"/>
          <w:lang w:val="ka-GE"/>
        </w:rPr>
        <w:t xml:space="preserve"> </w:t>
      </w:r>
      <w:r w:rsidRPr="00A632CA">
        <w:rPr>
          <w:rFonts w:ascii="Sylfaen" w:eastAsia="Sylfaen" w:hAnsi="Sylfaen" w:cs="Calibri"/>
          <w:spacing w:val="-1"/>
          <w:lang w:val="ka-GE"/>
        </w:rPr>
        <w:t>პლატფორმა;</w:t>
      </w:r>
    </w:p>
    <w:p w:rsidR="00F53698" w:rsidRPr="00A632CA" w:rsidRDefault="00F53698" w:rsidP="00AE4756">
      <w:pPr>
        <w:widowControl w:val="0"/>
        <w:autoSpaceDE w:val="0"/>
        <w:autoSpaceDN w:val="0"/>
        <w:adjustRightInd w:val="0"/>
        <w:spacing w:line="240" w:lineRule="auto"/>
        <w:ind w:right="159"/>
        <w:jc w:val="both"/>
        <w:rPr>
          <w:rFonts w:ascii="Sylfaen" w:eastAsiaTheme="minorEastAsia" w:hAnsi="Sylfaen" w:cs="Calibri"/>
          <w:color w:val="000000" w:themeColor="text1"/>
          <w:spacing w:val="-1"/>
          <w:lang w:val="ka-GE"/>
        </w:rPr>
      </w:pPr>
      <w:r w:rsidRPr="00E66C9B">
        <w:rPr>
          <w:rFonts w:ascii="Sylfaen" w:hAnsi="Sylfaen" w:cs="Sylfaen"/>
          <w:i/>
          <w:lang w:val="ka-GE"/>
        </w:rPr>
        <w:t>საბაზისო მაჩვენებელი</w:t>
      </w:r>
      <w:r w:rsidRPr="00A632CA">
        <w:rPr>
          <w:rFonts w:ascii="Sylfaen" w:eastAsiaTheme="minorEastAsia" w:hAnsi="Sylfaen" w:cs="Calibri"/>
          <w:b/>
          <w:lang w:val="ka-GE"/>
        </w:rPr>
        <w:t xml:space="preserve"> - </w:t>
      </w:r>
      <w:r w:rsidRPr="00A632CA">
        <w:rPr>
          <w:rFonts w:ascii="Sylfaen" w:eastAsiaTheme="minorEastAsia" w:hAnsi="Sylfaen" w:cs="Calibri"/>
          <w:spacing w:val="-1"/>
          <w:lang w:val="ka-GE"/>
        </w:rPr>
        <w:t xml:space="preserve">ასოცირების შესახებ შეთანხმების ფარგლებში, საქართველოს აღებული აქვს ვალდებულება დანერგოს ეროვნული საზღვაო ერთი ფანჯარა (National Maritime Single Window). პროექტის პირველი ეტაპი - საქართველოს ნავსადგურებში ერთი ფანჯრის პრინციპის დანერგვის მიზანშეწონილობის კვლევა - დასრულებულია. მეორე ეტაპი ფინანსდება ამერიკის მთავრობის მხარდაჭერით, და მოიცავს software და hardware-ის შეძენას და შემუშავებას. ამასთან, </w:t>
      </w:r>
      <w:r w:rsidRPr="00A632CA">
        <w:rPr>
          <w:rFonts w:ascii="Sylfaen" w:eastAsiaTheme="minorEastAsia" w:hAnsi="Sylfaen" w:cs="Calibri"/>
          <w:color w:val="000000" w:themeColor="text1"/>
          <w:spacing w:val="-1"/>
          <w:lang w:val="ka-GE"/>
        </w:rPr>
        <w:t>საქართველოში ევროკავშირის დელეგაციის მხარდაჭერით, საზღვაო ერთი ფანჯრის იმპლემანტაციისათვის მომზადდა საკანონმდებლო ბაზა;</w:t>
      </w:r>
    </w:p>
    <w:p w:rsidR="00F53698" w:rsidRPr="00A632CA" w:rsidRDefault="00F53698" w:rsidP="00AE4756">
      <w:pPr>
        <w:widowControl w:val="0"/>
        <w:autoSpaceDE w:val="0"/>
        <w:autoSpaceDN w:val="0"/>
        <w:adjustRightInd w:val="0"/>
        <w:spacing w:line="240" w:lineRule="auto"/>
        <w:ind w:right="159"/>
        <w:jc w:val="both"/>
        <w:rPr>
          <w:rFonts w:ascii="Sylfaen" w:eastAsiaTheme="minorEastAsia" w:hAnsi="Sylfaen" w:cs="Calibri"/>
          <w:spacing w:val="-1"/>
          <w:lang w:val="ka-GE"/>
        </w:rPr>
      </w:pPr>
      <w:r w:rsidRPr="00E66C9B">
        <w:rPr>
          <w:rFonts w:ascii="Sylfaen" w:hAnsi="Sylfaen" w:cs="Sylfaen"/>
          <w:i/>
          <w:lang w:val="ka-GE"/>
        </w:rPr>
        <w:t>მიზნობრივი მაჩვენებელი</w:t>
      </w:r>
      <w:r w:rsidRPr="00A632CA">
        <w:rPr>
          <w:rFonts w:ascii="Sylfaen" w:eastAsiaTheme="minorEastAsia" w:hAnsi="Sylfaen" w:cs="Calibri"/>
          <w:b/>
          <w:bCs/>
          <w:spacing w:val="12"/>
        </w:rPr>
        <w:t xml:space="preserve"> </w:t>
      </w:r>
      <w:r w:rsidRPr="00A632CA">
        <w:rPr>
          <w:rFonts w:ascii="Sylfaen" w:eastAsiaTheme="minorEastAsia" w:hAnsi="Sylfaen" w:cs="Calibri"/>
          <w:b/>
          <w:bCs/>
        </w:rPr>
        <w:t>-</w:t>
      </w:r>
      <w:r w:rsidRPr="00A632CA">
        <w:rPr>
          <w:rFonts w:ascii="Sylfaen" w:eastAsiaTheme="minorEastAsia" w:hAnsi="Sylfaen" w:cs="Calibri"/>
          <w:b/>
          <w:bCs/>
          <w:spacing w:val="13"/>
        </w:rPr>
        <w:t xml:space="preserve"> </w:t>
      </w:r>
      <w:r w:rsidRPr="00A632CA">
        <w:rPr>
          <w:rFonts w:ascii="Sylfaen" w:eastAsiaTheme="minorEastAsia" w:hAnsi="Sylfaen" w:cs="Calibri"/>
          <w:spacing w:val="-1"/>
          <w:lang w:val="ka-GE"/>
        </w:rPr>
        <w:t xml:space="preserve">ციფრული სერვისების დანერგვა, შემოსული გემების გათავისუფლება ბიუროკრატიული ბარიერებისგან და არასაჭირო დოკუმენტაციის დამუშავების პროცესისგან. საქართველოს ნავსადგურებში გემების მოცდენის დროის შემცირება, რომელიც ხელს შეუწყობს ნავსადგურების მუშაობის ეფექტიანობისა და ტვირთნაკადების ზრდას; </w:t>
      </w:r>
    </w:p>
    <w:p w:rsidR="00F53698" w:rsidRDefault="00F53698" w:rsidP="00AE4756">
      <w:pPr>
        <w:spacing w:line="240" w:lineRule="auto"/>
        <w:jc w:val="both"/>
        <w:rPr>
          <w:rFonts w:ascii="Sylfaen" w:hAnsi="Sylfaen" w:cs="Calibri"/>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Calibri"/>
          <w:lang w:val="ka-GE"/>
        </w:rPr>
        <w:t xml:space="preserve"> - 2024 წლის 1 ოქტომბრიდან რეალურ რეჟიმში გაეშვა საზღვაო ერთი ფანჯრის სისტემა. </w:t>
      </w:r>
      <w:r w:rsidRPr="00A632CA">
        <w:rPr>
          <w:rFonts w:ascii="Sylfaen" w:hAnsi="Sylfaen" w:cs="Calibri"/>
        </w:rPr>
        <w:t xml:space="preserve">სისტემის დანერგვის შედეგად საქართველოს ნავსადგურებში გემების </w:t>
      </w:r>
      <w:r w:rsidRPr="00A632CA">
        <w:rPr>
          <w:rFonts w:ascii="Sylfaen" w:hAnsi="Sylfaen" w:cs="Calibri"/>
          <w:lang w:val="ka-GE"/>
        </w:rPr>
        <w:t>მოცდენის დრო</w:t>
      </w:r>
      <w:r w:rsidRPr="00A632CA">
        <w:rPr>
          <w:rFonts w:ascii="Sylfaen" w:hAnsi="Sylfaen" w:cs="Calibri"/>
        </w:rPr>
        <w:t xml:space="preserve"> დაახლოებით 24 საათიდან 10 საათამდე არის შემცირებული.</w:t>
      </w:r>
    </w:p>
    <w:p w:rsidR="00F53698" w:rsidRPr="00A632CA" w:rsidRDefault="00F53698" w:rsidP="00AE4756">
      <w:pPr>
        <w:spacing w:line="240" w:lineRule="auto"/>
        <w:jc w:val="both"/>
        <w:rPr>
          <w:rFonts w:ascii="Sylfaen" w:hAnsi="Sylfaen" w:cs="Calibri"/>
        </w:rPr>
      </w:pPr>
    </w:p>
    <w:p w:rsidR="00F53698" w:rsidRPr="00A632CA" w:rsidRDefault="00F53698" w:rsidP="00AE4756">
      <w:pPr>
        <w:pStyle w:val="Heading2"/>
        <w:spacing w:before="0" w:line="240" w:lineRule="auto"/>
        <w:jc w:val="both"/>
        <w:rPr>
          <w:rFonts w:ascii="Sylfaen" w:hAnsi="Sylfaen"/>
          <w:sz w:val="22"/>
          <w:szCs w:val="22"/>
          <w:lang w:val="ka-GE"/>
        </w:rPr>
      </w:pPr>
      <w:r>
        <w:rPr>
          <w:rFonts w:ascii="Sylfaen" w:hAnsi="Sylfaen"/>
          <w:sz w:val="22"/>
          <w:szCs w:val="22"/>
        </w:rPr>
        <w:t xml:space="preserve">3.21 </w:t>
      </w:r>
      <w:r w:rsidRPr="00A632CA">
        <w:rPr>
          <w:rFonts w:ascii="Sylfaen" w:hAnsi="Sylfaen"/>
          <w:sz w:val="22"/>
          <w:szCs w:val="22"/>
          <w:lang w:val="ka-GE"/>
        </w:rPr>
        <w:t>სამოქალაქო ავიაციის სფეროს რეგულირება და მართვა (პროგრამული კოდი 24 27)</w:t>
      </w:r>
    </w:p>
    <w:p w:rsidR="00F53698" w:rsidRPr="00A632CA" w:rsidRDefault="00F53698" w:rsidP="00AE4756">
      <w:pPr>
        <w:spacing w:line="240" w:lineRule="auto"/>
        <w:jc w:val="both"/>
        <w:rPr>
          <w:rFonts w:ascii="Sylfaen" w:hAnsi="Sylfaen"/>
          <w:b/>
          <w:lang w:val="ka-GE"/>
        </w:rPr>
      </w:pPr>
    </w:p>
    <w:p w:rsidR="00F53698" w:rsidRPr="00A632CA" w:rsidRDefault="00F53698" w:rsidP="00AE4756">
      <w:pPr>
        <w:spacing w:line="240" w:lineRule="auto"/>
        <w:rPr>
          <w:lang w:val="ka-GE"/>
        </w:rPr>
      </w:pPr>
      <w:r w:rsidRPr="00A632CA">
        <w:rPr>
          <w:rFonts w:ascii="Sylfaen" w:hAnsi="Sylfaen" w:cs="Sylfaen"/>
          <w:lang w:val="ka-GE"/>
        </w:rPr>
        <w:t>პროგრამის</w:t>
      </w:r>
      <w:r w:rsidRPr="00A632CA">
        <w:rPr>
          <w:lang w:val="ka-GE"/>
        </w:rPr>
        <w:t xml:space="preserve"> </w:t>
      </w:r>
      <w:r w:rsidRPr="00A632CA">
        <w:rPr>
          <w:rFonts w:ascii="Sylfaen" w:hAnsi="Sylfaen" w:cs="Sylfaen"/>
          <w:lang w:val="ka-GE"/>
        </w:rPr>
        <w:t>განმახორციელებელი</w:t>
      </w:r>
      <w:r w:rsidRPr="00A632CA">
        <w:rPr>
          <w:lang w:val="ka-GE"/>
        </w:rPr>
        <w:t xml:space="preserve">: </w:t>
      </w:r>
    </w:p>
    <w:p w:rsidR="00F53698" w:rsidRPr="00E66C9B" w:rsidRDefault="00F53698" w:rsidP="00AE4756">
      <w:pPr>
        <w:pStyle w:val="ListParagraph"/>
        <w:numPr>
          <w:ilvl w:val="0"/>
          <w:numId w:val="146"/>
        </w:numPr>
        <w:spacing w:after="0" w:line="240" w:lineRule="auto"/>
        <w:jc w:val="both"/>
        <w:outlineLvl w:val="9"/>
        <w:rPr>
          <w:rFonts w:ascii="Sylfaen" w:hAnsi="Sylfaen"/>
          <w:lang w:val="ka-GE"/>
        </w:rPr>
      </w:pPr>
      <w:r w:rsidRPr="00E66C9B">
        <w:rPr>
          <w:rFonts w:ascii="Sylfaen" w:hAnsi="Sylfaen" w:cs="Times New Roman"/>
          <w:lang w:val="ka-GE"/>
        </w:rPr>
        <w:t>სსიპ</w:t>
      </w:r>
      <w:r w:rsidRPr="00E66C9B">
        <w:rPr>
          <w:rFonts w:ascii="Sylfaen" w:hAnsi="Sylfaen"/>
          <w:lang w:val="ka-GE"/>
        </w:rPr>
        <w:t xml:space="preserve"> - </w:t>
      </w:r>
      <w:r w:rsidRPr="00E66C9B">
        <w:rPr>
          <w:rFonts w:ascii="Sylfaen" w:hAnsi="Sylfaen" w:cs="Times New Roman"/>
          <w:lang w:val="ka-GE"/>
        </w:rPr>
        <w:t>სამოქალაქო</w:t>
      </w:r>
      <w:r w:rsidRPr="00E66C9B">
        <w:rPr>
          <w:rFonts w:ascii="Sylfaen" w:hAnsi="Sylfaen"/>
          <w:lang w:val="ka-GE"/>
        </w:rPr>
        <w:t xml:space="preserve"> </w:t>
      </w:r>
      <w:r w:rsidRPr="00E66C9B">
        <w:rPr>
          <w:rFonts w:ascii="Sylfaen" w:hAnsi="Sylfaen" w:cs="Times New Roman"/>
          <w:lang w:val="ka-GE"/>
        </w:rPr>
        <w:t>ავიაციის</w:t>
      </w:r>
      <w:r w:rsidRPr="00E66C9B">
        <w:rPr>
          <w:rFonts w:ascii="Sylfaen" w:hAnsi="Sylfaen"/>
          <w:lang w:val="ka-GE"/>
        </w:rPr>
        <w:t xml:space="preserve"> </w:t>
      </w:r>
      <w:r w:rsidRPr="00E66C9B">
        <w:rPr>
          <w:rFonts w:ascii="Sylfaen" w:hAnsi="Sylfaen" w:cs="Times New Roman"/>
          <w:lang w:val="ka-GE"/>
        </w:rPr>
        <w:t>სააგენტო</w:t>
      </w:r>
      <w:r w:rsidRPr="00E66C9B">
        <w:rPr>
          <w:rFonts w:ascii="Sylfaen" w:hAnsi="Sylfaen"/>
          <w:lang w:val="ka-GE"/>
        </w:rPr>
        <w:t>;</w:t>
      </w:r>
    </w:p>
    <w:p w:rsidR="00F53698" w:rsidRPr="00A632CA" w:rsidRDefault="00F53698" w:rsidP="00AE4756">
      <w:pPr>
        <w:spacing w:line="240" w:lineRule="auto"/>
        <w:jc w:val="both"/>
        <w:rPr>
          <w:rFonts w:ascii="Sylfaen" w:hAnsi="Sylfaen"/>
          <w:b/>
          <w:lang w:val="ka-GE"/>
        </w:rPr>
      </w:pP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color w:val="000000" w:themeColor="text1"/>
          <w:lang w:val="ka-GE"/>
        </w:rPr>
        <w:t xml:space="preserve">საანგარიშო პერიოდში განხორციელდა: 4 საავიაციო ტექნიკის საფრენად ვარგისობის მართვის საწარმოს, 3 ავია საწვავ-გასამართი საწარმოს, 5 უპილოტო საჰაერო ხომალდების ექსპლუატანტისა და 1 სასწავლო დაწესებულების სერტიფიცირება; </w:t>
      </w:r>
      <w:r w:rsidRPr="00A632CA">
        <w:rPr>
          <w:rFonts w:ascii="Sylfaen" w:hAnsi="Sylfaen" w:cs="Sylfaen"/>
          <w:lang w:val="ka-GE"/>
        </w:rPr>
        <w:t>17 საჰაერო ხომალდისა და ერთი საფრენი მოედნის რეგისტრაცია; მოქმედი ავიასაწარმოების (ავიაკომპანიები, საჰაერო ხომალდების ტექნიკური მომსახურების საწარმოები, აეროპორტები, სააერნაოსნო მომსახურების საწარმო, სატვირთო ტერმინალები, საავიაციო სასწავლო დაწესებულებები და სხვა) 245 გეგმური და 26 არაგეგმური ინსპექტირება;</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გაიცა: საჰაერო ხომალდის ვარგისობისა და ხმაურის სერტიფიკატები 17 ერთეულ საჰაერო ხომალდზე, რადიო სადგურის სერტიფიკატი 19 ერთეულ საჰაერო ხომალდზე და ზემსუბუქი A22 LS ტიპის საჰაერო ხომალდისა და მისი მწარმოებლის იდენტიფიკაციის სერტიფიკატი;</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პერსონალის სერტიფიცირების კუთხით გაიცა 223 მოწმობა, მათ შორის: 5 PPL (მოყვარული პილოტის მოწმობა), 12 CPL (კომერციული პილოტის მოწმობა), 3 ATPL ავიაკომპანიის სატრანსპორტო პილოტის მოწმობა, 64 ბორტგამყოლის მოწმობა, 4 ზემსუბუქი საჰაერო ხომალდის პილოტის მოწმობა, 9 სამოქალაქო საჰაერო ხომალდების საწვავგასამართი საწარმოს ტექნიკური პერსონალის მოწმობა, 26 საჰაერო ხომალდის ტექნიკური მომსახურების სპეციალისტის მოწმობა, 5 სახიფათო ტვირთების ინსტრუქტორის მოწმობა, 95 საჰაერო მოძრაობის მეთვალყურის მოწმობა. ასევე, გაიცა 361 საავიაციო უშიშროების უზრუნველმყოფი პერსონალის სერტიფიკატი და 4 საავიაციო უშიშროების ინსტრუქტორის სერტიფიკატი;</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გაიცა საჰაერო ხომალდის ეკიპაჟის წევრის 128 საშვი, სააგენტოს თანამშრომლის 30 საშვი, პიროვნების 29 ერთჯერადი საშვი, ავტოსატრანსპორტო საშუალების 17 საშვი. შემოწმდა 70 პიროვნების ანკეტური მონაცემი.</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 xml:space="preserve">განხორციელდა 12 ახალი ავიაკომპანიის დაშვება ქართულ ბაზარზე (Ajet, Transavia, Centrum Air, Austrian Airlines, Red Wings, Somon Air, Sky Express, Air China, Iran AIrtour Airlines, SF Airlines, Airzena LLC, Yato Cargo). მოხდა 5 ქართული ავიაკომპანიის დანიშვნა 35 საერთაშორისო საჰაერო ხაზზე (Geo Sky, Georgian Airways, Camex Airlines, Georgian Airlines, Easy Charter); </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მგზავრთა, მათ შორის, შშმ პირების უფლებების დაცვის მიმართულებით, განხილულ იქნა 120 საჩივარი, რომლებიც შემოვიდა მგზავრებისა და შუამავალი ორგანიზაციების მხრიდან, ფრენის დაგვიანების, ფრენის გაუქმების და/ან ფრენაზე უარის თქმის თაობაზე;</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 xml:space="preserve">ზემსუბუქი საჰაერო ხომალდების რეგულირების ევროპული გამოცდილების შესწავლის შედეგად, სამოქალაქო ავიაციის სააგენტომ დაამტკიცა „ზემსუბუქი საჰაერო ხომალდის აღრიცხვის და ექსპლუატაციის“, „ზემსუბუქი საჰაერო ხომალდის მწარმოებლის იდენტიფიკაციის“ და „ზემსუბუქი საჰაერო ხომალდის პილოტის მოწმობის გაცემის“ წესები. ახალი რეგულაციების მიღებით </w:t>
      </w:r>
      <w:r w:rsidRPr="00A632CA">
        <w:rPr>
          <w:rFonts w:ascii="Sylfaen" w:hAnsi="Sylfaen" w:cs="Sylfaen"/>
          <w:lang w:val="ka-GE"/>
        </w:rPr>
        <w:lastRenderedPageBreak/>
        <w:t>საქართველოში ზემსუბუქი საჰაერო ხომალდების წარმოება, აღრიცხვა, ექსპლუატაცია და საჰაერო ხომალდის პილოტის მოწმობის მოპოვება გაცილებით მარტივი პირობებით იქნება შესაძლებელი, რაც ხელს შეუწყობს სამოქალაქო ავიაციის აღნიშნული მიმართულების განვითარებას.</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დამტკიცდა „კომერციული სპეციალიზებული ექსპლუატაციის წესი“ შემუშავებულია ევროპული რეგულაციის (EU 965/2012 Part-SPO (Specialised Operations)) მიხედვით. წესის ამოქმედება ხელს შეუწყობს საავიაციო სამუშაოების უსაფრთხო განხორციელებას, შესაბამისი საექსპლუატაციო მოთხოვნების დადგენის გზით;</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„საერთაშორისო სამოქალაქო ავიაციის შესახებ“ კონვენციის მე-17 დანართის ახალი მოთხოვნების და შესაბამისი ოფიციალური გამოცემების (ICAO Doc 8973, ECAC Doc 30) საფუძველზე, დამტკიცდა: „სამოქალაქო ავიაციის სფეროში საავიაციო უშიშროების საკითხებში მომზადების პროგრამა“; „საქართველოს სამოქალაქო აეროპორტებისა და სხვა ავიასაწარმოების კონტროლირებადი და შე</w:t>
      </w:r>
      <w:r w:rsidRPr="00D53185">
        <w:rPr>
          <w:rFonts w:ascii="Sylfaen" w:hAnsi="Sylfaen" w:cs="Sylfaen"/>
          <w:lang w:val="ka-GE"/>
        </w:rPr>
        <w:t xml:space="preserve">ზღუდული დაშვების დაცული ზონების განსაზღვრისა და ამ ზონებში დაშვების წესი“; </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დამტკიცდა „საავიაციო მოვლენათა შეტყობინებისა და საავიაციო მოვლენათა შესახებ ინფორმაციის გავრცელების ახალი წესი“ (შემუშავებულია ევროკავშირის (EU) 2015/1018, (EU) 2020/2034 და (EU) 2021/2082 რეგულაციების მოთხოვნების მიხედვით)</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მიღებულ იქნა „პლანერის საფრენოსნო ექსპლუატაციის წესი“. წესი ადგენს პლანერების საფრენოსნო ექსპლუატაციის მოთხოვნებს როგორც აღჭურვილობის, ისე საფრენოსნო პროცედურების და დოკუმენტაციის მიმართ (პლანერების ექსპლუატაცია საქართველოს საავიაციო კანონმდებლობით არ იყო რეგულირებული). წესი მიღებულია ევროკომისიის რეგულაციის (EU) 2018/1976 მოთხოვნების მიხედვით;</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ეროვნული კანონმდებლობის მოთხოვნების ევროკავშირის რეგულაციებთან შესაბამისობაში მოყვანის კუთხით, მორიგი ცვლილებები შევიდა „ავიასპეციალისტთა სერტიფიცირების წესებში“</w:t>
      </w:r>
      <w:r w:rsidRPr="00D53185">
        <w:rPr>
          <w:rFonts w:ascii="Sylfaen" w:hAnsi="Sylfaen" w:cs="Sylfaen"/>
        </w:rPr>
        <w:t xml:space="preserve"> </w:t>
      </w:r>
      <w:r w:rsidRPr="00D53185">
        <w:rPr>
          <w:rFonts w:ascii="Sylfaen" w:hAnsi="Sylfaen" w:cs="Sylfaen"/>
          <w:lang w:val="ka-GE"/>
        </w:rPr>
        <w:t>(შესაბამისობაშია ევროპული რეგულაციის 1178/2011 _ FCL.025 ნაწილის მოთხოვნებთან);</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მიღებულ იქნა „ბორტკვების საწარმოს სერტიფიცირების წესი“ ნორმატიული აქტი შემუშავებულია „საერთაშორისო სამოქალაქო ავიაციის შესახებ“ კონვენციის მე-17 დანართის მოთხოვნების და ევროკავშირის (EU)</w:t>
      </w:r>
      <w:r w:rsidRPr="00D53185">
        <w:rPr>
          <w:rFonts w:ascii="Sylfaen" w:hAnsi="Sylfaen" w:cs="Sylfaen"/>
        </w:rPr>
        <w:t xml:space="preserve"> </w:t>
      </w:r>
      <w:r w:rsidRPr="00D53185">
        <w:rPr>
          <w:rFonts w:ascii="Sylfaen" w:hAnsi="Sylfaen" w:cs="Sylfaen"/>
          <w:lang w:val="ka-GE"/>
        </w:rPr>
        <w:t>N300/2008 და N185/2010 რეგულაციების მოთხოვნების შესაბამისად;</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სააგენტო მიერ შეთანხმებულ იქნა საექსპლუატაციო მახასიათებლებზე დაფუძნებული ნავიგაციის (PBN) დანერგვის გეგმა (შემუშავებულია საქაერონავიგაციის მიერ, 2023 წელს სააგენტოს მიერ დანერგილი ევროკავშირის (EU)N1048/2018) მოთხოვნების შესაბამისად);</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 xml:space="preserve">საქართველომ წარმატებით გაიარა 2024 წლის ჩატარებული საავიაციო უშიშროების აუდიტი და გააუმჯობესა საავიაციო უშიშროების უზრუნველყოფის ზედამხედველობის მაჩვენებლები; </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სამოქალაქო ავიაციის სააგენტოსა და გაერთიანებული საავიაციო ხელისუფლებების სასწავლო ორგანიზაციას (JAA TO) შორის გაფორმდა სასწავლო მომსახურების ჩარჩო ხელშეკრულება;</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ევროკავშირის საავიაციო უსაფრთხოების სააგენტოს სამედიცინო ექსპერტებმა საქართველოს მიერ ავიასამედიცინო სფეროში ევროპული რეგულაციების ((EU) 1178/2011-ის PART- MED და (EU) 2015/340)) დანერგვის სტატუსი შეაფასეს. EASA-ს სამედიცინო ექსპერტების მხრიდან დადებითად შეფასდა საქართველოს მიერ ავიასამედიცინო მიმართულებით მიღწეული პროგრესი;</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lastRenderedPageBreak/>
        <w:t>საქართველოსა და კორეის რესპუბლიკის საავიაციო ხელისუფლებებს შორის ხელი მოეწერა ურთიერთგაგების მემორანდუმს. მემორანდუმის შესაბამისად განისაზღვრა ფრენის სიხშირეები: საქართველოსა და კორეის დანიშნულ ავიაკომპანიებს უფლება ექნებათ რეგულარული სამგზავრო/სატვირთო ფრენები განახორციელონ კვირაში 7 სიხშირით;</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 xml:space="preserve">სამოქალაქო ავიაციის სააგენტოს ორგანიზებითა და ევროპის საჰაერო ნავიგაციის უსაფრთხოების ორგანიზაციასთან (EUROCONTROL) თანამშრომლობით თბილისში ჩატარდა სააერნაოსნო მომსახურების საწარმოში დაგეგმილი ცვლილებების ზედამხედველობის და მართვის საკითხებზე სამუშაო შეხვედრა. </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სამოქალაქო ავიაციის სააგენტოს ორგანიზებით გაიმართა: უპილოტო საჰაერო ხომალდებისთვის განკუთვნილი საჰაერო სივრცის (U-Space) რეგულირების საკითხებზე სამუშაო შეხვედრა. EUROCONTROL-ის ექსპერტებმა მონაწილეებს გააცნეს U-Space-ის დანერგვის ეტაპები და ფაზები, უპილოტო საჰაერო ხომალდების კონტექსტში ევროკონტროლის საჰაერო სივრცის ცვლილების რისკების შეფასება და მისი მეთოდოლოგია; საჰაერო მოძრაობის ორგანიზებასთან დაკავშირებული ინფორმაციის სისტემური მართვის საკითხებზე (SWIM) სამუშაო შეხვედრა. EUROCONTROL-ის ექსპერტებმა მონაწილეებს გააცნეს SWIM-ის კონცეფცია, დანერგვის ეტაპები და მარეგულირებელი მოთხოვნები; EUROCONTROL-თან თანამშრომლობით კიბერუსაფრთხოების საკითხებზე სამუშაო შეხვედრა. EUROCONTROL-ის ექსპერტებმა, მონაწილეებს გაუზიარეს ევროპული გამოცდილება ინფორმაციული უსაფრთხოების მართვის კუთხით, ასევე ის უახლესი მეთოდები და ინოვაციური გადაწყვეტები, რაც შემუშავებულია სააერნაოსნო მომსახურების სფეროში ციფრული აქტივების დასაცავად;</w:t>
      </w:r>
    </w:p>
    <w:p w:rsidR="00F53698" w:rsidRPr="00D53185" w:rsidRDefault="00F53698" w:rsidP="00AE4756">
      <w:pPr>
        <w:numPr>
          <w:ilvl w:val="0"/>
          <w:numId w:val="149"/>
        </w:numPr>
        <w:spacing w:after="0" w:line="240" w:lineRule="auto"/>
        <w:ind w:left="0"/>
        <w:jc w:val="both"/>
        <w:rPr>
          <w:rFonts w:ascii="Sylfaen" w:hAnsi="Sylfaen" w:cs="Sylfaen"/>
          <w:lang w:val="ka-GE"/>
        </w:rPr>
      </w:pPr>
      <w:r w:rsidRPr="00D53185">
        <w:rPr>
          <w:rFonts w:ascii="Sylfaen" w:hAnsi="Sylfaen" w:cs="Sylfaen"/>
          <w:lang w:val="ka-GE"/>
        </w:rPr>
        <w:t>მალაიზიის ქალაქ კუალა ლუმპურში, სამოქალაქო ავიაციის საერთაშორისო ორგანიზაციის (ICAO) ეგიდით შედგა საერთაშორისო სამოქალაქო ავიაციის მოლაპარაკებები (ICAN 2024). ღონისძიებების ფარგლებში: ხელი მოეწერა საქართველოსა და სეიშელის რესპუბლიკის მთავრობებს შორის საჰაერო მიმოსვლის შესახებ შეთანხმებას; გაფორმდა ურთიერთგაგების მემორანდუმები: საქართველოსა და ჰონგ-კონგის საავიაციო ხელისუფლებებს შორის საჰაერო მიმოსვლის თაობაზე; საქართველოსა და ყაზახეთის საავიაციო ხელისუფლებებს შორის საჰაერო მიმოსვლის თაობაზე; საქართველოსა და მაროკოს სამეფოს საავიაციო ხელისუფლებებს შორის საჰაერო მიმოსვლის თაობაზე.</w:t>
      </w:r>
    </w:p>
    <w:p w:rsidR="00F53698" w:rsidRPr="00D53185" w:rsidRDefault="00F53698" w:rsidP="00AE4756">
      <w:pPr>
        <w:spacing w:line="240" w:lineRule="auto"/>
        <w:jc w:val="both"/>
        <w:rPr>
          <w:rFonts w:ascii="Sylfaen" w:hAnsi="Sylfaen" w:cs="Sylfaen"/>
          <w:lang w:val="ka-GE"/>
        </w:rPr>
      </w:pPr>
    </w:p>
    <w:p w:rsidR="00F53698" w:rsidRPr="00D53185" w:rsidRDefault="00F53698" w:rsidP="00413336">
      <w:pPr>
        <w:spacing w:after="0" w:line="240" w:lineRule="auto"/>
        <w:jc w:val="both"/>
        <w:rPr>
          <w:rFonts w:ascii="Sylfaen" w:hAnsi="Sylfaen" w:cs="Sylfaen"/>
          <w:bCs/>
          <w:iCs/>
          <w:lang w:val="ka-GE"/>
        </w:rPr>
      </w:pPr>
      <w:r w:rsidRPr="00D53185">
        <w:rPr>
          <w:rFonts w:ascii="Sylfaen" w:hAnsi="Sylfaen" w:cs="Sylfaen"/>
          <w:bCs/>
          <w:iCs/>
          <w:lang w:val="ka-GE"/>
        </w:rPr>
        <w:t>დაგეგმილი საბოლოო შედეგები</w:t>
      </w:r>
    </w:p>
    <w:p w:rsidR="00F53698" w:rsidRPr="00D53185" w:rsidRDefault="00F53698" w:rsidP="0041333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 xml:space="preserve">ევროპულ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 </w:t>
      </w:r>
    </w:p>
    <w:p w:rsidR="00F53698" w:rsidRPr="00D53185" w:rsidRDefault="00F53698"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 xml:space="preserve">დანერგილი უსაფრთხოების ევროპული სტანდარტები, მგზავრთა უფლებებისა და ინტერესების დაცვა, პროცედურების გამარტივება, მიმზიდველი საინვესტიციო გარემო და საერთაშორისო საავიაციო ორგანიზაციებთან მჭიდრო თანამშრომლობა; </w:t>
      </w:r>
    </w:p>
    <w:p w:rsidR="00F53698" w:rsidRPr="00D53185" w:rsidRDefault="00F53698"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p>
    <w:p w:rsidR="00F53698" w:rsidRPr="00D53185" w:rsidRDefault="00F53698"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 xml:space="preserve">გაუმჯობესებული ფრენის უსაფრთხოება და სრულყოფილი არსებული მარეგულირებელი სტანდარტები, მათ შორის საერთო დანიშნულების ავიაციის მიმართულებით. </w:t>
      </w:r>
    </w:p>
    <w:p w:rsidR="00F53698" w:rsidRPr="00D53185" w:rsidRDefault="00F53698" w:rsidP="00AE4756">
      <w:pPr>
        <w:spacing w:line="240" w:lineRule="auto"/>
        <w:jc w:val="both"/>
        <w:rPr>
          <w:rFonts w:ascii="Sylfaen" w:hAnsi="Sylfaen" w:cs="Sylfaen"/>
          <w:lang w:val="ka-GE"/>
        </w:rPr>
      </w:pPr>
    </w:p>
    <w:p w:rsidR="00F53698" w:rsidRPr="00D53185" w:rsidRDefault="00F53698" w:rsidP="00413336">
      <w:pPr>
        <w:spacing w:after="0" w:line="240" w:lineRule="auto"/>
        <w:jc w:val="both"/>
        <w:rPr>
          <w:rFonts w:ascii="Sylfaen" w:eastAsia="Sylfaen" w:hAnsi="Sylfaen"/>
          <w:bCs/>
          <w:color w:val="000000"/>
          <w:lang w:val="ka-GE"/>
        </w:rPr>
      </w:pPr>
      <w:r w:rsidRPr="00D53185">
        <w:rPr>
          <w:rFonts w:ascii="Sylfaen" w:hAnsi="Sylfaen" w:cs="Sylfaen"/>
          <w:bCs/>
          <w:iCs/>
          <w:lang w:val="ka-GE"/>
        </w:rPr>
        <w:t xml:space="preserve">მიღწეული </w:t>
      </w:r>
      <w:r w:rsidRPr="00D53185">
        <w:rPr>
          <w:rFonts w:ascii="Sylfaen" w:eastAsia="Sylfaen" w:hAnsi="Sylfaen"/>
          <w:bCs/>
          <w:color w:val="000000"/>
          <w:lang w:val="ka-GE"/>
        </w:rPr>
        <w:t>საბოლოო შედეგები</w:t>
      </w:r>
    </w:p>
    <w:p w:rsidR="00F53698" w:rsidRPr="00D53185" w:rsidRDefault="00F53698" w:rsidP="0041333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lastRenderedPageBreak/>
        <w:t>დამტკიცდა „კომერციული სპეციალიზებული ექსპლუატაციის (საავიაციო სამუშაოების) წესი“ (ევროპული რეგულაციის (EU 965/2012 Part-SPO (Specialised Operations) მიხედვით), რომელიც ხელს შეუწყობს საავიაციო სამუშაოების უსაფრთხო განხორციელებას, შესაბამისი საექსპლუატაციო მოთხოვნების დადგენის გზით;</w:t>
      </w:r>
    </w:p>
    <w:p w:rsidR="00F53698" w:rsidRPr="00D53185" w:rsidRDefault="00F53698"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დამტკიცდა „საავიაციო მოვლენათა შეტყობინების და საავიაციო მოვლენათა შესახებ ინფორმაციის გავრცელების ახალი წესი“  (ნორმატიული აქტი შემუშავებულია ევროკავშირის (EU) 2015/1018, (EU) 2020/2034 და (EU) 2021/2082 რეგულაციების მოთხოვნების მიხედვით), რომელიც ადგენს საავიაციო მოვლენისა და უსაფრთხოებასთან დაკავშირებული სხვა ინფორმაციის შეგროვების, გაანალიზების, შენახვის, გამოყენების და მომდევნო ქმედებების განხორციელების უფრო სრულყოფილ და დეტალურ მოთხოვნებს;</w:t>
      </w:r>
    </w:p>
    <w:p w:rsidR="00F53698" w:rsidRPr="00D53185" w:rsidRDefault="00F53698"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მიღებულია „პლანერის საფრენოსნო ექსპლუატაციის წესი“ (ევროკომისიის (EU) 2018/1976 რეგულაციის მოთხოვნების მიხედვით), რომელიც ადგენს პლანერების საფრენოსნო ექსპლუატაციის მოთხოვნებს როგორც აღჭურვილობის, ისე საფრენოსნო პროცედურების და დოკუმენტაციის მიმართ;</w:t>
      </w:r>
    </w:p>
    <w:p w:rsidR="00F53698" w:rsidRPr="00D53185" w:rsidRDefault="00F53698"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მიღებულია  „ბორტკვების საწარმოს სერტიფიცირების წესი“, რომლის მიზანია ბორტკვების საწარმოს ფუნქციონირების სამართლებრივი მოწესრიგება, საავიაციო უშიშროების უზრუნველყოფის მიზნით და განსაზღვრავს ბორტკვების საწარმოს სასერტიფიკაციო მოთხოვნებს, სერტიფიცირების წესსა და პირობებს (ნორმატიული აქტი შემუშავებულია „საერთაშორისო სამოქალაქო ავიაციის შესახებ“ კონვენციის მე-17 დანართის მოთხოვნების და ევროკავშირის (EU)  N300/2008 და N185/2010 რეგულაციების მოთხოვნების შესაბამისად);</w:t>
      </w:r>
    </w:p>
    <w:p w:rsidR="00F53698" w:rsidRPr="00D53185" w:rsidRDefault="00F53698"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 xml:space="preserve">დამტკიცდა „საქართველოს სამოქალაქო აეროპორტების და სხვა ავიასაწარმოების კონტროლირებადი და შეზღუდული დაშვების დაცული ზონების განსაზღვრისა და ამ ზონებში დაშვების წესი“ („საერთაშორისო სამოქალაქო ავიაციის შესახებ“ კონვენციის მე-17 დანართის ახალი მოთხოვნების და შესაბამისი ოფიციალური გამოცემების (ICAO  Doc 8973, ECAC Doc 30) საფუძველზე); </w:t>
      </w:r>
    </w:p>
    <w:p w:rsidR="00F53698" w:rsidRPr="00D53185" w:rsidRDefault="00F53698"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ზემსუბუქი საჰაერო ხომალდების რეგულირების ევროპული გამოცდილების შესწავლის შედეგად დამტკიცდა „ზემსუბუქი საჰაერო ხომალდის აღრიცხვის და ექსპლუატაციის“, „ზემსუბუქი საჰაერო ხომალდის მწარმოებლის იდენტიფიკაციის“ და „ზემსუბუქი საჰაერო ხომალდის პილოტის მოწმობის გაცემის“ წესები;</w:t>
      </w:r>
    </w:p>
    <w:p w:rsidR="00F53698" w:rsidRPr="00D53185" w:rsidRDefault="00F53698"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 xml:space="preserve">საქართველომ წარმატებით გაიარა 2024 წლის 18-27 მარტს ჩატარებული საავიაციო უშიშროების აუდიტი და გააუმჯობესა საავიაციო უშიშროების უზრუნველყოფის ზედამხედველობის მაჩვენებლები. საქართველოს საავიაციო უშიშროების ზედამხედველობის მდგრადობის ინდიკატორმა 89.75%-ი შეადგინა, რაც მიუთითებს იმაზე, რომ ქვეყანა მაღალი სტანდარტებით უზრუნველყოფს მგზავრების, ეკიპაჟს წევრების, მომსახურე პერსონალის და მოსახლეობის დაცვას მართლსაწინააღმდეგო ქმედებებისაგან. </w:t>
      </w:r>
    </w:p>
    <w:p w:rsidR="00F53698" w:rsidRPr="00D53185" w:rsidRDefault="00F53698" w:rsidP="00AE4756">
      <w:pPr>
        <w:spacing w:line="240" w:lineRule="auto"/>
        <w:jc w:val="both"/>
        <w:rPr>
          <w:rFonts w:ascii="Sylfaen" w:hAnsi="Sylfaen" w:cs="Sylfaen"/>
          <w:lang w:val="ka-GE"/>
        </w:rPr>
      </w:pPr>
    </w:p>
    <w:p w:rsidR="00F53698" w:rsidRPr="00D53185" w:rsidRDefault="00F53698" w:rsidP="00AE4756">
      <w:pPr>
        <w:spacing w:after="160" w:line="240" w:lineRule="auto"/>
        <w:jc w:val="both"/>
        <w:rPr>
          <w:rFonts w:ascii="Sylfaen" w:hAnsi="Sylfaen" w:cs="Sylfaen"/>
          <w:bCs/>
          <w:iCs/>
          <w:lang w:val="ka-GE"/>
        </w:rPr>
      </w:pPr>
      <w:r w:rsidRPr="00D53185">
        <w:rPr>
          <w:rFonts w:ascii="Sylfaen" w:hAnsi="Sylfaen" w:cs="Sylfaen"/>
          <w:bCs/>
          <w:iCs/>
          <w:lang w:val="ka-GE"/>
        </w:rPr>
        <w:t>დაგეგმილი და მიღწეული საბოლოო შედეგების შეფასების ინდიკატორები</w:t>
      </w:r>
    </w:p>
    <w:p w:rsidR="00F53698" w:rsidRPr="00A632CA" w:rsidRDefault="00F53698" w:rsidP="00AE4756">
      <w:pPr>
        <w:spacing w:line="240" w:lineRule="auto"/>
        <w:jc w:val="both"/>
        <w:rPr>
          <w:rFonts w:ascii="Sylfaen" w:hAnsi="Sylfaen" w:cs="Sylfaen"/>
          <w:b/>
          <w:lang w:val="ka-GE"/>
        </w:rPr>
      </w:pPr>
      <w:r w:rsidRPr="00A632CA">
        <w:rPr>
          <w:rFonts w:ascii="Sylfaen" w:hAnsi="Sylfaen" w:cs="Sylfaen"/>
          <w:b/>
          <w:lang w:val="ka-GE"/>
        </w:rPr>
        <w:t xml:space="preserve">ინდიკატორის დასახელება - </w:t>
      </w:r>
      <w:r w:rsidRPr="00A632CA">
        <w:rPr>
          <w:rFonts w:ascii="Sylfaen" w:hAnsi="Sylfaen" w:cs="Sylfaen"/>
          <w:lang w:val="ka-GE"/>
        </w:rPr>
        <w:t>დანერგილი ევროპული რეგულაცია;</w:t>
      </w:r>
      <w:r w:rsidRPr="00A632CA">
        <w:rPr>
          <w:rFonts w:ascii="Sylfaen" w:hAnsi="Sylfaen" w:cs="Sylfaen"/>
          <w:b/>
          <w:lang w:val="ka-GE"/>
        </w:rPr>
        <w:t xml:space="preserve">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w:t>
      </w:r>
      <w:r w:rsidRPr="00A632CA">
        <w:rPr>
          <w:rFonts w:ascii="Sylfaen" w:hAnsi="Sylfaen" w:cs="Sylfaen"/>
          <w:lang w:val="ka-GE"/>
        </w:rPr>
        <w:t xml:space="preserve"> - 2023 წლის აპრილის მდგომარეობით დანერგილია 2 ევროპული რეგულაცია: 1) EU1321/2014 რეგულაციის Part 145, - საავიაციო ტექნიკის ტექნიკური მომსახურების საწარმოს სერტიფიცირების წესი, Part 147 საავიაციო ტექნიკის ტექნიკური </w:t>
      </w:r>
      <w:r w:rsidRPr="00A632CA">
        <w:rPr>
          <w:rFonts w:ascii="Sylfaen" w:hAnsi="Sylfaen" w:cs="Sylfaen"/>
          <w:lang w:val="ka-GE"/>
        </w:rPr>
        <w:lastRenderedPageBreak/>
        <w:t xml:space="preserve">მომსახურების სპეციალისტის სასწავლო დაწესებულების სერტიფიცირების წესი, Part 66 საავიაციო ტექნიკური პერსონალის სერტიფიცირების წესი; 2) No 2015/340 რეგულაცია საჰაერო მოძრაობის მეთვალყურის და მისი სასწავლო დაწესებულების სერტიფიცირების შესახებ; ჯამში, სრულად დანერგილია 20 რეგულაცია, ნაწილობრივ - 7 რეგულაცია. ეროვნულ ნორმატიულ აქტებში აისახა ჩიკაგოს 1944 წლის კონვენციის პირველი და მე-6 დანართის მოთხოვნები;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w:t>
      </w:r>
      <w:r w:rsidRPr="00A632CA">
        <w:rPr>
          <w:rFonts w:ascii="Sylfaen" w:hAnsi="Sylfaen" w:cs="Sylfaen"/>
          <w:lang w:val="ka-GE"/>
        </w:rPr>
        <w:t xml:space="preserve"> - საშუალოვადიან პერიოდში 17-მდე ევრორეგულაციის დანერგვა და ეროვნულ მოთხოვნებში ასახვა; მათ შორის, 2024 წელს - 5 ევრო რეგულაცია 2025 წელს - 4 ევრო რეგულაცია, 2026 წელს -  3 ევრო რეგულაცია; ხოლო 2027 წელს - 5 ევრო რეგულაცია;</w:t>
      </w:r>
    </w:p>
    <w:p w:rsidR="00F53698" w:rsidRDefault="00F53698" w:rsidP="00AE4756">
      <w:pPr>
        <w:spacing w:line="240" w:lineRule="auto"/>
        <w:jc w:val="both"/>
        <w:rPr>
          <w:rFonts w:ascii="Sylfaen" w:hAnsi="Sylfaen" w:cs="Sylfaen"/>
          <w:lang w:val="ka-GE"/>
        </w:rPr>
      </w:pPr>
      <w:r w:rsidRPr="00E66C9B">
        <w:rPr>
          <w:rFonts w:ascii="Sylfaen" w:hAnsi="Sylfaen" w:cs="Sylfaen"/>
          <w:i/>
          <w:lang w:val="ka-GE"/>
        </w:rPr>
        <w:t>საბოლოო შედეგის შეფასების ინდიკატორი -</w:t>
      </w:r>
      <w:r w:rsidRPr="00A632CA">
        <w:rPr>
          <w:rFonts w:ascii="Sylfaen" w:hAnsi="Sylfaen" w:cs="Sylfaen"/>
          <w:lang w:val="ka-GE"/>
        </w:rPr>
        <w:t xml:space="preserve"> 2024 წელს სრულად დაინერგა 4, ხოლო ნაწილობრივ 2 ევროპული რეგულაცია. 2024 წლის 31 დეკემბრის მდგომარეობით დანერგილია სრულად 25, ხოლო ნაწილობრივ 12 ევროპული რეგულაცია. </w:t>
      </w:r>
    </w:p>
    <w:p w:rsidR="00F53698" w:rsidRDefault="00F53698" w:rsidP="00AE4756">
      <w:pPr>
        <w:spacing w:line="240" w:lineRule="auto"/>
        <w:jc w:val="both"/>
        <w:rPr>
          <w:rFonts w:ascii="Sylfaen" w:hAnsi="Sylfaen" w:cs="Sylfaen"/>
          <w:lang w:val="ka-GE"/>
        </w:rPr>
      </w:pPr>
    </w:p>
    <w:p w:rsidR="00F53698" w:rsidRPr="00A632CA" w:rsidRDefault="00F53698" w:rsidP="00AE4756">
      <w:pPr>
        <w:spacing w:line="240" w:lineRule="auto"/>
        <w:jc w:val="both"/>
        <w:rPr>
          <w:rFonts w:ascii="Sylfaen" w:hAnsi="Sylfaen" w:cs="Sylfaen"/>
          <w:lang w:val="ka-GE"/>
        </w:rPr>
      </w:pPr>
      <w:r w:rsidRPr="00D53185">
        <w:rPr>
          <w:rFonts w:ascii="Sylfaen" w:hAnsi="Sylfaen" w:cs="Sylfaen"/>
          <w:lang w:val="ka-GE"/>
        </w:rPr>
        <w:t xml:space="preserve">ცდომილების მაჩვენებელი </w:t>
      </w:r>
      <w:r w:rsidRPr="00A632CA">
        <w:rPr>
          <w:rFonts w:ascii="Sylfaen" w:hAnsi="Sylfaen" w:cs="Sylfaen"/>
          <w:b/>
          <w:lang w:val="ka-GE"/>
        </w:rPr>
        <w:t xml:space="preserve">- </w:t>
      </w:r>
      <w:r w:rsidRPr="00A632CA">
        <w:rPr>
          <w:rFonts w:ascii="Sylfaen" w:hAnsi="Sylfaen" w:cs="Sylfaen"/>
          <w:lang w:val="ka-GE"/>
        </w:rPr>
        <w:t>მიზნობრივ მაჩვენებელზე ერთით ნაკლები რეგულაციის დანერგვა განაპირობა ცვლილებებმა სააგენტოს წლიურ სამართალშემოქმედებით გეგმაში, რაც თავის მხრივ უკავშირდებოდა სააგენტოს მიერ, სხვა, უფრო პრიორიტეტულ კანონშემოქმედებით დავალებებზე მუშაობას (მთავრობის დადგენილებები, სხვა მარეგულირებელი წესები/მათში ცვლილებები), რომელთა ფარგლებში კანონსა თუ სააგენტოს ნორმატიულ აქტებში მოხდა საერთაშორისო საავიაციო სტანდარტების დანერგვა. მათ შორის, ხდება რეგულაციების ნაწილობრივ დანერგვა, ვინაიდან ევროკავშირის ცალკეული საავიაციო რეგულაციები კომპლექსურია (Hard Low/Soft Low) და მათი ეროვნულ კანონმდებლობაში გადმოტანა ხშირ შემთხვევაში ხდება ეტაპობრივად, ცალკეული თავების/მოთხოვნების მიხედვით.</w:t>
      </w:r>
    </w:p>
    <w:p w:rsidR="00F53698" w:rsidRPr="00A632CA" w:rsidRDefault="00F53698" w:rsidP="00AE4756">
      <w:pPr>
        <w:spacing w:line="240" w:lineRule="auto"/>
        <w:jc w:val="both"/>
        <w:rPr>
          <w:rFonts w:ascii="Sylfaen" w:hAnsi="Sylfaen" w:cs="Sylfaen"/>
          <w:lang w:val="ka-GE"/>
        </w:rPr>
      </w:pPr>
      <w:r w:rsidRPr="00A632CA">
        <w:rPr>
          <w:rFonts w:ascii="Sylfaen" w:hAnsi="Sylfaen" w:cs="Sylfaen"/>
          <w:b/>
          <w:lang w:val="ka-GE"/>
        </w:rPr>
        <w:t xml:space="preserve">ინდიკატორის დასახელება </w:t>
      </w:r>
      <w:r w:rsidRPr="00A632CA">
        <w:rPr>
          <w:rFonts w:ascii="Sylfaen" w:hAnsi="Sylfaen" w:cs="Sylfaen"/>
          <w:lang w:val="ka-GE"/>
        </w:rPr>
        <w:t xml:space="preserve">- იკაოს სტანდარტების ეფექტური დანერგვის მაჩვენებელი;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w:t>
      </w:r>
      <w:r w:rsidRPr="00A632CA">
        <w:rPr>
          <w:rFonts w:ascii="Sylfaen" w:hAnsi="Sylfaen" w:cs="Sylfaen"/>
          <w:lang w:val="ka-GE"/>
        </w:rPr>
        <w:t xml:space="preserve"> - იკაოს სტანდარტების ეფექტური დანერგვის მაჩვენებელი გაიზარდა 87,64%-მდე;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w:t>
      </w:r>
      <w:r w:rsidRPr="00A632CA">
        <w:rPr>
          <w:rFonts w:ascii="Sylfaen" w:hAnsi="Sylfaen" w:cs="Sylfaen"/>
          <w:lang w:val="ka-GE"/>
        </w:rPr>
        <w:t xml:space="preserve"> - სამოქალაქო ავიაციის საერთაშორისო სტანდარტების და პრაქტიკის ეფექტური იმპლემენტაციის არსებული მაჩვენებლის (87.64%) შენარჩუნება და გაუმჯობესება;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Sylfaen"/>
          <w:lang w:val="ka-GE"/>
        </w:rPr>
        <w:t xml:space="preserve"> - 2024 წლის 31 დეკემბრის მდგომარეობით საქართველოს სამოქალაქო ავიაციის საერთაშორისო სტანდარტების და პრაქტიკის ეფექტური იმპლემენტაციის მაჩვენებელი შეადგენს 87.64%-ს. </w:t>
      </w:r>
    </w:p>
    <w:p w:rsidR="00F53698" w:rsidRPr="00A632CA" w:rsidRDefault="00F53698" w:rsidP="00AE4756">
      <w:pPr>
        <w:spacing w:line="240" w:lineRule="auto"/>
        <w:jc w:val="both"/>
        <w:rPr>
          <w:rFonts w:ascii="Sylfaen" w:hAnsi="Sylfaen" w:cs="Sylfaen"/>
          <w:lang w:val="ka-GE"/>
        </w:rPr>
      </w:pPr>
      <w:r w:rsidRPr="00A632CA">
        <w:rPr>
          <w:rFonts w:ascii="Sylfaen" w:hAnsi="Sylfaen" w:cs="Sylfaen"/>
          <w:b/>
          <w:lang w:val="ka-GE"/>
        </w:rPr>
        <w:t>ინდიკატორის დასახელება</w:t>
      </w:r>
      <w:r w:rsidRPr="00A632CA">
        <w:rPr>
          <w:rFonts w:ascii="Sylfaen" w:hAnsi="Sylfaen" w:cs="Sylfaen"/>
          <w:lang w:val="ka-GE"/>
        </w:rPr>
        <w:t xml:space="preserve"> - ავიაციის მარეგულირებელი სამართლებრივი ჩარჩოს  შემუშავება;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w:t>
      </w:r>
      <w:r w:rsidRPr="00A632CA">
        <w:rPr>
          <w:rFonts w:ascii="Sylfaen" w:hAnsi="Sylfaen" w:cs="Sylfaen"/>
          <w:lang w:val="ka-GE"/>
        </w:rPr>
        <w:t xml:space="preserve"> - მიმდინარეობს საერთო დანიშნულების ავიაციის მარეგულირებელი სამართლებრივი ჩარჩოს შემუშავება;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lastRenderedPageBreak/>
        <w:t>მიზნობრივი მაჩვენებელი</w:t>
      </w:r>
      <w:r w:rsidRPr="00A632CA">
        <w:rPr>
          <w:rFonts w:ascii="Sylfaen" w:hAnsi="Sylfaen" w:cs="Sylfaen"/>
          <w:lang w:val="ka-GE"/>
        </w:rPr>
        <w:t xml:space="preserve"> - საერთო დანიშნულების ავიაციის კონკრეტული მიმართულებების (ზემსუბუქი საჰაერო ხომალდების, პირადი დანიშნულების ავიაციის, სპეციალიზებული ექსპლუატაციის) სამართლებრივი მოწესრიგება;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Sylfaen"/>
          <w:lang w:val="ka-GE"/>
        </w:rPr>
        <w:t xml:space="preserve"> - სამოქალაქო ავიაციის სააგენტომ დაამტკიცა „ზემსუბუქი საჰაერო ხომალდის აღრიცხვის და ექსპლუატაციის“</w:t>
      </w:r>
      <w:r w:rsidRPr="00A632CA">
        <w:rPr>
          <w:rFonts w:ascii="Sylfaen" w:hAnsi="Sylfaen" w:cs="Sylfaen"/>
        </w:rPr>
        <w:t xml:space="preserve">, </w:t>
      </w:r>
      <w:r w:rsidRPr="00A632CA">
        <w:rPr>
          <w:rFonts w:ascii="Sylfaen" w:hAnsi="Sylfaen" w:cs="Sylfaen"/>
          <w:lang w:val="ka-GE"/>
        </w:rPr>
        <w:t>„ზემსუბუქი საჰაერო ხომალდის მწარმოებლის იდენტიფიკაციის“, „ზემსუბუქი საჰაერო ხომალდის პილოტის მოწმობის გაცემის“ და „კომერციული  სპეციალიზებული ექსპლუატაციის“ (საავიაციო სამუშაოების) წესები. ახალი რეგულაციების მიღებით შეიქმნა სამართლებრივი ჩარჩო, რაც ხელს შეუწყობს საერთო დანიშნულების ავიაციის განვითარებას საქართველოში.</w:t>
      </w:r>
    </w:p>
    <w:p w:rsidR="00F53698" w:rsidRPr="00A632CA" w:rsidRDefault="00F53698" w:rsidP="00AE4756">
      <w:pPr>
        <w:spacing w:line="240" w:lineRule="auto"/>
        <w:jc w:val="both"/>
        <w:rPr>
          <w:rFonts w:ascii="Sylfaen" w:hAnsi="Sylfaen" w:cs="Sylfaen"/>
          <w:lang w:val="ka-GE"/>
        </w:rPr>
      </w:pPr>
    </w:p>
    <w:p w:rsidR="00F53698" w:rsidRPr="00A632CA" w:rsidRDefault="00F53698" w:rsidP="00AE4756">
      <w:pPr>
        <w:pStyle w:val="Heading2"/>
        <w:spacing w:before="0" w:line="240" w:lineRule="auto"/>
        <w:jc w:val="both"/>
        <w:rPr>
          <w:rFonts w:ascii="Sylfaen" w:hAnsi="Sylfaen"/>
          <w:sz w:val="22"/>
          <w:szCs w:val="22"/>
          <w:lang w:val="ka-GE"/>
        </w:rPr>
      </w:pPr>
      <w:r>
        <w:rPr>
          <w:rFonts w:ascii="Sylfaen" w:hAnsi="Sylfaen"/>
          <w:sz w:val="22"/>
          <w:szCs w:val="22"/>
        </w:rPr>
        <w:t xml:space="preserve">3.22 </w:t>
      </w:r>
      <w:r w:rsidRPr="00A632CA">
        <w:rPr>
          <w:rFonts w:ascii="Sylfaen" w:hAnsi="Sylfaen"/>
          <w:sz w:val="22"/>
          <w:szCs w:val="22"/>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(პროგრამული კოდი 24 30)</w:t>
      </w:r>
    </w:p>
    <w:p w:rsidR="00F53698" w:rsidRPr="00A632CA" w:rsidRDefault="00F53698" w:rsidP="00AE4756">
      <w:pPr>
        <w:spacing w:line="240" w:lineRule="auto"/>
        <w:rPr>
          <w:rFonts w:ascii="Sylfaen" w:eastAsia="Calibri" w:hAnsi="Sylfaen" w:cs="Calibri"/>
          <w:color w:val="366091"/>
          <w:lang w:val="ka-GE"/>
        </w:rPr>
      </w:pPr>
    </w:p>
    <w:p w:rsidR="00F53698" w:rsidRPr="00F53698" w:rsidRDefault="00F53698" w:rsidP="00AE4756">
      <w:pPr>
        <w:spacing w:after="0" w:line="240" w:lineRule="auto"/>
        <w:rPr>
          <w:rFonts w:ascii="Sylfaen" w:hAnsi="Sylfaen"/>
          <w:lang w:val="ka-GE"/>
        </w:rPr>
      </w:pPr>
      <w:r w:rsidRPr="00F53698">
        <w:rPr>
          <w:rFonts w:ascii="Sylfaen" w:hAnsi="Sylfaen"/>
          <w:lang w:val="ka-GE"/>
        </w:rPr>
        <w:t>პროგრამის განმახორციელებელი:</w:t>
      </w:r>
    </w:p>
    <w:p w:rsidR="00F53698" w:rsidRPr="00A632CA" w:rsidRDefault="00F53698" w:rsidP="00AE4756">
      <w:pPr>
        <w:pStyle w:val="ListParagraph"/>
        <w:numPr>
          <w:ilvl w:val="0"/>
          <w:numId w:val="146"/>
        </w:numPr>
        <w:spacing w:after="0" w:line="240" w:lineRule="auto"/>
        <w:jc w:val="both"/>
        <w:outlineLvl w:val="9"/>
        <w:rPr>
          <w:rFonts w:ascii="Sylfaen" w:hAnsi="Sylfaen"/>
          <w:lang w:val="ka-GE"/>
        </w:rPr>
      </w:pPr>
      <w:r w:rsidRPr="00A632CA">
        <w:rPr>
          <w:rFonts w:ascii="Sylfaen" w:hAnsi="Sylfaen"/>
          <w:lang w:val="ka-GE"/>
        </w:rPr>
        <w:t>სსიპ - საქართველოს სახელმწიფო ჰიდროგრაფიული სამსახური</w:t>
      </w:r>
    </w:p>
    <w:p w:rsidR="00F53698" w:rsidRPr="00A632CA" w:rsidRDefault="00F53698" w:rsidP="00AE4756">
      <w:pPr>
        <w:spacing w:line="240" w:lineRule="auto"/>
        <w:jc w:val="both"/>
        <w:rPr>
          <w:rFonts w:ascii="Sylfaen" w:eastAsia="Sylfaen" w:hAnsi="Sylfaen"/>
          <w:bCs/>
          <w:color w:val="000000"/>
        </w:rPr>
      </w:pP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საანგარიშო პერიოდში ჩატარდა გეგმით გათვალისწინებული მიმდინარე სამუშაოები:</w:t>
      </w:r>
    </w:p>
    <w:p w:rsidR="00F53698" w:rsidRPr="00A632CA" w:rsidRDefault="00F53698" w:rsidP="00DF2ED3">
      <w:pPr>
        <w:numPr>
          <w:ilvl w:val="0"/>
          <w:numId w:val="154"/>
        </w:numPr>
        <w:spacing w:after="0" w:line="240" w:lineRule="auto"/>
        <w:jc w:val="both"/>
        <w:rPr>
          <w:rFonts w:ascii="Sylfaen" w:hAnsi="Sylfaen" w:cs="Sylfaen"/>
          <w:lang w:val="ka-GE"/>
        </w:rPr>
      </w:pPr>
      <w:r w:rsidRPr="00A632CA">
        <w:rPr>
          <w:rFonts w:ascii="Sylfaen" w:hAnsi="Sylfaen" w:cs="Sylfaen"/>
          <w:lang w:val="ka-GE"/>
        </w:rPr>
        <w:t>სანავიგაციო ნიშნებს, ქერქეჭელებს, სარყეებს ჩაუტარდათ გეგმით გათვალისწინებული და შტორმის შემდგომი შემოწმება და ტექნიკური სამუშაოები ზღვასა და ხმელეთზე (კოლხეთისა და აჭარის მონაკვეთის საზღვაო აკვატორიაში კონტროლირებად ტერიტორიაზე, ჰიდროგრაფიული სამსახურის ტერიტორიაზე, ბათუმის საზღვაო აკვატორიაში, ფოთის ნავსადგურის გარე და შიდა აკვატორიებში, ყულევის ნავთობტერმინალის გემების შესასვლელ არხში);</w:t>
      </w:r>
    </w:p>
    <w:p w:rsidR="00F53698" w:rsidRPr="00A632CA" w:rsidRDefault="00F53698" w:rsidP="00DF2ED3">
      <w:pPr>
        <w:numPr>
          <w:ilvl w:val="0"/>
          <w:numId w:val="154"/>
        </w:numPr>
        <w:spacing w:after="0" w:line="240" w:lineRule="auto"/>
        <w:jc w:val="both"/>
        <w:rPr>
          <w:rFonts w:ascii="Sylfaen" w:hAnsi="Sylfaen" w:cs="Sylfaen"/>
          <w:lang w:val="ka-GE"/>
        </w:rPr>
      </w:pPr>
      <w:r w:rsidRPr="00A632CA">
        <w:rPr>
          <w:rFonts w:ascii="Sylfaen" w:hAnsi="Sylfaen" w:cs="Sylfaen"/>
          <w:lang w:val="ka-GE"/>
        </w:rPr>
        <w:t>გაიწმინდა და შეიღება მცურავი სანავიგაციო ნიშნები; გაიხეხა, გაიწმინდა და შეიღება სახმელეთო სანავიგაციო ნიშნები:</w:t>
      </w:r>
    </w:p>
    <w:p w:rsidR="00F53698" w:rsidRPr="00A632CA" w:rsidRDefault="00F53698" w:rsidP="00DF2ED3">
      <w:pPr>
        <w:numPr>
          <w:ilvl w:val="0"/>
          <w:numId w:val="154"/>
        </w:numPr>
        <w:spacing w:after="0" w:line="240" w:lineRule="auto"/>
        <w:jc w:val="both"/>
        <w:rPr>
          <w:rFonts w:ascii="Sylfaen" w:hAnsi="Sylfaen" w:cs="Sylfaen"/>
          <w:lang w:val="ka-GE"/>
        </w:rPr>
      </w:pPr>
      <w:r w:rsidRPr="00A632CA">
        <w:rPr>
          <w:rFonts w:ascii="Sylfaen" w:hAnsi="Sylfaen" w:cs="Sylfaen"/>
          <w:lang w:val="ka-GE"/>
        </w:rPr>
        <w:t>ფოთის პორტის გემების შესასვლელ არხთან და აჭარის მონაკვეთზე ტანკერების საღუზე ადგილთან ჩატარდა ტექნიკური სამუშაოები. აჭარაში გამოიცვალა ახალი სანავიგაციო ფანრები, ფოთის შუქურაზე კი - ავარიული მანათობლის აკუმულატორი;</w:t>
      </w:r>
    </w:p>
    <w:p w:rsidR="00F53698" w:rsidRPr="00A632CA" w:rsidRDefault="00F53698" w:rsidP="00DF2ED3">
      <w:pPr>
        <w:numPr>
          <w:ilvl w:val="0"/>
          <w:numId w:val="154"/>
        </w:numPr>
        <w:spacing w:after="0" w:line="240" w:lineRule="auto"/>
        <w:jc w:val="both"/>
        <w:rPr>
          <w:rFonts w:ascii="Sylfaen" w:hAnsi="Sylfaen" w:cs="Sylfaen"/>
          <w:lang w:val="ka-GE"/>
        </w:rPr>
      </w:pPr>
      <w:r w:rsidRPr="00A632CA">
        <w:rPr>
          <w:rFonts w:ascii="Sylfaen" w:hAnsi="Sylfaen" w:cs="Sylfaen"/>
          <w:lang w:val="ka-GE"/>
        </w:rPr>
        <w:t>ჰიდროგრაფიული სამსახურის ტერიტორიაზე, სამუშაო მოედანზე, სამმართველოს ტექნიკური ჯგუფის მიერ ტექნიკური სამუშაოები ჩაუტარა კოლხეთის მონაკვეთზე რიცხულ მოტონავს;</w:t>
      </w:r>
    </w:p>
    <w:p w:rsidR="00F53698" w:rsidRPr="00A632CA" w:rsidRDefault="00F53698" w:rsidP="00DF2ED3">
      <w:pPr>
        <w:numPr>
          <w:ilvl w:val="0"/>
          <w:numId w:val="154"/>
        </w:numPr>
        <w:spacing w:after="0" w:line="240" w:lineRule="auto"/>
        <w:jc w:val="both"/>
        <w:rPr>
          <w:rFonts w:ascii="Sylfaen" w:hAnsi="Sylfaen" w:cs="Sylfaen"/>
          <w:lang w:val="ka-GE"/>
        </w:rPr>
      </w:pPr>
      <w:r w:rsidRPr="00A632CA">
        <w:rPr>
          <w:rFonts w:ascii="Sylfaen" w:hAnsi="Sylfaen" w:cs="Sylfaen"/>
          <w:lang w:val="ka-GE"/>
        </w:rPr>
        <w:t>შესყიდულ იქნა და ექსპლუატაციაში შევიდა მოტონავი</w:t>
      </w:r>
      <w:r w:rsidRPr="00A632CA">
        <w:rPr>
          <w:rFonts w:ascii="Sylfaen" w:hAnsi="Sylfaen" w:cs="Sylfaen"/>
          <w:lang w:val="ru-RU"/>
        </w:rPr>
        <w:t xml:space="preserve"> </w:t>
      </w:r>
      <w:r w:rsidRPr="00A632CA">
        <w:rPr>
          <w:rFonts w:ascii="Sylfaen" w:hAnsi="Sylfaen" w:cs="Sylfaen"/>
          <w:lang w:val="ka-GE"/>
        </w:rPr>
        <w:t>„გაგრიფში“, ასევე დამზადდა რკინის კონსტრუქციის სადგამი;</w:t>
      </w: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უსაფრთხო ნაოსნობის უზრუნველყოფის ფარგლებში:</w:t>
      </w:r>
    </w:p>
    <w:p w:rsidR="00F53698" w:rsidRPr="00A632CA" w:rsidRDefault="00F53698" w:rsidP="00DF2ED3">
      <w:pPr>
        <w:numPr>
          <w:ilvl w:val="0"/>
          <w:numId w:val="155"/>
        </w:numPr>
        <w:spacing w:after="0" w:line="240" w:lineRule="auto"/>
        <w:jc w:val="both"/>
        <w:rPr>
          <w:rFonts w:ascii="Sylfaen" w:hAnsi="Sylfaen" w:cs="Sylfaen"/>
          <w:lang w:val="ka-GE"/>
        </w:rPr>
      </w:pPr>
      <w:r w:rsidRPr="00A632CA">
        <w:rPr>
          <w:rFonts w:ascii="Sylfaen" w:hAnsi="Sylfaen" w:cs="Sylfaen"/>
          <w:lang w:val="ka-GE"/>
        </w:rPr>
        <w:t>გაცემულ იქნა 112-ის ამინდის ცნობები;</w:t>
      </w:r>
    </w:p>
    <w:p w:rsidR="00F53698" w:rsidRPr="00A632CA" w:rsidRDefault="00F53698" w:rsidP="00DF2ED3">
      <w:pPr>
        <w:numPr>
          <w:ilvl w:val="0"/>
          <w:numId w:val="155"/>
        </w:numPr>
        <w:spacing w:after="0" w:line="240" w:lineRule="auto"/>
        <w:jc w:val="both"/>
        <w:rPr>
          <w:rFonts w:ascii="Sylfaen" w:hAnsi="Sylfaen" w:cs="Sylfaen"/>
          <w:lang w:val="ka-GE"/>
        </w:rPr>
      </w:pPr>
      <w:r w:rsidRPr="00A632CA">
        <w:rPr>
          <w:rFonts w:ascii="Sylfaen" w:hAnsi="Sylfaen" w:cs="Sylfaen"/>
          <w:lang w:val="ka-GE"/>
        </w:rPr>
        <w:t>დაიწყო სახმელეთო მეტეო სადგურის შესყიდვის პროცედურები, რომელიც განთავსდება ანაკლიის აკვატორიაში;</w:t>
      </w: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გასავითარებლად:</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lastRenderedPageBreak/>
        <w:t>ჩატარდა ბათიმეტრიული კვლევები: ფოთის პორტში, ბათუმის  პორტის შიდა და გარე აკვატორიებში, ანაკლიის პორტის საპროექტო საზღვაო აკვატორიაში, გონიო-სარფის საზღვაო აკვატორიაში. აგრეთვე,  შესრულდა ბათიმეტრიული სამუშაოები გონიო-სარფში;</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კატამარან „გაგრა სურვეიზე“ დამონტაჟებულ მრავალსხივიან „ეხოლოტს“ ჩაუტარდა კალიბრაცია;</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შესრულდა ფოთის პორტის ჩრდილოეთ მოლისა და გონიო-სარფის სანაპირო ზოლის გეოდეზიური კვლევა;</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მიმდინარეობდა ბათუმის პორტების 1:5000 მასშტაბის ელ-რუკების შექმნა. შეიქმნა და გამოქვეყნდა ფოთის პორტის 1:5000 მასშტაბის ელ-რუკა;</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შესრულდა მდინარე სუფსის შესართავისა და მდინარე ხობის წყლის, ბათუმის  (მელკიმორიის საზღვაო რაიონის) გეოდეზიური აერო გადაღება დრონით;</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კოლხეთის ეროვნული პარკის ზღვის აკვატორიაში წყლის დონის საკვლევად განთავსდა ოკეანოგრაფიული საკვლევი აპარატები;</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სამხრეთ კორეის და საქართველოს სახელმწიფო ჰიდროფრაფიულ სამსახურს შორის გაფორმებული ურთიერთთანამშრომლობის მემორანდუმის ფარგლებში ჩამოსულ სპეციალისტებთან ერთად მიმდინარეობდა ODA-ს პროექტით დაგეგმილი ერთობლივი ელექტრონული და ქაღალდის რუკების შექმნა და ტრენინგი. განახლდა საზღვაო სანავიგაციო ელექტრონული  და ქაღალდის რუკები;</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შეიქმნა და გამოქვეყნდა  ზღვაოსანთა პუბლიკაციები;</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ჰიდროგრაფიული კვლევის, კარტოგრაფიისა და კორექციის თანამშრომლებმა გაიარეს ტრენინგები/მიიღეს მონაწილეობა სხვადსხვა სემინარებში;</w:t>
      </w: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პორტების თანამედროვე რადიო-ნავიგაციური მოწყობილობებით აღჭურვის ფარგლებში:</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სამმართველოს მიერ გამოქვეყნებული და მომხმარებელზე მიწოდებული იქნა 1 642  გამაფრთხილებელი შეტყობინება;</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ჩატარდა ნავიგაციური ტელექსის შემადგენელი მოწყობილობების ნაწილობრივი ინსპექტირება ონლაინ რეჟიმში ესპანელ ტექნიკოსებთან ერთად;</w:t>
      </w:r>
    </w:p>
    <w:p w:rsidR="00F53698" w:rsidRPr="00A632CA" w:rsidRDefault="00F53698" w:rsidP="00DF2ED3">
      <w:pPr>
        <w:numPr>
          <w:ilvl w:val="0"/>
          <w:numId w:val="156"/>
        </w:numPr>
        <w:spacing w:after="0" w:line="240" w:lineRule="auto"/>
        <w:jc w:val="both"/>
        <w:rPr>
          <w:rFonts w:ascii="Sylfaen" w:hAnsi="Sylfaen" w:cs="Sylfaen"/>
          <w:lang w:val="ka-GE"/>
        </w:rPr>
      </w:pPr>
      <w:r w:rsidRPr="00A632CA">
        <w:rPr>
          <w:rFonts w:ascii="Sylfaen" w:hAnsi="Sylfaen" w:cs="Sylfaen"/>
          <w:lang w:val="ka-GE"/>
        </w:rPr>
        <w:t>ჩაუტარდა ტესტირება პელაგუსის სისტემას, რომელიც AIS-ის სპეციალური გადამცემის საშუალებით შეუფერხებლად აგზავნის  და იღებს შეტყობინებებს მცურავი საშუალებებისაგან;</w:t>
      </w:r>
    </w:p>
    <w:p w:rsidR="00F53698" w:rsidRPr="00A632CA" w:rsidRDefault="00F53698"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საერთაშორისო ურთიერთობების ფარგლებში:</w:t>
      </w:r>
    </w:p>
    <w:p w:rsidR="00F53698" w:rsidRPr="00A632CA" w:rsidRDefault="00F53698" w:rsidP="00DF2ED3">
      <w:pPr>
        <w:numPr>
          <w:ilvl w:val="0"/>
          <w:numId w:val="156"/>
        </w:numPr>
        <w:shd w:val="clear" w:color="auto" w:fill="FFFFFF"/>
        <w:spacing w:after="0" w:line="240" w:lineRule="auto"/>
        <w:jc w:val="both"/>
        <w:rPr>
          <w:rFonts w:ascii="Sylfaen" w:hAnsi="Sylfaen" w:cs="Sylfaen"/>
          <w:color w:val="1D2228"/>
          <w:lang w:val="ka-GE"/>
        </w:rPr>
      </w:pPr>
      <w:r w:rsidRPr="00A632CA">
        <w:rPr>
          <w:rFonts w:ascii="Sylfaen" w:hAnsi="Sylfaen" w:cs="Sylfaen"/>
          <w:lang w:val="ka-GE"/>
        </w:rPr>
        <w:t>მიმდინარეობდა IMSAS/IMO აუდიტისთვის მომზადება. მომზადდა დეტალური ანგარიში საერთაშორისო საზღვაო ორგანიზაციის (IMO) წევრი სახელმწიფოების აუდიტის IMSAS-თვის, რომელიც მოიცავს ინფორმაციას: სახელმწიფო ჰიდროგრაფიული სამსახურის სტრუქტურის, პროცესების მართვის, რისკების გეგმის/პრევენციული მექანიზმების შემუშავების, ჰიდროგრაფიის დარგში სახელმწიფო კანონმდებლობის ბაზის შესახებ;</w:t>
      </w:r>
    </w:p>
    <w:p w:rsidR="00F53698" w:rsidRPr="00A632CA" w:rsidRDefault="00F53698" w:rsidP="00DF2ED3">
      <w:pPr>
        <w:pStyle w:val="ListParagraph"/>
        <w:numPr>
          <w:ilvl w:val="0"/>
          <w:numId w:val="156"/>
        </w:numPr>
        <w:spacing w:after="160" w:line="240" w:lineRule="auto"/>
        <w:jc w:val="both"/>
        <w:outlineLvl w:val="9"/>
        <w:rPr>
          <w:rFonts w:ascii="Sylfaen" w:hAnsi="Sylfaen" w:cs="Sylfaen"/>
          <w:lang w:val="ka-GE"/>
        </w:rPr>
      </w:pPr>
      <w:r w:rsidRPr="00A632CA">
        <w:rPr>
          <w:rFonts w:ascii="Sylfaen" w:hAnsi="Sylfaen" w:cs="Sylfaen"/>
          <w:lang w:val="ka-GE"/>
        </w:rPr>
        <w:t>მზადდება IALA-ს კონვენციის დეკლარაციის პროექტი. სახელმწიფო ჰიდროგრაფიულმა სამსახურმა, როგორც ასოციაციის სრულუფლებიანმა წევრმა, დაიწყო იმ პროცედურებზე მუშაობა, რომელთა განხორციელებაც აუცილებელია საქართველოს ახალ საერთაშორისო ორგანიზაციაში გაწევრიანებისთვის;</w:t>
      </w:r>
    </w:p>
    <w:p w:rsidR="00F53698" w:rsidRPr="00A632CA" w:rsidRDefault="00F53698" w:rsidP="00DF2ED3">
      <w:pPr>
        <w:pStyle w:val="ListParagraph"/>
        <w:numPr>
          <w:ilvl w:val="0"/>
          <w:numId w:val="156"/>
        </w:numPr>
        <w:spacing w:after="160" w:line="240" w:lineRule="auto"/>
        <w:jc w:val="both"/>
        <w:outlineLvl w:val="9"/>
        <w:rPr>
          <w:rFonts w:ascii="Sylfaen" w:hAnsi="Sylfaen" w:cs="Sylfaen"/>
          <w:lang w:val="ka-GE"/>
        </w:rPr>
      </w:pPr>
      <w:r w:rsidRPr="00A632CA">
        <w:rPr>
          <w:rFonts w:ascii="Sylfaen" w:hAnsi="Sylfaen" w:cs="Sylfaen"/>
          <w:lang w:val="ka-GE"/>
        </w:rPr>
        <w:t>საქართველოს სახელმწიფო ჰიდროგრაფიულმა სამსახურმა რადიო-ნავიგაციური სისტემების საერთაშორისო სტანდარტებთან შესაბამისობაში მოყვანის მიზნით დაიწყო კომუნიკაცია საერთაშორისო ჰიდროგრაფიული ორგანიზაციის WWNSWS კომისიაში გაწევრიანების თაობაზე.</w:t>
      </w:r>
    </w:p>
    <w:p w:rsidR="00F53698" w:rsidRPr="00D53185" w:rsidRDefault="00F53698" w:rsidP="00413336">
      <w:pPr>
        <w:spacing w:after="0" w:line="240" w:lineRule="auto"/>
        <w:jc w:val="both"/>
        <w:rPr>
          <w:rFonts w:ascii="Sylfaen" w:hAnsi="Sylfaen" w:cs="Sylfaen"/>
          <w:lang w:val="ka-GE"/>
        </w:rPr>
      </w:pPr>
      <w:r w:rsidRPr="00D53185">
        <w:rPr>
          <w:rFonts w:ascii="Sylfaen" w:hAnsi="Sylfaen" w:cs="Sylfaen"/>
          <w:lang w:val="ka-GE"/>
        </w:rPr>
        <w:lastRenderedPageBreak/>
        <w:t>დაგეგმილი საბოლოო შედეგები</w:t>
      </w:r>
    </w:p>
    <w:p w:rsidR="00F53698" w:rsidRPr="00A632CA" w:rsidRDefault="00F53698" w:rsidP="0041333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შავ ზღვაში საქართველოს შიდა საზღვაო წყლებსა და  ტერიტორიულ ზღვაზე (წყლებზე)  განთავსებული თანამდეროვე მოთხოვნების შესაბამისი სანავიგაციო მოწყობილობათა საშუალებები, რომლებიც უზრუნველყოფს ნაოსნობის უსაფრთხოების დონის ამაღლებას (IALA-ს სახელმძღვანელო: 1077 - სანავიგაციო ნიშნების ტექნიკური მომსახურება; IALA-ს რეკომენდაცია: R1001- IALA - MBS (MARITIME BUOYAGE SYSTEM) - საზღვაო ქერქეჭელების სისტემა; IALA-ს რეკომენდაცია: R E110- სანავიგაციო ნიშნების ნათების გამოკრთომების რიტმების მახასიათებლები; IALA-ს რეკომენდაცია: R0108(E-108) – საზღვაო სანავიგაციო ნიშნებზე ვიზუალურ სიგნალებად გამოყენებული ზედაპირი ფერები);</w:t>
      </w:r>
    </w:p>
    <w:p w:rsidR="00F53698" w:rsidRPr="00A632CA"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თანამედროვე სტანდარტების შესაბამისი მეტეოროლოგიური მოწყობილობები, რომლებიც უზრუნველყოფს ფაქტიურ ამინდის სიზუსტეს. მომხმარებლებს მიეწოდებათ მონაცემები ზღვის სანაპიროს დამატებითი რაიონებიდან უსაფრთხო ნავიგაციის უზრუნველსაყოფად;</w:t>
      </w:r>
    </w:p>
    <w:p w:rsidR="00F53698" w:rsidRPr="00A632CA"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საერთაშორისო ჰიდროგრაფიული ორგანიზაციის რეკომენდაციებისა და რეზოლუციის შესაბამისად შექმნილი ნაოსნობის უსაფრთხოების საჭიროების დამაკმაყოფილებელი საზღვაო (ქაღალდისა და ელექტრონული) ახალი რაიონებისა და მასშტაბების რუკები. გამოცემული საზღვაო პუბლიკაციები, რეკომენდირებული გზების (ნაოსნობის რეჟიმი), შუქურების ჩამონათვალის შესახებ. საერთაშორისო რუკების კატალოგში (MEDINTECHART, INT NUMBER) GE  ლოგოთი და ნაციონალურ კატალოგში ნაციონალური ნომრით (NATIONAL NUMBER) გამოქვეყნებული და მომხმარებლამდე მიწოდებული საქართველოს საზღვაო რუკები;</w:t>
      </w:r>
    </w:p>
    <w:p w:rsidR="00F53698" w:rsidRPr="00A632CA" w:rsidRDefault="00F53698" w:rsidP="00AE4756">
      <w:pPr>
        <w:pStyle w:val="Normal0"/>
        <w:numPr>
          <w:ilvl w:val="0"/>
          <w:numId w:val="149"/>
        </w:numPr>
        <w:jc w:val="both"/>
        <w:rPr>
          <w:rFonts w:ascii="Sylfaen" w:hAnsi="Sylfaen" w:cs="Sylfaen"/>
          <w:sz w:val="22"/>
          <w:szCs w:val="22"/>
          <w:lang w:val="ka-GE"/>
        </w:rPr>
      </w:pPr>
      <w:r w:rsidRPr="00A632CA">
        <w:rPr>
          <w:rFonts w:ascii="Sylfaen" w:eastAsia="Sylfaen" w:hAnsi="Sylfaen" w:cstheme="minorHAnsi"/>
          <w:bCs/>
          <w:color w:val="000000" w:themeColor="text1"/>
          <w:sz w:val="22"/>
          <w:szCs w:val="22"/>
          <w:lang w:val="ka-GE"/>
        </w:rPr>
        <w:t>ნავიგაციური ტელექსის მეშვეობით გაგზავნილი შეტყობინებების გაზრდილი გავრცელების არეალი. უფრო მეტ მცურავ საშუალებას ექნება შესაძლებლობა მიიღოს სანავიგაციო შეტყობინებები</w:t>
      </w:r>
      <w:r w:rsidRPr="00A632CA">
        <w:rPr>
          <w:rFonts w:ascii="Sylfaen" w:hAnsi="Sylfaen" w:cs="Sylfaen"/>
          <w:sz w:val="22"/>
          <w:szCs w:val="22"/>
          <w:lang w:val="ka-GE"/>
        </w:rPr>
        <w:t xml:space="preserve"> და იხელმძღვანელოს ინფორმაციით.</w:t>
      </w:r>
    </w:p>
    <w:p w:rsidR="00F53698" w:rsidRPr="00A632CA" w:rsidRDefault="00F53698" w:rsidP="00AE4756">
      <w:pPr>
        <w:spacing w:line="240" w:lineRule="auto"/>
        <w:jc w:val="both"/>
        <w:rPr>
          <w:rFonts w:ascii="Sylfaen" w:hAnsi="Sylfaen" w:cs="Sylfaen"/>
          <w:b/>
          <w:highlight w:val="yellow"/>
          <w:lang w:val="ka-GE"/>
        </w:rPr>
      </w:pPr>
    </w:p>
    <w:p w:rsidR="00F53698" w:rsidRPr="00D53185" w:rsidRDefault="00F53698" w:rsidP="00413336">
      <w:pPr>
        <w:spacing w:after="0" w:line="240" w:lineRule="auto"/>
        <w:jc w:val="both"/>
        <w:rPr>
          <w:rFonts w:ascii="Sylfaen" w:hAnsi="Sylfaen" w:cs="Sylfaen"/>
          <w:lang w:val="ka-GE"/>
        </w:rPr>
      </w:pPr>
      <w:r w:rsidRPr="00D53185">
        <w:rPr>
          <w:rFonts w:ascii="Sylfaen" w:hAnsi="Sylfaen" w:cs="Sylfaen"/>
          <w:lang w:val="ka-GE"/>
        </w:rPr>
        <w:t>მიღწეული საბოლოო შედეგები</w:t>
      </w:r>
    </w:p>
    <w:p w:rsidR="00F53698" w:rsidRPr="00A632CA" w:rsidRDefault="00F53698" w:rsidP="00413336">
      <w:pPr>
        <w:pStyle w:val="Normal0"/>
        <w:numPr>
          <w:ilvl w:val="3"/>
          <w:numId w:val="96"/>
        </w:numPr>
        <w:ind w:left="360"/>
        <w:jc w:val="both"/>
        <w:rPr>
          <w:rFonts w:ascii="Sylfaen" w:eastAsia="Sylfaen" w:hAnsi="Sylfaen" w:cstheme="minorHAnsi"/>
          <w:bCs/>
          <w:color w:val="000000" w:themeColor="text1"/>
          <w:sz w:val="22"/>
          <w:szCs w:val="22"/>
        </w:rPr>
      </w:pPr>
      <w:r w:rsidRPr="00A632CA">
        <w:rPr>
          <w:rFonts w:ascii="Sylfaen" w:eastAsia="Sylfaen" w:hAnsi="Sylfaen" w:cstheme="minorHAnsi"/>
          <w:bCs/>
          <w:color w:val="000000" w:themeColor="text1"/>
          <w:sz w:val="22"/>
          <w:szCs w:val="22"/>
          <w:lang w:val="ka-GE"/>
        </w:rPr>
        <w:t xml:space="preserve">განხორციელდა სანავიგაციო საშუალებების შეძენა-ჩანაცვლება ახალი თანამედროვე მოწყობილობა/დანადგარებით. მცურავი სანავიგაციო ნიშნები განთავსდა უსაფრთხო ნავიგაციისათვის ოპტიმალურ კოორდინატებში. </w:t>
      </w:r>
      <w:r w:rsidRPr="00A632CA">
        <w:rPr>
          <w:rFonts w:ascii="Sylfaen" w:eastAsia="Sylfaen" w:hAnsi="Sylfaen" w:cstheme="minorHAnsi"/>
          <w:bCs/>
          <w:color w:val="000000" w:themeColor="text1"/>
          <w:sz w:val="22"/>
          <w:szCs w:val="22"/>
        </w:rPr>
        <w:t>უზრუნველყოფილია</w:t>
      </w:r>
      <w:r w:rsidRPr="00A632CA">
        <w:rPr>
          <w:rFonts w:ascii="Sylfaen" w:eastAsia="Sylfaen" w:hAnsi="Sylfaen" w:cstheme="minorHAnsi"/>
          <w:bCs/>
          <w:color w:val="000000" w:themeColor="text1"/>
          <w:sz w:val="22"/>
          <w:szCs w:val="22"/>
          <w:lang w:val="ka-GE"/>
        </w:rPr>
        <w:t xml:space="preserve"> </w:t>
      </w:r>
      <w:r w:rsidRPr="00A632CA">
        <w:rPr>
          <w:rFonts w:ascii="Sylfaen" w:eastAsia="Sylfaen" w:hAnsi="Sylfaen" w:cstheme="minorHAnsi"/>
          <w:bCs/>
          <w:color w:val="000000" w:themeColor="text1"/>
          <w:sz w:val="22"/>
          <w:szCs w:val="22"/>
        </w:rPr>
        <w:t>საქართველოს საზღვაო პასუხისმგებლობის ზონაში და სანაპირო ზოლში უსაფრთხო ნაოსნობა;</w:t>
      </w:r>
    </w:p>
    <w:p w:rsidR="00F53698" w:rsidRPr="00A632CA"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მიმდინარეობდა სპეციალიზებული ჰიდროგრაფიული გემი-სახელოსნოს მშენებლობა არსებული პროექტის შესაბამისად;</w:t>
      </w:r>
    </w:p>
    <w:p w:rsidR="00F53698" w:rsidRPr="00A632CA"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სისტემაში მონაცემები დროულად მიიღება/აისახება და უზრუნველყოფილია მიღებული ინფორმაციის სანდოდ შენახვა. უსაფრთხო ნაოსნობის უზრუნველსაყოფად ამინდის და საშიში მეტეოროლოგიური მოვლენების პროგნოზირების სიზუსტე, ხარისხი და ოპერატიულობა სტაბილურად ხორციელდება;</w:t>
      </w:r>
    </w:p>
    <w:p w:rsidR="00F53698" w:rsidRPr="00A632CA"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რუკების პორტფოლიოში დაემატა ახალი რუკები, სანავიგაციო, ელექტრონული და ქაღალდის რუკები (იწარმოება საერთაშორისო სტანდარტების მოთხოვნების შესაბამისად). ქაღალდის და ელექტრონული საზღვაო სანავიგაციო რუკები განახლებულია, ბათიმეტრიული კვლევები ჩატარებულია სრულად, აღწერილია და დატანილია რუქებზე საზღვაო სივრცეში შემავალი ყველა სანავიგაციო ნიშანი;</w:t>
      </w:r>
    </w:p>
    <w:p w:rsidR="00F53698" w:rsidRPr="00A632CA" w:rsidRDefault="00F53698" w:rsidP="00AE4756">
      <w:pPr>
        <w:pStyle w:val="Normal0"/>
        <w:numPr>
          <w:ilvl w:val="0"/>
          <w:numId w:val="149"/>
        </w:numPr>
        <w:jc w:val="both"/>
        <w:rPr>
          <w:rFonts w:ascii="Sylfaen" w:hAnsi="Sylfaen" w:cs="Sylfaen"/>
          <w:sz w:val="22"/>
          <w:szCs w:val="22"/>
          <w:lang w:val="ka-GE"/>
        </w:rPr>
      </w:pPr>
      <w:r w:rsidRPr="00A632CA">
        <w:rPr>
          <w:rFonts w:ascii="Sylfaen" w:eastAsia="Sylfaen" w:hAnsi="Sylfaen" w:cstheme="minorHAnsi"/>
          <w:bCs/>
          <w:color w:val="000000" w:themeColor="text1"/>
          <w:sz w:val="22"/>
          <w:szCs w:val="22"/>
          <w:lang w:val="ka-GE"/>
        </w:rPr>
        <w:t xml:space="preserve">ნავტექსის სისტემატური მონიტორინგის შედეგად ნავტექსი მუშაობს უხარვეზოდ, მცურავი საშუალებები იღებს შეტყობინებებს გადამცემი საშუალებით, რაც ხელს უწყობს ზღვაზე უსაფრთხო ნაოსნობას. აკვატორიაში განთავსებულ სანავიგაციო ნიშნებზე </w:t>
      </w:r>
      <w:r w:rsidRPr="00A632CA">
        <w:rPr>
          <w:rFonts w:ascii="Sylfaen" w:eastAsia="Sylfaen" w:hAnsi="Sylfaen" w:cstheme="minorHAnsi"/>
          <w:bCs/>
          <w:color w:val="000000" w:themeColor="text1"/>
          <w:sz w:val="22"/>
          <w:szCs w:val="22"/>
          <w:lang w:val="ka-GE"/>
        </w:rPr>
        <w:lastRenderedPageBreak/>
        <w:t>დაყენებული GPS მონიტორინგის სისტემები უწყვეტად აგზავნის შეტყობინებას ადგილმდებარეობის შესახებ, აგზავნის ინფორმაციას უამინდობისგან შესაძლო შექმნილი საშიშროების შესახებ, რის შემდგომაც ხორციელდება პრევენციული ღონისძიებები, რაც ხელს უწყობს ზღვაზე უსაფრთხო ნაოსნობას და</w:t>
      </w:r>
      <w:r w:rsidRPr="00A632CA">
        <w:rPr>
          <w:rFonts w:ascii="Sylfaen" w:hAnsi="Sylfaen" w:cs="Sylfaen"/>
          <w:sz w:val="22"/>
          <w:szCs w:val="22"/>
          <w:lang w:val="ka-GE"/>
        </w:rPr>
        <w:t xml:space="preserve"> საზღვაო ინციდენტების თავიდან აცილებას.</w:t>
      </w:r>
    </w:p>
    <w:p w:rsidR="00F53698" w:rsidRPr="00A632CA" w:rsidRDefault="00F53698" w:rsidP="00AE4756">
      <w:pPr>
        <w:spacing w:line="240" w:lineRule="auto"/>
        <w:jc w:val="both"/>
        <w:rPr>
          <w:rFonts w:ascii="Sylfaen" w:hAnsi="Sylfaen" w:cs="Sylfaen"/>
          <w:highlight w:val="yellow"/>
          <w:lang w:val="ka-GE"/>
        </w:rPr>
      </w:pPr>
    </w:p>
    <w:p w:rsidR="00F53698" w:rsidRPr="00D53185" w:rsidRDefault="00F53698" w:rsidP="00AE4756">
      <w:pPr>
        <w:spacing w:line="240" w:lineRule="auto"/>
        <w:jc w:val="both"/>
        <w:rPr>
          <w:rFonts w:ascii="Sylfaen" w:hAnsi="Sylfaen" w:cs="Sylfaen"/>
          <w:lang w:val="ka-GE"/>
        </w:rPr>
      </w:pPr>
      <w:r w:rsidRPr="00D53185">
        <w:rPr>
          <w:rFonts w:ascii="Sylfaen" w:hAnsi="Sylfaen" w:cs="Sylfaen"/>
          <w:lang w:val="ka-GE"/>
        </w:rPr>
        <w:t>დაგეგმილი და მიღწეული საბოლოო შედეგების შეფასების ინდიკატორები</w:t>
      </w:r>
    </w:p>
    <w:p w:rsidR="00F53698" w:rsidRPr="00A632CA" w:rsidRDefault="00F53698" w:rsidP="00AE4756">
      <w:pPr>
        <w:spacing w:line="240" w:lineRule="auto"/>
        <w:jc w:val="both"/>
        <w:rPr>
          <w:rFonts w:ascii="Sylfaen" w:hAnsi="Sylfaen" w:cs="Sylfaen"/>
          <w:lang w:val="ka-GE"/>
        </w:rPr>
      </w:pPr>
      <w:r w:rsidRPr="00A632CA">
        <w:rPr>
          <w:rFonts w:ascii="Sylfaen" w:hAnsi="Sylfaen" w:cs="Sylfaen"/>
          <w:b/>
          <w:lang w:val="ka-GE"/>
        </w:rPr>
        <w:t xml:space="preserve">ინდიკატორის დასახელება - </w:t>
      </w:r>
      <w:r w:rsidRPr="00A632CA">
        <w:rPr>
          <w:rFonts w:ascii="Sylfaen" w:hAnsi="Sylfaen" w:cs="Sylfaen"/>
          <w:lang w:val="ka-GE"/>
        </w:rPr>
        <w:t>საზღვაო პასუხისმგებლობის ზონაში, გამართული მუშაობის მხარდასაჭერად, თანამედროვე სანავიგაციო საშუალებათა მოწყობილობების ჩანაცვლება, განახლების უზრუნველყოფა;</w:t>
      </w:r>
    </w:p>
    <w:p w:rsidR="00F53698" w:rsidRPr="00A632CA" w:rsidRDefault="00F53698" w:rsidP="00AE4756">
      <w:pPr>
        <w:spacing w:line="240" w:lineRule="auto"/>
        <w:jc w:val="both"/>
        <w:rPr>
          <w:rFonts w:ascii="Sylfaen" w:hAnsi="Sylfaen" w:cs="Sylfaen"/>
          <w:lang w:val="ka-GE"/>
        </w:rPr>
      </w:pP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w:t>
      </w:r>
      <w:r w:rsidRPr="00A632CA">
        <w:rPr>
          <w:rFonts w:ascii="Sylfaen" w:hAnsi="Sylfaen" w:cs="Sylfaen"/>
          <w:b/>
          <w:lang w:val="ka-GE"/>
        </w:rPr>
        <w:t xml:space="preserve"> - </w:t>
      </w:r>
      <w:r w:rsidRPr="00A632CA">
        <w:rPr>
          <w:rFonts w:ascii="Sylfaen" w:hAnsi="Sylfaen" w:cs="Sylfaen"/>
          <w:lang w:val="ka-GE"/>
        </w:rPr>
        <w:t xml:space="preserve">საზღვაო პასუხისმგებლობის ზონაში, ნავსადგურებსა და მისასვლელ არხებში განთავსებულია სახმელეთო და მცურავი სანავიგაციო ნიშნები, რომლებსაც ნაოსნობის უსაფრთხოების დონის ზრდადი მოთხოვნების და ამ მიმართულებით მსოფლიოში დანერგილი სტანდარტების შესაბამისად მუდმივად ესაჭიროება მოდერნიზაცია და ახლის დანერგვა; სანავიგაციო ნიშნების მომსახურება-აწევა-დატვირთვისთვის სამსახურს არ გააჩნია ავტოამწე, ყოველწლიურად ხორციელდება ელ.ტენდერის მეშვეობით ავტოამწის მომსახურების შესყიდვა, იხარჯება დიდი ფინანსური რესურსი და ყოვნდება მომსახურების ოპერატიულობა;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w:t>
      </w:r>
      <w:r w:rsidRPr="00A632CA">
        <w:rPr>
          <w:rFonts w:ascii="Sylfaen" w:hAnsi="Sylfaen" w:cs="Sylfaen"/>
          <w:b/>
          <w:lang w:val="ka-GE"/>
        </w:rPr>
        <w:t xml:space="preserve"> -</w:t>
      </w:r>
      <w:r w:rsidRPr="00A632CA">
        <w:rPr>
          <w:rFonts w:ascii="Sylfaen" w:hAnsi="Sylfaen" w:cs="Sylfaen"/>
          <w:lang w:val="ka-GE"/>
        </w:rPr>
        <w:t xml:space="preserve"> </w:t>
      </w:r>
      <w:r w:rsidRPr="00A632CA">
        <w:rPr>
          <w:rFonts w:ascii="Sylfaen" w:eastAsia="Sylfaen" w:hAnsi="Sylfaen"/>
          <w:color w:val="000000"/>
          <w:lang w:val="ka-GE"/>
        </w:rPr>
        <w:t>სანავიგაციო საშუალებათა მოწყობილობების შეძენა/ჩანაცვლება ახალი თანამედროვე მოწყობილობა–დანადგარებით; უსაფრთხო ნავიგაციისათვის სანავიგაციო ნიშნების განთავსება ნავიგაციის ინტენსივობის გათვალისწინებით საჭიროების შესაბამისად (2024-2027წწ); ფოთის ახალი ნავსადგურის მარკირება სტანდარტის შესაბამისი სახმელეთო და მცურავი სანავიგაციო ნიშნებით უსაფრთხო ნაოსნობის უზრუნველსაყოფად; (2024-2025წწ);</w:t>
      </w:r>
    </w:p>
    <w:p w:rsidR="00F53698" w:rsidRDefault="00F53698" w:rsidP="00AE4756">
      <w:pPr>
        <w:spacing w:line="240" w:lineRule="auto"/>
        <w:jc w:val="both"/>
        <w:rPr>
          <w:rFonts w:ascii="Sylfaen" w:hAnsi="Sylfaen" w:cs="Sylfae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Sylfaen"/>
          <w:b/>
          <w:lang w:val="ka-GE"/>
        </w:rPr>
        <w:t xml:space="preserve"> </w:t>
      </w:r>
      <w:r w:rsidRPr="00A632CA">
        <w:rPr>
          <w:rFonts w:ascii="Sylfaen" w:hAnsi="Sylfaen" w:cs="Sylfaen"/>
          <w:lang w:val="ka-GE"/>
        </w:rPr>
        <w:t>- განხორციელდა სანავიგაციო საშუალებების შეძენა-ჩანაცვლება ახალი თანამედროვე მოწყობილობა-დანადგარებით; მცურავი სანავიგაციო ნიშნები განთავსდა უსაფრთხო ნავიგაციისთვის ოპტიმალურ კოორდინატებში ნავიგაციის ინტენსივობის გათვალისწინებით და უზრუნველყოფილ იქნა საქართველოს საზღვაო პასუხისმგებლობის ზონაში და სანაპირო ზოლში უსაფრთხო ნაოსნობა; სპეციალიზებული</w:t>
      </w:r>
      <w:r w:rsidRPr="00A632CA">
        <w:rPr>
          <w:rFonts w:ascii="Sylfaen" w:hAnsi="Sylfaen" w:cs="Arial"/>
          <w:color w:val="222222"/>
          <w:shd w:val="clear" w:color="auto" w:fill="FFFFFF"/>
        </w:rPr>
        <w:t xml:space="preserve"> </w:t>
      </w:r>
      <w:r w:rsidRPr="00A632CA">
        <w:rPr>
          <w:rFonts w:ascii="Sylfaen" w:hAnsi="Sylfaen" w:cs="Sylfaen"/>
          <w:lang w:val="ka-GE"/>
        </w:rPr>
        <w:t>ჰიდროგრაფიული გემი სახელოსნოს მშენებლობა არ არის დასრულებული;</w:t>
      </w:r>
    </w:p>
    <w:p w:rsidR="00F53698" w:rsidRPr="00A632CA" w:rsidRDefault="00F53698" w:rsidP="00AE4756">
      <w:pPr>
        <w:spacing w:line="240" w:lineRule="auto"/>
        <w:jc w:val="both"/>
        <w:rPr>
          <w:rFonts w:ascii="Sylfaen" w:hAnsi="Sylfaen" w:cs="Sylfaen"/>
          <w:lang w:val="ka-GE"/>
        </w:rPr>
      </w:pPr>
    </w:p>
    <w:p w:rsidR="00F53698" w:rsidRPr="00A632CA" w:rsidRDefault="00F53698" w:rsidP="00AE4756">
      <w:pPr>
        <w:spacing w:line="240" w:lineRule="auto"/>
        <w:jc w:val="both"/>
        <w:rPr>
          <w:rFonts w:ascii="Sylfaen" w:hAnsi="Sylfaen" w:cs="Sylfaen"/>
          <w:lang w:val="ka-GE"/>
        </w:rPr>
      </w:pPr>
      <w:r w:rsidRPr="00E66C9B">
        <w:rPr>
          <w:rFonts w:ascii="Sylfaen" w:hAnsi="Sylfaen" w:cs="Sylfaen"/>
          <w:lang w:val="ka-GE"/>
        </w:rPr>
        <w:t>ცდომილების ალბათობა</w:t>
      </w:r>
      <w:r w:rsidRPr="00A632CA">
        <w:rPr>
          <w:rFonts w:ascii="Sylfaen" w:hAnsi="Sylfaen" w:cs="Sylfaen"/>
          <w:b/>
          <w:lang w:val="ka-GE"/>
        </w:rPr>
        <w:t xml:space="preserve"> </w:t>
      </w:r>
      <w:r w:rsidRPr="00A632CA">
        <w:rPr>
          <w:rFonts w:ascii="Sylfaen" w:hAnsi="Sylfaen" w:cs="Sylfaen"/>
          <w:lang w:val="ka-GE"/>
        </w:rPr>
        <w:t>- შედეგი მიღწეულია 90 %-ით. თურქეთში ქ. სურმენეში 2024 წელს მიმდინარეობდა ჰიდროგრაფიული გემის (სპეციალიზებული ჰიდროგრაფიული გემი სახელოსნო) მშენებლობა შპს „Mimarine Gemi Insa Minarlik Ve Muhendislik Hiznerler Ticareti” მიერ, სახელმწიფო შესყიდვების (CPV-34510000) 2021 წლის N138 ხელშეკრულების შესაბამისად. გემის მშენებლობის დასრულება არ განხორციელდა 2024 წელს. მომწოდებლის მიერ არ იქნა სრულად შესრულებული ხელშეკრულებით ნაკისრი ვალდებულებები და მოქმედების ვადა ამოიწურა 2024 წლის 27 ნოემბერს, მიმდინარეობს სასამართლო დავა.</w:t>
      </w:r>
    </w:p>
    <w:p w:rsidR="00F53698" w:rsidRPr="00A632CA" w:rsidRDefault="00F53698" w:rsidP="00AE4756">
      <w:pPr>
        <w:spacing w:line="240" w:lineRule="auto"/>
        <w:jc w:val="both"/>
        <w:rPr>
          <w:rFonts w:ascii="Sylfaen" w:hAnsi="Sylfaen" w:cs="Sylfaen"/>
          <w:lang w:val="ka-GE"/>
        </w:rPr>
      </w:pPr>
      <w:r w:rsidRPr="00A632CA">
        <w:rPr>
          <w:rFonts w:ascii="Sylfaen" w:hAnsi="Sylfaen" w:cs="Sylfaen"/>
          <w:b/>
          <w:lang w:val="ka-GE"/>
        </w:rPr>
        <w:lastRenderedPageBreak/>
        <w:t>ინდიკატორის დასახელება -</w:t>
      </w:r>
      <w:r w:rsidRPr="00A632CA">
        <w:rPr>
          <w:rFonts w:ascii="Sylfaen" w:hAnsi="Sylfaen" w:cs="Sylfaen"/>
          <w:lang w:val="ka-GE"/>
        </w:rPr>
        <w:t xml:space="preserve"> უსაფრთხო ნაოსნობის უზრუნველსაყოფად პორტების აღჭურვა ალტერნატიული თანამედროვე მეტეოროლოგიური მოწყობილობებით; სანაპირო ზოლზე დამატებითი მეტეო სადგურების განთავსება;</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 -</w:t>
      </w:r>
      <w:r w:rsidRPr="00A632CA">
        <w:rPr>
          <w:rFonts w:ascii="Sylfaen" w:hAnsi="Sylfaen" w:cs="Sylfaen"/>
          <w:b/>
          <w:lang w:val="ka-GE"/>
        </w:rPr>
        <w:t xml:space="preserve"> </w:t>
      </w:r>
      <w:r w:rsidRPr="00A632CA">
        <w:rPr>
          <w:rFonts w:ascii="Sylfaen" w:hAnsi="Sylfaen" w:cs="Sylfaen"/>
          <w:lang w:val="ka-GE"/>
        </w:rPr>
        <w:t>საქართველოს საზღვაო სივრცეში, სანაპირო ზოლში (ანაკლია, ყულევი, ქობულეთი, სარფი, კვარიათი) მეტეო მონაცემების მისაღებად სამსახურს არა აქვს განთავსებული თანამედროვე ტექნოლოგიებით აღჭურვილი სახმელეთო მეტეოროლოგიური სადგურები. ფოთის პორტში განთავსებული ზღვის დონის და ნჩქრევის საზომი მეტეო სადგური. ხანგრძლივი ექსპლუატაციის პერიოდში განიცდის ტექნიკურ ცვეთას, იწურება ექსპლუატაციის ვადა და ამორტიზებული ხდება;</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 -</w:t>
      </w:r>
      <w:r w:rsidRPr="00A632CA">
        <w:rPr>
          <w:rFonts w:ascii="Sylfaen" w:hAnsi="Sylfaen" w:cs="Sylfaen"/>
          <w:lang w:val="ka-GE"/>
        </w:rPr>
        <w:t xml:space="preserve"> ყულევის პორტში სახმელეთო მეტეო სადგურების განთავსება (2024წ); ყულევის პორტში ზღვაზე მეტეოროლოგიური მონაცემების მისაწოდებელი ახალი მეტეოროლოგიურ-ოკეანოგრაფიული ტივტივას განთავსება; მიღებული მონაცემებით მეტ მცურავ საშუალებას ექნება შესაძლებლობა მიიღოს სანავიგაციო შეტყობინებები და იხელმძღვანელოს ინფორმაციით (2025წ) ყულევის, სუფსას და სარფი-კვარიათის სანაპირო ზოლის აღჭურვა თანამედროვე სახმელეთო მეტეოროლოგიური სადგურებით (2024-2027წწ); ქობულეთში და ბათუმის სანაპირო დაცვის მცირე პორტში ახალი თანამედროვე სახმელეთო მეტეო სადგურების განთავსება (2026წ); ფოთის პორტის აკვატორიაში ახალი ზღვის დონის და ნჩქრების საზომი მეტეო სადგურის განთავსება (2027წ);</w:t>
      </w:r>
    </w:p>
    <w:p w:rsidR="00F53698" w:rsidRDefault="00F53698" w:rsidP="00AE4756">
      <w:pPr>
        <w:spacing w:line="240" w:lineRule="auto"/>
        <w:jc w:val="both"/>
        <w:rPr>
          <w:rFonts w:ascii="Sylfaen" w:hAnsi="Sylfaen" w:cs="Sylfae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Sylfaen"/>
          <w:b/>
          <w:lang w:val="ka-GE"/>
        </w:rPr>
        <w:t xml:space="preserve"> </w:t>
      </w:r>
      <w:r w:rsidRPr="00A632CA">
        <w:rPr>
          <w:rFonts w:ascii="Sylfaen" w:hAnsi="Sylfaen" w:cs="Sylfaen"/>
          <w:lang w:val="ka-GE"/>
        </w:rPr>
        <w:t>- სამსახური რეალურ დროში ღებულობს ინფორმაციას ღრუბლების, ნალექების, საშიში მეტეოროლოგიური მოვლენების და მათი თანმხლები პროცესების წარმოქმნის და შემდგომში განვითარების შესახებ. ხდება ინფორმაციის მიღება, დამუშავება და ოპერატიულად გადაცემა დანიშნულების და საჭიროების მიხედვით;</w:t>
      </w:r>
    </w:p>
    <w:p w:rsidR="00F53698" w:rsidRPr="00A632CA" w:rsidRDefault="00F53698" w:rsidP="00AE4756">
      <w:pPr>
        <w:spacing w:line="240" w:lineRule="auto"/>
        <w:jc w:val="both"/>
        <w:rPr>
          <w:rFonts w:ascii="Sylfaen" w:hAnsi="Sylfaen" w:cs="Sylfaen"/>
          <w:lang w:val="ka-GE"/>
        </w:rPr>
      </w:pPr>
    </w:p>
    <w:p w:rsidR="00F53698" w:rsidRPr="00A632CA" w:rsidRDefault="00F53698" w:rsidP="00AE4756">
      <w:pPr>
        <w:spacing w:line="240" w:lineRule="auto"/>
        <w:jc w:val="both"/>
        <w:rPr>
          <w:rFonts w:ascii="Sylfaen" w:hAnsi="Sylfaen" w:cs="Sylfaen"/>
          <w:lang w:val="ka-GE"/>
        </w:rPr>
      </w:pPr>
      <w:r w:rsidRPr="00E66C9B">
        <w:rPr>
          <w:rFonts w:ascii="Sylfaen" w:hAnsi="Sylfaen" w:cs="Sylfaen"/>
          <w:lang w:val="ka-GE"/>
        </w:rPr>
        <w:t>ცდომილების ალბათობა -</w:t>
      </w:r>
      <w:r w:rsidRPr="00A632CA">
        <w:rPr>
          <w:rFonts w:ascii="Sylfaen" w:hAnsi="Sylfaen" w:cs="Sylfaen"/>
          <w:b/>
          <w:lang w:val="ka-GE"/>
        </w:rPr>
        <w:t xml:space="preserve"> </w:t>
      </w:r>
      <w:r w:rsidRPr="00A632CA">
        <w:rPr>
          <w:rFonts w:ascii="Sylfaen" w:hAnsi="Sylfaen" w:cs="Sylfaen"/>
          <w:lang w:val="ka-GE"/>
        </w:rPr>
        <w:t xml:space="preserve">შედეგი მიღწეულია 70%-ით, 2024 წელს დაგეგმილი შემოსავალი გაცილებით ნაკლები იყო ფაქტიურ შემოსავალზე. ხარჯვა განხორციელდა პრიორიტეტების შესაბამისად, დარჩენილი პროექტის შესრულება დაიგეგმა მომდევნო წლებში.  </w:t>
      </w:r>
      <w:r w:rsidRPr="00A632CA">
        <w:rPr>
          <w:rFonts w:ascii="Sylfaen" w:hAnsi="Sylfaen" w:cs="Sylfaen"/>
          <w:b/>
          <w:lang w:val="ka-GE"/>
        </w:rPr>
        <w:t xml:space="preserve"> </w:t>
      </w:r>
    </w:p>
    <w:p w:rsidR="00F53698" w:rsidRPr="00A632CA" w:rsidRDefault="00F53698" w:rsidP="00AE4756">
      <w:pPr>
        <w:spacing w:after="160" w:line="240" w:lineRule="auto"/>
        <w:ind w:left="720"/>
        <w:contextualSpacing/>
        <w:jc w:val="both"/>
        <w:rPr>
          <w:rFonts w:ascii="Sylfaen" w:hAnsi="Sylfaen" w:cs="Sylfaen"/>
          <w:highlight w:val="yellow"/>
          <w:lang w:val="ka-GE"/>
        </w:rPr>
      </w:pPr>
    </w:p>
    <w:p w:rsidR="00F53698" w:rsidRPr="00A632CA" w:rsidRDefault="00F53698" w:rsidP="00AE4756">
      <w:pPr>
        <w:spacing w:line="240" w:lineRule="auto"/>
        <w:jc w:val="both"/>
        <w:rPr>
          <w:rFonts w:ascii="Sylfaen" w:hAnsi="Sylfaen" w:cs="Sylfaen"/>
          <w:highlight w:val="yellow"/>
          <w:lang w:val="ka-GE"/>
        </w:rPr>
      </w:pPr>
      <w:r w:rsidRPr="00A632CA">
        <w:rPr>
          <w:rFonts w:ascii="Sylfaen" w:hAnsi="Sylfaen" w:cs="Sylfaen"/>
          <w:b/>
          <w:lang w:val="ka-GE"/>
        </w:rPr>
        <w:t xml:space="preserve">ინდიკატორის დასახელება - </w:t>
      </w:r>
      <w:r w:rsidRPr="00A632CA">
        <w:rPr>
          <w:rFonts w:ascii="Sylfaen" w:hAnsi="Sylfaen" w:cs="Sylfaen"/>
          <w:lang w:val="ka-GE"/>
        </w:rPr>
        <w:t>უსაფრთხო ნაოსნობის მხარდასაჭერად</w:t>
      </w:r>
      <w:r w:rsidRPr="00A632CA">
        <w:rPr>
          <w:rFonts w:ascii="Sylfaen" w:hAnsi="Sylfaen" w:cs="Sylfaen"/>
          <w:b/>
          <w:lang w:val="ka-GE"/>
        </w:rPr>
        <w:t xml:space="preserve"> </w:t>
      </w:r>
      <w:r w:rsidRPr="00A632CA">
        <w:rPr>
          <w:rFonts w:ascii="Sylfaen" w:hAnsi="Sylfaen" w:cs="Sylfaen"/>
          <w:lang w:val="ka-GE"/>
        </w:rPr>
        <w:t xml:space="preserve">სანავიგაციო ქაღალდის და ელექტრონული რუკების ახალი სახეობისა და მასშტაბის განვითარება; </w:t>
      </w:r>
    </w:p>
    <w:p w:rsidR="00F53698" w:rsidRPr="00A632CA" w:rsidRDefault="00F53698" w:rsidP="00AE4756">
      <w:pPr>
        <w:spacing w:line="240" w:lineRule="auto"/>
        <w:jc w:val="both"/>
        <w:rPr>
          <w:rFonts w:ascii="Sylfaen" w:hAnsi="Sylfaen" w:cs="Sylfaen"/>
          <w:highlight w:val="yellow"/>
          <w:lang w:val="ka-GE"/>
        </w:rPr>
      </w:pPr>
      <w:r w:rsidRPr="00E66C9B">
        <w:rPr>
          <w:rFonts w:ascii="Sylfaen" w:hAnsi="Sylfaen" w:cs="Sylfaen"/>
          <w:i/>
          <w:lang w:val="ka-GE"/>
        </w:rPr>
        <w:t>საბაზისო მაჩვენებელი -</w:t>
      </w:r>
      <w:r w:rsidRPr="00A632CA">
        <w:rPr>
          <w:rFonts w:ascii="Sylfaen" w:hAnsi="Sylfaen" w:cs="Sylfaen"/>
          <w:lang w:val="ka-GE"/>
        </w:rPr>
        <w:t xml:space="preserve"> ზღვის ბათიმეტრიული კვლევებისა და გეოდეზიური აღწერის შედეგად შექმნილია ქაღალდისა და სანავიგაციო ელექტრონული რუკები, რომლებიც გემების კაპიტნებისათვის უზრუნველყოფენ უსაფრთხო საზღვაო მარშრუტების მიწოდებას. ასათვისებელია ზღვის გამოუკვლევი რაიონები;</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 -</w:t>
      </w:r>
      <w:r w:rsidRPr="00A632CA">
        <w:rPr>
          <w:rFonts w:ascii="Sylfaen" w:hAnsi="Sylfaen" w:cs="Sylfaen"/>
          <w:lang w:val="ka-GE"/>
        </w:rPr>
        <w:t xml:space="preserve"> </w:t>
      </w:r>
      <w:r w:rsidRPr="00A632CA">
        <w:rPr>
          <w:rFonts w:ascii="Sylfaen" w:eastAsia="Sylfaen" w:hAnsi="Sylfaen"/>
          <w:color w:val="000000"/>
        </w:rPr>
        <w:t xml:space="preserve">რუკების პორტფოლიოში ახალი რუკების დამატება, სანავიგაციო, ელექტრონული </w:t>
      </w:r>
      <w:r w:rsidRPr="00A632CA">
        <w:rPr>
          <w:rFonts w:ascii="Sylfaen" w:hAnsi="Sylfaen" w:cs="Sylfaen"/>
          <w:lang w:val="ka-GE"/>
        </w:rPr>
        <w:t xml:space="preserve">და ქაღალდის რუკების წარმოება, ბათიმეტრიული კვლევების ჩატარება, ახალი საზღვაო რაიონების სიღრმეების იდენტიფიცირება და მონაცემების განახლება (2024-2027 წწ); ჰიდროგრაფიული კვლევის, გრუნტისა და ფსკერქვეშა პროფილების შემსწავლელი აპარატის შეძენა - 2025წ; </w:t>
      </w:r>
      <w:r w:rsidRPr="00A632CA">
        <w:rPr>
          <w:rFonts w:ascii="Sylfaen" w:hAnsi="Sylfaen" w:cs="Sylfaen"/>
          <w:lang w:val="ka-GE"/>
        </w:rPr>
        <w:lastRenderedPageBreak/>
        <w:t>HYPACK - ჰიდროგრაფიული კვლევის პროგრამული უზრუნველყოფის განახლება მრავალსხივიანი და ერთსხივიანი ექოლოტებისათვის - 2026წ; საზღვაო მაგნიტომეტრის შეძენა ზღვის ფსკერზე მეტალის ობიექტების აღმოსაჩენად - 2027წ;</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Sylfaen"/>
          <w:b/>
          <w:lang w:val="ka-GE"/>
        </w:rPr>
        <w:t xml:space="preserve"> </w:t>
      </w:r>
      <w:r w:rsidRPr="00A632CA">
        <w:rPr>
          <w:rFonts w:ascii="Sylfaen" w:hAnsi="Sylfaen" w:cs="Sylfaen"/>
          <w:lang w:val="ka-GE"/>
        </w:rPr>
        <w:t xml:space="preserve">- კარტოგრაფიული სამმართველოს მოდერნიზაციის, ახალი დანადგარებისა და პროგრამების განახლება-შეძენის, კადრების კვალიფიკაციის დონის ამაღლების შედეგად, ზღვის ცვალებადობის, ზღვის ფსკერის აღსაწერი ზღვაზე სიღრმეების საკვლევი მრავალსხივიანი ექოლოტის მეშვეობით განხორციელდა ახალი საზღვაო რაიონების სიღრმეების იდენტიფიცირება და მონაცემების განახლება, ცვლილებების ასახვა და გამოყენება. ბათიმეტრიული და გეოდეზიური კვლევების საფუძველზე შეიქმნა და განახლდა საქართველოს ტერიტორიული წყლების და პორტების საზღვაო რუკები. </w:t>
      </w:r>
    </w:p>
    <w:p w:rsidR="00F53698" w:rsidRPr="00A632CA" w:rsidRDefault="00F53698" w:rsidP="00AE4756">
      <w:pPr>
        <w:pStyle w:val="Heading2"/>
        <w:spacing w:before="0" w:line="240" w:lineRule="auto"/>
        <w:jc w:val="both"/>
        <w:rPr>
          <w:rFonts w:ascii="Sylfaen" w:hAnsi="Sylfaen"/>
          <w:sz w:val="22"/>
          <w:szCs w:val="22"/>
          <w:lang w:val="ka-GE"/>
        </w:rPr>
      </w:pPr>
      <w:r>
        <w:rPr>
          <w:rFonts w:ascii="Sylfaen" w:hAnsi="Sylfaen"/>
          <w:sz w:val="22"/>
          <w:szCs w:val="22"/>
        </w:rPr>
        <w:t xml:space="preserve">3.23 </w:t>
      </w:r>
      <w:r w:rsidRPr="00A632CA">
        <w:rPr>
          <w:rFonts w:ascii="Sylfaen" w:hAnsi="Sylfaen"/>
          <w:sz w:val="22"/>
          <w:szCs w:val="22"/>
          <w:lang w:val="ka-GE"/>
        </w:rPr>
        <w:t>სახმელეთო ტრანსპორტის რეგულირება, მართვა და განვითარება (პროგრამული კოდი 24 29)</w:t>
      </w:r>
    </w:p>
    <w:p w:rsidR="00F53698" w:rsidRPr="00A632CA" w:rsidRDefault="00F53698" w:rsidP="00AE4756">
      <w:pPr>
        <w:spacing w:line="240" w:lineRule="auto"/>
        <w:jc w:val="both"/>
        <w:rPr>
          <w:rFonts w:ascii="Sylfaen" w:hAnsi="Sylfaen"/>
          <w:b/>
          <w:lang w:val="ka-GE"/>
        </w:rPr>
      </w:pPr>
    </w:p>
    <w:p w:rsidR="00F53698" w:rsidRPr="00A632CA" w:rsidRDefault="00F53698" w:rsidP="00AE4756">
      <w:pPr>
        <w:spacing w:line="240" w:lineRule="auto"/>
        <w:rPr>
          <w:lang w:val="ka-GE"/>
        </w:rPr>
      </w:pPr>
      <w:r w:rsidRPr="00A632CA">
        <w:rPr>
          <w:rFonts w:ascii="Sylfaen" w:hAnsi="Sylfaen" w:cs="Sylfaen"/>
          <w:lang w:val="ka-GE"/>
        </w:rPr>
        <w:t>პროგრამის</w:t>
      </w:r>
      <w:r w:rsidRPr="00A632CA">
        <w:rPr>
          <w:lang w:val="ka-GE"/>
        </w:rPr>
        <w:t xml:space="preserve"> </w:t>
      </w:r>
      <w:r w:rsidRPr="00A632CA">
        <w:rPr>
          <w:rFonts w:ascii="Sylfaen" w:hAnsi="Sylfaen" w:cs="Sylfaen"/>
          <w:lang w:val="ka-GE"/>
        </w:rPr>
        <w:t>განმახორციელებელი</w:t>
      </w:r>
      <w:r w:rsidRPr="00A632CA">
        <w:rPr>
          <w:lang w:val="ka-GE"/>
        </w:rPr>
        <w:t>:</w:t>
      </w:r>
    </w:p>
    <w:p w:rsidR="00F53698" w:rsidRPr="00A632CA" w:rsidRDefault="00F53698" w:rsidP="00AE4756">
      <w:pPr>
        <w:pStyle w:val="ListParagraph"/>
        <w:numPr>
          <w:ilvl w:val="0"/>
          <w:numId w:val="150"/>
        </w:numPr>
        <w:spacing w:after="0" w:line="240" w:lineRule="auto"/>
        <w:jc w:val="both"/>
        <w:outlineLvl w:val="9"/>
        <w:rPr>
          <w:rFonts w:ascii="Sylfaen" w:hAnsi="Sylfaen" w:cs="Sylfaen"/>
          <w:lang w:val="ka-GE"/>
        </w:rPr>
      </w:pPr>
      <w:r w:rsidRPr="00A632CA">
        <w:rPr>
          <w:rFonts w:ascii="Sylfaen" w:hAnsi="Sylfaen" w:cs="Sylfaen"/>
          <w:lang w:val="ka-GE"/>
        </w:rPr>
        <w:t>სსიპ - სახმელეთო ტრანსპორტის სააგენტო.</w:t>
      </w:r>
    </w:p>
    <w:p w:rsidR="00F53698" w:rsidRPr="00A632CA" w:rsidRDefault="00F53698" w:rsidP="00AE4756">
      <w:pPr>
        <w:spacing w:line="240" w:lineRule="auto"/>
        <w:jc w:val="both"/>
        <w:rPr>
          <w:rFonts w:ascii="Sylfaen" w:hAnsi="Sylfaen" w:cs="Sylfaen"/>
          <w:lang w:val="ka-GE"/>
        </w:rPr>
      </w:pP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გაიცა: საერთაშორისო სატვირთო გადაზიდვის 209.8 ათასი ორმხრივი ნებართვა (მ.შ დაემატა 1 პარტნიორი ქვეყანა - ჩინეთი); 1 479 ECMT (European Conference of Ministers of Transport - ტრანსპორტის მინისტრების ევროპული კონფერენცია) სისტემის ნებართვა (მ.შ. 1 476 ცალი 2025 წლისთვის განკუთვნილი ECMT ნებართვა); საერთაშორისო სამგზავრო გადაყვანის 1 011 ცალი ორმხრივი ნებართვა; გაიცა 23 საერთაშორისო სამგზავრო გადაყვანის მრავალჯერადი ნებართვა;</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 xml:space="preserve">საერთაშორისო სატვირთო გადაზიდვების განმახორციელებელი 525 მძღოლი დაესწრო ციფრული ტაქოგრაფის შესახებ კურსის გამოცდას. მოცემული კურსის ფარგლებში დამზადდა 680 ციფრული ტაქოგრაფის ბარათი; </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 xml:space="preserve">მომზადდა 378 CPC (Certificate of Professional Competence) მძღოლი. ამასთან, ბარათის ვადა გაუხანგრძლივდა 63 CPC მძღოლს და ბარათი აღუდგა 26 მძღოლს, ხოლო ახალი ბარათი დაუმზადდა 308 CPC მძღოლს; </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სახიფათო ტვირთის გადაზიდვისთვის საჭირო კვალიფიკაცია მიენიჭა 502 (ADR) მძღოლს და ბარათი აღუდგა 18 მძღოლს, ხოლო ახალი ბარათი დაუმზადდა 468 ADR მძღოლს (მ.შ სულ  გამოცდას დაესწრო 546 მძღოლი);</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სააგენტოს მიერ გაიცა 3 939 ცალი ECMT-ს სერტიფიკატი და 2 039 ცალი სახიფათო ტვირთების  დაშვების მოწმობის სერტიფიკატი (ADR);</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გზებზე კონტროლის სისტემის დანერგვის მიზნით შევიდა ცვლილება „საგზაო მოძრაობის შესახებ“ საქართველოს კანონში;</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სააგენტოს მიერ მეწარმე სუბიექტებზე გამოწერილ იქნა 66 ცალი ადმინისტრაციული სამართალდარღვევის ოქმი;</w:t>
      </w:r>
    </w:p>
    <w:p w:rsidR="00F53698" w:rsidRPr="00A632CA" w:rsidRDefault="00F53698"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საქართველოში არსებული სტაბილური და განვითარებული სატრანსპორტო ოპერატორების ბაზრის წარმოებისთვის ეტაპობრივად ხორციელდებოდა მეწარმე სუბიექტებისთვის ნებართვების გაცემა (2024 წელს საერთაშორისო სატვირთო გადაზიდვების ბაზარზე გაცემულია 331 ცალი დაშვების ნებართვა; საერთაშორისო სამგზავრო გადაყვანების ბაზარზე - 43 ცალი დაშვება).</w:t>
      </w:r>
    </w:p>
    <w:p w:rsidR="00F53698" w:rsidRPr="00A632CA" w:rsidRDefault="00F53698" w:rsidP="00AE4756">
      <w:pPr>
        <w:spacing w:line="240" w:lineRule="auto"/>
        <w:jc w:val="both"/>
        <w:rPr>
          <w:rFonts w:ascii="Sylfaen" w:hAnsi="Sylfaen" w:cs="Sylfaen"/>
          <w:lang w:val="ka-GE"/>
        </w:rPr>
      </w:pPr>
    </w:p>
    <w:p w:rsidR="00F53698" w:rsidRPr="00D53185" w:rsidRDefault="00F53698" w:rsidP="00413336">
      <w:pPr>
        <w:spacing w:after="0" w:line="240" w:lineRule="auto"/>
        <w:jc w:val="both"/>
        <w:rPr>
          <w:rFonts w:ascii="Sylfaen" w:hAnsi="Sylfaen" w:cs="Sylfaen"/>
          <w:bCs/>
          <w:iCs/>
          <w:lang w:val="ka-GE"/>
        </w:rPr>
      </w:pPr>
      <w:r w:rsidRPr="00D53185">
        <w:rPr>
          <w:rFonts w:ascii="Sylfaen" w:hAnsi="Sylfaen" w:cs="Sylfaen"/>
          <w:bCs/>
          <w:iCs/>
          <w:lang w:val="ka-GE"/>
        </w:rPr>
        <w:lastRenderedPageBreak/>
        <w:t>დაგეგმილი საბოლოო შედეგები</w:t>
      </w:r>
    </w:p>
    <w:p w:rsidR="00F53698" w:rsidRPr="00D53185" w:rsidRDefault="00F53698" w:rsidP="0041333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ევროკავშირთან გაფორმებული ასოცირების ხელშეკრულებით გათვალისწინებული დირექტივების/რეგულაციების საქართველოს კანონმდებლობაში იმპლემენტაცია. დახვეწილი/განვითარებული საგზაო უსაფრთხოების სტანდარტი; </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საქართველოში არსებული სტაბილური და განვითარებული სატრანსპორტო ოპერატორების ბაზარი;</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საქართველოსა და ახალ პარტნიორ ქვეყნებს შორის გაღრმავებული ურთიერთობები. საერთაშორისო სამგზავრო და სატვირთო გადაყვანა-გადაზიდვის სანებართვო დოკუმენტების გაზრდილი რაოდენობები;</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საერთაშორისო გადაყვანა-გადაზიდვებში ჩართული მძღოლებისა და ტრანსპორტის მენეჯერებისათვის საერთაშორისო სტანდარტების შესაბამისი კვალიფიკაციის მინიჭებისთვის მოწყობილი განვითარებული ინფრასტრუქტურა.</w:t>
      </w:r>
    </w:p>
    <w:p w:rsidR="00F53698" w:rsidRPr="00D53185" w:rsidRDefault="00F53698" w:rsidP="00AE4756">
      <w:pPr>
        <w:spacing w:line="240" w:lineRule="auto"/>
        <w:jc w:val="both"/>
        <w:rPr>
          <w:rFonts w:ascii="Sylfaen" w:hAnsi="Sylfaen" w:cs="Sylfaen"/>
          <w:lang w:val="ka-GE"/>
        </w:rPr>
      </w:pPr>
    </w:p>
    <w:p w:rsidR="00F53698" w:rsidRPr="00D53185" w:rsidRDefault="00F53698" w:rsidP="00413336">
      <w:pPr>
        <w:spacing w:after="0" w:line="240" w:lineRule="auto"/>
        <w:jc w:val="both"/>
        <w:rPr>
          <w:rFonts w:ascii="Sylfaen" w:hAnsi="Sylfaen" w:cs="Sylfaen"/>
          <w:bCs/>
          <w:iCs/>
          <w:lang w:val="ka-GE"/>
        </w:rPr>
      </w:pPr>
      <w:r w:rsidRPr="00D53185">
        <w:rPr>
          <w:rFonts w:ascii="Sylfaen" w:hAnsi="Sylfaen" w:cs="Sylfaen"/>
          <w:bCs/>
          <w:iCs/>
          <w:lang w:val="ka-GE"/>
        </w:rPr>
        <w:t>მიღწეული საბოლოო შედეგები</w:t>
      </w:r>
    </w:p>
    <w:p w:rsidR="00F53698" w:rsidRPr="00D53185" w:rsidRDefault="00F53698" w:rsidP="0041333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განახლდა სატვირთო გადაზიდვებში მომუშავე ავტოპარკის ნაწილი;</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საერთაშორისო სატვირთო და სამგზავრო გადაზიდვა-გადაყვანაში ჩართული მეწარმე სუბიექტების 5%-მდე უკვე სარგებლობს ბაზარზე დაშვების ნებართვით;</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9.3%-ით გაიზარდა გაცემული ორმხრივი სატვირთო და სამგზავრო გადაზიდვა-გადაყვანის ნებართვები 2023 წელთან მიმართებაში (2024 წელს გაიცა 210 800 ნებართვა, ხოლო 2023 წელს 192 900); დღეის მდგომარეობით თანამშრომლობა ხორციელდება 36 პარტნიორ ქვეყანასთან;</w:t>
      </w:r>
    </w:p>
    <w:p w:rsidR="00F53698" w:rsidRPr="00D53185" w:rsidRDefault="00F53698" w:rsidP="00AE4756">
      <w:pPr>
        <w:pStyle w:val="Normal0"/>
        <w:numPr>
          <w:ilvl w:val="0"/>
          <w:numId w:val="149"/>
        </w:numPr>
        <w:jc w:val="both"/>
        <w:rPr>
          <w:rFonts w:ascii="Sylfaen" w:eastAsia="Sylfaen" w:hAnsi="Sylfaen" w:cstheme="minorHAnsi"/>
          <w:bCs/>
          <w:color w:val="000000" w:themeColor="text1"/>
          <w:sz w:val="22"/>
          <w:szCs w:val="22"/>
          <w:lang w:val="ka-GE"/>
        </w:rPr>
      </w:pPr>
      <w:r w:rsidRPr="00D53185">
        <w:rPr>
          <w:rFonts w:ascii="Sylfaen" w:eastAsia="Sylfaen" w:hAnsi="Sylfaen" w:cstheme="minorHAnsi"/>
          <w:bCs/>
          <w:color w:val="000000" w:themeColor="text1"/>
          <w:sz w:val="22"/>
          <w:szCs w:val="22"/>
          <w:lang w:val="ka-GE"/>
        </w:rPr>
        <w:t xml:space="preserve">1 560 მძღოლმა გაიარა სააგენტოს მიერ აკრედიტებული კურსები როგორც ციფრული ტაქოგრაფის შესახებ, ასევე CPC და ADR მძღოლის კომპეტენციის ფარგლებში, რაც განაპირობებს  უსაფრთხოების მაჩვენებლის ზრდას 2023 წელთან შედარებით 30%-ით (2023 წლის მაჩვენებელი - 1200 მძღოლი). </w:t>
      </w:r>
    </w:p>
    <w:p w:rsidR="00F53698" w:rsidRPr="00D53185" w:rsidRDefault="00F53698" w:rsidP="00AE4756">
      <w:pPr>
        <w:spacing w:line="240" w:lineRule="auto"/>
        <w:jc w:val="both"/>
        <w:rPr>
          <w:rFonts w:ascii="Sylfaen" w:hAnsi="Sylfaen" w:cs="Sylfaen"/>
          <w:lang w:val="ka-GE"/>
        </w:rPr>
      </w:pPr>
    </w:p>
    <w:p w:rsidR="00F53698" w:rsidRPr="00D53185" w:rsidRDefault="00F53698" w:rsidP="00AE4756">
      <w:pPr>
        <w:spacing w:line="240" w:lineRule="auto"/>
        <w:jc w:val="both"/>
        <w:rPr>
          <w:rFonts w:ascii="Sylfaen" w:hAnsi="Sylfaen" w:cs="Sylfaen"/>
          <w:bCs/>
          <w:lang w:val="ka-GE"/>
        </w:rPr>
      </w:pPr>
      <w:r w:rsidRPr="00D53185">
        <w:rPr>
          <w:rFonts w:ascii="Sylfaen" w:hAnsi="Sylfaen" w:cs="Sylfaen"/>
          <w:bCs/>
          <w:lang w:val="ka-GE"/>
        </w:rPr>
        <w:t>დაგეგმილი და მიღწეული საბოლოო შედეგების შეფასების ინდიკატორები</w:t>
      </w:r>
    </w:p>
    <w:p w:rsidR="00F53698" w:rsidRPr="00A632CA" w:rsidRDefault="00F53698" w:rsidP="00AE4756">
      <w:pPr>
        <w:spacing w:line="240" w:lineRule="auto"/>
        <w:jc w:val="both"/>
        <w:rPr>
          <w:rFonts w:ascii="Sylfaen" w:hAnsi="Sylfaen"/>
        </w:rPr>
      </w:pPr>
      <w:r w:rsidRPr="00A632CA">
        <w:rPr>
          <w:rFonts w:ascii="Sylfaen" w:hAnsi="Sylfaen"/>
          <w:b/>
          <w:bCs/>
          <w:lang w:val="ka-GE"/>
        </w:rPr>
        <w:t xml:space="preserve">ინდიკატორის დასახელება </w:t>
      </w:r>
      <w:r w:rsidRPr="00A632CA">
        <w:rPr>
          <w:rFonts w:ascii="Sylfaen" w:hAnsi="Sylfaen"/>
          <w:lang w:val="ka-GE"/>
        </w:rPr>
        <w:t>- გზებზე კონტროლის სისტემის დანერგვა;</w:t>
      </w:r>
    </w:p>
    <w:p w:rsidR="00F53698" w:rsidRPr="00A632CA" w:rsidRDefault="00F53698" w:rsidP="00AE4756">
      <w:pPr>
        <w:spacing w:line="240" w:lineRule="auto"/>
        <w:jc w:val="both"/>
        <w:rPr>
          <w:rFonts w:ascii="Sylfaen" w:hAnsi="Sylfaen"/>
        </w:rPr>
      </w:pPr>
      <w:r w:rsidRPr="00A632CA">
        <w:rPr>
          <w:rFonts w:ascii="Sylfaen" w:hAnsi="Sylfaen"/>
          <w:lang w:val="ka-GE"/>
        </w:rPr>
        <w:t> </w:t>
      </w:r>
      <w:r w:rsidRPr="00E66C9B">
        <w:rPr>
          <w:rFonts w:ascii="Sylfaen" w:hAnsi="Sylfaen" w:cs="Sylfaen"/>
          <w:i/>
          <w:lang w:val="ka-GE"/>
        </w:rPr>
        <w:t>საბაზისო მაჩვენებელი</w:t>
      </w:r>
      <w:r w:rsidRPr="00A632CA">
        <w:rPr>
          <w:rFonts w:ascii="Sylfaen" w:hAnsi="Sylfaen"/>
          <w:lang w:val="ka-GE"/>
        </w:rPr>
        <w:t xml:space="preserve"> - დღეის მდგომარეობით არ ხორციელდება საერთაშორისო გადაზიდვა-გადაყვანაში ჩართულ პირთა გზებზე კონტროლი;</w:t>
      </w:r>
    </w:p>
    <w:p w:rsidR="00F53698" w:rsidRPr="00A632CA" w:rsidRDefault="00F53698" w:rsidP="00AE4756">
      <w:pPr>
        <w:spacing w:line="240" w:lineRule="auto"/>
        <w:jc w:val="both"/>
        <w:rPr>
          <w:rFonts w:ascii="Sylfaen" w:hAnsi="Sylfaen"/>
        </w:rPr>
      </w:pPr>
      <w:r w:rsidRPr="00E66C9B">
        <w:rPr>
          <w:rFonts w:ascii="Sylfaen" w:hAnsi="Sylfaen" w:cs="Sylfaen"/>
          <w:i/>
          <w:lang w:val="ka-GE"/>
        </w:rPr>
        <w:t>მიზნობრივი მაჩვენებელი</w:t>
      </w:r>
      <w:r w:rsidRPr="00A632CA">
        <w:rPr>
          <w:rFonts w:ascii="Sylfaen" w:hAnsi="Sylfaen"/>
          <w:lang w:val="ka-GE"/>
        </w:rPr>
        <w:t xml:space="preserve"> - საკანონმდებლო ბაზის შექმნა 2024წ; საკანონმდებლო ბაზის დასრულება - 2025წ; გზებზე მონიტორინგის აღსრულება - 2026-227წწ. </w:t>
      </w:r>
    </w:p>
    <w:p w:rsidR="00F53698" w:rsidRPr="00A632CA" w:rsidRDefault="00F53698" w:rsidP="00AE4756">
      <w:pPr>
        <w:spacing w:line="240" w:lineRule="auto"/>
        <w:jc w:val="both"/>
        <w:rPr>
          <w:rFonts w:ascii="Sylfaen" w:hAnsi="Sylfae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lang w:val="ka-GE"/>
        </w:rPr>
        <w:t xml:space="preserve"> - საკანონმდებლო ბაზა შექმნილია  და ასახულია ასევე საქართველოს </w:t>
      </w:r>
      <w:r w:rsidRPr="00A632CA">
        <w:rPr>
          <w:rFonts w:ascii="Sylfaen" w:hAnsi="Sylfaen"/>
        </w:rPr>
        <w:t xml:space="preserve">ადმინისტრაციულ სამართალდარღვევათა კოდექსის </w:t>
      </w:r>
      <w:r w:rsidRPr="00A632CA">
        <w:rPr>
          <w:rFonts w:ascii="Sylfaen" w:hAnsi="Sylfaen"/>
          <w:lang w:val="ka-GE"/>
        </w:rPr>
        <w:t xml:space="preserve">მუხლში -    118 (6) . „საგზაო მოძრაობის შესახებ“ საქართველოს კანონით გათვალისწინებული გზისპირა ზონაში საგზაო ინსპექტირების შედეგად გამოვლენილი შესაბამისი მოთხოვნების დარღვევა“. </w:t>
      </w:r>
    </w:p>
    <w:p w:rsidR="00F53698" w:rsidRPr="00A632CA" w:rsidRDefault="00F53698" w:rsidP="00AE4756">
      <w:pPr>
        <w:spacing w:line="240" w:lineRule="auto"/>
        <w:jc w:val="both"/>
        <w:rPr>
          <w:rFonts w:ascii="Sylfaen" w:hAnsi="Sylfaen" w:cs="Sylfaen"/>
          <w:lang w:val="ka-GE"/>
        </w:rPr>
      </w:pPr>
      <w:r w:rsidRPr="00A632CA">
        <w:rPr>
          <w:rFonts w:ascii="Sylfaen" w:hAnsi="Sylfaen" w:cs="Sylfaen"/>
          <w:b/>
          <w:lang w:val="ka-GE"/>
        </w:rPr>
        <w:lastRenderedPageBreak/>
        <w:t>ინდიკატორის დასახელება</w:t>
      </w:r>
      <w:r w:rsidRPr="00A632CA">
        <w:rPr>
          <w:rFonts w:ascii="Sylfaen" w:hAnsi="Sylfaen" w:cs="Sylfaen"/>
          <w:lang w:val="ka-GE"/>
        </w:rPr>
        <w:t xml:space="preserve"> - სააგენტოსა და პარტნიორ ქვეყნებს შორის ურთიერთობის გაღრმავება, ახალ ქვეყნებთან პარტნიორობა;</w:t>
      </w:r>
    </w:p>
    <w:p w:rsidR="00F53698" w:rsidRPr="00A632CA" w:rsidRDefault="00F53698" w:rsidP="00AE4756">
      <w:pPr>
        <w:spacing w:line="240" w:lineRule="auto"/>
        <w:jc w:val="both"/>
        <w:rPr>
          <w:rFonts w:ascii="Sylfaen" w:hAnsi="Sylfaen" w:cs="Sylfaen"/>
          <w:lang w:val="ka-GE"/>
        </w:rPr>
      </w:pP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w:t>
      </w:r>
      <w:r w:rsidRPr="00A632CA">
        <w:rPr>
          <w:rFonts w:ascii="Sylfaen" w:hAnsi="Sylfaen" w:cs="Sylfaen"/>
          <w:lang w:val="ka-GE"/>
        </w:rPr>
        <w:t xml:space="preserve"> - დღეის მდგომარეობით სააგენტო თანამშრომლობს 36 ქვეყანასთან;</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w:t>
      </w:r>
      <w:r w:rsidRPr="00A632CA">
        <w:rPr>
          <w:rFonts w:ascii="Sylfaen" w:hAnsi="Sylfaen" w:cs="Sylfaen"/>
          <w:lang w:val="ka-GE"/>
        </w:rPr>
        <w:t xml:space="preserve"> - თანამშრომლობა 4 ახალ ქვეყანასთან (ჯამში 40 ქვეყანა-ყოველწლიურად 1 ქვეყანასთან)</w:t>
      </w:r>
    </w:p>
    <w:p w:rsidR="00F53698" w:rsidRDefault="00F53698" w:rsidP="00AE4756">
      <w:pPr>
        <w:spacing w:line="240" w:lineRule="auto"/>
        <w:jc w:val="both"/>
        <w:rPr>
          <w:rFonts w:ascii="Sylfaen" w:hAnsi="Sylfaen" w:cs="Sylfae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Sylfaen"/>
          <w:lang w:val="ka-GE"/>
        </w:rPr>
        <w:t xml:space="preserve"> - 2024 წლის მდგომარეობით სააგენტო თანამშრომლობს 36 ქვეყანასთან.</w:t>
      </w:r>
    </w:p>
    <w:p w:rsidR="00F53698" w:rsidRPr="00A632CA" w:rsidRDefault="00F53698" w:rsidP="00AE4756">
      <w:pPr>
        <w:spacing w:line="240" w:lineRule="auto"/>
        <w:jc w:val="both"/>
        <w:rPr>
          <w:rFonts w:ascii="Sylfaen" w:hAnsi="Sylfaen" w:cs="Sylfaen"/>
          <w:lang w:val="ka-GE"/>
        </w:rPr>
      </w:pPr>
      <w:r w:rsidRPr="00D53185">
        <w:rPr>
          <w:rFonts w:ascii="Sylfaen" w:hAnsi="Sylfaen"/>
          <w:bCs/>
          <w:lang w:val="ka-GE"/>
        </w:rPr>
        <w:t>ცდომილების მაჩვენებელი</w:t>
      </w:r>
      <w:r w:rsidRPr="00D53185">
        <w:rPr>
          <w:rFonts w:ascii="Sylfaen" w:hAnsi="Sylfaen"/>
          <w:lang w:val="ka-GE"/>
        </w:rPr>
        <w:t xml:space="preserve"> -</w:t>
      </w:r>
      <w:r w:rsidRPr="00A632CA">
        <w:rPr>
          <w:rFonts w:ascii="Sylfaen" w:hAnsi="Sylfaen"/>
          <w:lang w:val="ka-GE"/>
        </w:rPr>
        <w:t xml:space="preserve"> </w:t>
      </w:r>
      <w:r w:rsidRPr="00A632CA">
        <w:rPr>
          <w:rFonts w:ascii="Sylfaen" w:hAnsi="Sylfaen" w:cs="Sylfaen"/>
          <w:lang w:val="ka-GE"/>
        </w:rPr>
        <w:t>პარტნიორ ქვეყნებს შორის შეუთანხმებლობა და გაჭიანურებული პროცედურები.</w:t>
      </w:r>
    </w:p>
    <w:p w:rsidR="00F53698" w:rsidRPr="00A632CA" w:rsidRDefault="00F53698" w:rsidP="00AE4756">
      <w:pPr>
        <w:spacing w:line="240" w:lineRule="auto"/>
        <w:jc w:val="both"/>
        <w:rPr>
          <w:rFonts w:ascii="Sylfaen" w:hAnsi="Sylfaen" w:cs="Sylfaen"/>
          <w:lang w:val="ka-GE"/>
        </w:rPr>
      </w:pPr>
      <w:r w:rsidRPr="00A632CA">
        <w:rPr>
          <w:rFonts w:ascii="Sylfaen" w:hAnsi="Sylfaen" w:cs="Sylfaen"/>
          <w:b/>
          <w:lang w:val="ka-GE"/>
        </w:rPr>
        <w:t>ინდიკატორის დასახელება</w:t>
      </w:r>
      <w:r w:rsidRPr="00A632CA">
        <w:rPr>
          <w:rFonts w:ascii="Sylfaen" w:hAnsi="Sylfaen" w:cs="Sylfaen"/>
          <w:lang w:val="ka-GE"/>
        </w:rPr>
        <w:t xml:space="preserve"> - საერთაშორისო გადაყვანა-გადაზიდვებში ჩართული სუბიექტებისთვის საერთაშორისო სტანდარტებით გათვალისწინებული კვალიფიკაციის მინიჭების მიზნით შესაბამისი ინფრასტრუქტურის მოწყობა; </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საბაზისო მაჩვენებელი</w:t>
      </w:r>
      <w:r w:rsidRPr="00A632CA">
        <w:rPr>
          <w:rFonts w:ascii="Sylfaen" w:hAnsi="Sylfaen" w:cs="Sylfaen"/>
          <w:lang w:val="ka-GE"/>
        </w:rPr>
        <w:t xml:space="preserve"> - გაზრდილი საერთაშორისო გადაყვანა-გადაზიდვებში ჩართული კვალიფიციური მძღოლებისა და ტრანსპორტის მენეჯერებისთვის რაოდენობა.</w:t>
      </w:r>
    </w:p>
    <w:p w:rsidR="00F53698" w:rsidRPr="00A632CA" w:rsidRDefault="00F53698" w:rsidP="00AE4756">
      <w:pPr>
        <w:spacing w:line="240" w:lineRule="auto"/>
        <w:jc w:val="both"/>
        <w:rPr>
          <w:rFonts w:ascii="Sylfaen" w:hAnsi="Sylfaen" w:cs="Sylfaen"/>
          <w:lang w:val="ka-GE"/>
        </w:rPr>
      </w:pPr>
      <w:r w:rsidRPr="00E66C9B">
        <w:rPr>
          <w:rFonts w:ascii="Sylfaen" w:hAnsi="Sylfaen" w:cs="Sylfaen"/>
          <w:i/>
          <w:lang w:val="ka-GE"/>
        </w:rPr>
        <w:t>მიზნობრივი მაჩვენებელი</w:t>
      </w:r>
      <w:r w:rsidRPr="00A632CA">
        <w:rPr>
          <w:rFonts w:ascii="Sylfaen" w:hAnsi="Sylfaen" w:cs="Sylfaen"/>
          <w:lang w:val="ka-GE"/>
        </w:rPr>
        <w:t xml:space="preserve"> - მომზადდება 1250 CPC მძღოლი, 60 CPC მენეჯერი, 1250 ADR მძღოლი - 2024 წელი; მომზადდება 1300 CPC  მძღოლი, 70 CPC მენეჯერი, 1300 ADR მძღოლი - 2025 წელი; მომზადდება 1350 CPC მძღოლი, 80 CPC მენეჯერი, 1350 ADR მძღოლი - 2026 წელი; მომზადდება 1400 CPC მძღოლი, 90 CPC მენეჯერი, 1400 ADR მძღოლი-2027 წელი;</w:t>
      </w:r>
    </w:p>
    <w:p w:rsidR="00F53698" w:rsidRDefault="00F53698" w:rsidP="00AE4756">
      <w:pPr>
        <w:spacing w:line="240" w:lineRule="auto"/>
        <w:jc w:val="both"/>
        <w:rPr>
          <w:rFonts w:ascii="Sylfaen" w:hAnsi="Sylfaen" w:cs="Sylfae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eastAsia="Sylfaen" w:hAnsi="Sylfaen"/>
          <w:color w:val="000000"/>
          <w:lang w:val="ka-GE"/>
        </w:rPr>
        <w:t xml:space="preserve"> - მომზადდა</w:t>
      </w:r>
      <w:r w:rsidRPr="00A632CA">
        <w:rPr>
          <w:rFonts w:ascii="Sylfaen" w:hAnsi="Sylfaen" w:cs="Sylfaen"/>
          <w:lang w:val="ka-GE"/>
        </w:rPr>
        <w:t xml:space="preserve"> და კვალიფიკაცია აიმაღლა სატვირთო გადაზიდვებში ჩართულმა 920 ADR მძღოლმა; 20 CPC  მენეჯერმა; 720 CPC მძღოლმა; </w:t>
      </w:r>
    </w:p>
    <w:p w:rsidR="00F53698" w:rsidRPr="00A632CA" w:rsidRDefault="00F53698" w:rsidP="00AE4756">
      <w:pPr>
        <w:spacing w:line="240" w:lineRule="auto"/>
        <w:jc w:val="both"/>
        <w:rPr>
          <w:rFonts w:ascii="Sylfaen" w:eastAsia="Sylfaen" w:hAnsi="Sylfaen"/>
          <w:color w:val="000000"/>
          <w:lang w:val="ka-GE"/>
        </w:rPr>
      </w:pPr>
      <w:r w:rsidRPr="00D53185">
        <w:rPr>
          <w:rFonts w:ascii="Sylfaen" w:eastAsia="Sylfaen" w:hAnsi="Sylfaen"/>
          <w:bCs/>
          <w:color w:val="000000"/>
          <w:lang w:val="ka-GE"/>
        </w:rPr>
        <w:t>ცდომილების მაჩვენებელი</w:t>
      </w:r>
      <w:r w:rsidRPr="00D53185">
        <w:rPr>
          <w:rFonts w:ascii="Sylfaen" w:eastAsia="Sylfaen" w:hAnsi="Sylfaen"/>
          <w:color w:val="000000"/>
          <w:lang w:val="ka-GE"/>
        </w:rPr>
        <w:t xml:space="preserve"> </w:t>
      </w:r>
      <w:r w:rsidRPr="00A632CA">
        <w:rPr>
          <w:rFonts w:ascii="Sylfaen" w:eastAsia="Sylfaen" w:hAnsi="Sylfaen"/>
          <w:color w:val="000000"/>
          <w:lang w:val="ka-GE"/>
        </w:rPr>
        <w:t>- 2023 წლისთვის სააგენტომ აღნიშნულ ტრეინინგებზე მოამზადა პროექტი, რომლის მიხედვითაც ტრეინინგების ჩატარება გადაეცა კერძო სექტორს (ტრეინინგ ცენტრები), რომელთა კურსების აკრედიტაციის საკითხს განიხილავს სააგენტო, ხოლო სააგენტოს აქვს მოცემული ტრეინინგების გამოცდების წარმართვისა და მძღოლზე საბოლოო კვალიფიკაციის მინიჭების ექსკლუზიური უფლება.</w:t>
      </w:r>
    </w:p>
    <w:p w:rsidR="00F53698" w:rsidRPr="00A632CA" w:rsidRDefault="00F53698" w:rsidP="00AE4756">
      <w:pPr>
        <w:spacing w:line="240" w:lineRule="auto"/>
        <w:jc w:val="both"/>
        <w:rPr>
          <w:rFonts w:ascii="Sylfaen" w:hAnsi="Sylfaen"/>
          <w:lang w:val="ka-GE"/>
        </w:rPr>
      </w:pPr>
    </w:p>
    <w:p w:rsidR="00F53698" w:rsidRPr="00A632CA" w:rsidRDefault="00F53698" w:rsidP="00AE4756">
      <w:pPr>
        <w:spacing w:line="240" w:lineRule="auto"/>
        <w:jc w:val="both"/>
        <w:rPr>
          <w:rFonts w:ascii="Sylfaen" w:eastAsia="Sylfaen" w:hAnsi="Sylfaen"/>
          <w:color w:val="000000"/>
        </w:rPr>
      </w:pPr>
    </w:p>
    <w:p w:rsidR="00BC390B" w:rsidRPr="009346CA" w:rsidRDefault="00F53698" w:rsidP="00AE4756">
      <w:pPr>
        <w:pStyle w:val="Heading1"/>
        <w:tabs>
          <w:tab w:val="num" w:pos="360"/>
        </w:tabs>
        <w:spacing w:line="240" w:lineRule="auto"/>
        <w:jc w:val="center"/>
        <w:rPr>
          <w:rFonts w:ascii="Sylfaen" w:hAnsi="Sylfaen"/>
          <w:sz w:val="22"/>
          <w:szCs w:val="22"/>
          <w:lang w:val="ka-GE"/>
        </w:rPr>
      </w:pPr>
      <w:r>
        <w:rPr>
          <w:rFonts w:ascii="Sylfaen" w:hAnsi="Sylfaen"/>
          <w:sz w:val="22"/>
          <w:szCs w:val="22"/>
        </w:rPr>
        <w:br w:type="column"/>
      </w:r>
      <w:r w:rsidR="00BC390B" w:rsidRPr="009346CA">
        <w:rPr>
          <w:rFonts w:ascii="Sylfaen" w:hAnsi="Sylfaen"/>
          <w:sz w:val="22"/>
          <w:szCs w:val="22"/>
        </w:rPr>
        <w:lastRenderedPageBreak/>
        <w:t xml:space="preserve">4 </w:t>
      </w:r>
      <w:r w:rsidR="00BC390B" w:rsidRPr="009346CA">
        <w:rPr>
          <w:rFonts w:ascii="Sylfaen" w:hAnsi="Sylfaen"/>
          <w:sz w:val="22"/>
          <w:szCs w:val="22"/>
          <w:lang w:val="ka-GE"/>
        </w:rPr>
        <w:t>პრიორიტეტი − განათლება, მეცნიერება და პროფესიული მომზადება</w:t>
      </w:r>
    </w:p>
    <w:p w:rsidR="00BC390B" w:rsidRPr="009346CA" w:rsidRDefault="00BC390B" w:rsidP="00AE4756">
      <w:pPr>
        <w:spacing w:line="240" w:lineRule="auto"/>
        <w:jc w:val="both"/>
        <w:rPr>
          <w:rFonts w:ascii="Sylfaen" w:hAnsi="Sylfaen"/>
          <w:lang w:val="ka-GE"/>
        </w:rPr>
      </w:pPr>
    </w:p>
    <w:p w:rsidR="001A5A41" w:rsidRDefault="00BC390B" w:rsidP="00AE4756">
      <w:pPr>
        <w:spacing w:after="0" w:line="240" w:lineRule="auto"/>
        <w:ind w:left="180"/>
        <w:jc w:val="right"/>
        <w:rPr>
          <w:rFonts w:ascii="Sylfaen" w:hAnsi="Sylfaen"/>
          <w:i/>
          <w:sz w:val="18"/>
          <w:szCs w:val="18"/>
          <w:lang w:val="ka-GE"/>
        </w:rPr>
      </w:pPr>
      <w:r w:rsidRPr="002735C7">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56"/>
        <w:gridCol w:w="4862"/>
        <w:gridCol w:w="1521"/>
        <w:gridCol w:w="1203"/>
        <w:gridCol w:w="1195"/>
        <w:gridCol w:w="1270"/>
        <w:gridCol w:w="1203"/>
        <w:gridCol w:w="1195"/>
      </w:tblGrid>
      <w:tr w:rsidR="002735C7" w:rsidRPr="002735C7" w:rsidTr="002735C7">
        <w:trPr>
          <w:trHeight w:val="340"/>
          <w:tblHeader/>
        </w:trPr>
        <w:tc>
          <w:tcPr>
            <w:tcW w:w="33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კოდი</w:t>
            </w:r>
          </w:p>
        </w:tc>
        <w:tc>
          <w:tcPr>
            <w:tcW w:w="1835"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 xml:space="preserve"> დასახელება </w:t>
            </w:r>
          </w:p>
        </w:tc>
        <w:tc>
          <w:tcPr>
            <w:tcW w:w="533"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2024 წლის</w:t>
            </w:r>
            <w:r w:rsidRPr="002735C7">
              <w:rPr>
                <w:rFonts w:ascii="Sylfaen" w:eastAsia="Times New Roman" w:hAnsi="Sylfaen" w:cs="Calibri"/>
                <w:b/>
                <w:bCs/>
                <w:color w:val="000000"/>
                <w:sz w:val="18"/>
                <w:szCs w:val="18"/>
              </w:rPr>
              <w:br/>
              <w:t>დაზუსტებული</w:t>
            </w:r>
            <w:r w:rsidRPr="002735C7">
              <w:rPr>
                <w:rFonts w:ascii="Sylfaen" w:eastAsia="Times New Roman" w:hAnsi="Sylfaen" w:cs="Calibri"/>
                <w:b/>
                <w:bCs/>
                <w:color w:val="000000"/>
                <w:sz w:val="18"/>
                <w:szCs w:val="18"/>
              </w:rPr>
              <w:br/>
              <w:t>გეგმა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მ.შ. საბიუჯეტო სახსრები</w:t>
            </w:r>
          </w:p>
        </w:tc>
        <w:tc>
          <w:tcPr>
            <w:tcW w:w="458"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2024 წლის</w:t>
            </w:r>
            <w:r w:rsidRPr="002735C7">
              <w:rPr>
                <w:rFonts w:ascii="Sylfaen" w:eastAsia="Times New Roman" w:hAnsi="Sylfaen" w:cs="Calibri"/>
                <w:b/>
                <w:bCs/>
                <w:color w:val="000000"/>
                <w:sz w:val="18"/>
                <w:szCs w:val="18"/>
              </w:rPr>
              <w:br/>
              <w:t>ფაქტიური</w:t>
            </w:r>
            <w:r w:rsidRPr="002735C7">
              <w:rPr>
                <w:rFonts w:ascii="Sylfaen" w:eastAsia="Times New Roman" w:hAnsi="Sylfaen" w:cs="Calibri"/>
                <w:b/>
                <w:bCs/>
                <w:color w:val="000000"/>
                <w:sz w:val="18"/>
                <w:szCs w:val="18"/>
              </w:rPr>
              <w:br/>
              <w:t>დაფინანსება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მ.შ. საბიუჯეტო სახსრები</w:t>
            </w:r>
          </w:p>
        </w:tc>
        <w:tc>
          <w:tcPr>
            <w:tcW w:w="458" w:type="pct"/>
            <w:tcBorders>
              <w:top w:val="single" w:sz="8" w:space="0" w:color="D3D3D3"/>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მ.შ. საკუთარი სახსრები</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32 02</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სკოლამდელი და ზოგადი განათლება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1,610,918.8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1,610,401.8</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517.0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1,601,003.3</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1,600,656.6</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346.7</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32 07</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ინფრასტრუქტურის განვითარება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405,048.8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402,270.9</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2,777.9</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403,103.7</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401,435.3</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1,668.4</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25 07</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ზოგადსაგანმანათლებლო და სკოლამდელი აღზრდის დაწესებულებების მშენებლობა-რეაბილიტაცია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304,992.0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304,992.0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303,100.0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303,100.0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32 04</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უმაღლესი განათლება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654,213.9</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157,066.8</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497,147.1</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588,396.6</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166,706.1</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421,690.5</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32 03</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პროფესიული განათლება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177,865.6</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129,600.2</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48,265.4</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168,923.6</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131,672.6</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37,250.9</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32 05</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მეცნიერებისა და სამეცნიერო კვლევების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80,683.2</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76,440.0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4,243.2</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82,654.5</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79,422.8</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3,231.7</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32 01</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85,324.1</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70,224.8</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15,099.2</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81,552.1</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70,850.1</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10,702.0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32 06</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ინკლუზიური განათლება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62,203.0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62,203.0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62,194.4</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62,194.4</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32 10</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პროფესიული განათლება I (KfW)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5,558.5</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5,558.5</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21,280.3</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21,280.3</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32 09</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ინოვაციის, ინკლუზიურობის და ხარისხის პროექტი - საქართველო I2Q (WB)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19,500.0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19,500.0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18,561.3</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18,561.3</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33 02</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სახელოვნებო და სასპორტო სფეროში უმაღლესი განათლება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29,851.8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17,113.0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12,738.7</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28,678.2</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17,383.2</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11,295.0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32 11</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თანამედროვე უნარები უკეთესი დასაქმების სექტორის განვითარების პროგრამისთვის -  პროექტი (ADB)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2,832.9</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2,832.9</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2,931.9</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2,931.9</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01 02</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საბიბლიოთეკო საქმიანობა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12,802.0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12,802.0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12,556.3</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12,556.3</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30 04</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7,329.9</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7,129.9</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7,280.8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7,132.7</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148.1</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33 04</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სახელოვნებო და სასპორტო დაწესებულებების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12,287.5</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8,828.7</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3,458.8</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10,583.9</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8,752.8</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1,831.2</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48 00</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სსიპ - საქართველოს მეცნიერებათა ეროვნული აკადემია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6,092.0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5,260.0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832.0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5,978.9</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5,160.2</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818.7</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lastRenderedPageBreak/>
              <w:t>20 03</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უსაფრთხოების კადრების მომზადება, გადამზადება და კვალიფიკაციის ამაღლება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3,194.0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3,194.0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3,091.0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3,091.0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09 02</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მოსამართლეებისა და სასამართლოს თანამშრომლების მომზადება-გადამზადება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3,495.0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3,465.0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2,587.4</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2,587.3</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0.1</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26 04</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13,006.8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3,902.8</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9,104.0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12,244.8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4,216.5</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8,028.3</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24 16</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საზღვაო პროფესიული განათლების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15,046.7</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1,400.0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13,646.7</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14,159.8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1,514.4</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12,645.3</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23 05</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საფინანსო სექტორში დასაქმებულთა კვალიფიკაციის ამაღლება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3,526.4</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2,140.4</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1,386.0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3,456.8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2,277.9</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1,178.9</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28 02</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მოხელეთა კვალიფიკაციის ამაღლება საერთაშორისო ურთიერთობების დარგში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1,286.0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1,266.0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20.0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1,256.2</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1,256.2</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01 03</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ჰერალდიკური საქმიანობის სახელმწიფო რეგულირება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693.1</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693.1</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686.5</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686.5</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61 02</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ა(ა)იპ - ორიჯინ-საქართველო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309.0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309.0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128.5</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128.5</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58 00</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ა(ა)იპ - ათასწლეულის ფონდი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676.8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676.8</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727.8</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63.0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664.7</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61 01</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 xml:space="preserve"> სსიპ - საქართველოს ინტელექტუალური საკუთრების ეროვნული ცენტრი - "საქპატენტი" </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12,463.0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12,463.0</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7,651.0</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7,651.0</w:t>
            </w:r>
          </w:p>
        </w:tc>
      </w:tr>
      <w:tr w:rsidR="002735C7" w:rsidRPr="002735C7" w:rsidTr="002735C7">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57 00</w:t>
            </w:r>
          </w:p>
        </w:tc>
        <w:tc>
          <w:tcPr>
            <w:tcW w:w="1835"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rPr>
                <w:rFonts w:ascii="Sylfaen" w:eastAsia="Times New Roman" w:hAnsi="Sylfaen" w:cs="Calibri"/>
                <w:color w:val="000000"/>
                <w:sz w:val="18"/>
                <w:szCs w:val="18"/>
              </w:rPr>
            </w:pPr>
            <w:r w:rsidRPr="002735C7">
              <w:rPr>
                <w:rFonts w:ascii="Sylfaen" w:eastAsia="Times New Roman" w:hAnsi="Sylfaen" w:cs="Calibri"/>
                <w:color w:val="000000"/>
                <w:sz w:val="18"/>
                <w:szCs w:val="18"/>
              </w:rPr>
              <w:t>სსიპ - ქუთაისის საერთაშორისო უნივერსიტეტი</w:t>
            </w:r>
          </w:p>
        </w:tc>
        <w:tc>
          <w:tcPr>
            <w:tcW w:w="533"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6,988.9</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6,988.9</w:t>
            </w:r>
          </w:p>
        </w:tc>
        <w:tc>
          <w:tcPr>
            <w:tcW w:w="462"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8,042.4</w:t>
            </w:r>
          </w:p>
        </w:tc>
        <w:tc>
          <w:tcPr>
            <w:tcW w:w="461"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1,824.5</w:t>
            </w:r>
          </w:p>
        </w:tc>
        <w:tc>
          <w:tcPr>
            <w:tcW w:w="458" w:type="pct"/>
            <w:tcBorders>
              <w:top w:val="nil"/>
              <w:left w:val="nil"/>
              <w:bottom w:val="single" w:sz="8" w:space="0" w:color="D3D3D3"/>
              <w:right w:val="single" w:sz="8" w:space="0" w:color="D3D3D3"/>
            </w:tcBorders>
            <w:shd w:val="clear" w:color="auto" w:fill="auto"/>
            <w:vAlign w:val="center"/>
            <w:hideMark/>
          </w:tcPr>
          <w:p w:rsidR="002735C7" w:rsidRPr="002735C7" w:rsidRDefault="002735C7" w:rsidP="00AE4756">
            <w:pPr>
              <w:spacing w:after="0" w:line="240" w:lineRule="auto"/>
              <w:jc w:val="center"/>
              <w:rPr>
                <w:rFonts w:ascii="Sylfaen" w:eastAsia="Times New Roman" w:hAnsi="Sylfaen" w:cs="Calibri"/>
                <w:color w:val="000000"/>
                <w:sz w:val="18"/>
                <w:szCs w:val="18"/>
              </w:rPr>
            </w:pPr>
            <w:r w:rsidRPr="002735C7">
              <w:rPr>
                <w:rFonts w:ascii="Sylfaen" w:eastAsia="Times New Roman" w:hAnsi="Sylfaen" w:cs="Calibri"/>
                <w:color w:val="000000"/>
                <w:sz w:val="18"/>
                <w:szCs w:val="18"/>
              </w:rPr>
              <w:t>6,217.9</w:t>
            </w:r>
          </w:p>
        </w:tc>
      </w:tr>
      <w:tr w:rsidR="002735C7" w:rsidRPr="002735C7" w:rsidTr="002735C7">
        <w:trPr>
          <w:trHeight w:val="340"/>
        </w:trPr>
        <w:tc>
          <w:tcPr>
            <w:tcW w:w="2167"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 xml:space="preserve"> ჯამი </w:t>
            </w:r>
          </w:p>
        </w:tc>
        <w:tc>
          <w:tcPr>
            <w:tcW w:w="533"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3,538,189.8</w:t>
            </w:r>
          </w:p>
        </w:tc>
        <w:tc>
          <w:tcPr>
            <w:tcW w:w="461"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2,908,285.9</w:t>
            </w:r>
          </w:p>
        </w:tc>
        <w:tc>
          <w:tcPr>
            <w:tcW w:w="458"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629,903.9</w:t>
            </w:r>
          </w:p>
        </w:tc>
        <w:tc>
          <w:tcPr>
            <w:tcW w:w="462"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3,452,811.9</w:t>
            </w:r>
          </w:p>
        </w:tc>
        <w:tc>
          <w:tcPr>
            <w:tcW w:w="461"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2,927,314.1</w:t>
            </w:r>
          </w:p>
        </w:tc>
        <w:tc>
          <w:tcPr>
            <w:tcW w:w="458" w:type="pct"/>
            <w:tcBorders>
              <w:top w:val="nil"/>
              <w:left w:val="nil"/>
              <w:bottom w:val="single" w:sz="8" w:space="0" w:color="D3D3D3"/>
              <w:right w:val="single" w:sz="8" w:space="0" w:color="D3D3D3"/>
            </w:tcBorders>
            <w:shd w:val="clear" w:color="000000" w:fill="D8E4BC"/>
            <w:vAlign w:val="center"/>
            <w:hideMark/>
          </w:tcPr>
          <w:p w:rsidR="002735C7" w:rsidRPr="002735C7" w:rsidRDefault="002735C7" w:rsidP="00AE4756">
            <w:pPr>
              <w:spacing w:after="0" w:line="240" w:lineRule="auto"/>
              <w:jc w:val="center"/>
              <w:rPr>
                <w:rFonts w:ascii="Sylfaen" w:eastAsia="Times New Roman" w:hAnsi="Sylfaen" w:cs="Calibri"/>
                <w:b/>
                <w:bCs/>
                <w:color w:val="000000"/>
                <w:sz w:val="18"/>
                <w:szCs w:val="18"/>
              </w:rPr>
            </w:pPr>
            <w:r w:rsidRPr="002735C7">
              <w:rPr>
                <w:rFonts w:ascii="Sylfaen" w:eastAsia="Times New Roman" w:hAnsi="Sylfaen" w:cs="Calibri"/>
                <w:b/>
                <w:bCs/>
                <w:color w:val="000000"/>
                <w:sz w:val="18"/>
                <w:szCs w:val="18"/>
              </w:rPr>
              <w:t>525,497.8</w:t>
            </w:r>
          </w:p>
        </w:tc>
      </w:tr>
    </w:tbl>
    <w:p w:rsidR="002735C7" w:rsidRDefault="002735C7" w:rsidP="00AE4756">
      <w:pPr>
        <w:spacing w:after="0" w:line="240" w:lineRule="auto"/>
        <w:ind w:left="180"/>
        <w:jc w:val="right"/>
        <w:rPr>
          <w:rFonts w:ascii="Sylfaen" w:hAnsi="Sylfaen"/>
          <w:i/>
          <w:sz w:val="18"/>
          <w:szCs w:val="18"/>
          <w:lang w:val="ka-GE"/>
        </w:rPr>
      </w:pPr>
    </w:p>
    <w:p w:rsidR="002735C7" w:rsidRPr="002735C7" w:rsidRDefault="002735C7" w:rsidP="00AE4756">
      <w:pPr>
        <w:spacing w:after="0" w:line="240" w:lineRule="auto"/>
        <w:ind w:left="180"/>
        <w:jc w:val="right"/>
        <w:rPr>
          <w:rFonts w:ascii="Sylfaen" w:hAnsi="Sylfaen"/>
          <w:i/>
          <w:sz w:val="18"/>
          <w:szCs w:val="18"/>
          <w:lang w:val="ka-GE"/>
        </w:rPr>
      </w:pPr>
    </w:p>
    <w:p w:rsidR="006E3199" w:rsidRPr="009346CA" w:rsidRDefault="001A5A41" w:rsidP="00AE4756">
      <w:pPr>
        <w:pStyle w:val="Heading2"/>
        <w:spacing w:line="240" w:lineRule="auto"/>
        <w:ind w:left="567" w:hanging="567"/>
        <w:jc w:val="both"/>
        <w:rPr>
          <w:rFonts w:ascii="Sylfaen" w:eastAsia="Calibri" w:hAnsi="Sylfaen" w:cs="Calibri"/>
          <w:color w:val="366091"/>
          <w:sz w:val="22"/>
          <w:szCs w:val="22"/>
        </w:rPr>
      </w:pPr>
      <w:r w:rsidRPr="009346CA">
        <w:rPr>
          <w:rFonts w:ascii="Sylfaen" w:hAnsi="Sylfaen"/>
          <w:i/>
          <w:sz w:val="22"/>
          <w:szCs w:val="22"/>
          <w:lang w:val="ka-GE"/>
        </w:rPr>
        <w:br w:type="column"/>
      </w:r>
      <w:r w:rsidR="006E3199" w:rsidRPr="009346CA">
        <w:rPr>
          <w:rFonts w:ascii="Sylfaen" w:eastAsia="Calibri" w:hAnsi="Sylfaen" w:cs="Calibri"/>
          <w:color w:val="366091"/>
          <w:sz w:val="22"/>
          <w:szCs w:val="22"/>
        </w:rPr>
        <w:lastRenderedPageBreak/>
        <w:t>4.1 სკოლამდელი და ზოგადი განათლება (პროგრამული კოდი 32 02)</w:t>
      </w:r>
    </w:p>
    <w:p w:rsidR="006E3199" w:rsidRPr="009346CA" w:rsidRDefault="006E3199" w:rsidP="00AE4756">
      <w:pPr>
        <w:spacing w:line="240" w:lineRule="auto"/>
        <w:rPr>
          <w:rFonts w:ascii="Sylfaen" w:eastAsia="Calibri" w:hAnsi="Sylfaen" w:cs="Calibri"/>
        </w:rPr>
      </w:pPr>
    </w:p>
    <w:p w:rsidR="006E3199" w:rsidRPr="009346CA" w:rsidRDefault="006E3199" w:rsidP="00AE4756">
      <w:pPr>
        <w:spacing w:after="0" w:line="240" w:lineRule="auto"/>
        <w:ind w:left="426" w:hanging="426"/>
        <w:jc w:val="both"/>
        <w:rPr>
          <w:rFonts w:ascii="Sylfaen" w:eastAsia="Calibri" w:hAnsi="Sylfaen" w:cs="Calibri"/>
          <w:color w:val="000000"/>
        </w:rPr>
      </w:pPr>
      <w:r w:rsidRPr="009346CA">
        <w:rPr>
          <w:rFonts w:ascii="Sylfaen" w:eastAsia="Calibri" w:hAnsi="Sylfaen" w:cs="Calibri"/>
        </w:rPr>
        <w:t>პროგრამის განმახორციელებელი:</w:t>
      </w:r>
    </w:p>
    <w:p w:rsidR="006E3199" w:rsidRPr="009346CA" w:rsidRDefault="006E319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საქართველოს განათლების, მეცნიერებისა და ახალგაზრდობის სამინისტრო;</w:t>
      </w:r>
    </w:p>
    <w:p w:rsidR="006E3199" w:rsidRPr="009346CA" w:rsidRDefault="006E319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მასწავლებელთა პროფესიული განვითარების ეროვნული ცენტრი;</w:t>
      </w:r>
    </w:p>
    <w:p w:rsidR="006E3199" w:rsidRPr="009346CA" w:rsidRDefault="006E319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 xml:space="preserve">სსიპ – საგანმანათლებლო დაწესებულების მანდატურის სამსახური; </w:t>
      </w:r>
    </w:p>
    <w:p w:rsidR="006E3199" w:rsidRPr="009346CA" w:rsidRDefault="006E319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შეფასებისა და გამოცდების ეროვნული ცენტრი;</w:t>
      </w:r>
    </w:p>
    <w:p w:rsidR="006E3199" w:rsidRPr="009346CA" w:rsidRDefault="006E319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შოთა რუსთაველის საქართველოს ეროვნული სამეცნიერო ფონდი</w:t>
      </w:r>
    </w:p>
    <w:p w:rsidR="006E3199" w:rsidRPr="009346CA" w:rsidRDefault="006E319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განათლების მართვის საინფორმაციო სისტემა;</w:t>
      </w:r>
    </w:p>
    <w:p w:rsidR="006E3199" w:rsidRPr="009346CA" w:rsidRDefault="006E319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ვლადიმირ კომაროვის თბილისის ფიზიკა-მათემატიკის N199 საჯარო სკოლა;</w:t>
      </w:r>
    </w:p>
    <w:p w:rsidR="006E3199" w:rsidRPr="009346CA" w:rsidRDefault="006E319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საგანმანათლებლო და სამეცნიერო ინფრასტრუქტურის განვითარების სააგენტო;</w:t>
      </w:r>
    </w:p>
    <w:p w:rsidR="006E3199" w:rsidRPr="009346CA" w:rsidRDefault="006E3199" w:rsidP="00AE4756">
      <w:pPr>
        <w:pStyle w:val="Normal0"/>
        <w:rPr>
          <w:rFonts w:ascii="Sylfaen" w:hAnsi="Sylfaen"/>
          <w:sz w:val="22"/>
          <w:szCs w:val="22"/>
          <w:lang w:val="ka-GE"/>
        </w:rPr>
      </w:pPr>
    </w:p>
    <w:p w:rsidR="006E3199" w:rsidRPr="009346CA" w:rsidRDefault="006E3199" w:rsidP="00AE4756">
      <w:pPr>
        <w:spacing w:before="100" w:beforeAutospacing="1" w:line="240" w:lineRule="auto"/>
        <w:ind w:left="142" w:right="-170" w:hanging="284"/>
        <w:jc w:val="both"/>
        <w:rPr>
          <w:rFonts w:ascii="Sylfaen" w:hAnsi="Sylfaen"/>
          <w:lang w:val="ka-GE"/>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w:t>
      </w:r>
      <w:r w:rsidRPr="009346CA">
        <w:rPr>
          <w:rFonts w:ascii="Sylfaen" w:hAnsi="Sylfaen" w:cs="Sylfaen"/>
          <w:lang w:val="ka-GE"/>
        </w:rPr>
        <w:t>ი</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მნიშვნელოვნად გაზრდილია სკოლების საინფორმაციო-ტექნოლოგიური შესაძლებლობები და შესაბამისად,  განათლების ხარისხი;</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ხდის;</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 xml:space="preserve">სასკოლო გარემო  მოსწავლეებისათვის მიმზიდველი, საინტერესო და ხალისიანია; </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ოკუპირებულ რეგიონებში ხარისხიანი საგანმანათლებლო პროცესი  მხარდაჭერილია;</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მოსწავლეთათვის შესაბამის საფეხურზე ზოგადი განათლების ხელშეწყობის მიზნით, ზოგადსაგანმანათლებლო დაწესებულებების უზრუნველყოფილია აუცილებელი ფინანსური რესურსებით, სასკოლო სახელმძღვანელოებით, სამუშაო რვეულებით, რიგი მუნიციპალიტეტების სკოლის მოსწავლეების უფასო ტრანსპორტირებით;</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წახალისებულია სასკოლო ინიციატივები;</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ეროვნული სასწავლო გეგმა, საგნობრივი სტანდარტები და პროგრამები გადამუშავებულია საუკეთესო საერთაშორისო პრაქტიკისა და ადგილობრივი გამოწვევების გათვალისწინებით;</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ადრეული და სკოლამდელი განათლების სახელმწიფო სტანდარტების შესაბამისი სკოლამდელი განათლების დივერსიფიცირებული პროგრამები შემუშავებულია, რაც ხელს უწყობს სტანდარტების დანერგვასა და სასწავლო-სააღმზრდელო პროცესის უკეთ წარმართვას;</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2027 წლისთვის 1 100 ადრეული და სკოლამდელი აღზრდისა და განათლების დაწესებულება ავტორიზებულია;</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 xml:space="preserve">2026-2027 სასწავლო წლის დაწყებამდე 1 700 საჯარო სკოლა  ავტორიზირებულია; </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მხარდაჭერილია მასწავლებლის პროფესიული განვითარების და კარიერული წინსვლის სქემა და გაზრდილია მასწავლებელთა შრომის ანაზღაურება;</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ამაღლებულია მასწავლებელთა მოტივაცია;</w:t>
      </w:r>
    </w:p>
    <w:p w:rsidR="006E3199" w:rsidRPr="009346CA" w:rsidRDefault="006E3199" w:rsidP="00AE4756">
      <w:pPr>
        <w:pBdr>
          <w:top w:val="nil"/>
          <w:left w:val="nil"/>
          <w:bottom w:val="nil"/>
          <w:right w:val="nil"/>
          <w:between w:val="nil"/>
        </w:pBdr>
        <w:spacing w:line="240" w:lineRule="auto"/>
        <w:ind w:left="142" w:right="-170"/>
        <w:jc w:val="both"/>
        <w:rPr>
          <w:rFonts w:ascii="Sylfaen" w:hAnsi="Sylfaen"/>
          <w:lang w:val="ka-GE"/>
        </w:rPr>
      </w:pPr>
    </w:p>
    <w:p w:rsidR="006E3199" w:rsidRPr="009346CA" w:rsidRDefault="006E3199" w:rsidP="00AE4756">
      <w:pPr>
        <w:pStyle w:val="Normal0"/>
        <w:ind w:left="142" w:right="-113" w:hanging="284"/>
        <w:jc w:val="both"/>
        <w:rPr>
          <w:rFonts w:ascii="Sylfaen" w:eastAsia="Sylfaen" w:hAnsi="Sylfaen"/>
          <w:bCs/>
          <w:sz w:val="22"/>
          <w:szCs w:val="22"/>
          <w:lang w:val="ka-GE"/>
        </w:rPr>
      </w:pPr>
      <w:r w:rsidRPr="009346CA">
        <w:rPr>
          <w:rFonts w:ascii="Sylfaen" w:eastAsia="Sylfaen" w:hAnsi="Sylfaen"/>
          <w:bCs/>
          <w:sz w:val="22"/>
          <w:szCs w:val="22"/>
          <w:lang w:val="ka-GE"/>
        </w:rPr>
        <w:t>მიღწეული საბოლოო შედეგები</w:t>
      </w:r>
    </w:p>
    <w:p w:rsidR="006E3199" w:rsidRPr="009346CA" w:rsidRDefault="006E3199" w:rsidP="00AE4756">
      <w:pPr>
        <w:pStyle w:val="Normal0"/>
        <w:ind w:left="142" w:right="-113" w:hanging="284"/>
        <w:jc w:val="both"/>
        <w:rPr>
          <w:rFonts w:ascii="Sylfaen" w:eastAsia="Sylfaen" w:hAnsi="Sylfaen"/>
          <w:bCs/>
          <w:sz w:val="22"/>
          <w:szCs w:val="22"/>
          <w:lang w:val="ka-GE"/>
        </w:rPr>
      </w:pP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მოსწავლეთათვის შესაბამის საფეხურზე ზოგადი განათლების ხელშეწყობის მიზნით, ზოგადსაგანმანათლებლო დაწესებულებები უზრუნველყოფილია აუცილებელი ფინანსური რესურსებით, სასკოლო სახელმძღვანელოებით, სამუშაო რვეულებით;</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უზრუნველყოფილია შეზღუდული შესაძლებლობების და იმ მოსწავლეთა ტრანსპორტირება სკოლებში, რომლებიც ცხოვრობენ ისეთ დასახლებულ პუნქტებში (სოფელი, დაბა), სადაც არ ფუნქციონირებს სკოლა და სკოლამდე მისასვლელი მანძილი შორია;</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საგანმანათლებლო დაწესებულებებში უზრუნველყოფილია მოსწავლეთა ჯანმრთელობის და სიცოცხლისათვის უსაფრთხო გარემო;</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უზრუნველყოფილია მასწავლებლების კარიერული ზრდის ხელშეწყობა მათი უწყვეტი პროფესიული განვითარების გზით და მათი შრომის ანაზღაურების ეტაპობრივი ზრდა;</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უზრუნველყოფილია ოკუპირებულ რეგიონებში საგანმანათლებლო პროცესის ხარისხის მხარდაჭერა;</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ზოგადი განათლება თანაბრად ხელმისაწვდომია საქართველოში მცხოვრები ნებისმიერი პირისთვის, საქართველოში თავშესაფრის მაძიებლებისთვის და ლტოლვილის ან ჰუმანიტარული სტატუსის მქონე პირებისთვის, ასევე სასჯელაღსრულების დაწესებულებებში მყოფი მსჯავრდებულთათვის;</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კონფლიქტის ზონებში მცხოვრები პედაგოგები და ადმინისტრაციულ-ტექნიკური პერსონალი უზრუნველყოფილია ფინანსური დახმარებით;</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ხდის;</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დამტკიცებულია გადამუშავებული ეროვნული სასწავლო გეგმა (ადმინისტრაციული ნაწილი) და შემუშავებულია რევიზირებული საგნობრივი სტანდარტების პირველადი ვერსიები, განხორციელებულია სამუშაოები ეროვნული უმცირესობებით კომპაქტურად დასახლებულ მუნიციპალიტეტებში სახელმწიფო საგანმანათლებლო სტანდარტების დანერგვის მიზნით, ეროვნული უმცირესობების სკოლამდელ დაწესებულებასა და საჯარო სკოლებში;</w:t>
      </w:r>
    </w:p>
    <w:p w:rsidR="006E3199" w:rsidRPr="009346CA" w:rsidRDefault="006E319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საანგარიშო პერიოდის ბოლოსთვის სულ ავტორიზირებულია 460 საჯარო სკოლა;</w:t>
      </w:r>
    </w:p>
    <w:p w:rsidR="006E3199" w:rsidRPr="009346CA" w:rsidRDefault="006E3199" w:rsidP="00AE4756">
      <w:pPr>
        <w:pStyle w:val="Normal0"/>
        <w:rPr>
          <w:rFonts w:ascii="Sylfaen" w:hAnsi="Sylfaen"/>
          <w:sz w:val="22"/>
          <w:szCs w:val="22"/>
          <w:lang w:val="ka-GE"/>
        </w:rPr>
      </w:pPr>
    </w:p>
    <w:p w:rsidR="006E3199" w:rsidRPr="009346CA" w:rsidRDefault="006E3199" w:rsidP="00AE4756">
      <w:pPr>
        <w:spacing w:before="280" w:line="240" w:lineRule="auto"/>
        <w:ind w:left="142" w:right="-113" w:hanging="284"/>
        <w:jc w:val="both"/>
        <w:rPr>
          <w:rFonts w:ascii="Sylfaen" w:eastAsia="Sylfaen" w:hAnsi="Sylfaen"/>
        </w:rPr>
      </w:pPr>
      <w:r w:rsidRPr="009346CA">
        <w:rPr>
          <w:rFonts w:ascii="Sylfaen" w:eastAsia="Sylfaen" w:hAnsi="Sylfaen" w:cs="Sylfaen"/>
          <w:lang w:val="ka-GE"/>
        </w:rPr>
        <w:t xml:space="preserve">დაგეგმილი და მიღწეული </w:t>
      </w:r>
      <w:r w:rsidRPr="009346CA">
        <w:rPr>
          <w:rFonts w:ascii="Sylfaen" w:eastAsia="Sylfaen" w:hAnsi="Sylfaen" w:cs="Sylfaen"/>
        </w:rPr>
        <w:t>საბოლოო</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ის შეფასების ინდიკატორები</w:t>
      </w:r>
    </w:p>
    <w:p w:rsidR="006E3199" w:rsidRPr="009346CA" w:rsidRDefault="009346CA" w:rsidP="00AE4756">
      <w:pPr>
        <w:spacing w:before="280"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6E3199" w:rsidRPr="009346CA">
        <w:rPr>
          <w:rFonts w:ascii="Sylfaen" w:eastAsia="Sylfaen" w:hAnsi="Sylfaen"/>
        </w:rPr>
        <w:t>- სულ სკოლების რაოდენობა, რომლებიც აღჭურვილია კომპიუტერული და ვირტუალური საბუნებისმეტყველო ლაბორატორიებით, ასევე უსადენო (wi-fi) ინტერნეტით;</w:t>
      </w:r>
    </w:p>
    <w:p w:rsidR="006E3199" w:rsidRPr="009346CA" w:rsidRDefault="009346CA" w:rsidP="00AE4756">
      <w:pPr>
        <w:spacing w:before="280" w:after="0" w:line="240" w:lineRule="auto"/>
        <w:ind w:left="142" w:right="-113" w:hanging="284"/>
        <w:jc w:val="both"/>
        <w:rPr>
          <w:rFonts w:ascii="Sylfaen" w:eastAsia="Sylfaen" w:hAnsi="Sylfaen"/>
        </w:rPr>
      </w:pPr>
      <w:r w:rsidRPr="009346CA">
        <w:rPr>
          <w:rFonts w:ascii="Sylfaen" w:eastAsia="Sylfaen" w:hAnsi="Sylfaen"/>
          <w:i/>
          <w:lang w:val="ka-GE"/>
        </w:rPr>
        <w:t xml:space="preserve">საბაზისო მაჩვენებელი  </w:t>
      </w:r>
      <w:r w:rsidR="006E3199" w:rsidRPr="009346CA">
        <w:rPr>
          <w:rFonts w:ascii="Sylfaen" w:eastAsia="Sylfaen" w:hAnsi="Sylfaen"/>
        </w:rPr>
        <w:t xml:space="preserve">- 900-მდე;  </w:t>
      </w:r>
    </w:p>
    <w:p w:rsidR="006E3199" w:rsidRPr="009346CA" w:rsidRDefault="009346CA" w:rsidP="00AE4756">
      <w:pPr>
        <w:pStyle w:val="Normal0"/>
        <w:ind w:left="142" w:right="-113" w:hanging="284"/>
        <w:jc w:val="both"/>
        <w:rPr>
          <w:rFonts w:ascii="Sylfaen" w:eastAsia="Sylfaen" w:hAnsi="Sylfaen"/>
          <w:sz w:val="22"/>
          <w:szCs w:val="22"/>
        </w:rPr>
      </w:pPr>
      <w:r w:rsidRPr="009346CA">
        <w:rPr>
          <w:rFonts w:ascii="Sylfaen" w:eastAsia="Sylfaen" w:hAnsi="Sylfaen"/>
          <w:i/>
          <w:sz w:val="22"/>
          <w:szCs w:val="22"/>
          <w:lang w:val="ka-GE"/>
        </w:rPr>
        <w:t xml:space="preserve">მიზნობრივი მაჩვენებელი </w:t>
      </w:r>
      <w:r w:rsidR="003B3F71" w:rsidRPr="009346CA">
        <w:rPr>
          <w:rFonts w:ascii="Sylfaen" w:eastAsia="Sylfaen" w:hAnsi="Sylfaen"/>
          <w:sz w:val="22"/>
          <w:szCs w:val="22"/>
          <w:lang w:val="ka-GE"/>
        </w:rPr>
        <w:t xml:space="preserve"> </w:t>
      </w:r>
      <w:r w:rsidR="006E3199" w:rsidRPr="009346CA">
        <w:rPr>
          <w:rFonts w:ascii="Sylfaen" w:eastAsia="Sylfaen" w:hAnsi="Sylfaen"/>
          <w:sz w:val="22"/>
          <w:szCs w:val="22"/>
        </w:rPr>
        <w:t>- 1 400-მდე;</w:t>
      </w:r>
    </w:p>
    <w:p w:rsidR="006E3199" w:rsidRPr="009346CA" w:rsidRDefault="008525E2" w:rsidP="00AE4756">
      <w:pPr>
        <w:pStyle w:val="Normal0"/>
        <w:ind w:left="142" w:right="-113" w:hanging="284"/>
        <w:jc w:val="both"/>
        <w:rPr>
          <w:rFonts w:ascii="Sylfaen" w:eastAsia="Sylfaen" w:hAnsi="Sylfaen"/>
          <w:sz w:val="22"/>
          <w:szCs w:val="22"/>
        </w:rPr>
      </w:pPr>
      <w:r w:rsidRPr="008525E2">
        <w:rPr>
          <w:rFonts w:ascii="Sylfaen" w:hAnsi="Sylfaen" w:cs="Sylfaen"/>
          <w:i/>
          <w:sz w:val="22"/>
          <w:szCs w:val="22"/>
        </w:rPr>
        <w:t>მიღწეული საბოლოო შედეგის შეფასების ინდიკატორი</w:t>
      </w:r>
      <w:r w:rsidR="006E3199" w:rsidRPr="009346CA">
        <w:rPr>
          <w:rFonts w:ascii="Sylfaen" w:hAnsi="Sylfaen" w:cs="Sylfaen"/>
          <w:sz w:val="22"/>
          <w:szCs w:val="22"/>
          <w:lang w:val="ka-GE"/>
        </w:rPr>
        <w:t xml:space="preserve"> - </w:t>
      </w:r>
      <w:r w:rsidR="006E3199" w:rsidRPr="009346CA">
        <w:rPr>
          <w:rFonts w:ascii="Sylfaen" w:eastAsia="Sylfaen" w:hAnsi="Sylfaen"/>
          <w:sz w:val="22"/>
          <w:szCs w:val="22"/>
        </w:rPr>
        <w:t>800-მდე;</w:t>
      </w:r>
    </w:p>
    <w:p w:rsidR="006E3199" w:rsidRPr="009346CA" w:rsidRDefault="006E3199" w:rsidP="00AE4756">
      <w:pPr>
        <w:pStyle w:val="Normal0"/>
        <w:ind w:left="-142" w:right="-113"/>
        <w:jc w:val="both"/>
        <w:rPr>
          <w:rFonts w:ascii="Sylfaen" w:hAnsi="Sylfaen" w:cs="Sylfaen"/>
          <w:sz w:val="22"/>
          <w:szCs w:val="22"/>
        </w:rPr>
      </w:pPr>
    </w:p>
    <w:p w:rsidR="006E3199" w:rsidRPr="009346CA" w:rsidRDefault="00663529" w:rsidP="00AE4756">
      <w:pPr>
        <w:pStyle w:val="Normal0"/>
        <w:ind w:left="-142" w:right="-113"/>
        <w:jc w:val="both"/>
        <w:rPr>
          <w:rFonts w:ascii="Sylfaen" w:hAnsi="Sylfaen" w:cs="Sylfaen"/>
          <w:bCs/>
          <w:sz w:val="22"/>
          <w:szCs w:val="22"/>
          <w:lang w:val="ka-GE"/>
        </w:rPr>
      </w:pPr>
      <w:r w:rsidRPr="00663529">
        <w:rPr>
          <w:rFonts w:ascii="Sylfaen" w:hAnsi="Sylfaen" w:cs="Sylfaen"/>
          <w:i/>
          <w:sz w:val="22"/>
          <w:szCs w:val="22"/>
        </w:rPr>
        <w:t xml:space="preserve">ცდომილების მაჩვენებელი </w:t>
      </w:r>
      <w:r w:rsidR="006E3199" w:rsidRPr="009346CA">
        <w:rPr>
          <w:rFonts w:ascii="Sylfaen" w:hAnsi="Sylfaen"/>
          <w:sz w:val="22"/>
          <w:szCs w:val="22"/>
        </w:rPr>
        <w:t>(%/</w:t>
      </w:r>
      <w:r w:rsidR="006E3199" w:rsidRPr="009346CA">
        <w:rPr>
          <w:rFonts w:ascii="Sylfaen" w:hAnsi="Sylfaen" w:cs="Sylfaen"/>
          <w:sz w:val="22"/>
          <w:szCs w:val="22"/>
        </w:rPr>
        <w:t>აღწერა</w:t>
      </w:r>
      <w:r w:rsidR="006E3199" w:rsidRPr="009346CA">
        <w:rPr>
          <w:rFonts w:ascii="Sylfaen" w:hAnsi="Sylfaen"/>
          <w:sz w:val="22"/>
          <w:szCs w:val="22"/>
        </w:rPr>
        <w:t xml:space="preserve">) </w:t>
      </w:r>
      <w:r w:rsidR="006E3199" w:rsidRPr="009346CA">
        <w:rPr>
          <w:rFonts w:ascii="Sylfaen" w:hAnsi="Sylfaen" w:cs="Sylfaen"/>
          <w:sz w:val="22"/>
          <w:szCs w:val="22"/>
        </w:rPr>
        <w:t>და</w:t>
      </w:r>
      <w:r w:rsidR="006E3199" w:rsidRPr="009346CA">
        <w:rPr>
          <w:rFonts w:ascii="Sylfaen" w:hAnsi="Sylfaen"/>
          <w:sz w:val="22"/>
          <w:szCs w:val="22"/>
        </w:rPr>
        <w:t xml:space="preserve"> </w:t>
      </w:r>
      <w:r w:rsidR="006E3199" w:rsidRPr="009346CA">
        <w:rPr>
          <w:rFonts w:ascii="Sylfaen" w:hAnsi="Sylfaen" w:cs="Sylfaen"/>
          <w:sz w:val="22"/>
          <w:szCs w:val="22"/>
        </w:rPr>
        <w:t>განმარტება</w:t>
      </w:r>
      <w:r w:rsidR="006E3199" w:rsidRPr="009346CA">
        <w:rPr>
          <w:rFonts w:ascii="Sylfaen" w:hAnsi="Sylfaen"/>
          <w:sz w:val="22"/>
          <w:szCs w:val="22"/>
        </w:rPr>
        <w:t xml:space="preserve"> </w:t>
      </w:r>
      <w:r w:rsidR="006E3199" w:rsidRPr="009346CA">
        <w:rPr>
          <w:rFonts w:ascii="Sylfaen" w:hAnsi="Sylfaen" w:cs="Sylfaen"/>
          <w:sz w:val="22"/>
          <w:szCs w:val="22"/>
        </w:rPr>
        <w:t>დაგეგმილ</w:t>
      </w:r>
      <w:r w:rsidR="006E3199" w:rsidRPr="009346CA">
        <w:rPr>
          <w:rFonts w:ascii="Sylfaen" w:hAnsi="Sylfaen"/>
          <w:sz w:val="22"/>
          <w:szCs w:val="22"/>
        </w:rPr>
        <w:t xml:space="preserve"> </w:t>
      </w:r>
      <w:r w:rsidR="006E3199" w:rsidRPr="009346CA">
        <w:rPr>
          <w:rFonts w:ascii="Sylfaen" w:hAnsi="Sylfaen" w:cs="Sylfaen"/>
          <w:sz w:val="22"/>
          <w:szCs w:val="22"/>
        </w:rPr>
        <w:t>და</w:t>
      </w:r>
      <w:r w:rsidR="006E3199" w:rsidRPr="009346CA">
        <w:rPr>
          <w:rFonts w:ascii="Sylfaen" w:hAnsi="Sylfaen"/>
          <w:sz w:val="22"/>
          <w:szCs w:val="22"/>
        </w:rPr>
        <w:t xml:space="preserve"> </w:t>
      </w:r>
      <w:r w:rsidR="006E3199" w:rsidRPr="009346CA">
        <w:rPr>
          <w:rFonts w:ascii="Sylfaen" w:hAnsi="Sylfaen" w:cs="Sylfaen"/>
          <w:sz w:val="22"/>
          <w:szCs w:val="22"/>
        </w:rPr>
        <w:t>მიღწეულ</w:t>
      </w:r>
      <w:r w:rsidR="006E3199" w:rsidRPr="009346CA">
        <w:rPr>
          <w:rFonts w:ascii="Sylfaen" w:hAnsi="Sylfaen"/>
          <w:sz w:val="22"/>
          <w:szCs w:val="22"/>
        </w:rPr>
        <w:t xml:space="preserve"> </w:t>
      </w:r>
      <w:r w:rsidR="006E3199" w:rsidRPr="009346CA">
        <w:rPr>
          <w:rFonts w:ascii="Sylfaen" w:hAnsi="Sylfaen" w:cs="Sylfaen"/>
          <w:sz w:val="22"/>
          <w:szCs w:val="22"/>
        </w:rPr>
        <w:t>საბოლოო</w:t>
      </w:r>
      <w:r w:rsidR="006E3199" w:rsidRPr="009346CA">
        <w:rPr>
          <w:rFonts w:ascii="Sylfaen" w:hAnsi="Sylfaen"/>
          <w:sz w:val="22"/>
          <w:szCs w:val="22"/>
        </w:rPr>
        <w:t xml:space="preserve"> </w:t>
      </w:r>
      <w:r w:rsidR="006E3199" w:rsidRPr="009346CA">
        <w:rPr>
          <w:rFonts w:ascii="Sylfaen" w:hAnsi="Sylfaen" w:cs="Sylfaen"/>
          <w:sz w:val="22"/>
          <w:szCs w:val="22"/>
        </w:rPr>
        <w:t>შედეგებს</w:t>
      </w:r>
      <w:r w:rsidR="006E3199" w:rsidRPr="009346CA">
        <w:rPr>
          <w:rFonts w:ascii="Sylfaen" w:hAnsi="Sylfaen"/>
          <w:sz w:val="22"/>
          <w:szCs w:val="22"/>
        </w:rPr>
        <w:t xml:space="preserve"> </w:t>
      </w:r>
      <w:r w:rsidR="006E3199" w:rsidRPr="009346CA">
        <w:rPr>
          <w:rFonts w:ascii="Sylfaen" w:hAnsi="Sylfaen" w:cs="Sylfaen"/>
          <w:sz w:val="22"/>
          <w:szCs w:val="22"/>
        </w:rPr>
        <w:t>შორის</w:t>
      </w:r>
      <w:r w:rsidR="006E3199" w:rsidRPr="009346CA">
        <w:rPr>
          <w:rFonts w:ascii="Sylfaen" w:hAnsi="Sylfaen"/>
          <w:sz w:val="22"/>
          <w:szCs w:val="22"/>
        </w:rPr>
        <w:t xml:space="preserve"> </w:t>
      </w:r>
      <w:r w:rsidR="006E3199" w:rsidRPr="009346CA">
        <w:rPr>
          <w:rFonts w:ascii="Sylfaen" w:hAnsi="Sylfaen" w:cs="Sylfaen"/>
          <w:sz w:val="22"/>
          <w:szCs w:val="22"/>
        </w:rPr>
        <w:t>არსებულ</w:t>
      </w:r>
      <w:r w:rsidR="006E3199" w:rsidRPr="009346CA">
        <w:rPr>
          <w:rFonts w:ascii="Sylfaen" w:hAnsi="Sylfaen"/>
          <w:sz w:val="22"/>
          <w:szCs w:val="22"/>
        </w:rPr>
        <w:t xml:space="preserve"> </w:t>
      </w:r>
      <w:r w:rsidR="006E3199" w:rsidRPr="009346CA">
        <w:rPr>
          <w:rFonts w:ascii="Sylfaen" w:hAnsi="Sylfaen" w:cs="Sylfaen"/>
          <w:sz w:val="22"/>
          <w:szCs w:val="22"/>
        </w:rPr>
        <w:t>განსხვავებებზე</w:t>
      </w:r>
      <w:r w:rsidR="006E3199" w:rsidRPr="009346CA">
        <w:rPr>
          <w:rFonts w:ascii="Sylfaen" w:hAnsi="Sylfaen" w:cs="Sylfaen"/>
          <w:sz w:val="22"/>
          <w:szCs w:val="22"/>
          <w:lang w:val="ka-GE"/>
        </w:rPr>
        <w:t xml:space="preserve"> - </w:t>
      </w:r>
      <w:r w:rsidR="009346CA" w:rsidRPr="009346CA">
        <w:rPr>
          <w:rFonts w:ascii="Sylfaen" w:hAnsi="Sylfaen" w:cs="Sylfaen"/>
          <w:bCs/>
          <w:i/>
          <w:sz w:val="22"/>
          <w:szCs w:val="22"/>
          <w:lang w:val="ka-GE"/>
        </w:rPr>
        <w:t xml:space="preserve">მიზნობრივი მაჩვენებელი </w:t>
      </w:r>
      <w:r w:rsidR="003B3F71" w:rsidRPr="009346CA">
        <w:rPr>
          <w:rFonts w:ascii="Sylfaen" w:hAnsi="Sylfaen" w:cs="Sylfaen"/>
          <w:bCs/>
          <w:sz w:val="22"/>
          <w:szCs w:val="22"/>
          <w:lang w:val="ka-GE"/>
        </w:rPr>
        <w:t xml:space="preserve"> </w:t>
      </w:r>
      <w:r w:rsidR="006E3199" w:rsidRPr="009346CA">
        <w:rPr>
          <w:rFonts w:ascii="Sylfaen" w:hAnsi="Sylfaen" w:cs="Sylfaen"/>
          <w:bCs/>
          <w:sz w:val="22"/>
          <w:szCs w:val="22"/>
          <w:lang w:val="ka-GE"/>
        </w:rPr>
        <w:t>მიიღწევა საშუალოვადიან პერიოდში.</w:t>
      </w:r>
    </w:p>
    <w:p w:rsidR="006E3199" w:rsidRPr="009346CA" w:rsidRDefault="006E3199" w:rsidP="00AE4756">
      <w:pPr>
        <w:pStyle w:val="Normal0"/>
        <w:ind w:left="-142" w:right="-113"/>
        <w:jc w:val="both"/>
        <w:rPr>
          <w:rFonts w:ascii="Sylfaen" w:eastAsia="Sylfaen" w:hAnsi="Sylfaen"/>
          <w:sz w:val="22"/>
          <w:szCs w:val="22"/>
        </w:rPr>
      </w:pPr>
    </w:p>
    <w:p w:rsidR="006E3199" w:rsidRPr="009346CA" w:rsidRDefault="009346CA" w:rsidP="00AE4756">
      <w:pPr>
        <w:pStyle w:val="Normal0"/>
        <w:ind w:left="-142" w:right="-113"/>
        <w:jc w:val="both"/>
        <w:rPr>
          <w:rFonts w:ascii="Sylfaen" w:hAnsi="Sylfaen" w:cs="Sylfaen"/>
          <w:bCs/>
          <w:sz w:val="22"/>
          <w:szCs w:val="22"/>
          <w:lang w:val="ka-GE"/>
        </w:rPr>
      </w:pPr>
      <w:r w:rsidRPr="009346CA">
        <w:rPr>
          <w:rFonts w:ascii="Sylfaen" w:eastAsia="Sylfaen" w:hAnsi="Sylfaen"/>
          <w:b/>
          <w:sz w:val="22"/>
          <w:szCs w:val="22"/>
        </w:rPr>
        <w:t xml:space="preserve">ინდიკატორის დასახელება </w:t>
      </w:r>
      <w:r w:rsidR="006E3199" w:rsidRPr="009346CA">
        <w:rPr>
          <w:rFonts w:ascii="Sylfaen" w:eastAsia="Sylfaen" w:hAnsi="Sylfaen"/>
          <w:sz w:val="22"/>
          <w:szCs w:val="22"/>
        </w:rPr>
        <w:t>- სქემის ფ</w:t>
      </w:r>
      <w:r w:rsidR="006E3199" w:rsidRPr="009346CA">
        <w:rPr>
          <w:rFonts w:ascii="Sylfaen" w:eastAsia="Sylfaen" w:hAnsi="Sylfaen"/>
          <w:sz w:val="22"/>
          <w:szCs w:val="22"/>
          <w:lang w:val="ka-GE"/>
        </w:rPr>
        <w:t>ა</w:t>
      </w:r>
      <w:r w:rsidR="006E3199" w:rsidRPr="009346CA">
        <w:rPr>
          <w:rFonts w:ascii="Sylfaen" w:eastAsia="Sylfaen" w:hAnsi="Sylfaen"/>
          <w:sz w:val="22"/>
          <w:szCs w:val="22"/>
        </w:rPr>
        <w:t xml:space="preserve">რგლებში გადანაწილებული საჯარო სკოლების მასწავლებლების რაოდენობა; </w:t>
      </w:r>
    </w:p>
    <w:p w:rsidR="006E3199" w:rsidRPr="009346CA" w:rsidRDefault="006E3199" w:rsidP="00AE4756">
      <w:pPr>
        <w:pStyle w:val="Normal0"/>
        <w:ind w:left="-142" w:right="-113"/>
        <w:jc w:val="both"/>
        <w:rPr>
          <w:rFonts w:ascii="Sylfaen" w:eastAsia="Sylfaen" w:hAnsi="Sylfaen"/>
          <w:sz w:val="22"/>
          <w:szCs w:val="22"/>
        </w:rPr>
      </w:pPr>
    </w:p>
    <w:p w:rsidR="006E3199" w:rsidRPr="009346CA" w:rsidRDefault="009346CA" w:rsidP="00AE4756">
      <w:pPr>
        <w:pStyle w:val="Normal0"/>
        <w:ind w:left="-142" w:right="-113"/>
        <w:jc w:val="both"/>
        <w:rPr>
          <w:rFonts w:ascii="Sylfaen" w:hAnsi="Sylfaen"/>
          <w:sz w:val="22"/>
          <w:szCs w:val="22"/>
        </w:rPr>
      </w:pPr>
      <w:r w:rsidRPr="009346CA">
        <w:rPr>
          <w:rFonts w:ascii="Sylfaen" w:eastAsia="Sylfaen" w:hAnsi="Sylfaen"/>
          <w:i/>
          <w:sz w:val="22"/>
          <w:szCs w:val="22"/>
        </w:rPr>
        <w:t xml:space="preserve">საბაზისო მაჩვენებელი  </w:t>
      </w:r>
      <w:r w:rsidR="006E3199" w:rsidRPr="009346CA">
        <w:rPr>
          <w:rFonts w:ascii="Sylfaen" w:eastAsia="Sylfaen" w:hAnsi="Sylfaen"/>
          <w:sz w:val="22"/>
          <w:szCs w:val="22"/>
          <w:lang w:val="ka-GE"/>
        </w:rPr>
        <w:t xml:space="preserve">- </w:t>
      </w:r>
      <w:r w:rsidR="006E3199" w:rsidRPr="009346CA">
        <w:rPr>
          <w:rFonts w:ascii="Sylfaen" w:hAnsi="Sylfaen" w:cs="Sylfaen"/>
          <w:sz w:val="22"/>
          <w:szCs w:val="22"/>
        </w:rPr>
        <w:t>მასწავლებელი - 51 508, მათ შორის: პრაქტიკოსი/მაძიებელი/უსტატუსო - 6 493 (12.6%) მასწავლებელი, უფროსი - 37 011 (71.9 %), წამყვანი - 7 537 (14.6 %), მენტორი - 467 (0.9%). სპეციალური მასწავლებელი -  2 141 . მათ შორის: პრაქტიკოსი/უსტატუსო - 755 (35.3 %) მასწავლებელი, უფროსი - 1 376 (64.3 %), წამყვანი - 10 (0.4 %).</w:t>
      </w:r>
    </w:p>
    <w:p w:rsidR="006E3199" w:rsidRPr="009346CA" w:rsidRDefault="009346CA" w:rsidP="00AE4756">
      <w:pPr>
        <w:pBdr>
          <w:top w:val="nil"/>
          <w:left w:val="nil"/>
          <w:bottom w:val="nil"/>
          <w:right w:val="nil"/>
          <w:between w:val="nil"/>
        </w:pBdr>
        <w:spacing w:line="240" w:lineRule="auto"/>
        <w:ind w:left="-142" w:right="-113"/>
        <w:jc w:val="both"/>
        <w:rPr>
          <w:rFonts w:ascii="Sylfaen" w:eastAsia="Sylfaen" w:hAnsi="Sylfaen"/>
        </w:rPr>
      </w:pPr>
      <w:r w:rsidRPr="009346CA">
        <w:rPr>
          <w:rFonts w:ascii="Sylfaen" w:eastAsia="Sylfaen" w:hAnsi="Sylfaen"/>
          <w:i/>
        </w:rPr>
        <w:t xml:space="preserve">მიზნობრივი მაჩვენებელი </w:t>
      </w:r>
      <w:r w:rsidR="003B3F71" w:rsidRPr="009346CA">
        <w:rPr>
          <w:rFonts w:ascii="Sylfaen" w:eastAsia="Sylfaen" w:hAnsi="Sylfaen"/>
        </w:rPr>
        <w:t xml:space="preserve"> </w:t>
      </w:r>
      <w:r w:rsidR="006E3199" w:rsidRPr="009346CA">
        <w:rPr>
          <w:rFonts w:ascii="Sylfaen" w:eastAsia="Sylfaen" w:hAnsi="Sylfaen"/>
        </w:rPr>
        <w:t>- 2024 წლისთვის შეცვლილია მასწავლებლების გადანაწილება სტატუსების მიხედვით, შესაბამისად ხორციელდება მასწავლებლების ხელფასის ეტაპობრივი ზრდა;</w:t>
      </w:r>
    </w:p>
    <w:p w:rsidR="006E3199" w:rsidRPr="009346CA" w:rsidRDefault="008525E2" w:rsidP="00AE4756">
      <w:pPr>
        <w:pBdr>
          <w:top w:val="nil"/>
          <w:left w:val="nil"/>
          <w:bottom w:val="nil"/>
          <w:right w:val="nil"/>
          <w:between w:val="nil"/>
        </w:pBdr>
        <w:spacing w:line="240" w:lineRule="auto"/>
        <w:ind w:left="-142" w:right="-113"/>
        <w:jc w:val="both"/>
        <w:rPr>
          <w:rFonts w:ascii="Sylfaen" w:eastAsia="Sylfaen" w:hAnsi="Sylfaen"/>
          <w:lang w:val="ka-GE"/>
        </w:rPr>
      </w:pPr>
      <w:r w:rsidRPr="008525E2">
        <w:rPr>
          <w:rFonts w:ascii="Sylfaen" w:hAnsi="Sylfaen" w:cs="Sylfaen"/>
          <w:i/>
        </w:rPr>
        <w:t>მიღწეული საბოლოო შედეგის შეფასების ინდიკატორი</w:t>
      </w:r>
      <w:r w:rsidR="006E3199" w:rsidRPr="009346CA">
        <w:rPr>
          <w:rFonts w:ascii="Sylfaen" w:hAnsi="Sylfaen" w:cs="Sylfaen"/>
          <w:lang w:val="ka-GE"/>
        </w:rPr>
        <w:t xml:space="preserve"> - საანგარიშო პერიოდის ბოლოსათვის </w:t>
      </w:r>
      <w:r w:rsidR="006E3199" w:rsidRPr="009346CA">
        <w:rPr>
          <w:rFonts w:ascii="Sylfaen" w:eastAsia="Sylfaen" w:hAnsi="Sylfaen"/>
        </w:rPr>
        <w:t>მასწავლებლების გადანაწილება სტატუსების მიხედვით</w:t>
      </w:r>
      <w:r w:rsidR="006E3199" w:rsidRPr="009346CA">
        <w:rPr>
          <w:rFonts w:ascii="Sylfaen" w:eastAsia="Sylfaen" w:hAnsi="Sylfaen"/>
          <w:lang w:val="ka-GE"/>
        </w:rPr>
        <w:t xml:space="preserve">: </w:t>
      </w:r>
      <w:r w:rsidR="006E3199" w:rsidRPr="009346CA">
        <w:rPr>
          <w:rFonts w:ascii="Sylfaen" w:eastAsia="Arial Unicode MS" w:hAnsi="Sylfaen" w:cs="Arial Unicode MS"/>
        </w:rPr>
        <w:t>52 159 მასწავლებელი. მათ შორის: პრაქტიკოსი/მაძიებელი/უსტატუსო - 4 782 (9.2%), უფროსი - 37 727 (72.3%), წამყვანი - 8 838 (16.9%), მენტორი - 812 (1.6%). ასევე, სქემის ფარგლებში გადანაწილებულია საჯარო სკოლების 2 315 სპეციალური მასწავლებელი. მათ შორის: პრაქტიკოსი/უსტატუსო - 629 (27.2%) მასწავლებელი, უფროსი - 1 676 ( 72,4%), წამყვანი - 10 (0.4%)</w:t>
      </w:r>
      <w:r w:rsidR="006E3199" w:rsidRPr="009346CA">
        <w:rPr>
          <w:rFonts w:ascii="Sylfaen" w:eastAsia="Arial Unicode MS" w:hAnsi="Sylfaen" w:cs="Arial Unicode MS"/>
          <w:lang w:val="ka-GE"/>
        </w:rPr>
        <w:t xml:space="preserve">. </w:t>
      </w:r>
      <w:r w:rsidR="006E3199" w:rsidRPr="009346CA">
        <w:rPr>
          <w:rFonts w:ascii="Sylfaen" w:eastAsia="Sylfaen" w:hAnsi="Sylfaen"/>
        </w:rPr>
        <w:t xml:space="preserve">მასწავლებლების შრომის ანაზღაურების ახალი მოდელი ძალაში შევიდა 2024 წლის პირველი ივლისიდან და </w:t>
      </w:r>
      <w:r w:rsidR="006E3199" w:rsidRPr="009346CA">
        <w:rPr>
          <w:rFonts w:ascii="Sylfaen" w:eastAsia="Sylfaen" w:hAnsi="Sylfaen"/>
          <w:lang w:val="ka-GE"/>
        </w:rPr>
        <w:t xml:space="preserve">განხორცილდა </w:t>
      </w:r>
      <w:r w:rsidR="006E3199" w:rsidRPr="009346CA">
        <w:rPr>
          <w:rFonts w:ascii="Sylfaen" w:eastAsia="Sylfaen" w:hAnsi="Sylfaen"/>
        </w:rPr>
        <w:t xml:space="preserve">საჯარო სკოლის მასწავლებელთა </w:t>
      </w:r>
      <w:r w:rsidR="006E3199" w:rsidRPr="009346CA">
        <w:rPr>
          <w:rFonts w:ascii="Sylfaen" w:eastAsia="Sylfaen" w:hAnsi="Sylfaen"/>
          <w:lang w:val="ka-GE"/>
        </w:rPr>
        <w:t>ხელფასების ზრდა.</w:t>
      </w:r>
    </w:p>
    <w:p w:rsidR="006E3199" w:rsidRPr="009346CA" w:rsidRDefault="009346CA" w:rsidP="00AE4756">
      <w:pPr>
        <w:pBdr>
          <w:top w:val="nil"/>
          <w:left w:val="nil"/>
          <w:bottom w:val="nil"/>
          <w:right w:val="nil"/>
          <w:between w:val="nil"/>
        </w:pBdr>
        <w:spacing w:after="0"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6E3199" w:rsidRPr="009346CA">
        <w:rPr>
          <w:rFonts w:ascii="Sylfaen" w:eastAsia="Sylfaen" w:hAnsi="Sylfaen"/>
        </w:rPr>
        <w:t xml:space="preserve">- სასწავლო ოლიმპიადებში გამარჯვებულ მოსწავლეთა რაოდენობა (I - X ადგილი); საერთაშორისო სასწავლო ოლიმპიადაში მონაწილე ნაკრები გუნდების რაოდენობა; დაფინანსებული განაცხადები;  </w:t>
      </w:r>
    </w:p>
    <w:p w:rsidR="006E3199" w:rsidRPr="009346CA" w:rsidRDefault="006E3199" w:rsidP="00AE4756">
      <w:pPr>
        <w:pBdr>
          <w:top w:val="nil"/>
          <w:left w:val="nil"/>
          <w:bottom w:val="nil"/>
          <w:right w:val="nil"/>
          <w:between w:val="nil"/>
        </w:pBdr>
        <w:spacing w:after="0" w:line="240" w:lineRule="auto"/>
        <w:ind w:left="-142" w:right="-113"/>
        <w:jc w:val="both"/>
        <w:rPr>
          <w:rFonts w:ascii="Sylfaen" w:eastAsia="Sylfaen" w:hAnsi="Sylfaen"/>
        </w:rPr>
      </w:pPr>
      <w:r w:rsidRPr="009346CA">
        <w:rPr>
          <w:rFonts w:ascii="Sylfaen" w:eastAsia="Sylfaen" w:hAnsi="Sylfaen"/>
        </w:rPr>
        <w:br/>
      </w:r>
      <w:r w:rsidR="009346CA" w:rsidRPr="009346CA">
        <w:rPr>
          <w:rFonts w:ascii="Sylfaen" w:eastAsia="Sylfaen" w:hAnsi="Sylfaen"/>
          <w:i/>
        </w:rPr>
        <w:t xml:space="preserve">საბაზისო მაჩვენებელი  </w:t>
      </w:r>
      <w:r w:rsidRPr="009346CA">
        <w:rPr>
          <w:rFonts w:ascii="Sylfaen" w:eastAsia="Sylfaen" w:hAnsi="Sylfaen"/>
        </w:rPr>
        <w:t xml:space="preserve">- 125; 5; დაფინანსდა 11 განაცხადი, მათ შორის ევროპის ინფორმატიკის (EJOI 2023) მე-7 ახალგაზრდული ოლიმპიადა; </w:t>
      </w:r>
      <w:r w:rsidRPr="009346CA">
        <w:rPr>
          <w:rFonts w:ascii="Sylfaen" w:eastAsia="Sylfaen" w:hAnsi="Sylfaen"/>
        </w:rPr>
        <w:br/>
      </w:r>
      <w:r w:rsidR="009346CA" w:rsidRPr="009346CA">
        <w:rPr>
          <w:rFonts w:ascii="Sylfaen" w:eastAsia="Sylfaen" w:hAnsi="Sylfaen"/>
          <w:i/>
        </w:rPr>
        <w:t xml:space="preserve">მიზნობრივი მაჩვენებელი </w:t>
      </w:r>
      <w:r w:rsidR="003B3F71" w:rsidRPr="009346CA">
        <w:rPr>
          <w:rFonts w:ascii="Sylfaen" w:eastAsia="Sylfaen" w:hAnsi="Sylfaen"/>
        </w:rPr>
        <w:t xml:space="preserve"> </w:t>
      </w:r>
      <w:r w:rsidRPr="009346CA">
        <w:rPr>
          <w:rFonts w:ascii="Sylfaen" w:eastAsia="Sylfaen" w:hAnsi="Sylfaen"/>
        </w:rPr>
        <w:t>- ეროვნულ/საერთაშორისო ოლიმპიადებზე მონაწილე მოსწავლეების სრული დაფარვა;</w:t>
      </w:r>
    </w:p>
    <w:p w:rsidR="006E3199" w:rsidRPr="009346CA" w:rsidRDefault="008525E2" w:rsidP="00AE4756">
      <w:pPr>
        <w:pStyle w:val="Normal0"/>
        <w:ind w:left="-142" w:right="-113"/>
        <w:jc w:val="both"/>
        <w:rPr>
          <w:rFonts w:ascii="Sylfaen" w:hAnsi="Sylfaen" w:cs="Sylfaen"/>
          <w:sz w:val="22"/>
          <w:szCs w:val="22"/>
        </w:rPr>
      </w:pPr>
      <w:r w:rsidRPr="008525E2">
        <w:rPr>
          <w:rFonts w:ascii="Sylfaen" w:hAnsi="Sylfaen" w:cs="Sylfaen"/>
          <w:i/>
          <w:sz w:val="22"/>
          <w:szCs w:val="22"/>
        </w:rPr>
        <w:t>მიღწეული საბოლოო შედეგის შეფასების ინდიკატორი</w:t>
      </w:r>
      <w:r w:rsidR="006E3199" w:rsidRPr="009346CA">
        <w:rPr>
          <w:rFonts w:ascii="Sylfaen" w:hAnsi="Sylfaen" w:cs="Sylfaen"/>
          <w:sz w:val="22"/>
          <w:szCs w:val="22"/>
          <w:lang w:val="ka-GE"/>
        </w:rPr>
        <w:t xml:space="preserve"> -119; 5; დაფინანსდა 7 განაცხადი, მათ შორის </w:t>
      </w:r>
      <w:r w:rsidR="006E3199" w:rsidRPr="009346CA">
        <w:rPr>
          <w:rFonts w:ascii="Sylfaen" w:hAnsi="Sylfaen" w:cs="Sylfaen"/>
          <w:sz w:val="22"/>
          <w:szCs w:val="22"/>
          <w:shd w:val="clear" w:color="auto" w:fill="FFFFFF"/>
        </w:rPr>
        <w:t>ევროპის</w:t>
      </w:r>
      <w:r w:rsidR="006E3199" w:rsidRPr="009346CA">
        <w:rPr>
          <w:rFonts w:ascii="Sylfaen" w:hAnsi="Sylfaen"/>
          <w:sz w:val="22"/>
          <w:szCs w:val="22"/>
          <w:shd w:val="clear" w:color="auto" w:fill="FFFFFF"/>
        </w:rPr>
        <w:t xml:space="preserve"> </w:t>
      </w:r>
      <w:r w:rsidR="006E3199" w:rsidRPr="009346CA">
        <w:rPr>
          <w:rFonts w:ascii="Sylfaen" w:hAnsi="Sylfaen" w:cs="Sylfaen"/>
          <w:sz w:val="22"/>
          <w:szCs w:val="22"/>
          <w:shd w:val="clear" w:color="auto" w:fill="FFFFFF"/>
        </w:rPr>
        <w:t>ფიზიკის</w:t>
      </w:r>
      <w:r w:rsidR="006E3199" w:rsidRPr="009346CA">
        <w:rPr>
          <w:rFonts w:ascii="Sylfaen" w:hAnsi="Sylfaen"/>
          <w:sz w:val="22"/>
          <w:szCs w:val="22"/>
          <w:shd w:val="clear" w:color="auto" w:fill="FFFFFF"/>
        </w:rPr>
        <w:t xml:space="preserve"> (EUPHO 2024) </w:t>
      </w:r>
      <w:r w:rsidR="006E3199" w:rsidRPr="009346CA">
        <w:rPr>
          <w:rFonts w:ascii="Sylfaen" w:hAnsi="Sylfaen" w:cs="Sylfaen"/>
          <w:sz w:val="22"/>
          <w:szCs w:val="22"/>
          <w:shd w:val="clear" w:color="auto" w:fill="FFFFFF"/>
        </w:rPr>
        <w:t>მე</w:t>
      </w:r>
      <w:r w:rsidR="006E3199" w:rsidRPr="009346CA">
        <w:rPr>
          <w:rFonts w:ascii="Sylfaen" w:hAnsi="Sylfaen"/>
          <w:sz w:val="22"/>
          <w:szCs w:val="22"/>
          <w:shd w:val="clear" w:color="auto" w:fill="FFFFFF"/>
        </w:rPr>
        <w:t xml:space="preserve">-8 </w:t>
      </w:r>
      <w:r w:rsidR="006E3199" w:rsidRPr="009346CA">
        <w:rPr>
          <w:rFonts w:ascii="Sylfaen" w:hAnsi="Sylfaen" w:cs="Sylfaen"/>
          <w:sz w:val="22"/>
          <w:szCs w:val="22"/>
          <w:shd w:val="clear" w:color="auto" w:fill="FFFFFF"/>
        </w:rPr>
        <w:t>ოლიმპიადა</w:t>
      </w:r>
      <w:r w:rsidR="006E3199" w:rsidRPr="009346CA">
        <w:rPr>
          <w:rFonts w:ascii="Sylfaen" w:hAnsi="Sylfaen" w:cs="Sylfaen"/>
          <w:sz w:val="22"/>
          <w:szCs w:val="22"/>
          <w:shd w:val="clear" w:color="auto" w:fill="FFFFFF"/>
          <w:lang w:val="ka-GE"/>
        </w:rPr>
        <w:t xml:space="preserve"> და </w:t>
      </w:r>
      <w:r w:rsidR="006E3199" w:rsidRPr="009346CA">
        <w:rPr>
          <w:rFonts w:ascii="Sylfaen" w:hAnsi="Sylfaen" w:cs="Sylfaen"/>
          <w:sz w:val="22"/>
          <w:szCs w:val="22"/>
          <w:shd w:val="clear" w:color="auto" w:fill="FFFFFF"/>
        </w:rPr>
        <w:t>ევროპის</w:t>
      </w:r>
      <w:r w:rsidR="006E3199" w:rsidRPr="009346CA">
        <w:rPr>
          <w:rFonts w:ascii="Sylfaen" w:hAnsi="Sylfaen"/>
          <w:sz w:val="22"/>
          <w:szCs w:val="22"/>
          <w:shd w:val="clear" w:color="auto" w:fill="FFFFFF"/>
        </w:rPr>
        <w:t xml:space="preserve"> </w:t>
      </w:r>
      <w:r w:rsidR="006E3199" w:rsidRPr="009346CA">
        <w:rPr>
          <w:rFonts w:ascii="Sylfaen" w:hAnsi="Sylfaen" w:cs="Sylfaen"/>
          <w:sz w:val="22"/>
          <w:szCs w:val="22"/>
          <w:shd w:val="clear" w:color="auto" w:fill="FFFFFF"/>
        </w:rPr>
        <w:t>გოგონათა</w:t>
      </w:r>
      <w:r w:rsidR="006E3199" w:rsidRPr="009346CA">
        <w:rPr>
          <w:rFonts w:ascii="Sylfaen" w:hAnsi="Sylfaen"/>
          <w:sz w:val="22"/>
          <w:szCs w:val="22"/>
          <w:shd w:val="clear" w:color="auto" w:fill="FFFFFF"/>
        </w:rPr>
        <w:t xml:space="preserve"> </w:t>
      </w:r>
      <w:r w:rsidR="006E3199" w:rsidRPr="009346CA">
        <w:rPr>
          <w:rFonts w:ascii="Sylfaen" w:hAnsi="Sylfaen" w:cs="Sylfaen"/>
          <w:sz w:val="22"/>
          <w:szCs w:val="22"/>
          <w:shd w:val="clear" w:color="auto" w:fill="FFFFFF"/>
        </w:rPr>
        <w:t>მათემატიკის</w:t>
      </w:r>
      <w:r w:rsidR="006E3199" w:rsidRPr="009346CA">
        <w:rPr>
          <w:rFonts w:ascii="Sylfaen" w:hAnsi="Sylfaen"/>
          <w:sz w:val="22"/>
          <w:szCs w:val="22"/>
          <w:shd w:val="clear" w:color="auto" w:fill="FFFFFF"/>
        </w:rPr>
        <w:t xml:space="preserve"> (EGMO 2024) </w:t>
      </w:r>
      <w:r w:rsidR="006E3199" w:rsidRPr="009346CA">
        <w:rPr>
          <w:rFonts w:ascii="Sylfaen" w:hAnsi="Sylfaen" w:cs="Sylfaen"/>
          <w:sz w:val="22"/>
          <w:szCs w:val="22"/>
          <w:shd w:val="clear" w:color="auto" w:fill="FFFFFF"/>
        </w:rPr>
        <w:t>მე</w:t>
      </w:r>
      <w:r w:rsidR="006E3199" w:rsidRPr="009346CA">
        <w:rPr>
          <w:rFonts w:ascii="Sylfaen" w:hAnsi="Sylfaen"/>
          <w:sz w:val="22"/>
          <w:szCs w:val="22"/>
          <w:shd w:val="clear" w:color="auto" w:fill="FFFFFF"/>
        </w:rPr>
        <w:t xml:space="preserve">-13 </w:t>
      </w:r>
      <w:r w:rsidR="006E3199" w:rsidRPr="009346CA">
        <w:rPr>
          <w:rFonts w:ascii="Sylfaen" w:hAnsi="Sylfaen" w:cs="Sylfaen"/>
          <w:sz w:val="22"/>
          <w:szCs w:val="22"/>
          <w:shd w:val="clear" w:color="auto" w:fill="FFFFFF"/>
          <w:lang w:val="ka-GE"/>
        </w:rPr>
        <w:t xml:space="preserve">ოლიმპიადა (განხორციელდა </w:t>
      </w:r>
      <w:r w:rsidR="006E3199" w:rsidRPr="009346CA">
        <w:rPr>
          <w:rFonts w:ascii="Sylfaen" w:eastAsia="Sylfaen" w:hAnsi="Sylfaen"/>
          <w:sz w:val="22"/>
          <w:szCs w:val="22"/>
        </w:rPr>
        <w:t>ეროვნულ/საერთაშორისო ოლიმპიადებზე მონაწილე მოსწავლეების სრული დაფარვა</w:t>
      </w:r>
      <w:r w:rsidR="006E3199" w:rsidRPr="009346CA">
        <w:rPr>
          <w:rFonts w:ascii="Sylfaen" w:eastAsia="Sylfaen" w:hAnsi="Sylfaen"/>
          <w:sz w:val="22"/>
          <w:szCs w:val="22"/>
          <w:lang w:val="ka-GE"/>
        </w:rPr>
        <w:t>)</w:t>
      </w:r>
      <w:r w:rsidR="006E3199" w:rsidRPr="009346CA">
        <w:rPr>
          <w:rFonts w:ascii="Sylfaen" w:eastAsia="Sylfaen" w:hAnsi="Sylfaen"/>
          <w:sz w:val="22"/>
          <w:szCs w:val="22"/>
        </w:rPr>
        <w:t>;</w:t>
      </w:r>
      <w:r w:rsidR="006E3199" w:rsidRPr="009346CA">
        <w:rPr>
          <w:rFonts w:ascii="Sylfaen" w:hAnsi="Sylfaen" w:cs="Sylfaen"/>
          <w:sz w:val="22"/>
          <w:szCs w:val="22"/>
        </w:rPr>
        <w:t xml:space="preserve"> </w:t>
      </w:r>
    </w:p>
    <w:p w:rsidR="001239B9" w:rsidRPr="009346CA" w:rsidRDefault="001239B9" w:rsidP="00AE4756">
      <w:pPr>
        <w:pStyle w:val="Normal0"/>
        <w:ind w:left="-142" w:right="-113"/>
        <w:jc w:val="both"/>
        <w:rPr>
          <w:rFonts w:ascii="Sylfaen" w:hAnsi="Sylfaen" w:cs="Sylfaen"/>
          <w:sz w:val="22"/>
          <w:szCs w:val="22"/>
        </w:rPr>
      </w:pPr>
    </w:p>
    <w:p w:rsidR="001239B9" w:rsidRPr="009346CA" w:rsidRDefault="001239B9" w:rsidP="00AE4756">
      <w:pPr>
        <w:pStyle w:val="Heading7"/>
        <w:numPr>
          <w:ilvl w:val="0"/>
          <w:numId w:val="52"/>
        </w:numPr>
        <w:tabs>
          <w:tab w:val="num" w:pos="360"/>
        </w:tabs>
        <w:spacing w:before="0" w:line="240" w:lineRule="auto"/>
        <w:ind w:left="0" w:firstLine="0"/>
        <w:jc w:val="both"/>
        <w:rPr>
          <w:rFonts w:ascii="Sylfaen" w:eastAsiaTheme="minorHAnsi" w:hAnsi="Sylfaen"/>
          <w:bCs/>
          <w:iCs w:val="0"/>
          <w:lang w:val="ka-GE"/>
        </w:rPr>
      </w:pPr>
      <w:r w:rsidRPr="009346CA">
        <w:rPr>
          <w:rFonts w:ascii="Sylfaen" w:hAnsi="Sylfaen"/>
          <w:color w:val="44546A" w:themeColor="text2"/>
          <w:lang w:val="ka-GE"/>
        </w:rPr>
        <w:t>ზოგადი განათლების რეფორმის ახალი მიმართულებები (ადამიანური კაპიტალის განვითარების რეფორმა):</w:t>
      </w:r>
    </w:p>
    <w:p w:rsidR="001239B9" w:rsidRPr="009346CA" w:rsidRDefault="001239B9" w:rsidP="00AE4756">
      <w:pPr>
        <w:spacing w:after="0" w:line="240" w:lineRule="auto"/>
        <w:jc w:val="both"/>
        <w:rPr>
          <w:rFonts w:ascii="Sylfaen" w:eastAsia="Sylfaen" w:hAnsi="Sylfaen"/>
          <w:color w:val="000000"/>
        </w:rPr>
      </w:pPr>
    </w:p>
    <w:p w:rsidR="001239B9" w:rsidRPr="009346CA" w:rsidRDefault="001239B9" w:rsidP="00AE4756">
      <w:pPr>
        <w:numPr>
          <w:ilvl w:val="0"/>
          <w:numId w:val="53"/>
        </w:numPr>
        <w:autoSpaceDE w:val="0"/>
        <w:autoSpaceDN w:val="0"/>
        <w:adjustRightInd w:val="0"/>
        <w:spacing w:after="0" w:line="240" w:lineRule="auto"/>
        <w:ind w:left="0"/>
        <w:contextualSpacing/>
        <w:jc w:val="both"/>
        <w:rPr>
          <w:rFonts w:ascii="Sylfaen" w:hAnsi="Sylfaen" w:cstheme="minorHAnsi"/>
          <w:color w:val="000000"/>
          <w:lang w:val="ka-GE"/>
        </w:rPr>
      </w:pPr>
      <w:r w:rsidRPr="009346CA">
        <w:rPr>
          <w:rFonts w:ascii="Sylfaen" w:eastAsia="Calibri" w:hAnsi="Sylfaen" w:cs="Times New Roman"/>
          <w:noProof/>
          <w:color w:val="000000" w:themeColor="text1"/>
          <w:lang w:val="ka-GE"/>
        </w:rPr>
        <w:t xml:space="preserve">მასწავლებლის პროფესიის პოპულარიზაციისა და დაფასების მიზნით, საქართველოს მთავრობის გადაწყვეტილებით, 2024 წლის 1 ივლისიდან გაიზარდა საჯარო სკოლების მასწავლებელთა შრომის ანაზღაურება - სტატუსის მქონე ყველა, 52 ათასზე მეტ პედაგოგს მნიშვნელოვნად გაეზარდა ხელფასი, კერძოდ, 37 ათას მასწავლებელს, პედაგოგთა კორპუსის 70%-ს ხელფასი 500-დან 800 ლარამდე, ხოლო მასწავლებელთა კორპუსის 25%-ს - საშუალოდ 300-დან 400 ლარამდე გაეზარდა. მასწავლებელთა დანარჩენი  ნაწილის (რაც </w:t>
      </w:r>
      <w:r w:rsidRPr="009346CA">
        <w:rPr>
          <w:rFonts w:ascii="Sylfaen" w:eastAsia="Calibri" w:hAnsi="Sylfaen" w:cs="Times New Roman"/>
          <w:noProof/>
          <w:color w:val="000000" w:themeColor="text1"/>
          <w:lang w:val="ka-GE"/>
        </w:rPr>
        <w:lastRenderedPageBreak/>
        <w:t>5%-ს შეადგენს)  ხელფასის მატება, სულ მცირე 200 ლარს შეადგენს. 2020-2024 წლებში ყოველწლიურად, ეტაპობრივად იზრდებოდა, ასევე, სკოლის ადმინისტრაციული პერსონალის შრომის ანაზღაურება.</w:t>
      </w:r>
    </w:p>
    <w:p w:rsidR="001239B9" w:rsidRPr="009346CA" w:rsidRDefault="001239B9" w:rsidP="00AE4756">
      <w:pPr>
        <w:numPr>
          <w:ilvl w:val="0"/>
          <w:numId w:val="53"/>
        </w:numPr>
        <w:autoSpaceDE w:val="0"/>
        <w:autoSpaceDN w:val="0"/>
        <w:adjustRightInd w:val="0"/>
        <w:spacing w:after="0" w:line="240" w:lineRule="auto"/>
        <w:ind w:left="0"/>
        <w:contextualSpacing/>
        <w:jc w:val="both"/>
        <w:rPr>
          <w:rFonts w:ascii="Sylfaen" w:hAnsi="Sylfaen" w:cstheme="minorHAnsi"/>
          <w:color w:val="000000"/>
          <w:lang w:val="ka-GE"/>
        </w:rPr>
      </w:pPr>
      <w:r w:rsidRPr="009346CA">
        <w:rPr>
          <w:rFonts w:ascii="Sylfaen" w:hAnsi="Sylfaen" w:cstheme="minorHAnsi"/>
          <w:color w:val="000000"/>
          <w:lang w:val="ka-GE"/>
        </w:rPr>
        <w:t>მიმდინარეობს მუშაობა მასწავლებლის პროფესიული განვითარებისა და კარიერული წინსვლის განახლებულ სქემაზე. ამ მიზნით საქართველოს განათლების, მეცნიერებისა და ახალგაზრდობის სამინისტროში შეიქმნა სპეციალური კომისია ყველა დაინტერესებული მხარის ჩართულობით. სქემის რევიზიის პროცესში „მასწავლებლის პროფესიული განვითარებისა და კარიერული წინსვლის სქემის დამტკიცების შესახებ“ საქართველოს მთავრობის 2019 წლის 23 მაისის N241 დადგენილებაში ცვლილების შეტანის თაობაზე" საქართველოს მთავრობის 2024 წლის 17 ივნისის N199 დადგენილებით 2025 წლის 1 იანვრამდე დროებით, ახალი სქემის შემუშავებამდე, შეჩერდა სქემის ზოგიერთი  იმ მუხლის მოქმედება, რომლებიც მასწავლებელთა პროფესიულ განვითარებასა და სტატუსების ცვლილების გზებს ეხებოდა. აღნიშნული სამუშაოების კომპლექსურობის, სხვადასხვა მხარის ჩართულობით განხილვისა და შეჯერებული გადაწყვეტილების მიღების აუცილებლობის გათვალისწინებით, 2025 წლის 1 ივლისამდე გახანგრძლივდა სქემის ზემოთ აღნიშნული მუხლების მოქმედების შეჩერების ვადა.</w:t>
      </w:r>
    </w:p>
    <w:p w:rsidR="001239B9" w:rsidRPr="009346CA" w:rsidRDefault="001239B9" w:rsidP="00AE4756">
      <w:pPr>
        <w:pStyle w:val="Normal0"/>
        <w:ind w:left="-142" w:right="-113"/>
        <w:jc w:val="both"/>
        <w:rPr>
          <w:rFonts w:ascii="Sylfaen" w:eastAsia="Sylfaen" w:hAnsi="Sylfaen"/>
          <w:sz w:val="22"/>
          <w:szCs w:val="22"/>
        </w:rPr>
      </w:pPr>
    </w:p>
    <w:p w:rsidR="006E3199" w:rsidRPr="009346CA" w:rsidRDefault="006E3199" w:rsidP="00AE4756">
      <w:pPr>
        <w:pStyle w:val="Normal0"/>
        <w:rPr>
          <w:rFonts w:ascii="Sylfaen" w:hAnsi="Sylfaen"/>
          <w:sz w:val="22"/>
          <w:szCs w:val="22"/>
        </w:rPr>
      </w:pPr>
    </w:p>
    <w:p w:rsidR="00B93669" w:rsidRPr="009346CA" w:rsidRDefault="00B93669" w:rsidP="00AE4756">
      <w:pPr>
        <w:pStyle w:val="Heading4"/>
        <w:spacing w:line="240" w:lineRule="auto"/>
        <w:rPr>
          <w:rFonts w:ascii="Sylfaen" w:eastAsia="Calibri" w:hAnsi="Sylfaen" w:cs="Calibri"/>
          <w:i w:val="0"/>
        </w:rPr>
      </w:pPr>
      <w:r w:rsidRPr="009346CA">
        <w:rPr>
          <w:rFonts w:ascii="Sylfaen" w:eastAsia="Calibri" w:hAnsi="Sylfaen" w:cs="Calibri"/>
          <w:i w:val="0"/>
        </w:rPr>
        <w:t>4.1.1 ზოგადსაგანმანათლებლო სკოლების დაფინანსება (პროგრამული კოდი 32 02 01)</w:t>
      </w:r>
    </w:p>
    <w:p w:rsidR="00B93669" w:rsidRPr="009346CA" w:rsidRDefault="00B93669" w:rsidP="00AE4756">
      <w:pPr>
        <w:spacing w:line="240" w:lineRule="auto"/>
        <w:jc w:val="both"/>
        <w:rPr>
          <w:rFonts w:ascii="Sylfaen" w:eastAsia="Calibri" w:hAnsi="Sylfaen" w:cs="Calibri"/>
        </w:rPr>
      </w:pPr>
    </w:p>
    <w:p w:rsidR="00B93669" w:rsidRPr="009346CA" w:rsidRDefault="00B93669" w:rsidP="00AE4756">
      <w:pPr>
        <w:spacing w:after="0" w:line="240" w:lineRule="auto"/>
        <w:ind w:left="284" w:hanging="284"/>
        <w:rPr>
          <w:rFonts w:ascii="Sylfaen" w:eastAsia="Calibri" w:hAnsi="Sylfaen" w:cs="Calibri"/>
        </w:rPr>
      </w:pPr>
      <w:r w:rsidRPr="009346CA">
        <w:rPr>
          <w:rFonts w:ascii="Sylfaen" w:eastAsia="Calibri" w:hAnsi="Sylfaen" w:cs="Calibri"/>
        </w:rPr>
        <w:t xml:space="preserve">პროგრამის განმახორციელებელი: </w:t>
      </w:r>
    </w:p>
    <w:p w:rsidR="00B93669" w:rsidRPr="009346CA" w:rsidRDefault="00B9366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საქართველოს განათლების, მეცნიერებისა და ახალგაზრდობის სამინისტრო;</w:t>
      </w:r>
    </w:p>
    <w:p w:rsidR="006E3199" w:rsidRPr="009346CA" w:rsidRDefault="006E3199" w:rsidP="00AE4756">
      <w:pPr>
        <w:pStyle w:val="Normal0"/>
        <w:rPr>
          <w:rFonts w:ascii="Sylfaen" w:hAnsi="Sylfaen"/>
          <w:sz w:val="22"/>
          <w:szCs w:val="22"/>
          <w:lang w:val="ka-GE"/>
        </w:rPr>
      </w:pPr>
    </w:p>
    <w:p w:rsidR="00B93669" w:rsidRPr="009346CA" w:rsidRDefault="00B93669" w:rsidP="00AE4756">
      <w:pPr>
        <w:tabs>
          <w:tab w:val="left" w:pos="360"/>
        </w:tabs>
        <w:spacing w:line="240" w:lineRule="auto"/>
        <w:ind w:left="142" w:right="-113" w:hanging="284"/>
        <w:jc w:val="both"/>
        <w:rPr>
          <w:rFonts w:ascii="Sylfaen" w:eastAsia="Calibri" w:hAnsi="Sylfaen" w:cs="Calibri"/>
          <w:bCs/>
        </w:rPr>
      </w:pPr>
      <w:r w:rsidRPr="009346CA">
        <w:rPr>
          <w:rFonts w:ascii="Sylfaen" w:eastAsia="Calibri" w:hAnsi="Sylfaen" w:cs="Calibri"/>
          <w:bCs/>
        </w:rPr>
        <w:t>დაგეგმილ</w:t>
      </w:r>
      <w:r w:rsidRPr="009346CA">
        <w:rPr>
          <w:rFonts w:ascii="Sylfaen" w:eastAsia="Calibri" w:hAnsi="Sylfaen" w:cs="Calibri"/>
          <w:bCs/>
          <w:lang w:val="ka-GE"/>
        </w:rPr>
        <w:t>ი</w:t>
      </w:r>
      <w:r w:rsidRPr="009346CA">
        <w:rPr>
          <w:rFonts w:ascii="Sylfaen" w:eastAsia="Calibri" w:hAnsi="Sylfaen" w:cs="Calibri"/>
          <w:bCs/>
        </w:rPr>
        <w:t xml:space="preserve"> შუალედური შედეგები</w:t>
      </w:r>
    </w:p>
    <w:p w:rsidR="00B93669" w:rsidRPr="009346CA" w:rsidRDefault="00B9366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ზოგადსაგანმანათლებლო სკოლების უზრუნველყოფა აუცილებელი ფინანსური რესურსით;</w:t>
      </w:r>
    </w:p>
    <w:p w:rsidR="00B93669" w:rsidRPr="009346CA" w:rsidRDefault="00B9366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მოსწავლეთათვის ზოგადი განათლების მიღების უზრუნველყოფა დაწყებითი, საბაზო და საშუალო საფეხურზე.</w:t>
      </w:r>
    </w:p>
    <w:p w:rsidR="00B93669" w:rsidRPr="009346CA" w:rsidRDefault="00B93669" w:rsidP="00AE4756">
      <w:pPr>
        <w:tabs>
          <w:tab w:val="left" w:pos="360"/>
        </w:tabs>
        <w:spacing w:line="240" w:lineRule="auto"/>
        <w:ind w:left="-142" w:right="-113"/>
        <w:jc w:val="both"/>
        <w:rPr>
          <w:rFonts w:ascii="Sylfaen" w:eastAsia="Sylfaen" w:hAnsi="Sylfaen"/>
        </w:rPr>
      </w:pPr>
    </w:p>
    <w:p w:rsidR="00B93669" w:rsidRPr="009346CA" w:rsidRDefault="00B93669" w:rsidP="00AE4756">
      <w:pPr>
        <w:tabs>
          <w:tab w:val="left" w:pos="360"/>
        </w:tabs>
        <w:spacing w:line="240" w:lineRule="auto"/>
        <w:ind w:left="-142" w:right="-113"/>
        <w:jc w:val="both"/>
        <w:rPr>
          <w:rFonts w:ascii="Sylfaen" w:eastAsia="Calibri" w:hAnsi="Sylfaen" w:cs="Calibri"/>
          <w:bCs/>
        </w:rPr>
      </w:pPr>
      <w:r w:rsidRPr="009346CA">
        <w:rPr>
          <w:rFonts w:ascii="Sylfaen" w:eastAsia="Calibri" w:hAnsi="Sylfaen" w:cs="Calibri"/>
          <w:bCs/>
        </w:rPr>
        <w:t>მიღწეული შუალედური შედეგები</w:t>
      </w:r>
    </w:p>
    <w:p w:rsidR="00B93669" w:rsidRPr="009346CA" w:rsidRDefault="00B9366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ყველა ზოგადსაგანმანათლებლო დაწესებულება უზრუნველყოფილია ფინანსური რესურსით და მოსწავლეებს შესაძლებლობა ჰქონდათ მიეღოთ ზოგადი განათლების ყველა საფეხურზე შესაბამისი განათლება.</w:t>
      </w:r>
    </w:p>
    <w:p w:rsidR="00B93669" w:rsidRPr="009346CA" w:rsidRDefault="00B93669" w:rsidP="00AE4756">
      <w:pPr>
        <w:spacing w:before="100" w:beforeAutospacing="1" w:line="240" w:lineRule="auto"/>
        <w:ind w:left="142" w:right="-113" w:hanging="284"/>
        <w:jc w:val="both"/>
        <w:rPr>
          <w:rFonts w:ascii="Sylfaen" w:hAnsi="Sylfaen"/>
        </w:rPr>
      </w:pPr>
      <w:r w:rsidRPr="009346CA">
        <w:rPr>
          <w:rFonts w:ascii="Sylfaen" w:hAnsi="Sylfaen" w:cs="Sylfaen"/>
          <w:lang w:val="ka-GE"/>
        </w:rPr>
        <w:t>დ</w:t>
      </w:r>
      <w:r w:rsidRPr="009346CA">
        <w:rPr>
          <w:rFonts w:ascii="Sylfaen" w:hAnsi="Sylfaen" w:cs="Sylfaen"/>
        </w:rPr>
        <w:t>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B93669" w:rsidRPr="009346CA" w:rsidRDefault="009346CA" w:rsidP="00AE4756">
      <w:pPr>
        <w:spacing w:before="280" w:line="240" w:lineRule="auto"/>
        <w:ind w:left="142" w:right="-113" w:hanging="284"/>
        <w:jc w:val="both"/>
        <w:rPr>
          <w:rFonts w:ascii="Sylfaen" w:eastAsia="Sylfaen" w:hAnsi="Sylfaen"/>
          <w:lang w:val="ka-GE"/>
        </w:rPr>
      </w:pPr>
      <w:r w:rsidRPr="009346CA">
        <w:rPr>
          <w:rFonts w:ascii="Sylfaen" w:eastAsia="Sylfaen" w:hAnsi="Sylfaen"/>
          <w:b/>
        </w:rPr>
        <w:t xml:space="preserve">ინდიკატორის დასახელება </w:t>
      </w:r>
      <w:r w:rsidR="00B93669" w:rsidRPr="009346CA">
        <w:rPr>
          <w:rFonts w:ascii="Sylfaen" w:eastAsia="Sylfaen" w:hAnsi="Sylfaen"/>
        </w:rPr>
        <w:t>- დაფინანსებული სკოლების პროცენტული მაჩვენებელი;</w:t>
      </w:r>
    </w:p>
    <w:p w:rsidR="00B93669" w:rsidRPr="009346CA" w:rsidRDefault="009346CA" w:rsidP="00AE4756">
      <w:pPr>
        <w:pBdr>
          <w:top w:val="nil"/>
          <w:left w:val="nil"/>
          <w:bottom w:val="nil"/>
          <w:right w:val="nil"/>
          <w:between w:val="nil"/>
        </w:pBdr>
        <w:spacing w:after="0" w:line="240" w:lineRule="auto"/>
        <w:ind w:left="-142" w:right="-113"/>
        <w:jc w:val="both"/>
        <w:rPr>
          <w:rFonts w:ascii="Sylfaen" w:eastAsia="Sylfaen" w:hAnsi="Sylfaen"/>
        </w:rPr>
      </w:pPr>
      <w:r w:rsidRPr="009346CA">
        <w:rPr>
          <w:rFonts w:ascii="Sylfaen" w:eastAsia="Sylfaen" w:hAnsi="Sylfaen"/>
          <w:i/>
        </w:rPr>
        <w:t xml:space="preserve">საბაზისო მაჩვენებელი  </w:t>
      </w:r>
      <w:r w:rsidR="00B93669" w:rsidRPr="009346CA">
        <w:rPr>
          <w:rFonts w:ascii="Sylfaen" w:eastAsia="Sylfaen" w:hAnsi="Sylfaen"/>
        </w:rPr>
        <w:t xml:space="preserve">- 100%; </w:t>
      </w:r>
    </w:p>
    <w:p w:rsidR="002C69CE" w:rsidRPr="009346CA" w:rsidRDefault="009346CA" w:rsidP="00AE4756">
      <w:pPr>
        <w:pBdr>
          <w:top w:val="nil"/>
          <w:left w:val="nil"/>
          <w:bottom w:val="nil"/>
          <w:right w:val="nil"/>
          <w:between w:val="nil"/>
        </w:pBdr>
        <w:spacing w:after="0" w:line="240" w:lineRule="auto"/>
        <w:ind w:left="-142" w:right="-113"/>
        <w:jc w:val="both"/>
        <w:rPr>
          <w:rFonts w:ascii="Sylfaen" w:eastAsia="Sylfaen" w:hAnsi="Sylfaen"/>
        </w:rPr>
      </w:pPr>
      <w:r w:rsidRPr="009346CA">
        <w:rPr>
          <w:rFonts w:ascii="Sylfaen" w:eastAsia="Sylfaen" w:hAnsi="Sylfaen"/>
          <w:i/>
        </w:rPr>
        <w:lastRenderedPageBreak/>
        <w:t xml:space="preserve">მიზნობრივი მაჩვენებელი </w:t>
      </w:r>
      <w:r w:rsidR="003B3F71" w:rsidRPr="009346CA">
        <w:rPr>
          <w:rFonts w:ascii="Sylfaen" w:eastAsia="Sylfaen" w:hAnsi="Sylfaen"/>
        </w:rPr>
        <w:t xml:space="preserve"> </w:t>
      </w:r>
      <w:r w:rsidR="00B93669" w:rsidRPr="009346CA">
        <w:rPr>
          <w:rFonts w:ascii="Sylfaen" w:eastAsia="Sylfaen" w:hAnsi="Sylfaen"/>
        </w:rPr>
        <w:t>- საბაზისო მაჩვენებლის შენარჩუნება</w:t>
      </w:r>
      <w:r w:rsidR="002C69CE" w:rsidRPr="009346CA">
        <w:rPr>
          <w:rFonts w:ascii="Sylfaen" w:eastAsia="Sylfaen" w:hAnsi="Sylfaen"/>
        </w:rPr>
        <w:t>;</w:t>
      </w:r>
    </w:p>
    <w:p w:rsidR="00B93669" w:rsidRPr="009346CA" w:rsidRDefault="008525E2" w:rsidP="00AE4756">
      <w:pPr>
        <w:pBdr>
          <w:top w:val="nil"/>
          <w:left w:val="nil"/>
          <w:bottom w:val="nil"/>
          <w:right w:val="nil"/>
          <w:between w:val="nil"/>
        </w:pBdr>
        <w:spacing w:after="0" w:line="240" w:lineRule="auto"/>
        <w:ind w:left="-142" w:right="-113"/>
        <w:jc w:val="both"/>
        <w:rPr>
          <w:rFonts w:ascii="Sylfaen" w:eastAsia="Sylfaen" w:hAnsi="Sylfaen"/>
        </w:rPr>
      </w:pPr>
      <w:r w:rsidRPr="008525E2">
        <w:rPr>
          <w:rFonts w:ascii="Sylfaen" w:eastAsia="Sylfaen" w:hAnsi="Sylfaen"/>
          <w:i/>
        </w:rPr>
        <w:t>მიღწეული შუალედური შედეგის შეფასების ინდიკატორი</w:t>
      </w:r>
      <w:r w:rsidR="00B93669" w:rsidRPr="009346CA">
        <w:rPr>
          <w:rFonts w:ascii="Sylfaen" w:eastAsia="Sylfaen" w:hAnsi="Sylfaen"/>
        </w:rPr>
        <w:t xml:space="preserve"> - ზოგადსაგანმანათლებლო დაწესებულებების 100% უზრუნველყოფილია საჭირო ფინანსური რესურსით.</w:t>
      </w:r>
    </w:p>
    <w:p w:rsidR="00B93669" w:rsidRPr="009346CA" w:rsidRDefault="00B93669" w:rsidP="00AE4756">
      <w:pPr>
        <w:spacing w:after="0" w:line="240" w:lineRule="auto"/>
        <w:ind w:right="-113" w:hanging="142"/>
        <w:jc w:val="both"/>
        <w:rPr>
          <w:rFonts w:ascii="Sylfaen" w:eastAsia="Sylfaen" w:hAnsi="Sylfaen"/>
          <w:lang w:val="ka-GE"/>
        </w:rPr>
      </w:pPr>
    </w:p>
    <w:p w:rsidR="00B93669" w:rsidRPr="009346CA" w:rsidRDefault="00B93669" w:rsidP="00AE4756">
      <w:pPr>
        <w:pStyle w:val="Heading4"/>
        <w:spacing w:line="240" w:lineRule="auto"/>
        <w:rPr>
          <w:rFonts w:ascii="Sylfaen" w:eastAsia="Calibri" w:hAnsi="Sylfaen" w:cs="Calibri"/>
          <w:i w:val="0"/>
        </w:rPr>
      </w:pPr>
      <w:r w:rsidRPr="009346CA">
        <w:rPr>
          <w:rFonts w:ascii="Sylfaen" w:eastAsia="Calibri" w:hAnsi="Sylfaen" w:cs="Calibri"/>
          <w:i w:val="0"/>
        </w:rPr>
        <w:t>4.1.2 მასწავლებელთა პროფესიული განვითარების ხელშეწყობა (პროგრამული კოდი</w:t>
      </w:r>
      <w:r w:rsidRPr="009346CA">
        <w:rPr>
          <w:rFonts w:ascii="Sylfaen" w:eastAsia="Calibri" w:hAnsi="Sylfaen" w:cs="Calibri"/>
        </w:rPr>
        <w:t xml:space="preserve"> </w:t>
      </w:r>
      <w:r w:rsidRPr="009346CA">
        <w:rPr>
          <w:rFonts w:ascii="Sylfaen" w:eastAsia="Calibri" w:hAnsi="Sylfaen" w:cs="Calibri"/>
          <w:i w:val="0"/>
        </w:rPr>
        <w:t>32 02 02)</w:t>
      </w:r>
    </w:p>
    <w:p w:rsidR="00B93669" w:rsidRPr="009346CA" w:rsidRDefault="00B93669" w:rsidP="00AE4756">
      <w:pPr>
        <w:spacing w:line="240" w:lineRule="auto"/>
        <w:rPr>
          <w:rFonts w:ascii="Sylfaen" w:eastAsia="Calibri" w:hAnsi="Sylfaen" w:cs="Calibri"/>
        </w:rPr>
      </w:pPr>
    </w:p>
    <w:p w:rsidR="00B93669" w:rsidRPr="009346CA" w:rsidRDefault="00B93669" w:rsidP="00AE4756">
      <w:pPr>
        <w:pStyle w:val="Normal0"/>
        <w:rPr>
          <w:rFonts w:ascii="Sylfaen" w:hAnsi="Sylfaen"/>
          <w:sz w:val="22"/>
          <w:szCs w:val="22"/>
          <w:lang w:val="ka-GE"/>
        </w:rPr>
      </w:pPr>
      <w:r w:rsidRPr="009346CA">
        <w:rPr>
          <w:rFonts w:ascii="Sylfaen" w:hAnsi="Sylfaen" w:cs="Sylfaen"/>
          <w:sz w:val="22"/>
          <w:szCs w:val="22"/>
          <w:lang w:val="ka-GE"/>
        </w:rPr>
        <w:t>პროგრამის</w:t>
      </w:r>
      <w:r w:rsidRPr="009346CA">
        <w:rPr>
          <w:rFonts w:ascii="Sylfaen" w:hAnsi="Sylfaen"/>
          <w:sz w:val="22"/>
          <w:szCs w:val="22"/>
          <w:lang w:val="ka-GE"/>
        </w:rPr>
        <w:t xml:space="preserve"> </w:t>
      </w:r>
      <w:r w:rsidRPr="009346CA">
        <w:rPr>
          <w:rFonts w:ascii="Sylfaen" w:hAnsi="Sylfaen" w:cs="Sylfaen"/>
          <w:sz w:val="22"/>
          <w:szCs w:val="22"/>
          <w:lang w:val="ka-GE"/>
        </w:rPr>
        <w:t>განმახორციელებელი</w:t>
      </w:r>
      <w:r w:rsidRPr="009346CA">
        <w:rPr>
          <w:rFonts w:ascii="Sylfaen" w:hAnsi="Sylfaen"/>
          <w:sz w:val="22"/>
          <w:szCs w:val="22"/>
          <w:lang w:val="ka-GE"/>
        </w:rPr>
        <w:t xml:space="preserve">: </w:t>
      </w:r>
    </w:p>
    <w:p w:rsidR="00B93669" w:rsidRPr="009346CA" w:rsidRDefault="00B93669"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მასწავლებელთა პროფესიული განვითარების ეროვნული ცენტრი</w:t>
      </w:r>
    </w:p>
    <w:p w:rsidR="00B93669" w:rsidRPr="009346CA" w:rsidRDefault="00B93669" w:rsidP="00AE4756">
      <w:pPr>
        <w:spacing w:after="0" w:line="240" w:lineRule="auto"/>
        <w:ind w:right="-113" w:hanging="142"/>
        <w:jc w:val="both"/>
        <w:rPr>
          <w:rFonts w:ascii="Sylfaen" w:eastAsia="Sylfaen" w:hAnsi="Sylfaen"/>
          <w:lang w:val="ka-GE"/>
        </w:rPr>
      </w:pPr>
    </w:p>
    <w:p w:rsidR="00B93669" w:rsidRPr="009346CA" w:rsidRDefault="00B93669"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B93669" w:rsidRPr="009346CA" w:rsidRDefault="00B9366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სკოლამდელი და ზოგადი განათლების დაწესებულებებში მომუშავე პირებისთვის (დირექტორებისა და მასწავლებლებისთვის), განხორციელებულია პროფესიულ გადამზადებაზე ორიენტირებული აქტივობები (ტრენინგი, სემინარი, ვებინარი, მასტერკლასი და სხვა);</w:t>
      </w:r>
    </w:p>
    <w:p w:rsidR="00B93669" w:rsidRPr="009346CA" w:rsidRDefault="00B9366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განათლების სისტემაში სახელმწიფო ინსტიტუციებისა და დონორების მიერ შექმნილი რესურსები და სერვისები ხელმისაწვდომია მასწავლწბლებისათვის, დირექტორებისათვის, მშობლებისა და მოსწავლეებისათვის;</w:t>
      </w:r>
    </w:p>
    <w:p w:rsidR="00B93669" w:rsidRPr="009346CA" w:rsidRDefault="00B9366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ეროვნული უმცირესობებით კომპაქტურად დასახლებული რეგიონების  არაქართულენოვანი სკოლების ადგილობრივმა მასწავლებლებმა   გაიუმჯობესეს  ქართული ენის ფლობის დონე, მეორე ენის მასწავლებლებმა კი -  საგნის სწავლების მეთოდური უნარები. ამასთანავე, ნაწილობრივ შეივსო არაქართულენოვანი სკოლების საკადრო დეფიციტი.</w:t>
      </w:r>
    </w:p>
    <w:p w:rsidR="00B93669" w:rsidRPr="009346CA" w:rsidRDefault="00B93669"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B93669" w:rsidRPr="009346CA" w:rsidRDefault="00B9366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განხორციელებულია პროფესიული გადამზადების პროგრამები, ტრენინგები, და სხვა  ზოგადსაგანმანათლებლო სკოლების მასწავლებლების, სკოლის დირექტორების და  სწავლა-სწავლების პროცესში ჩართული სხვა პირებისთვის; განხორციელებული აქტივობების მიმართულება - „ჭადრაკის სწავლება ზოგადსაგანმანათლებლო სკოლების დაწყებით საფეხურზე“  და მიმართულება -  „ჩაერთე რაგბიში“ ფარგლებში.</w:t>
      </w:r>
    </w:p>
    <w:p w:rsidR="00B93669" w:rsidRPr="009346CA" w:rsidRDefault="00B9366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პროფესიული განვითარების მრავალფეროვანი რესურსები და სერვისები ხელმისაწვდომია მასწავლებლებისათვის, დირექტორებისათვის, მშობლებისა და მოსწავლეებისათვის როგორც ელექტრონულ პორტალებზე ისე ბეჭდური სახით;</w:t>
      </w:r>
    </w:p>
    <w:p w:rsidR="00B93669" w:rsidRPr="009346CA" w:rsidRDefault="00B93669"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არაქართულენოვანი სკოლების მასწავლებლებს გაუმჯობესებული აქვთ სახელმწიფო ენის ფლობის დონე, პროფესიული უნარები და საკადრო დეფიციტის შევსების მიზნით მივლენილი არიან სკოლებში კონსულტანტ-მასწავლებლები. სკოლებში არსებული დეფიციტი შევსებულია 100%-ით.</w:t>
      </w:r>
    </w:p>
    <w:p w:rsidR="00B93669" w:rsidRPr="009346CA" w:rsidRDefault="00B93669"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B93669"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lastRenderedPageBreak/>
        <w:t xml:space="preserve">ინდიკატორის დასახელება </w:t>
      </w:r>
      <w:r w:rsidR="00B93669" w:rsidRPr="009346CA">
        <w:rPr>
          <w:rFonts w:ascii="Sylfaen" w:eastAsia="Sylfaen" w:hAnsi="Sylfaen"/>
        </w:rPr>
        <w:t xml:space="preserve">- პროფესიულ განვითარებაზე ორიენტირებულ აქტივობებში მონაწილე ბენეფიციართა რაოდენობა; </w:t>
      </w:r>
    </w:p>
    <w:p w:rsidR="00B93669" w:rsidRPr="009346CA" w:rsidRDefault="009346CA" w:rsidP="00AE4756">
      <w:pPr>
        <w:spacing w:after="0" w:line="240" w:lineRule="auto"/>
        <w:ind w:left="142" w:right="-113" w:hanging="284"/>
        <w:jc w:val="both"/>
        <w:rPr>
          <w:rFonts w:ascii="Sylfaen" w:eastAsia="Sylfaen" w:hAnsi="Sylfaen"/>
        </w:rPr>
      </w:pPr>
      <w:r w:rsidRPr="009346CA">
        <w:rPr>
          <w:rFonts w:ascii="Sylfaen" w:eastAsia="Sylfaen" w:hAnsi="Sylfaen"/>
          <w:i/>
          <w:lang w:val="ka-GE"/>
        </w:rPr>
        <w:t xml:space="preserve">საბაზისო მაჩვენებელი  </w:t>
      </w:r>
      <w:r w:rsidR="00B93669" w:rsidRPr="009346CA">
        <w:rPr>
          <w:rFonts w:ascii="Sylfaen" w:eastAsia="Sylfaen" w:hAnsi="Sylfaen"/>
          <w:lang w:val="ka-GE"/>
        </w:rPr>
        <w:t xml:space="preserve">- </w:t>
      </w:r>
      <w:r w:rsidR="00B93669" w:rsidRPr="009346CA">
        <w:rPr>
          <w:rFonts w:ascii="Sylfaen" w:eastAsia="Sylfaen" w:hAnsi="Sylfaen"/>
        </w:rPr>
        <w:t>37 800;</w:t>
      </w:r>
    </w:p>
    <w:p w:rsidR="00B93669" w:rsidRPr="009346CA" w:rsidRDefault="009346CA" w:rsidP="00AE4756">
      <w:pPr>
        <w:spacing w:after="0" w:line="240" w:lineRule="auto"/>
        <w:ind w:left="142" w:right="-113" w:hanging="284"/>
        <w:jc w:val="both"/>
        <w:rPr>
          <w:rFonts w:ascii="Sylfaen" w:eastAsia="Sylfaen" w:hAnsi="Sylfaen"/>
        </w:rPr>
      </w:pPr>
      <w:r w:rsidRPr="009346CA">
        <w:rPr>
          <w:rFonts w:ascii="Sylfaen" w:eastAsia="Sylfaen" w:hAnsi="Sylfaen"/>
          <w:i/>
          <w:lang w:val="ka-GE"/>
        </w:rPr>
        <w:t xml:space="preserve">მიზნობრივი მაჩვენებელი </w:t>
      </w:r>
      <w:r w:rsidR="003B3F71" w:rsidRPr="009346CA">
        <w:rPr>
          <w:rFonts w:ascii="Sylfaen" w:eastAsia="Sylfaen" w:hAnsi="Sylfaen"/>
          <w:lang w:val="ka-GE"/>
        </w:rPr>
        <w:t xml:space="preserve"> </w:t>
      </w:r>
      <w:r w:rsidR="00B93669" w:rsidRPr="009346CA">
        <w:rPr>
          <w:rFonts w:ascii="Sylfaen" w:eastAsia="Sylfaen" w:hAnsi="Sylfaen"/>
          <w:lang w:val="ka-GE"/>
        </w:rPr>
        <w:t xml:space="preserve">- </w:t>
      </w:r>
      <w:r w:rsidR="00B93669" w:rsidRPr="009346CA">
        <w:rPr>
          <w:rFonts w:ascii="Sylfaen" w:eastAsia="Sylfaen" w:hAnsi="Sylfaen"/>
        </w:rPr>
        <w:t>49 800;</w:t>
      </w:r>
    </w:p>
    <w:p w:rsidR="00B93669" w:rsidRPr="009346CA" w:rsidRDefault="008525E2" w:rsidP="00AE4756">
      <w:pPr>
        <w:spacing w:after="0" w:line="240" w:lineRule="auto"/>
        <w:ind w:left="142" w:right="-113" w:hanging="284"/>
        <w:jc w:val="both"/>
        <w:rPr>
          <w:rFonts w:ascii="Sylfaen" w:hAnsi="Sylfaen"/>
          <w:lang w:val="ka-GE"/>
        </w:rPr>
      </w:pPr>
      <w:r w:rsidRPr="008525E2">
        <w:rPr>
          <w:rFonts w:ascii="Sylfaen" w:hAnsi="Sylfaen" w:cs="Sylfaen"/>
          <w:i/>
          <w:lang w:val="ka-GE"/>
        </w:rPr>
        <w:t>მიღწეული შუალედური შედეგის შეფასების ინდიკატორი</w:t>
      </w:r>
      <w:r w:rsidR="00B93669" w:rsidRPr="009346CA">
        <w:rPr>
          <w:rFonts w:ascii="Sylfaen" w:hAnsi="Sylfaen" w:cs="Sylfaen"/>
          <w:lang w:val="ka-GE"/>
        </w:rPr>
        <w:t xml:space="preserve"> - </w:t>
      </w:r>
      <w:r w:rsidR="00B93669" w:rsidRPr="009346CA">
        <w:rPr>
          <w:rFonts w:ascii="Sylfaen" w:hAnsi="Sylfaen"/>
        </w:rPr>
        <w:t>4</w:t>
      </w:r>
      <w:r w:rsidR="00B93669" w:rsidRPr="009346CA">
        <w:rPr>
          <w:rFonts w:ascii="Sylfaen" w:hAnsi="Sylfaen"/>
          <w:lang w:val="ka-GE"/>
        </w:rPr>
        <w:t xml:space="preserve"> </w:t>
      </w:r>
      <w:r w:rsidR="00B93669" w:rsidRPr="009346CA">
        <w:rPr>
          <w:rFonts w:ascii="Sylfaen" w:hAnsi="Sylfaen"/>
        </w:rPr>
        <w:t>626</w:t>
      </w:r>
      <w:r w:rsidR="00B93669" w:rsidRPr="009346CA">
        <w:rPr>
          <w:rFonts w:ascii="Sylfaen" w:hAnsi="Sylfaen"/>
          <w:lang w:val="ka-GE"/>
        </w:rPr>
        <w:t>;</w:t>
      </w:r>
    </w:p>
    <w:p w:rsidR="00B93669" w:rsidRPr="009346CA" w:rsidRDefault="00663529" w:rsidP="00AE4756">
      <w:pPr>
        <w:spacing w:before="100" w:beforeAutospacing="1" w:after="0" w:line="240" w:lineRule="auto"/>
        <w:ind w:left="-142" w:right="-113"/>
        <w:jc w:val="both"/>
        <w:rPr>
          <w:rFonts w:ascii="Sylfaen" w:hAnsi="Sylfaen" w:cs="Sylfaen"/>
          <w:lang w:val="ka-GE"/>
        </w:rPr>
      </w:pPr>
      <w:r w:rsidRPr="00663529">
        <w:rPr>
          <w:rFonts w:ascii="Sylfaen" w:hAnsi="Sylfaen" w:cs="Sylfaen"/>
          <w:i/>
        </w:rPr>
        <w:t xml:space="preserve">ცდომილების მაჩვენებელი </w:t>
      </w:r>
      <w:r w:rsidR="00B93669" w:rsidRPr="009346CA">
        <w:rPr>
          <w:rFonts w:ascii="Sylfaen" w:hAnsi="Sylfaen"/>
        </w:rPr>
        <w:t>(%/</w:t>
      </w:r>
      <w:r w:rsidR="00B93669" w:rsidRPr="009346CA">
        <w:rPr>
          <w:rFonts w:ascii="Sylfaen" w:hAnsi="Sylfaen" w:cs="Sylfaen"/>
        </w:rPr>
        <w:t>აღწერა</w:t>
      </w:r>
      <w:r w:rsidR="00B93669" w:rsidRPr="009346CA">
        <w:rPr>
          <w:rFonts w:ascii="Sylfaen" w:hAnsi="Sylfaen"/>
        </w:rPr>
        <w:t xml:space="preserve">) </w:t>
      </w:r>
      <w:r w:rsidR="00B93669" w:rsidRPr="009346CA">
        <w:rPr>
          <w:rFonts w:ascii="Sylfaen" w:hAnsi="Sylfaen" w:cs="Sylfaen"/>
        </w:rPr>
        <w:t>და</w:t>
      </w:r>
      <w:r w:rsidR="00B93669" w:rsidRPr="009346CA">
        <w:rPr>
          <w:rFonts w:ascii="Sylfaen" w:hAnsi="Sylfaen"/>
        </w:rPr>
        <w:t xml:space="preserve"> </w:t>
      </w:r>
      <w:r w:rsidR="00B93669" w:rsidRPr="009346CA">
        <w:rPr>
          <w:rFonts w:ascii="Sylfaen" w:hAnsi="Sylfaen" w:cs="Sylfaen"/>
        </w:rPr>
        <w:t>განმარტება</w:t>
      </w:r>
      <w:r w:rsidR="00B93669" w:rsidRPr="009346CA">
        <w:rPr>
          <w:rFonts w:ascii="Sylfaen" w:hAnsi="Sylfaen"/>
        </w:rPr>
        <w:t xml:space="preserve"> </w:t>
      </w:r>
      <w:r w:rsidR="00B93669" w:rsidRPr="009346CA">
        <w:rPr>
          <w:rFonts w:ascii="Sylfaen" w:hAnsi="Sylfaen" w:cs="Sylfaen"/>
        </w:rPr>
        <w:t>დაგეგმილ</w:t>
      </w:r>
      <w:r w:rsidR="00B93669" w:rsidRPr="009346CA">
        <w:rPr>
          <w:rFonts w:ascii="Sylfaen" w:hAnsi="Sylfaen"/>
        </w:rPr>
        <w:t xml:space="preserve"> </w:t>
      </w:r>
      <w:r w:rsidR="00B93669" w:rsidRPr="009346CA">
        <w:rPr>
          <w:rFonts w:ascii="Sylfaen" w:hAnsi="Sylfaen" w:cs="Sylfaen"/>
        </w:rPr>
        <w:t>და</w:t>
      </w:r>
      <w:r w:rsidR="00B93669" w:rsidRPr="009346CA">
        <w:rPr>
          <w:rFonts w:ascii="Sylfaen" w:hAnsi="Sylfaen"/>
        </w:rPr>
        <w:t xml:space="preserve"> </w:t>
      </w:r>
      <w:r w:rsidR="00B93669" w:rsidRPr="009346CA">
        <w:rPr>
          <w:rFonts w:ascii="Sylfaen" w:hAnsi="Sylfaen" w:cs="Sylfaen"/>
        </w:rPr>
        <w:t>მიღწეულ</w:t>
      </w:r>
      <w:r w:rsidR="00B93669" w:rsidRPr="009346CA">
        <w:rPr>
          <w:rFonts w:ascii="Sylfaen" w:hAnsi="Sylfaen"/>
        </w:rPr>
        <w:t xml:space="preserve"> </w:t>
      </w:r>
      <w:r w:rsidR="00B93669" w:rsidRPr="009346CA">
        <w:rPr>
          <w:rFonts w:ascii="Sylfaen" w:hAnsi="Sylfaen" w:cs="Sylfaen"/>
        </w:rPr>
        <w:t>საბოლოო</w:t>
      </w:r>
      <w:r w:rsidR="00B93669" w:rsidRPr="009346CA">
        <w:rPr>
          <w:rFonts w:ascii="Sylfaen" w:hAnsi="Sylfaen"/>
        </w:rPr>
        <w:t xml:space="preserve"> </w:t>
      </w:r>
      <w:r w:rsidR="00B93669" w:rsidRPr="009346CA">
        <w:rPr>
          <w:rFonts w:ascii="Sylfaen" w:hAnsi="Sylfaen" w:cs="Sylfaen"/>
        </w:rPr>
        <w:t>შედეგებს</w:t>
      </w:r>
      <w:r w:rsidR="00B93669" w:rsidRPr="009346CA">
        <w:rPr>
          <w:rFonts w:ascii="Sylfaen" w:hAnsi="Sylfaen"/>
        </w:rPr>
        <w:t xml:space="preserve"> </w:t>
      </w:r>
      <w:r w:rsidR="00B93669" w:rsidRPr="009346CA">
        <w:rPr>
          <w:rFonts w:ascii="Sylfaen" w:hAnsi="Sylfaen" w:cs="Sylfaen"/>
        </w:rPr>
        <w:t>შორის</w:t>
      </w:r>
      <w:r w:rsidR="00B93669" w:rsidRPr="009346CA">
        <w:rPr>
          <w:rFonts w:ascii="Sylfaen" w:hAnsi="Sylfaen"/>
        </w:rPr>
        <w:t xml:space="preserve"> </w:t>
      </w:r>
      <w:r w:rsidR="00B93669" w:rsidRPr="009346CA">
        <w:rPr>
          <w:rFonts w:ascii="Sylfaen" w:hAnsi="Sylfaen" w:cs="Sylfaen"/>
        </w:rPr>
        <w:t>არსებულ</w:t>
      </w:r>
      <w:r w:rsidR="00B93669" w:rsidRPr="009346CA">
        <w:rPr>
          <w:rFonts w:ascii="Sylfaen" w:hAnsi="Sylfaen"/>
        </w:rPr>
        <w:t xml:space="preserve"> </w:t>
      </w:r>
      <w:r w:rsidR="00B93669" w:rsidRPr="009346CA">
        <w:rPr>
          <w:rFonts w:ascii="Sylfaen" w:hAnsi="Sylfaen" w:cs="Sylfaen"/>
        </w:rPr>
        <w:t>განსხვავებებზე</w:t>
      </w:r>
      <w:r w:rsidR="00B93669" w:rsidRPr="009346CA">
        <w:rPr>
          <w:rFonts w:ascii="Sylfaen" w:hAnsi="Sylfaen" w:cs="Sylfaen"/>
          <w:lang w:val="ka-GE"/>
        </w:rPr>
        <w:t>:</w:t>
      </w:r>
    </w:p>
    <w:p w:rsidR="00B93669" w:rsidRPr="009346CA" w:rsidRDefault="00B93669" w:rsidP="00AE4756">
      <w:pPr>
        <w:spacing w:after="0" w:line="240" w:lineRule="auto"/>
        <w:ind w:left="-142" w:right="-113"/>
        <w:jc w:val="both"/>
        <w:rPr>
          <w:rFonts w:ascii="Sylfaen" w:hAnsi="Sylfaen" w:cs="Sylfaen"/>
          <w:lang w:val="ka-GE"/>
        </w:rPr>
      </w:pPr>
      <w:r w:rsidRPr="009346CA">
        <w:rPr>
          <w:rFonts w:ascii="Sylfaen" w:hAnsi="Sylfaen" w:cs="Sylfaen"/>
        </w:rPr>
        <w:t>სავალდებულო</w:t>
      </w:r>
      <w:r w:rsidRPr="009346CA">
        <w:rPr>
          <w:rFonts w:ascii="Sylfaen" w:hAnsi="Sylfaen"/>
        </w:rPr>
        <w:t xml:space="preserve"> </w:t>
      </w:r>
      <w:r w:rsidRPr="009346CA">
        <w:rPr>
          <w:rFonts w:ascii="Sylfaen" w:hAnsi="Sylfaen" w:cs="Sylfaen"/>
        </w:rPr>
        <w:t>საათობრივი</w:t>
      </w:r>
      <w:r w:rsidRPr="009346CA">
        <w:rPr>
          <w:rFonts w:ascii="Sylfaen" w:hAnsi="Sylfaen"/>
        </w:rPr>
        <w:t xml:space="preserve"> </w:t>
      </w:r>
      <w:r w:rsidRPr="009346CA">
        <w:rPr>
          <w:rFonts w:ascii="Sylfaen" w:hAnsi="Sylfaen" w:cs="Sylfaen"/>
        </w:rPr>
        <w:t>ტრენინგების</w:t>
      </w:r>
      <w:r w:rsidRPr="009346CA">
        <w:rPr>
          <w:rFonts w:ascii="Sylfaen" w:hAnsi="Sylfaen"/>
        </w:rPr>
        <w:t xml:space="preserve"> </w:t>
      </w:r>
      <w:r w:rsidRPr="009346CA">
        <w:rPr>
          <w:rFonts w:ascii="Sylfaen" w:hAnsi="Sylfaen" w:cs="Sylfaen"/>
        </w:rPr>
        <w:t>გავლის</w:t>
      </w:r>
      <w:r w:rsidRPr="009346CA">
        <w:rPr>
          <w:rFonts w:ascii="Sylfaen" w:hAnsi="Sylfaen"/>
        </w:rPr>
        <w:t xml:space="preserve"> </w:t>
      </w:r>
      <w:r w:rsidRPr="009346CA">
        <w:rPr>
          <w:rFonts w:ascii="Sylfaen" w:hAnsi="Sylfaen" w:cs="Sylfaen"/>
        </w:rPr>
        <w:t>აუცილებლობა</w:t>
      </w:r>
      <w:r w:rsidRPr="009346CA">
        <w:rPr>
          <w:rFonts w:ascii="Sylfaen" w:hAnsi="Sylfaen"/>
        </w:rPr>
        <w:t xml:space="preserve"> </w:t>
      </w:r>
      <w:r w:rsidRPr="009346CA">
        <w:rPr>
          <w:rFonts w:ascii="Sylfaen" w:hAnsi="Sylfaen" w:cs="Sylfaen"/>
        </w:rPr>
        <w:t>განისაზღვრა</w:t>
      </w:r>
      <w:r w:rsidRPr="009346CA">
        <w:rPr>
          <w:rFonts w:ascii="Sylfaen" w:hAnsi="Sylfaen"/>
        </w:rPr>
        <w:t xml:space="preserve"> </w:t>
      </w:r>
      <w:r w:rsidRPr="009346CA">
        <w:rPr>
          <w:rFonts w:ascii="Sylfaen" w:hAnsi="Sylfaen" w:cs="Sylfaen"/>
        </w:rPr>
        <w:t>მასწავლებელთა</w:t>
      </w:r>
      <w:r w:rsidRPr="009346CA">
        <w:rPr>
          <w:rFonts w:ascii="Sylfaen" w:hAnsi="Sylfaen"/>
        </w:rPr>
        <w:t xml:space="preserve"> </w:t>
      </w:r>
      <w:r w:rsidRPr="009346CA">
        <w:rPr>
          <w:rFonts w:ascii="Sylfaen" w:hAnsi="Sylfaen" w:cs="Sylfaen"/>
        </w:rPr>
        <w:t>პროფესიული</w:t>
      </w:r>
      <w:r w:rsidRPr="009346CA">
        <w:rPr>
          <w:rFonts w:ascii="Sylfaen" w:hAnsi="Sylfaen"/>
        </w:rPr>
        <w:t xml:space="preserve"> </w:t>
      </w:r>
      <w:r w:rsidRPr="009346CA">
        <w:rPr>
          <w:rFonts w:ascii="Sylfaen" w:hAnsi="Sylfaen" w:cs="Sylfaen"/>
        </w:rPr>
        <w:t>განვითარებისა</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კარიერული</w:t>
      </w:r>
      <w:r w:rsidRPr="009346CA">
        <w:rPr>
          <w:rFonts w:ascii="Sylfaen" w:hAnsi="Sylfaen"/>
        </w:rPr>
        <w:t xml:space="preserve"> წინსვლის სქემის ცვლილებების შესაბამისად; ეროვნული სასწავლო გეგმის რევიზია და საგნობრივი სტანდარტების ცვლილება;</w:t>
      </w:r>
      <w:r w:rsidR="002C69CE" w:rsidRPr="009346CA">
        <w:rPr>
          <w:rFonts w:ascii="Sylfaen" w:hAnsi="Sylfaen"/>
        </w:rPr>
        <w:t xml:space="preserve"> </w:t>
      </w:r>
      <w:r w:rsidRPr="009346CA">
        <w:rPr>
          <w:rFonts w:ascii="Sylfaen" w:hAnsi="Sylfaen"/>
        </w:rPr>
        <w:t>ახალი საგნობრივი სტანდარტების შესაბამისად ახალი სატრენინგო მოდულების შექმნა/განახლება; მიმდინარეობდა პედაგოგების საჭიროებათა დადგენის თვისობრივი კვლევა.</w:t>
      </w:r>
    </w:p>
    <w:p w:rsidR="00B93669"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b/>
        </w:rPr>
        <w:t xml:space="preserve">ინდიკატორის დასახელება </w:t>
      </w:r>
      <w:r w:rsidR="00B93669" w:rsidRPr="009346CA">
        <w:rPr>
          <w:rFonts w:ascii="Sylfaen" w:eastAsia="Sylfaen" w:hAnsi="Sylfaen"/>
        </w:rPr>
        <w:t xml:space="preserve">- ეთნიკური უმცირესობებით დასახლებული მუნიციპალიტეტების არაქართულენოვანი ზოგადსაგანმანათლებლო სკოლების პროცენტული მაჩვენებელი, სადაც მივლენელია კონსულტანტ მასწავლებელი; </w:t>
      </w:r>
    </w:p>
    <w:p w:rsidR="00B93669"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B93669" w:rsidRPr="009346CA">
        <w:rPr>
          <w:rFonts w:ascii="Sylfaen" w:hAnsi="Sylfaen" w:cs="Sylfaen"/>
        </w:rPr>
        <w:t>- 50%;</w:t>
      </w:r>
    </w:p>
    <w:p w:rsidR="00B93669"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B93669" w:rsidRPr="009346CA">
        <w:rPr>
          <w:rFonts w:ascii="Sylfaen" w:hAnsi="Sylfaen" w:cs="Sylfaen"/>
        </w:rPr>
        <w:t>- 60%;</w:t>
      </w:r>
    </w:p>
    <w:p w:rsidR="00B93669" w:rsidRPr="009346CA" w:rsidRDefault="008525E2" w:rsidP="00AE4756">
      <w:pPr>
        <w:spacing w:before="100" w:beforeAutospacing="1"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B93669" w:rsidRPr="009346CA">
        <w:rPr>
          <w:rFonts w:ascii="Sylfaen" w:hAnsi="Sylfaen" w:cs="Sylfaen"/>
        </w:rPr>
        <w:t xml:space="preserve"> - </w:t>
      </w:r>
      <w:r w:rsidR="002C69CE" w:rsidRPr="009346CA">
        <w:rPr>
          <w:rFonts w:ascii="Sylfaen" w:hAnsi="Sylfaen" w:cs="Sylfaen"/>
        </w:rPr>
        <w:t>100%, სრულად იქნა დაკმაყოფილებული ეთნიკური უმცირესობებით დასახლებული მუნიციპალიტეტების არაქართულენოვანი ზოგადსაგანმანათლებლო სკოლების მოთხოვნა კონსულტანტ-მასწავლებლების საჭიროების შესახებ.</w:t>
      </w:r>
    </w:p>
    <w:p w:rsidR="00B93669" w:rsidRPr="009346CA" w:rsidRDefault="009346CA" w:rsidP="00AE4756">
      <w:pPr>
        <w:spacing w:before="100" w:beforeAutospacing="1" w:line="240" w:lineRule="auto"/>
        <w:ind w:left="-142" w:right="-113"/>
        <w:jc w:val="both"/>
        <w:rPr>
          <w:rFonts w:ascii="Sylfaen" w:hAnsi="Sylfaen"/>
          <w:lang w:val="ka-GE"/>
        </w:rPr>
      </w:pPr>
      <w:r w:rsidRPr="009346CA">
        <w:rPr>
          <w:rFonts w:ascii="Sylfaen" w:eastAsia="Sylfaen" w:hAnsi="Sylfaen"/>
          <w:b/>
        </w:rPr>
        <w:t xml:space="preserve">ინდიკატორის დასახელება </w:t>
      </w:r>
      <w:r w:rsidR="00B93669" w:rsidRPr="009346CA">
        <w:rPr>
          <w:rFonts w:ascii="Sylfaen" w:eastAsia="Sylfaen" w:hAnsi="Sylfaen"/>
        </w:rPr>
        <w:t>- პორტალზე „განათლების e-სახლი“ ხელმისაწვდომი რესურსების რაოდენობა;</w:t>
      </w:r>
    </w:p>
    <w:p w:rsidR="00B93669"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B93669" w:rsidRPr="009346CA">
        <w:rPr>
          <w:rFonts w:ascii="Sylfaen" w:hAnsi="Sylfaen" w:cs="Sylfaen"/>
        </w:rPr>
        <w:t>- 990;</w:t>
      </w:r>
    </w:p>
    <w:p w:rsidR="00B93669"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B93669" w:rsidRPr="009346CA">
        <w:rPr>
          <w:rFonts w:ascii="Sylfaen" w:hAnsi="Sylfaen" w:cs="Sylfaen"/>
        </w:rPr>
        <w:t>- 1 340;</w:t>
      </w:r>
    </w:p>
    <w:p w:rsidR="00B93669"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B93669" w:rsidRPr="009346CA">
        <w:rPr>
          <w:rFonts w:ascii="Sylfaen" w:hAnsi="Sylfaen" w:cs="Sylfaen"/>
        </w:rPr>
        <w:t xml:space="preserve">  - 1 560-ზე მეტი; </w:t>
      </w:r>
    </w:p>
    <w:p w:rsidR="00B93669" w:rsidRPr="009346CA" w:rsidRDefault="00B93669" w:rsidP="00AE4756">
      <w:pPr>
        <w:spacing w:after="0" w:line="240" w:lineRule="auto"/>
        <w:ind w:right="-113" w:hanging="142"/>
        <w:jc w:val="both"/>
        <w:rPr>
          <w:rFonts w:ascii="Sylfaen" w:eastAsia="Sylfaen" w:hAnsi="Sylfaen"/>
          <w:lang w:val="ka-GE"/>
        </w:rPr>
      </w:pPr>
    </w:p>
    <w:p w:rsidR="002C69CE" w:rsidRPr="009346CA" w:rsidRDefault="002C69CE" w:rsidP="00AE4756">
      <w:pPr>
        <w:pStyle w:val="Heading4"/>
        <w:spacing w:line="240" w:lineRule="auto"/>
        <w:rPr>
          <w:rFonts w:ascii="Sylfaen" w:eastAsia="Calibri" w:hAnsi="Sylfaen" w:cs="Calibri"/>
          <w:i w:val="0"/>
        </w:rPr>
      </w:pPr>
      <w:r w:rsidRPr="009346CA">
        <w:rPr>
          <w:rFonts w:ascii="Sylfaen" w:eastAsia="Calibri" w:hAnsi="Sylfaen" w:cs="Calibri"/>
          <w:i w:val="0"/>
        </w:rPr>
        <w:t>4.1.3 უსაფრთხო საგანმანათლებლო გარემოს უზრუნველყოფა (პროგრამული კოდი 32 02 03)</w:t>
      </w:r>
    </w:p>
    <w:p w:rsidR="002C69CE" w:rsidRPr="009346CA" w:rsidRDefault="002C69CE" w:rsidP="00AE4756">
      <w:pPr>
        <w:spacing w:line="240" w:lineRule="auto"/>
        <w:rPr>
          <w:rFonts w:ascii="Sylfaen" w:eastAsia="Calibri" w:hAnsi="Sylfaen" w:cs="Calibri"/>
        </w:rPr>
      </w:pPr>
    </w:p>
    <w:p w:rsidR="002C69CE" w:rsidRPr="009346CA" w:rsidRDefault="002C69CE" w:rsidP="00AE4756">
      <w:pPr>
        <w:spacing w:after="0" w:line="240" w:lineRule="auto"/>
        <w:ind w:left="284"/>
        <w:rPr>
          <w:rFonts w:ascii="Sylfaen" w:eastAsia="Calibri" w:hAnsi="Sylfaen" w:cs="Calibri"/>
        </w:rPr>
      </w:pPr>
      <w:r w:rsidRPr="009346CA">
        <w:rPr>
          <w:rFonts w:ascii="Sylfaen" w:eastAsia="Calibri" w:hAnsi="Sylfaen" w:cs="Calibri"/>
        </w:rPr>
        <w:t xml:space="preserve">პროგრამის განმახორციელებელი: </w:t>
      </w:r>
    </w:p>
    <w:p w:rsidR="002C69CE" w:rsidRPr="009346CA" w:rsidRDefault="002C69CE"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საგანმანათლებლო დაწესებულების მანდატურის სამსახური</w:t>
      </w:r>
    </w:p>
    <w:p w:rsidR="002C69CE" w:rsidRPr="009346CA" w:rsidRDefault="002C69CE"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2C69CE" w:rsidRPr="009346CA" w:rsidRDefault="002C69CE"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lastRenderedPageBreak/>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w:t>
      </w:r>
    </w:p>
    <w:p w:rsidR="002C69CE" w:rsidRPr="009346CA" w:rsidRDefault="002C69CE"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 და ბავშვთა მიმართ ძალადობის შემთხვევაში გადამისამართების პროცედურები;</w:t>
      </w:r>
    </w:p>
    <w:p w:rsidR="002C69CE" w:rsidRPr="009346CA" w:rsidRDefault="002C69CE"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საზოგადოებაში გაზრდილია მანდატურის სამსახურის მიმართ ნდობა.</w:t>
      </w:r>
    </w:p>
    <w:p w:rsidR="002C69CE" w:rsidRPr="009346CA" w:rsidRDefault="002C69CE" w:rsidP="00AE4756">
      <w:pPr>
        <w:spacing w:before="100" w:beforeAutospacing="1"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2C69CE" w:rsidRPr="009346CA" w:rsidRDefault="002C69CE"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გაზრდილია მანდატურთა ჩართულობა რისკის ქვეშ მყოფი შემთხვევების მართვაში, იდენტიფიცირებულ შემთხვევებზე განხორცილებულია შესაბამისი რეაგირება;</w:t>
      </w:r>
    </w:p>
    <w:p w:rsidR="002C69CE" w:rsidRPr="009346CA" w:rsidRDefault="002C69CE"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უზრუნველყოფილია მოსწავლეთათვის უსაფრთხო და ჯანსაღი ფსიქო-სოციალური გარემო და ბავშვთა მიმართ ძალადობის შემთხვევაში გადამისამართების პროცედურები;</w:t>
      </w:r>
    </w:p>
    <w:p w:rsidR="002C69CE" w:rsidRPr="009346CA" w:rsidRDefault="002C69CE"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გაზრდილია მანდატურის სამსახურის მიმართ ნდობა.</w:t>
      </w:r>
    </w:p>
    <w:p w:rsidR="002C69CE" w:rsidRPr="009346CA" w:rsidRDefault="002C69CE"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2C69CE" w:rsidRPr="009346CA" w:rsidRDefault="009346CA" w:rsidP="00AE4756">
      <w:pPr>
        <w:spacing w:before="100" w:beforeAutospacing="1" w:line="240" w:lineRule="auto"/>
        <w:ind w:left="142" w:right="-113" w:hanging="284"/>
        <w:jc w:val="both"/>
        <w:rPr>
          <w:rFonts w:ascii="Sylfaen" w:hAnsi="Sylfaen" w:cs="Sylfaen"/>
        </w:rPr>
      </w:pPr>
      <w:r w:rsidRPr="009346CA">
        <w:rPr>
          <w:rFonts w:ascii="Sylfaen" w:eastAsia="Sylfaen" w:hAnsi="Sylfaen" w:cs="Sylfaen"/>
          <w:b/>
        </w:rPr>
        <w:t xml:space="preserve">ინდიკატორის დასახელება </w:t>
      </w:r>
      <w:r w:rsidR="002C69CE" w:rsidRPr="009346CA">
        <w:rPr>
          <w:rFonts w:ascii="Sylfaen" w:eastAsia="Sylfaen" w:hAnsi="Sylfaen"/>
        </w:rPr>
        <w:t xml:space="preserve">- სკოლების რაოდენობა, სადაც წარმოდგენილია მანდატურის სამსახური; </w:t>
      </w:r>
    </w:p>
    <w:p w:rsidR="002C69CE"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2C69CE" w:rsidRPr="009346CA">
        <w:rPr>
          <w:rFonts w:ascii="Sylfaen" w:hAnsi="Sylfaen" w:cs="Sylfaen"/>
        </w:rPr>
        <w:t xml:space="preserve">- 719; </w:t>
      </w:r>
      <w:r w:rsidR="002C69CE" w:rsidRPr="009346CA">
        <w:rPr>
          <w:rFonts w:ascii="Sylfaen" w:hAnsi="Sylfaen" w:cs="Sylfaen"/>
        </w:rPr>
        <w:br/>
      </w: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2C69CE" w:rsidRPr="009346CA">
        <w:rPr>
          <w:rFonts w:ascii="Sylfaen" w:hAnsi="Sylfaen" w:cs="Sylfaen"/>
        </w:rPr>
        <w:t>- 719;</w:t>
      </w:r>
    </w:p>
    <w:p w:rsidR="002C69CE"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2C69CE" w:rsidRPr="009346CA">
        <w:rPr>
          <w:rFonts w:ascii="Sylfaen" w:hAnsi="Sylfaen" w:cs="Sylfaen"/>
        </w:rPr>
        <w:t xml:space="preserve"> - 720.</w:t>
      </w:r>
    </w:p>
    <w:p w:rsidR="002C69CE" w:rsidRPr="009346CA" w:rsidRDefault="009346CA" w:rsidP="00AE4756">
      <w:pPr>
        <w:spacing w:before="100" w:beforeAutospacing="1" w:line="240" w:lineRule="auto"/>
        <w:ind w:left="142" w:right="-113" w:hanging="284"/>
        <w:jc w:val="both"/>
        <w:rPr>
          <w:rFonts w:ascii="Sylfaen" w:eastAsia="Sylfaen" w:hAnsi="Sylfaen"/>
        </w:rPr>
      </w:pPr>
      <w:r w:rsidRPr="009346CA">
        <w:rPr>
          <w:rFonts w:ascii="Sylfaen" w:eastAsia="Sylfaen" w:hAnsi="Sylfaen"/>
          <w:b/>
        </w:rPr>
        <w:t xml:space="preserve">ინდიკატორის დასახელება </w:t>
      </w:r>
      <w:r w:rsidR="002C69CE" w:rsidRPr="009346CA">
        <w:rPr>
          <w:rFonts w:ascii="Sylfaen" w:eastAsia="Sylfaen" w:hAnsi="Sylfaen"/>
        </w:rPr>
        <w:t>- ფსიქოსოციალური მომსახურების ცენტრების რაოდენობა საქართველოს მასშტაბით;</w:t>
      </w:r>
    </w:p>
    <w:p w:rsidR="002C69CE"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2C69CE" w:rsidRPr="009346CA">
        <w:rPr>
          <w:rFonts w:ascii="Sylfaen" w:hAnsi="Sylfaen" w:cs="Sylfaen"/>
        </w:rPr>
        <w:t xml:space="preserve">- 11; </w:t>
      </w:r>
      <w:r w:rsidR="002C69CE" w:rsidRPr="009346CA">
        <w:rPr>
          <w:rFonts w:ascii="Sylfaen" w:hAnsi="Sylfaen" w:cs="Sylfaen"/>
        </w:rPr>
        <w:br/>
      </w: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2C69CE" w:rsidRPr="009346CA">
        <w:rPr>
          <w:rFonts w:ascii="Sylfaen" w:hAnsi="Sylfaen" w:cs="Sylfaen"/>
        </w:rPr>
        <w:t>- 11;</w:t>
      </w:r>
    </w:p>
    <w:p w:rsidR="002C69CE"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2C69CE" w:rsidRPr="009346CA">
        <w:rPr>
          <w:rFonts w:ascii="Sylfaen" w:hAnsi="Sylfaen" w:cs="Sylfaen"/>
        </w:rPr>
        <w:t xml:space="preserve"> - 11.</w:t>
      </w:r>
    </w:p>
    <w:p w:rsidR="002C69CE" w:rsidRPr="009346CA" w:rsidRDefault="002C69CE" w:rsidP="00AE4756">
      <w:pPr>
        <w:spacing w:after="0" w:line="240" w:lineRule="auto"/>
        <w:ind w:right="-113" w:hanging="142"/>
        <w:jc w:val="both"/>
        <w:rPr>
          <w:rFonts w:ascii="Sylfaen" w:eastAsia="Sylfaen" w:hAnsi="Sylfaen"/>
          <w:lang w:val="ka-GE"/>
        </w:rPr>
      </w:pPr>
    </w:p>
    <w:p w:rsidR="0003736F" w:rsidRPr="009346CA" w:rsidRDefault="0003736F" w:rsidP="00AE4756">
      <w:pPr>
        <w:pStyle w:val="Heading4"/>
        <w:spacing w:line="240" w:lineRule="auto"/>
        <w:rPr>
          <w:rFonts w:ascii="Sylfaen" w:eastAsia="Calibri" w:hAnsi="Sylfaen" w:cs="Calibri"/>
          <w:i w:val="0"/>
        </w:rPr>
      </w:pPr>
      <w:r w:rsidRPr="009346CA">
        <w:rPr>
          <w:rFonts w:ascii="Sylfaen" w:eastAsia="Calibri" w:hAnsi="Sylfaen" w:cs="Calibri"/>
          <w:i w:val="0"/>
        </w:rPr>
        <w:t>4.1.4 წარმატებულ მოსწავლეთა წახალისება (პროგრამული კოდი 32 02 04)</w:t>
      </w:r>
    </w:p>
    <w:p w:rsidR="0003736F" w:rsidRPr="009346CA" w:rsidRDefault="0003736F" w:rsidP="00AE4756">
      <w:pPr>
        <w:spacing w:before="240" w:after="0" w:line="240" w:lineRule="auto"/>
        <w:ind w:left="284"/>
        <w:rPr>
          <w:rFonts w:ascii="Sylfaen" w:eastAsia="Calibri" w:hAnsi="Sylfaen" w:cs="Calibri"/>
        </w:rPr>
      </w:pPr>
      <w:r w:rsidRPr="009346CA">
        <w:rPr>
          <w:rFonts w:ascii="Sylfaen" w:eastAsia="Calibri" w:hAnsi="Sylfaen" w:cs="Calibri"/>
        </w:rPr>
        <w:t xml:space="preserve">პროგრამის განმახორციელებელი: </w:t>
      </w:r>
    </w:p>
    <w:p w:rsidR="0003736F" w:rsidRPr="009346CA" w:rsidRDefault="0003736F"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 xml:space="preserve">საქართველოს განათლების, მეცნიერებისა და ახალგაზრდობის სამინისტრო; </w:t>
      </w:r>
    </w:p>
    <w:p w:rsidR="0003736F" w:rsidRPr="009346CA" w:rsidRDefault="0003736F"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შეფასებისა და გამოცდების ეროვნული ცენტრი;</w:t>
      </w:r>
    </w:p>
    <w:p w:rsidR="0003736F" w:rsidRPr="009346CA" w:rsidRDefault="0003736F"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საგანმანათლებლო და სამეცნიერო ინფრასტრუქტურის განვითარების სააგენტო;</w:t>
      </w:r>
    </w:p>
    <w:p w:rsidR="0003736F" w:rsidRPr="009346CA" w:rsidRDefault="0003736F"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შოთა რუსთაველის საქართველოს ეროვნული სამეცნიერო ფონდი;</w:t>
      </w:r>
    </w:p>
    <w:p w:rsidR="002C69CE" w:rsidRPr="009346CA" w:rsidRDefault="002C69CE" w:rsidP="00AE4756">
      <w:pPr>
        <w:spacing w:after="0" w:line="240" w:lineRule="auto"/>
        <w:ind w:right="-113" w:hanging="142"/>
        <w:jc w:val="both"/>
        <w:rPr>
          <w:rFonts w:ascii="Sylfaen" w:eastAsia="Sylfaen" w:hAnsi="Sylfaen"/>
          <w:lang w:val="ka-GE"/>
        </w:rPr>
      </w:pPr>
    </w:p>
    <w:p w:rsidR="0003736F" w:rsidRPr="009346CA" w:rsidRDefault="0003736F" w:rsidP="00AE4756">
      <w:pPr>
        <w:pStyle w:val="NormalWeb"/>
        <w:spacing w:before="0" w:beforeAutospacing="0" w:after="0" w:afterAutospacing="0"/>
        <w:ind w:left="142" w:right="-113" w:hanging="284"/>
        <w:jc w:val="both"/>
        <w:rPr>
          <w:rFonts w:ascii="Sylfaen" w:hAnsi="Sylfaen" w:cs="Sylfaen"/>
          <w:bCs/>
          <w:sz w:val="22"/>
          <w:szCs w:val="22"/>
        </w:rPr>
      </w:pPr>
      <w:r w:rsidRPr="009346CA">
        <w:rPr>
          <w:rFonts w:ascii="Sylfaen" w:hAnsi="Sylfaen" w:cs="Sylfaen"/>
          <w:bCs/>
          <w:sz w:val="22"/>
          <w:szCs w:val="22"/>
          <w:lang w:val="ka-GE"/>
        </w:rPr>
        <w:t>დ</w:t>
      </w:r>
      <w:r w:rsidRPr="009346CA">
        <w:rPr>
          <w:rFonts w:ascii="Sylfaen" w:hAnsi="Sylfaen" w:cs="Sylfaen"/>
          <w:bCs/>
          <w:sz w:val="22"/>
          <w:szCs w:val="22"/>
        </w:rPr>
        <w:t>აგეგმილი</w:t>
      </w:r>
      <w:r w:rsidRPr="009346CA">
        <w:rPr>
          <w:rFonts w:ascii="Sylfaen" w:hAnsi="Sylfaen"/>
          <w:bCs/>
          <w:sz w:val="22"/>
          <w:szCs w:val="22"/>
        </w:rPr>
        <w:t xml:space="preserve"> </w:t>
      </w:r>
      <w:r w:rsidRPr="009346CA">
        <w:rPr>
          <w:rFonts w:ascii="Sylfaen" w:hAnsi="Sylfaen" w:cs="Sylfaen"/>
          <w:bCs/>
          <w:sz w:val="22"/>
          <w:szCs w:val="22"/>
        </w:rPr>
        <w:t>შუალედური</w:t>
      </w:r>
      <w:r w:rsidRPr="009346CA">
        <w:rPr>
          <w:rFonts w:ascii="Sylfaen" w:hAnsi="Sylfaen"/>
          <w:bCs/>
          <w:sz w:val="22"/>
          <w:szCs w:val="22"/>
        </w:rPr>
        <w:t xml:space="preserve"> </w:t>
      </w:r>
      <w:r w:rsidRPr="009346CA">
        <w:rPr>
          <w:rFonts w:ascii="Sylfaen" w:hAnsi="Sylfaen" w:cs="Sylfaen"/>
          <w:bCs/>
          <w:sz w:val="22"/>
          <w:szCs w:val="22"/>
        </w:rPr>
        <w:t>შედეგები</w:t>
      </w:r>
    </w:p>
    <w:p w:rsidR="0003736F" w:rsidRPr="009346CA" w:rsidRDefault="0003736F" w:rsidP="00AE4756">
      <w:pPr>
        <w:pStyle w:val="NormalWeb"/>
        <w:spacing w:before="0" w:beforeAutospacing="0" w:after="0" w:afterAutospacing="0"/>
        <w:ind w:left="142" w:right="-113" w:hanging="284"/>
        <w:jc w:val="both"/>
        <w:rPr>
          <w:rFonts w:ascii="Sylfaen" w:hAnsi="Sylfaen"/>
          <w:sz w:val="22"/>
          <w:szCs w:val="22"/>
        </w:rPr>
      </w:pP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X-XII კლასის მოსწავლეები მოტივირებული არიან მონაწილეობა მიიღონ ეროვნულ სასწავლო ოლიმპიადებში და გაიღრმავონ ცოდნა ეროვნული სასწავლო გეგმით გათვალისწინებულ კონკრეტულ საგნებში;</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სასწავლო ოლიმპიადების შედეგად, საგნების მიხედვით, გამოვლენილია მოსწავლეთა საუკეთესო ათეულები;</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გამოვლენილია საერთაშორისო ოლიმპიადებში მონაწილე ნაკრები გუნდების კანდიდატები;</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გაზრდილია ზუსტი და საბუნებისმეტყველო მეცნიერებებით მოსწავლეების დაინტერესება, მათ შორის გოგონათა მიერ;</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საქართველო 100-ზე მეტ ქვეყანასთან ერთად ჩართულია ერთობლივ საგანმანათლებლო ღონისძიებაში;</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ქართველი მოსწავლეებს და მათ ხელმძღვანელებს შესაძლებლობა აქვთ დაამყარონ კონტაქტები უცხოელ თანატოლებთან და კოლეგებთან;</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წარჩინებული მოსწავლეები დაჯილდოებულნი არიან ოქროსა და ვერცხლის მედლებით.</w:t>
      </w:r>
    </w:p>
    <w:p w:rsidR="0003736F" w:rsidRPr="009346CA" w:rsidRDefault="0003736F" w:rsidP="00AE4756">
      <w:pPr>
        <w:pStyle w:val="NormalWeb"/>
        <w:spacing w:before="280" w:beforeAutospacing="0" w:after="0" w:afterAutospacing="0"/>
        <w:ind w:left="142" w:right="-113" w:hanging="284"/>
        <w:jc w:val="both"/>
        <w:rPr>
          <w:rFonts w:ascii="Sylfaen" w:hAnsi="Sylfaen" w:cs="Sylfaen"/>
          <w:bCs/>
          <w:sz w:val="22"/>
          <w:szCs w:val="22"/>
        </w:rPr>
      </w:pPr>
      <w:r w:rsidRPr="009346CA">
        <w:rPr>
          <w:rFonts w:ascii="Sylfaen" w:hAnsi="Sylfaen" w:cs="Sylfaen"/>
          <w:bCs/>
          <w:sz w:val="22"/>
          <w:szCs w:val="22"/>
        </w:rPr>
        <w:t>მიღწეული</w:t>
      </w:r>
      <w:r w:rsidRPr="009346CA">
        <w:rPr>
          <w:rFonts w:ascii="Sylfaen" w:hAnsi="Sylfaen"/>
          <w:bCs/>
          <w:sz w:val="22"/>
          <w:szCs w:val="22"/>
        </w:rPr>
        <w:t xml:space="preserve"> </w:t>
      </w:r>
      <w:r w:rsidRPr="009346CA">
        <w:rPr>
          <w:rFonts w:ascii="Sylfaen" w:hAnsi="Sylfaen" w:cs="Sylfaen"/>
          <w:bCs/>
          <w:sz w:val="22"/>
          <w:szCs w:val="22"/>
        </w:rPr>
        <w:t>შუალედური</w:t>
      </w:r>
      <w:r w:rsidRPr="009346CA">
        <w:rPr>
          <w:rFonts w:ascii="Sylfaen" w:hAnsi="Sylfaen"/>
          <w:bCs/>
          <w:sz w:val="22"/>
          <w:szCs w:val="22"/>
        </w:rPr>
        <w:t xml:space="preserve"> </w:t>
      </w:r>
      <w:r w:rsidRPr="009346CA">
        <w:rPr>
          <w:rFonts w:ascii="Sylfaen" w:hAnsi="Sylfaen" w:cs="Sylfaen"/>
          <w:bCs/>
          <w:sz w:val="22"/>
          <w:szCs w:val="22"/>
        </w:rPr>
        <w:t>შედეგები</w:t>
      </w:r>
    </w:p>
    <w:p w:rsidR="0003736F" w:rsidRPr="009346CA" w:rsidRDefault="0003736F" w:rsidP="00AE4756">
      <w:pPr>
        <w:pStyle w:val="NormalWeb"/>
        <w:spacing w:before="280" w:beforeAutospacing="0" w:after="0" w:afterAutospacing="0"/>
        <w:ind w:left="142" w:right="-113" w:hanging="284"/>
        <w:jc w:val="both"/>
        <w:rPr>
          <w:rFonts w:ascii="Sylfaen" w:hAnsi="Sylfaen" w:cs="Sylfaen"/>
          <w:bCs/>
          <w:sz w:val="22"/>
          <w:szCs w:val="22"/>
        </w:rPr>
      </w:pP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sz w:val="22"/>
          <w:szCs w:val="22"/>
        </w:rPr>
        <w:t>X</w:t>
      </w:r>
      <w:r w:rsidRPr="009346CA">
        <w:rPr>
          <w:rFonts w:ascii="Sylfaen" w:eastAsia="Sylfaen" w:hAnsi="Sylfaen" w:cs="Sylfaen"/>
          <w:sz w:val="22"/>
          <w:szCs w:val="22"/>
        </w:rPr>
        <w:t>-XII კლასის მოსწავლეებმა მონაწილეობა მიიღეს ეროვნულ სასწავლო ოლიმპიადებში და გაიღრმავეს ცოდნა ეროვნული სასწავლო გეგმით გათვალისწინებულ კონკრეტულ საგნებში;</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სასწავლო ოლიმპიადების შედეგად, საგნების მიხედვით, გამოვლენილია მოსწავლეთა საუკეთესო ათეულები;</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გამოვლენილია საერთაშორისო ოლიმპიადებში მონაწილე ნაკრები გუნდების კანდიდატები;</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გაზრდილია ზუსტი და საბუნებისმეტყველო მეცნიერებებით მოსწავლეების დაინტერესება;</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საქართველო 100-ზე მეტ ქვეყანასთან ერთად ჩართულია ერთობლივ საგანმანათლებლო ღონისძიებაში;</w:t>
      </w:r>
    </w:p>
    <w:p w:rsidR="0003736F" w:rsidRPr="009346CA" w:rsidRDefault="0003736F"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წარჩინებული მოსწავლეები დაჯილდოებულნი არიან ოქროსა და ვერცხლის მედლებით.</w:t>
      </w:r>
    </w:p>
    <w:p w:rsidR="0003736F" w:rsidRPr="009346CA" w:rsidRDefault="0003736F" w:rsidP="00AE4756">
      <w:pPr>
        <w:pStyle w:val="NormalWeb"/>
        <w:spacing w:before="280" w:beforeAutospacing="0" w:after="0" w:afterAutospacing="0"/>
        <w:ind w:left="142" w:right="-113" w:hanging="284"/>
        <w:jc w:val="both"/>
        <w:rPr>
          <w:rFonts w:ascii="Sylfaen" w:hAnsi="Sylfaen" w:cs="Sylfaen"/>
          <w:bCs/>
          <w:sz w:val="22"/>
          <w:szCs w:val="22"/>
        </w:rPr>
      </w:pPr>
      <w:r w:rsidRPr="009346CA">
        <w:rPr>
          <w:rFonts w:ascii="Sylfaen" w:hAnsi="Sylfaen" w:cs="Sylfaen"/>
          <w:bCs/>
          <w:sz w:val="22"/>
          <w:szCs w:val="22"/>
        </w:rPr>
        <w:t>დაგეგმილი</w:t>
      </w:r>
      <w:r w:rsidRPr="009346CA">
        <w:rPr>
          <w:rFonts w:ascii="Sylfaen" w:hAnsi="Sylfaen"/>
          <w:bCs/>
          <w:sz w:val="22"/>
          <w:szCs w:val="22"/>
        </w:rPr>
        <w:t xml:space="preserve"> </w:t>
      </w:r>
      <w:r w:rsidRPr="009346CA">
        <w:rPr>
          <w:rFonts w:ascii="Sylfaen" w:hAnsi="Sylfaen" w:cs="Sylfaen"/>
          <w:bCs/>
          <w:sz w:val="22"/>
          <w:szCs w:val="22"/>
        </w:rPr>
        <w:t>და</w:t>
      </w:r>
      <w:r w:rsidRPr="009346CA">
        <w:rPr>
          <w:rFonts w:ascii="Sylfaen" w:hAnsi="Sylfaen"/>
          <w:bCs/>
          <w:sz w:val="22"/>
          <w:szCs w:val="22"/>
        </w:rPr>
        <w:t xml:space="preserve"> </w:t>
      </w:r>
      <w:r w:rsidRPr="009346CA">
        <w:rPr>
          <w:rFonts w:ascii="Sylfaen" w:hAnsi="Sylfaen" w:cs="Sylfaen"/>
          <w:bCs/>
          <w:sz w:val="22"/>
          <w:szCs w:val="22"/>
        </w:rPr>
        <w:t>მიღწეული</w:t>
      </w:r>
      <w:r w:rsidRPr="009346CA">
        <w:rPr>
          <w:rFonts w:ascii="Sylfaen" w:hAnsi="Sylfaen"/>
          <w:bCs/>
          <w:sz w:val="22"/>
          <w:szCs w:val="22"/>
        </w:rPr>
        <w:t xml:space="preserve"> </w:t>
      </w:r>
      <w:r w:rsidRPr="009346CA">
        <w:rPr>
          <w:rFonts w:ascii="Sylfaen" w:hAnsi="Sylfaen" w:cs="Sylfaen"/>
          <w:bCs/>
          <w:sz w:val="22"/>
          <w:szCs w:val="22"/>
        </w:rPr>
        <w:t>შუალედური</w:t>
      </w:r>
      <w:r w:rsidRPr="009346CA">
        <w:rPr>
          <w:rFonts w:ascii="Sylfaen" w:hAnsi="Sylfaen"/>
          <w:bCs/>
          <w:sz w:val="22"/>
          <w:szCs w:val="22"/>
        </w:rPr>
        <w:t xml:space="preserve"> </w:t>
      </w:r>
      <w:r w:rsidRPr="009346CA">
        <w:rPr>
          <w:rFonts w:ascii="Sylfaen" w:hAnsi="Sylfaen" w:cs="Sylfaen"/>
          <w:bCs/>
          <w:sz w:val="22"/>
          <w:szCs w:val="22"/>
        </w:rPr>
        <w:t>შედეგების</w:t>
      </w:r>
      <w:r w:rsidRPr="009346CA">
        <w:rPr>
          <w:rFonts w:ascii="Sylfaen" w:hAnsi="Sylfaen"/>
          <w:bCs/>
          <w:sz w:val="22"/>
          <w:szCs w:val="22"/>
        </w:rPr>
        <w:t xml:space="preserve"> </w:t>
      </w:r>
      <w:r w:rsidRPr="009346CA">
        <w:rPr>
          <w:rFonts w:ascii="Sylfaen" w:hAnsi="Sylfaen" w:cs="Sylfaen"/>
          <w:bCs/>
          <w:sz w:val="22"/>
          <w:szCs w:val="22"/>
        </w:rPr>
        <w:t>შეფასების</w:t>
      </w:r>
      <w:r w:rsidRPr="009346CA">
        <w:rPr>
          <w:rFonts w:ascii="Sylfaen" w:hAnsi="Sylfaen"/>
          <w:bCs/>
          <w:sz w:val="22"/>
          <w:szCs w:val="22"/>
        </w:rPr>
        <w:t xml:space="preserve"> </w:t>
      </w:r>
      <w:r w:rsidRPr="009346CA">
        <w:rPr>
          <w:rFonts w:ascii="Sylfaen" w:hAnsi="Sylfaen" w:cs="Sylfaen"/>
          <w:bCs/>
          <w:sz w:val="22"/>
          <w:szCs w:val="22"/>
        </w:rPr>
        <w:t>ინდიკატორები</w:t>
      </w:r>
    </w:p>
    <w:p w:rsidR="0003736F" w:rsidRPr="009346CA" w:rsidRDefault="0003736F" w:rsidP="00AE4756">
      <w:pPr>
        <w:pStyle w:val="NormalWeb"/>
        <w:spacing w:before="280" w:beforeAutospacing="0" w:after="0" w:afterAutospacing="0"/>
        <w:ind w:left="142" w:right="-113" w:hanging="284"/>
        <w:jc w:val="both"/>
        <w:rPr>
          <w:rFonts w:ascii="Sylfaen" w:hAnsi="Sylfaen"/>
          <w:sz w:val="22"/>
          <w:szCs w:val="22"/>
        </w:rPr>
      </w:pPr>
    </w:p>
    <w:p w:rsidR="0003736F" w:rsidRPr="009346CA" w:rsidRDefault="009346CA" w:rsidP="00AE4756">
      <w:pPr>
        <w:pStyle w:val="NormalWeb"/>
        <w:spacing w:before="0" w:beforeAutospacing="0" w:after="0" w:afterAutospacing="0"/>
        <w:ind w:left="142" w:right="-113" w:hanging="284"/>
        <w:jc w:val="both"/>
        <w:rPr>
          <w:rFonts w:ascii="Sylfaen" w:eastAsia="Sylfaen" w:hAnsi="Sylfaen"/>
          <w:sz w:val="22"/>
          <w:szCs w:val="22"/>
        </w:rPr>
      </w:pPr>
      <w:r w:rsidRPr="009346CA">
        <w:rPr>
          <w:rFonts w:ascii="Sylfaen" w:eastAsia="Sylfaen" w:hAnsi="Sylfaen"/>
          <w:b/>
          <w:sz w:val="22"/>
          <w:szCs w:val="22"/>
        </w:rPr>
        <w:t xml:space="preserve">ინდიკატორის დასახელება </w:t>
      </w:r>
      <w:r w:rsidR="0003736F" w:rsidRPr="009346CA">
        <w:rPr>
          <w:rFonts w:ascii="Sylfaen" w:eastAsia="Sylfaen" w:hAnsi="Sylfaen"/>
          <w:sz w:val="22"/>
          <w:szCs w:val="22"/>
        </w:rPr>
        <w:t>- ეროვნული ოლიმპიადაზე მონაწილე ბენეფიციართა მაჩვენებელი;</w:t>
      </w:r>
    </w:p>
    <w:p w:rsidR="0003736F" w:rsidRPr="009346CA" w:rsidRDefault="0003736F" w:rsidP="00AE4756">
      <w:pPr>
        <w:pStyle w:val="NormalWeb"/>
        <w:spacing w:before="0" w:beforeAutospacing="0" w:after="0" w:afterAutospacing="0"/>
        <w:ind w:left="142" w:right="-113" w:hanging="284"/>
        <w:jc w:val="both"/>
        <w:rPr>
          <w:rFonts w:ascii="Sylfaen" w:hAnsi="Sylfaen"/>
          <w:bCs/>
          <w:sz w:val="22"/>
          <w:szCs w:val="22"/>
        </w:rPr>
      </w:pPr>
    </w:p>
    <w:p w:rsidR="0003736F"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03736F" w:rsidRPr="009346CA">
        <w:rPr>
          <w:rFonts w:ascii="Sylfaen" w:hAnsi="Sylfaen" w:cs="Sylfaen"/>
        </w:rPr>
        <w:t xml:space="preserve">- 57 000 - მდე; </w:t>
      </w:r>
    </w:p>
    <w:p w:rsidR="0003736F"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03736F" w:rsidRPr="009346CA">
        <w:rPr>
          <w:rFonts w:ascii="Sylfaen" w:hAnsi="Sylfaen" w:cs="Sylfaen"/>
        </w:rPr>
        <w:t xml:space="preserve">- 57 000 - მდე; </w:t>
      </w:r>
    </w:p>
    <w:p w:rsidR="0003736F"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03736F" w:rsidRPr="009346CA">
        <w:rPr>
          <w:rFonts w:ascii="Sylfaen" w:hAnsi="Sylfaen" w:cs="Sylfaen"/>
        </w:rPr>
        <w:t xml:space="preserve"> - 57 004.</w:t>
      </w:r>
    </w:p>
    <w:p w:rsidR="0003736F" w:rsidRPr="009346CA" w:rsidRDefault="0003736F" w:rsidP="00AE4756">
      <w:pPr>
        <w:spacing w:after="0" w:line="240" w:lineRule="auto"/>
        <w:ind w:left="-142" w:right="-113"/>
        <w:jc w:val="both"/>
        <w:rPr>
          <w:rFonts w:ascii="Sylfaen" w:hAnsi="Sylfaen" w:cs="Sylfaen"/>
        </w:rPr>
      </w:pPr>
    </w:p>
    <w:p w:rsidR="0003736F" w:rsidRPr="009346CA" w:rsidRDefault="009346CA" w:rsidP="00AE4756">
      <w:pPr>
        <w:pStyle w:val="NormalWeb"/>
        <w:spacing w:before="0" w:beforeAutospacing="0" w:after="0" w:afterAutospacing="0"/>
        <w:ind w:left="142" w:right="-113" w:hanging="284"/>
        <w:jc w:val="both"/>
        <w:rPr>
          <w:rFonts w:ascii="Sylfaen" w:eastAsia="Sylfaen" w:hAnsi="Sylfaen"/>
          <w:sz w:val="22"/>
          <w:szCs w:val="22"/>
        </w:rPr>
      </w:pPr>
      <w:r w:rsidRPr="009346CA">
        <w:rPr>
          <w:rFonts w:ascii="Sylfaen" w:eastAsia="Sylfaen" w:hAnsi="Sylfaen"/>
          <w:b/>
          <w:sz w:val="22"/>
          <w:szCs w:val="22"/>
        </w:rPr>
        <w:t xml:space="preserve">ინდიკატორის დასახელება </w:t>
      </w:r>
      <w:r w:rsidR="0003736F" w:rsidRPr="009346CA">
        <w:rPr>
          <w:rFonts w:ascii="Sylfaen" w:eastAsia="Sylfaen" w:hAnsi="Sylfaen"/>
          <w:sz w:val="22"/>
          <w:szCs w:val="22"/>
        </w:rPr>
        <w:t>-  საერთაშორისო ოლიმპიადაზე მონაწილე გუნდების რაოდენობა;</w:t>
      </w:r>
    </w:p>
    <w:p w:rsidR="0003736F" w:rsidRPr="009346CA" w:rsidRDefault="0003736F" w:rsidP="00AE4756">
      <w:pPr>
        <w:pStyle w:val="NormalWeb"/>
        <w:spacing w:before="0" w:beforeAutospacing="0" w:after="0" w:afterAutospacing="0"/>
        <w:ind w:left="142" w:right="-113" w:hanging="284"/>
        <w:jc w:val="both"/>
        <w:rPr>
          <w:rFonts w:ascii="Sylfaen" w:hAnsi="Sylfaen" w:cs="Sylfaen"/>
          <w:bCs/>
          <w:sz w:val="22"/>
          <w:szCs w:val="22"/>
          <w:lang w:val="ka-GE"/>
        </w:rPr>
      </w:pPr>
    </w:p>
    <w:p w:rsidR="0003736F"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03736F" w:rsidRPr="009346CA">
        <w:rPr>
          <w:rFonts w:ascii="Sylfaen" w:hAnsi="Sylfaen" w:cs="Sylfaen"/>
        </w:rPr>
        <w:t xml:space="preserve"> - 5;</w:t>
      </w:r>
    </w:p>
    <w:p w:rsidR="0003736F"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03736F" w:rsidRPr="009346CA">
        <w:rPr>
          <w:rFonts w:ascii="Sylfaen" w:hAnsi="Sylfaen" w:cs="Sylfaen"/>
        </w:rPr>
        <w:t>- 5;</w:t>
      </w:r>
    </w:p>
    <w:p w:rsidR="0003736F"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03736F" w:rsidRPr="009346CA">
        <w:rPr>
          <w:rFonts w:ascii="Sylfaen" w:hAnsi="Sylfaen" w:cs="Sylfaen"/>
        </w:rPr>
        <w:t xml:space="preserve"> - 5 ნაკრები გუნდი (მონაწილე ბენეფიციართა სრული დაფარვა).</w:t>
      </w:r>
    </w:p>
    <w:p w:rsidR="0003736F" w:rsidRPr="009346CA" w:rsidRDefault="009346CA" w:rsidP="00AE4756">
      <w:pPr>
        <w:pStyle w:val="NormalWeb"/>
        <w:spacing w:before="280" w:beforeAutospacing="0" w:after="0" w:afterAutospacing="0"/>
        <w:ind w:left="142" w:right="-113" w:hanging="284"/>
        <w:jc w:val="both"/>
        <w:rPr>
          <w:rFonts w:ascii="Sylfaen" w:eastAsia="Sylfaen" w:hAnsi="Sylfaen"/>
          <w:sz w:val="22"/>
          <w:szCs w:val="22"/>
          <w:lang w:val="ka-GE"/>
        </w:rPr>
      </w:pPr>
      <w:r w:rsidRPr="009346CA">
        <w:rPr>
          <w:rFonts w:ascii="Sylfaen" w:eastAsia="Sylfaen" w:hAnsi="Sylfaen"/>
          <w:b/>
          <w:sz w:val="22"/>
          <w:szCs w:val="22"/>
        </w:rPr>
        <w:t xml:space="preserve">ინდიკატორის დასახელება </w:t>
      </w:r>
      <w:r w:rsidR="0003736F" w:rsidRPr="009346CA">
        <w:rPr>
          <w:rFonts w:ascii="Sylfaen" w:eastAsia="Sylfaen" w:hAnsi="Sylfaen"/>
          <w:sz w:val="22"/>
          <w:szCs w:val="22"/>
        </w:rPr>
        <w:t>- მედალოსანი მოსწავლეების რაოდენობ</w:t>
      </w:r>
      <w:r w:rsidR="0003736F" w:rsidRPr="009346CA">
        <w:rPr>
          <w:rFonts w:ascii="Sylfaen" w:eastAsia="Sylfaen" w:hAnsi="Sylfaen"/>
          <w:sz w:val="22"/>
          <w:szCs w:val="22"/>
          <w:lang w:val="ka-GE"/>
        </w:rPr>
        <w:t>ა</w:t>
      </w:r>
    </w:p>
    <w:p w:rsidR="0003736F" w:rsidRPr="009346CA" w:rsidRDefault="0003736F" w:rsidP="00AE4756">
      <w:pPr>
        <w:spacing w:after="0" w:line="240" w:lineRule="auto"/>
        <w:ind w:left="-142" w:right="-113"/>
        <w:jc w:val="both"/>
        <w:rPr>
          <w:rFonts w:ascii="Sylfaen" w:hAnsi="Sylfaen" w:cs="Sylfaen"/>
        </w:rPr>
      </w:pPr>
    </w:p>
    <w:p w:rsidR="0003736F"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03736F" w:rsidRPr="009346CA">
        <w:rPr>
          <w:rFonts w:ascii="Sylfaen" w:hAnsi="Sylfaen" w:cs="Sylfaen"/>
        </w:rPr>
        <w:t xml:space="preserve">- 7 000 - მდე; </w:t>
      </w:r>
    </w:p>
    <w:p w:rsidR="0003736F"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03736F" w:rsidRPr="009346CA">
        <w:rPr>
          <w:rFonts w:ascii="Sylfaen" w:hAnsi="Sylfaen" w:cs="Sylfaen"/>
        </w:rPr>
        <w:t xml:space="preserve">- 7 000; </w:t>
      </w:r>
    </w:p>
    <w:p w:rsidR="0003736F"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03736F" w:rsidRPr="009346CA">
        <w:rPr>
          <w:rFonts w:ascii="Sylfaen" w:hAnsi="Sylfaen" w:cs="Sylfaen"/>
        </w:rPr>
        <w:t xml:space="preserve"> - 7 125.</w:t>
      </w:r>
    </w:p>
    <w:p w:rsidR="0003736F" w:rsidRPr="009346CA" w:rsidRDefault="0003736F" w:rsidP="00AE4756">
      <w:pPr>
        <w:spacing w:after="0" w:line="240" w:lineRule="auto"/>
        <w:ind w:right="-113" w:hanging="142"/>
        <w:jc w:val="both"/>
        <w:rPr>
          <w:rFonts w:ascii="Sylfaen" w:eastAsia="Sylfaen" w:hAnsi="Sylfaen"/>
          <w:lang w:val="ka-GE"/>
        </w:rPr>
      </w:pPr>
    </w:p>
    <w:p w:rsidR="0003736F" w:rsidRPr="009346CA" w:rsidRDefault="0003736F" w:rsidP="00AE4756">
      <w:pPr>
        <w:spacing w:after="0" w:line="240" w:lineRule="auto"/>
        <w:ind w:right="-113" w:hanging="142"/>
        <w:jc w:val="both"/>
        <w:rPr>
          <w:rFonts w:ascii="Sylfaen" w:eastAsia="Sylfaen" w:hAnsi="Sylfaen"/>
          <w:lang w:val="ka-GE"/>
        </w:rPr>
      </w:pPr>
    </w:p>
    <w:p w:rsidR="0003736F" w:rsidRPr="009346CA" w:rsidRDefault="0003736F" w:rsidP="00AE4756">
      <w:pPr>
        <w:pStyle w:val="Heading4"/>
        <w:spacing w:line="240" w:lineRule="auto"/>
        <w:rPr>
          <w:rFonts w:ascii="Sylfaen" w:eastAsia="Calibri" w:hAnsi="Sylfaen" w:cs="Calibri"/>
          <w:i w:val="0"/>
        </w:rPr>
      </w:pPr>
      <w:r w:rsidRPr="009346CA">
        <w:rPr>
          <w:rFonts w:ascii="Sylfaen" w:eastAsia="Calibri" w:hAnsi="Sylfaen" w:cs="Calibri"/>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rsidR="0003736F" w:rsidRPr="009346CA" w:rsidRDefault="0003736F" w:rsidP="00AE4756">
      <w:pPr>
        <w:spacing w:line="240" w:lineRule="auto"/>
        <w:rPr>
          <w:rFonts w:ascii="Sylfaen" w:eastAsia="Calibri" w:hAnsi="Sylfaen" w:cs="Calibri"/>
        </w:rPr>
      </w:pPr>
    </w:p>
    <w:p w:rsidR="0003736F" w:rsidRPr="009346CA" w:rsidRDefault="0003736F"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03736F" w:rsidRPr="009346CA" w:rsidRDefault="0003736F"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 xml:space="preserve">საქართველოს განათლების, მეცნიერებისა და ახალგაზრდობის სამინისტრო; </w:t>
      </w:r>
    </w:p>
    <w:p w:rsidR="0003736F" w:rsidRPr="009346CA" w:rsidRDefault="0003736F"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ვლადიმირ კომაროვის თბილისის ფიზიკა-მათემატიკის N199 საჯარო სკოლა;</w:t>
      </w:r>
    </w:p>
    <w:p w:rsidR="00773903" w:rsidRPr="009346CA" w:rsidRDefault="00773903" w:rsidP="00AE4756">
      <w:pPr>
        <w:pBdr>
          <w:top w:val="nil"/>
          <w:left w:val="nil"/>
          <w:bottom w:val="nil"/>
          <w:right w:val="nil"/>
          <w:between w:val="nil"/>
        </w:pBdr>
        <w:shd w:val="clear" w:color="auto" w:fill="FFFFFF" w:themeFill="background1"/>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773903" w:rsidRPr="009346CA" w:rsidRDefault="00773903"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განსაკუთრებით ნიჭიერი მოსწავლეები უზრუნველყოფილი არიან შესაბამის საფეხურზე ზოგადი განათლების მიწოდებით;</w:t>
      </w:r>
    </w:p>
    <w:p w:rsidR="00773903" w:rsidRPr="009346CA" w:rsidRDefault="00773903"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სკოლა - პანსიონის ბენეფიციარებისთვის უზრუნველყოფილია საგანმანათლებლო და სააღმზრდელო მომსახურება.</w:t>
      </w:r>
    </w:p>
    <w:p w:rsidR="00773903" w:rsidRPr="009346CA" w:rsidRDefault="00773903"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773903" w:rsidRPr="009346CA" w:rsidRDefault="00773903"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განსაკუთრებით ნიჭიერი მოსწავლეები მთელი წლის მანძილზე უზრუნველყოფილი იყვნენ შესაბამის საფეხურზე ზოგადი განათლების მიწოდებით;</w:t>
      </w:r>
    </w:p>
    <w:p w:rsidR="00773903" w:rsidRPr="009346CA" w:rsidRDefault="00773903"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სკოლა-პანსიონის ბენეფიციარებისთვის უზრუნველყოფილი იყო საგანმანათლებლო და სააღმზრდელო მომსახურება.</w:t>
      </w:r>
    </w:p>
    <w:p w:rsidR="00773903" w:rsidRPr="009346CA" w:rsidRDefault="00773903"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773903"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cs="Sylfaen"/>
          <w:b/>
        </w:rPr>
        <w:t xml:space="preserve">ინდიკატორის დასახელება </w:t>
      </w:r>
      <w:r w:rsidR="00773903" w:rsidRPr="009346CA">
        <w:rPr>
          <w:rFonts w:ascii="Sylfaen" w:eastAsia="Sylfaen" w:hAnsi="Sylfaen"/>
        </w:rPr>
        <w:t xml:space="preserve">- სსიპ – ვლადიმირ კომაროვის თბილისის ფიზიკა-მათემატიკის N199 საჯარო სკოლის მოსწავლეთა რაოდენობა, რომლებიც სარგებლობენ პანსიონური მომსახურებით; </w:t>
      </w:r>
    </w:p>
    <w:p w:rsidR="00773903"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lastRenderedPageBreak/>
        <w:t xml:space="preserve">საბაზისო მაჩვენებელი  </w:t>
      </w:r>
      <w:r w:rsidR="00773903" w:rsidRPr="009346CA">
        <w:rPr>
          <w:rFonts w:ascii="Sylfaen" w:hAnsi="Sylfaen" w:cs="Sylfaen"/>
        </w:rPr>
        <w:t xml:space="preserve">- 100; </w:t>
      </w:r>
    </w:p>
    <w:p w:rsidR="00773903"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773903" w:rsidRPr="009346CA">
        <w:rPr>
          <w:rFonts w:ascii="Sylfaen" w:hAnsi="Sylfaen" w:cs="Sylfaen"/>
        </w:rPr>
        <w:t>- 100.</w:t>
      </w:r>
    </w:p>
    <w:p w:rsidR="00773903"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773903" w:rsidRPr="009346CA">
        <w:rPr>
          <w:rFonts w:ascii="Sylfaen" w:hAnsi="Sylfaen" w:cs="Sylfaen"/>
        </w:rPr>
        <w:t xml:space="preserve"> - 94 (პროგრამის ფარგლებში   ჩართულ მოსწავლეთა 100%).</w:t>
      </w:r>
    </w:p>
    <w:p w:rsidR="00773903" w:rsidRPr="009346CA" w:rsidRDefault="00663529" w:rsidP="00AE4756">
      <w:pPr>
        <w:spacing w:before="100" w:beforeAutospacing="1" w:line="240" w:lineRule="auto"/>
        <w:ind w:left="-142" w:right="-113"/>
        <w:jc w:val="both"/>
        <w:rPr>
          <w:rFonts w:ascii="Sylfaen" w:eastAsia="Sylfaen" w:hAnsi="Sylfaen"/>
        </w:rPr>
      </w:pPr>
      <w:r w:rsidRPr="00663529">
        <w:rPr>
          <w:rFonts w:ascii="Sylfaen" w:hAnsi="Sylfaen" w:cs="Sylfaen"/>
          <w:i/>
        </w:rPr>
        <w:t xml:space="preserve">ცდომილების მაჩვენებელი </w:t>
      </w:r>
      <w:r w:rsidR="00773903" w:rsidRPr="009346CA">
        <w:rPr>
          <w:rFonts w:ascii="Sylfaen" w:hAnsi="Sylfaen"/>
        </w:rPr>
        <w:t>(%/</w:t>
      </w:r>
      <w:r w:rsidR="00773903" w:rsidRPr="009346CA">
        <w:rPr>
          <w:rFonts w:ascii="Sylfaen" w:hAnsi="Sylfaen" w:cs="Sylfaen"/>
        </w:rPr>
        <w:t>აღწერა</w:t>
      </w:r>
      <w:r w:rsidR="00773903" w:rsidRPr="009346CA">
        <w:rPr>
          <w:rFonts w:ascii="Sylfaen" w:hAnsi="Sylfaen"/>
        </w:rPr>
        <w:t xml:space="preserve">) </w:t>
      </w:r>
      <w:r w:rsidR="00773903" w:rsidRPr="009346CA">
        <w:rPr>
          <w:rFonts w:ascii="Sylfaen" w:hAnsi="Sylfaen" w:cs="Sylfaen"/>
        </w:rPr>
        <w:t>და</w:t>
      </w:r>
      <w:r w:rsidR="00773903" w:rsidRPr="009346CA">
        <w:rPr>
          <w:rFonts w:ascii="Sylfaen" w:hAnsi="Sylfaen"/>
        </w:rPr>
        <w:t xml:space="preserve"> </w:t>
      </w:r>
      <w:r w:rsidR="00773903" w:rsidRPr="009346CA">
        <w:rPr>
          <w:rFonts w:ascii="Sylfaen" w:hAnsi="Sylfaen" w:cs="Sylfaen"/>
        </w:rPr>
        <w:t>განმარტება</w:t>
      </w:r>
      <w:r w:rsidR="00773903" w:rsidRPr="009346CA">
        <w:rPr>
          <w:rFonts w:ascii="Sylfaen" w:hAnsi="Sylfaen"/>
        </w:rPr>
        <w:t xml:space="preserve"> </w:t>
      </w:r>
      <w:r w:rsidR="00773903" w:rsidRPr="009346CA">
        <w:rPr>
          <w:rFonts w:ascii="Sylfaen" w:hAnsi="Sylfaen" w:cs="Sylfaen"/>
        </w:rPr>
        <w:t>დაგეგმილ</w:t>
      </w:r>
      <w:r w:rsidR="00773903" w:rsidRPr="009346CA">
        <w:rPr>
          <w:rFonts w:ascii="Sylfaen" w:hAnsi="Sylfaen"/>
        </w:rPr>
        <w:t xml:space="preserve"> </w:t>
      </w:r>
      <w:r w:rsidR="00773903" w:rsidRPr="009346CA">
        <w:rPr>
          <w:rFonts w:ascii="Sylfaen" w:hAnsi="Sylfaen" w:cs="Sylfaen"/>
        </w:rPr>
        <w:t>და</w:t>
      </w:r>
      <w:r w:rsidR="00773903" w:rsidRPr="009346CA">
        <w:rPr>
          <w:rFonts w:ascii="Sylfaen" w:hAnsi="Sylfaen"/>
        </w:rPr>
        <w:t xml:space="preserve"> </w:t>
      </w:r>
      <w:r w:rsidR="00773903" w:rsidRPr="009346CA">
        <w:rPr>
          <w:rFonts w:ascii="Sylfaen" w:hAnsi="Sylfaen" w:cs="Sylfaen"/>
        </w:rPr>
        <w:t>მიღწეულ</w:t>
      </w:r>
      <w:r w:rsidR="00773903" w:rsidRPr="009346CA">
        <w:rPr>
          <w:rFonts w:ascii="Sylfaen" w:hAnsi="Sylfaen"/>
        </w:rPr>
        <w:t xml:space="preserve"> </w:t>
      </w:r>
      <w:r w:rsidR="00773903" w:rsidRPr="009346CA">
        <w:rPr>
          <w:rFonts w:ascii="Sylfaen" w:hAnsi="Sylfaen" w:cs="Sylfaen"/>
        </w:rPr>
        <w:t>საბოლოო</w:t>
      </w:r>
      <w:r w:rsidR="00773903" w:rsidRPr="009346CA">
        <w:rPr>
          <w:rFonts w:ascii="Sylfaen" w:hAnsi="Sylfaen"/>
        </w:rPr>
        <w:t xml:space="preserve"> </w:t>
      </w:r>
      <w:r w:rsidR="00773903" w:rsidRPr="009346CA">
        <w:rPr>
          <w:rFonts w:ascii="Sylfaen" w:hAnsi="Sylfaen" w:cs="Sylfaen"/>
        </w:rPr>
        <w:t>შედეგებს</w:t>
      </w:r>
      <w:r w:rsidR="00773903" w:rsidRPr="009346CA">
        <w:rPr>
          <w:rFonts w:ascii="Sylfaen" w:hAnsi="Sylfaen"/>
        </w:rPr>
        <w:t xml:space="preserve"> </w:t>
      </w:r>
      <w:r w:rsidR="00773903" w:rsidRPr="009346CA">
        <w:rPr>
          <w:rFonts w:ascii="Sylfaen" w:hAnsi="Sylfaen" w:cs="Sylfaen"/>
        </w:rPr>
        <w:t>შორის</w:t>
      </w:r>
      <w:r w:rsidR="00773903" w:rsidRPr="009346CA">
        <w:rPr>
          <w:rFonts w:ascii="Sylfaen" w:hAnsi="Sylfaen"/>
        </w:rPr>
        <w:t xml:space="preserve"> </w:t>
      </w:r>
      <w:r w:rsidR="00773903" w:rsidRPr="009346CA">
        <w:rPr>
          <w:rFonts w:ascii="Sylfaen" w:hAnsi="Sylfaen" w:cs="Sylfaen"/>
        </w:rPr>
        <w:t>არსებულ</w:t>
      </w:r>
      <w:r w:rsidR="00773903" w:rsidRPr="009346CA">
        <w:rPr>
          <w:rFonts w:ascii="Sylfaen" w:hAnsi="Sylfaen"/>
        </w:rPr>
        <w:t xml:space="preserve"> </w:t>
      </w:r>
      <w:r w:rsidR="00773903" w:rsidRPr="009346CA">
        <w:rPr>
          <w:rFonts w:ascii="Sylfaen" w:hAnsi="Sylfaen" w:cs="Sylfaen"/>
        </w:rPr>
        <w:t>განსხვავებებზე</w:t>
      </w:r>
      <w:r w:rsidR="00773903" w:rsidRPr="009346CA">
        <w:rPr>
          <w:rFonts w:ascii="Sylfaen" w:hAnsi="Sylfaen" w:cs="Sylfaen"/>
          <w:lang w:val="ka-GE"/>
        </w:rPr>
        <w:t xml:space="preserve"> - </w:t>
      </w:r>
      <w:r w:rsidR="00773903" w:rsidRPr="009346CA">
        <w:rPr>
          <w:rFonts w:ascii="Sylfaen" w:hAnsi="Sylfaen"/>
          <w:lang w:val="ka-GE"/>
        </w:rPr>
        <w:t xml:space="preserve">სკოლაში შემცირდა სხვა მუნიციპალიტეტებიდან მობილობით გადმოსული მოსწავლეების რაოდენობა, რომლებიც ძირითადად სარგებლობდნენ </w:t>
      </w:r>
      <w:r w:rsidR="00773903" w:rsidRPr="009346CA">
        <w:rPr>
          <w:rFonts w:ascii="Sylfaen" w:eastAsia="Sylfaen" w:hAnsi="Sylfaen"/>
        </w:rPr>
        <w:t>პანსიონური მომსახურებით.</w:t>
      </w:r>
    </w:p>
    <w:p w:rsidR="001A3137" w:rsidRPr="009346CA" w:rsidRDefault="001A3137" w:rsidP="00AE4756">
      <w:pPr>
        <w:pStyle w:val="Heading4"/>
        <w:spacing w:line="240" w:lineRule="auto"/>
        <w:rPr>
          <w:rFonts w:ascii="Sylfaen" w:eastAsia="Calibri" w:hAnsi="Sylfaen" w:cs="Calibri"/>
          <w:i w:val="0"/>
        </w:rPr>
      </w:pPr>
      <w:r w:rsidRPr="009346CA">
        <w:rPr>
          <w:rFonts w:ascii="Sylfaen" w:eastAsia="Calibri" w:hAnsi="Sylfaen" w:cs="Calibri"/>
          <w:i w:val="0"/>
        </w:rPr>
        <w:t>4.1.6 მოსწავლეების სახელმძღვანელოებით უზრუნველყოფა (პროგრამული კოდი 32 02 06)</w:t>
      </w:r>
    </w:p>
    <w:p w:rsidR="001A3137" w:rsidRPr="009346CA" w:rsidRDefault="001A3137" w:rsidP="00AE4756">
      <w:pPr>
        <w:spacing w:line="240" w:lineRule="auto"/>
        <w:rPr>
          <w:rFonts w:ascii="Sylfaen" w:eastAsia="Calibri" w:hAnsi="Sylfaen"/>
        </w:rPr>
      </w:pPr>
    </w:p>
    <w:p w:rsidR="001A3137" w:rsidRPr="009346CA" w:rsidRDefault="001A3137" w:rsidP="00AE4756">
      <w:pPr>
        <w:spacing w:after="0" w:line="240" w:lineRule="auto"/>
        <w:ind w:left="284"/>
        <w:rPr>
          <w:rFonts w:ascii="Sylfaen" w:eastAsia="Calibri" w:hAnsi="Sylfaen" w:cs="Calibri"/>
        </w:rPr>
      </w:pPr>
      <w:r w:rsidRPr="009346CA">
        <w:rPr>
          <w:rFonts w:ascii="Sylfaen" w:eastAsia="Calibri" w:hAnsi="Sylfaen" w:cs="Calibri"/>
        </w:rPr>
        <w:t xml:space="preserve">პროგრამის განმახორციელებელი: </w:t>
      </w:r>
    </w:p>
    <w:p w:rsidR="001A3137" w:rsidRPr="009346CA" w:rsidRDefault="001A3137"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საგანმანათლებლო და სამეცნიერო ინფრასტრუქტურის განვითარების სააგენტო;</w:t>
      </w:r>
    </w:p>
    <w:p w:rsidR="0003736F" w:rsidRPr="009346CA" w:rsidRDefault="0003736F" w:rsidP="00AE4756">
      <w:pPr>
        <w:spacing w:after="0" w:line="240" w:lineRule="auto"/>
        <w:ind w:right="-113" w:hanging="142"/>
        <w:jc w:val="both"/>
        <w:rPr>
          <w:rFonts w:ascii="Sylfaen" w:eastAsia="Sylfaen" w:hAnsi="Sylfaen"/>
        </w:rPr>
      </w:pPr>
    </w:p>
    <w:p w:rsidR="00072E17" w:rsidRPr="009346CA" w:rsidRDefault="00072E17"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უფასო/ხელმისაწვდომი ზოგადი განათლების მიღება საქართველოს ყველა საჯარო სკოლის მოსწავლისათვის, საქართველოს განათლებისა და მეცნიერების მინისტრის ბრძანებით განსაზღვრული სხვა კატეგორიების მოსწავლეების, ასევე კერძო სკოლის იმ მოსწავლეთათვის,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p>
    <w:p w:rsidR="00072E17" w:rsidRPr="009346CA" w:rsidRDefault="00072E17" w:rsidP="00AE4756">
      <w:pPr>
        <w:spacing w:before="100" w:beforeAutospacing="1"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თანაბრად ხელმისაწვდომია საგანმანათლებლო რესურსები საქართველოს ყველა საჯარო სკოლის  მოსწავლისათვის, ასევე, კერძო სკოლის  იმ მოსწავლეთათათვის,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p>
    <w:p w:rsidR="00072E17" w:rsidRPr="009346CA" w:rsidRDefault="00072E17"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072E17"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cs="Sylfaen"/>
          <w:b/>
        </w:rPr>
        <w:t xml:space="preserve">ინდიკატორის დასახელება </w:t>
      </w:r>
      <w:r w:rsidR="00072E17" w:rsidRPr="009346CA">
        <w:rPr>
          <w:rFonts w:ascii="Sylfaen" w:eastAsia="Sylfaen" w:hAnsi="Sylfaen"/>
        </w:rPr>
        <w:t xml:space="preserve">- საჯარო სკოლის მოსწავლეთა პროცენტული მაჩვენებელი, რომლებიც უზრუნველყოფილი არიან სასკოლო სახელმძღვანელოებით; </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072E17" w:rsidRPr="009346CA">
        <w:rPr>
          <w:rFonts w:ascii="Sylfaen" w:hAnsi="Sylfaen" w:cs="Sylfaen"/>
        </w:rPr>
        <w:t xml:space="preserve">- 100%; </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072E17" w:rsidRPr="009346CA">
        <w:rPr>
          <w:rFonts w:ascii="Sylfaen" w:hAnsi="Sylfaen" w:cs="Sylfaen"/>
        </w:rPr>
        <w:t xml:space="preserve">- 100%; </w:t>
      </w:r>
    </w:p>
    <w:p w:rsidR="00072E1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072E17" w:rsidRPr="009346CA">
        <w:rPr>
          <w:rFonts w:ascii="Sylfaen" w:hAnsi="Sylfaen" w:cs="Sylfaen"/>
        </w:rPr>
        <w:t xml:space="preserve"> - 100%.</w:t>
      </w:r>
    </w:p>
    <w:p w:rsidR="00072E17" w:rsidRPr="009346CA" w:rsidRDefault="00072E17" w:rsidP="00AE4756">
      <w:pPr>
        <w:spacing w:after="0" w:line="240" w:lineRule="auto"/>
        <w:ind w:right="-113" w:hanging="142"/>
        <w:jc w:val="both"/>
        <w:rPr>
          <w:rFonts w:ascii="Sylfaen" w:eastAsia="Sylfaen" w:hAnsi="Sylfaen"/>
        </w:rPr>
      </w:pPr>
    </w:p>
    <w:p w:rsidR="00072E17" w:rsidRPr="009346CA" w:rsidRDefault="00072E17" w:rsidP="00AE4756">
      <w:pPr>
        <w:pStyle w:val="Heading4"/>
        <w:spacing w:line="240" w:lineRule="auto"/>
        <w:rPr>
          <w:rFonts w:ascii="Sylfaen" w:eastAsia="Calibri" w:hAnsi="Sylfaen" w:cs="Calibri"/>
          <w:i w:val="0"/>
        </w:rPr>
      </w:pPr>
      <w:r w:rsidRPr="009346CA">
        <w:rPr>
          <w:rFonts w:ascii="Sylfaen" w:eastAsia="Calibri" w:hAnsi="Sylfaen" w:cs="Calibri"/>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rsidR="00072E17" w:rsidRPr="009346CA" w:rsidRDefault="00072E17" w:rsidP="00AE4756">
      <w:pPr>
        <w:spacing w:line="240" w:lineRule="auto"/>
        <w:rPr>
          <w:rFonts w:ascii="Sylfaen" w:eastAsia="Calibri" w:hAnsi="Sylfaen"/>
        </w:rPr>
      </w:pPr>
    </w:p>
    <w:p w:rsidR="00072E17" w:rsidRPr="009346CA" w:rsidRDefault="00072E17"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072E17" w:rsidRPr="009346CA" w:rsidRDefault="00072E17"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საქართველოს განათლების, მეცნიერებისა და ახალგაზრდობის სამინისტრო;</w:t>
      </w:r>
    </w:p>
    <w:p w:rsidR="00072E17" w:rsidRPr="009346CA" w:rsidRDefault="00072E17" w:rsidP="00AE4756">
      <w:pPr>
        <w:pStyle w:val="Normal0"/>
        <w:rPr>
          <w:rFonts w:ascii="Sylfaen" w:eastAsia="Calibri" w:hAnsi="Sylfaen"/>
          <w:sz w:val="22"/>
          <w:szCs w:val="22"/>
          <w:lang w:val="ka-GE"/>
        </w:rPr>
      </w:pPr>
    </w:p>
    <w:p w:rsidR="00072E17" w:rsidRPr="009346CA" w:rsidRDefault="00072E17"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ფინანსური დახმარებით უზრუნველყოფილია ოკუპირებული რეგიონების პედაგოგები და ადმინისტრაციულ-ტექნიკური პერსონალი;</w:t>
      </w:r>
    </w:p>
    <w:p w:rsidR="00072E17" w:rsidRPr="009346CA" w:rsidRDefault="00072E17"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ოკუპირებულ რეგიონებში ფუნქციონირებადი სკოლების 1 043 მასწავლებელი და ადმინისტრაციულ-ტექნიკური პერსონალი უზრუნველყოფილი იქნა ფინანსური დახმარებით.</w:t>
      </w:r>
    </w:p>
    <w:p w:rsidR="00072E17" w:rsidRPr="009346CA" w:rsidRDefault="00072E17"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072E17"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cs="Sylfaen"/>
          <w:b/>
        </w:rPr>
        <w:t xml:space="preserve">ინდიკატორის დასახელება </w:t>
      </w:r>
      <w:r w:rsidR="00072E17" w:rsidRPr="009346CA">
        <w:rPr>
          <w:rFonts w:ascii="Sylfaen" w:eastAsia="Sylfaen" w:hAnsi="Sylfaen"/>
        </w:rPr>
        <w:t xml:space="preserve">- ოკუპირებულ რეგიონებში ფუნქციონირებადი სკოლების მასწავლებელებისა და ადმინისტრაციულ-ტექნიკური პერსონალის რაოდენობა, რომელიც უზრუნველყოფილია ფინანსური დახმარებით; </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072E17" w:rsidRPr="009346CA">
        <w:rPr>
          <w:rFonts w:ascii="Sylfaen" w:hAnsi="Sylfaen" w:cs="Sylfaen"/>
        </w:rPr>
        <w:t xml:space="preserve">- 1 070; </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072E17" w:rsidRPr="009346CA">
        <w:rPr>
          <w:rFonts w:ascii="Sylfaen" w:hAnsi="Sylfaen" w:cs="Sylfaen"/>
        </w:rPr>
        <w:t>- 1 070;</w:t>
      </w:r>
    </w:p>
    <w:p w:rsidR="00072E1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072E17" w:rsidRPr="009346CA">
        <w:rPr>
          <w:rFonts w:ascii="Sylfaen" w:hAnsi="Sylfaen" w:cs="Sylfaen"/>
        </w:rPr>
        <w:t xml:space="preserve"> - 1 043 (პროგრამის ფარგლებში ჩართულ ბენეფიციართა 100%).</w:t>
      </w:r>
    </w:p>
    <w:p w:rsidR="00072E17" w:rsidRPr="009346CA" w:rsidRDefault="00072E17" w:rsidP="00AE4756">
      <w:pPr>
        <w:spacing w:after="0" w:line="240" w:lineRule="auto"/>
        <w:ind w:left="-142" w:right="-113"/>
        <w:jc w:val="both"/>
        <w:rPr>
          <w:rFonts w:ascii="Sylfaen" w:hAnsi="Sylfaen" w:cs="Sylfaen"/>
        </w:rPr>
      </w:pPr>
    </w:p>
    <w:p w:rsidR="00072E17" w:rsidRPr="009346CA" w:rsidRDefault="00072E17" w:rsidP="00AE4756">
      <w:pPr>
        <w:pStyle w:val="Normal0"/>
        <w:rPr>
          <w:rFonts w:ascii="Sylfaen" w:eastAsia="Calibri" w:hAnsi="Sylfaen"/>
          <w:sz w:val="22"/>
          <w:szCs w:val="22"/>
        </w:rPr>
      </w:pPr>
    </w:p>
    <w:p w:rsidR="00072E17" w:rsidRPr="009346CA" w:rsidRDefault="00072E17" w:rsidP="00AE4756">
      <w:pPr>
        <w:pStyle w:val="Heading4"/>
        <w:spacing w:line="240" w:lineRule="auto"/>
        <w:jc w:val="both"/>
        <w:rPr>
          <w:rFonts w:ascii="Sylfaen" w:eastAsia="Calibri" w:hAnsi="Sylfaen" w:cs="Calibri"/>
          <w:i w:val="0"/>
        </w:rPr>
      </w:pPr>
      <w:r w:rsidRPr="009346CA">
        <w:rPr>
          <w:rFonts w:ascii="Sylfaen" w:eastAsia="Calibri" w:hAnsi="Sylfaen" w:cs="Calibri"/>
          <w:i w:val="0"/>
        </w:rPr>
        <w:t>4.1.8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p w:rsidR="00072E17" w:rsidRPr="009346CA" w:rsidRDefault="00072E17" w:rsidP="00AE4756">
      <w:pPr>
        <w:spacing w:line="240" w:lineRule="auto"/>
        <w:ind w:left="284"/>
        <w:rPr>
          <w:rFonts w:ascii="Sylfaen" w:eastAsia="Calibri" w:hAnsi="Sylfaen" w:cs="Calibri"/>
        </w:rPr>
      </w:pPr>
    </w:p>
    <w:p w:rsidR="00072E17" w:rsidRPr="009346CA" w:rsidRDefault="00072E17"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072E17" w:rsidRPr="009346CA" w:rsidRDefault="00072E17"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საქართველოს განათლების, მეცნიერებისა და ახალგაზრდობის სამინისტრო;</w:t>
      </w:r>
    </w:p>
    <w:p w:rsidR="00072E17" w:rsidRPr="009346CA" w:rsidRDefault="00072E17" w:rsidP="00AE4756">
      <w:pPr>
        <w:spacing w:after="0" w:line="240" w:lineRule="auto"/>
        <w:ind w:right="-113" w:hanging="142"/>
        <w:jc w:val="both"/>
        <w:rPr>
          <w:rFonts w:ascii="Sylfaen" w:eastAsia="Sylfaen" w:hAnsi="Sylfaen"/>
        </w:rPr>
      </w:pPr>
    </w:p>
    <w:p w:rsidR="00072E17" w:rsidRPr="009346CA" w:rsidRDefault="00072E17"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პენიტენციურ დაწესებულებებში მყოფი არასრულწლოვნებს აქვთ შესაძლებლობა მიიღონ სრული ზოგადი განათლება, რაც მათ განათლების შემდგომ საფეხურებზე სწავლის გაგრძელების და/ან დასაქმების საშუალებას მისცემს.</w:t>
      </w:r>
    </w:p>
    <w:p w:rsidR="00072E17" w:rsidRPr="009346CA" w:rsidRDefault="00072E17"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პენიტენციურ დაწესებულებებში მყოფმა ბრალდებულმა/მსჯავრდებულმა მოსწავლეებმა შეისწავლეს ეროვნული სასწავლო გეგმით გათვალისწინებული საგნები და ექსტერნატის ფორმით დაძლიეს 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 ასევე,  ჩააბარეს ერთიანი ეროვნული გამოცდები და მოიპოვეს სწავლის გაგრძელების უფლება.</w:t>
      </w:r>
    </w:p>
    <w:p w:rsidR="00072E17" w:rsidRPr="009346CA" w:rsidRDefault="00072E17"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072E17"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b/>
        </w:rPr>
        <w:t xml:space="preserve">ინდიკატორის დასახელება </w:t>
      </w:r>
      <w:r w:rsidR="00072E17" w:rsidRPr="009346CA">
        <w:rPr>
          <w:rFonts w:ascii="Sylfaen" w:eastAsia="Sylfaen" w:hAnsi="Sylfaen"/>
        </w:rPr>
        <w:t xml:space="preserve">- </w:t>
      </w:r>
      <w:r w:rsidR="00072E17" w:rsidRPr="009346CA">
        <w:rPr>
          <w:rFonts w:ascii="Sylfaen" w:hAnsi="Sylfaen"/>
        </w:rPr>
        <w:t>ზოგად განათლების მომსახურების მომღები ბრალდებული-მსჯავრდებული მოსწავლეების რაოდენობა</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072E17" w:rsidRPr="009346CA">
        <w:rPr>
          <w:rFonts w:ascii="Sylfaen" w:hAnsi="Sylfaen" w:cs="Sylfaen"/>
        </w:rPr>
        <w:t>- 100;</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072E17" w:rsidRPr="009346CA">
        <w:rPr>
          <w:rFonts w:ascii="Sylfaen" w:hAnsi="Sylfaen" w:cs="Sylfaen"/>
        </w:rPr>
        <w:t>- პროგრამის ფარგლებში ჩართულ ბრალდებული/მსჯავრდებული მოსწავლეთა 100% უზრუნველყოფილია შესაბამისი სერვისით;</w:t>
      </w:r>
    </w:p>
    <w:p w:rsidR="00072E1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072E17" w:rsidRPr="009346CA">
        <w:rPr>
          <w:rFonts w:ascii="Sylfaen" w:hAnsi="Sylfaen" w:cs="Sylfaen"/>
        </w:rPr>
        <w:t xml:space="preserve"> - 141-მდე (პროგრამის ფარგლებში ჩართულ ბრალდებულ/მსჯავრდებულ მოსწავლეთა - 100%).</w:t>
      </w:r>
    </w:p>
    <w:p w:rsidR="00072E17" w:rsidRPr="009346CA" w:rsidRDefault="00072E17" w:rsidP="00AE4756">
      <w:pPr>
        <w:spacing w:after="0" w:line="240" w:lineRule="auto"/>
        <w:ind w:right="-113" w:hanging="142"/>
        <w:jc w:val="both"/>
        <w:rPr>
          <w:rFonts w:ascii="Sylfaen" w:eastAsia="Sylfaen" w:hAnsi="Sylfaen"/>
        </w:rPr>
      </w:pPr>
    </w:p>
    <w:p w:rsidR="00072E17" w:rsidRPr="009346CA" w:rsidRDefault="00072E17" w:rsidP="00AE4756">
      <w:pPr>
        <w:pStyle w:val="Heading4"/>
        <w:numPr>
          <w:ilvl w:val="2"/>
          <w:numId w:val="33"/>
        </w:numPr>
        <w:spacing w:line="240" w:lineRule="auto"/>
        <w:rPr>
          <w:rFonts w:ascii="Sylfaen" w:eastAsia="Calibri" w:hAnsi="Sylfaen" w:cs="Calibri"/>
          <w:i w:val="0"/>
        </w:rPr>
      </w:pPr>
      <w:r w:rsidRPr="009346CA">
        <w:rPr>
          <w:rFonts w:ascii="Sylfaen" w:eastAsia="Calibri" w:hAnsi="Sylfaen" w:cs="Calibri"/>
          <w:i w:val="0"/>
        </w:rPr>
        <w:t>ეროვნული სასწავლო გეგმის განვითარება და დანერგვის ხელშეწყობა (პროგრამული კოდი 32 02 09)</w:t>
      </w:r>
    </w:p>
    <w:p w:rsidR="00072E17" w:rsidRPr="009346CA" w:rsidRDefault="00072E17" w:rsidP="00AE4756">
      <w:pPr>
        <w:spacing w:after="0" w:line="240" w:lineRule="auto"/>
        <w:ind w:left="284"/>
        <w:rPr>
          <w:rFonts w:ascii="Sylfaen" w:eastAsia="Calibri" w:hAnsi="Sylfaen" w:cs="Calibri"/>
        </w:rPr>
      </w:pPr>
    </w:p>
    <w:p w:rsidR="00072E17" w:rsidRPr="009346CA" w:rsidRDefault="00072E17"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072E17" w:rsidRPr="009346CA" w:rsidRDefault="00072E17"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საქართველოს განათლების, მეცნიერებისა და ახალგაზრდობის სამინისტრო;</w:t>
      </w:r>
    </w:p>
    <w:p w:rsidR="00072E17" w:rsidRPr="009346CA" w:rsidRDefault="00072E17" w:rsidP="00AE4756">
      <w:pPr>
        <w:spacing w:after="0" w:line="240" w:lineRule="auto"/>
        <w:ind w:right="-113" w:hanging="142"/>
        <w:jc w:val="both"/>
        <w:rPr>
          <w:rFonts w:ascii="Sylfaen" w:eastAsia="Sylfaen" w:hAnsi="Sylfaen"/>
        </w:rPr>
      </w:pPr>
    </w:p>
    <w:p w:rsidR="00072E17" w:rsidRPr="009346CA" w:rsidRDefault="00072E17" w:rsidP="00AE4756">
      <w:pPr>
        <w:spacing w:after="0" w:line="240" w:lineRule="auto"/>
        <w:ind w:right="-113" w:hanging="142"/>
        <w:jc w:val="both"/>
        <w:rPr>
          <w:rFonts w:ascii="Sylfaen" w:eastAsia="Sylfaen" w:hAnsi="Sylfaen"/>
        </w:rPr>
      </w:pPr>
    </w:p>
    <w:p w:rsidR="00072E17" w:rsidRPr="009346CA" w:rsidRDefault="00072E17" w:rsidP="00AE4756">
      <w:pPr>
        <w:spacing w:before="280"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განხორციელებულია ეროვნული სასწავლო გეგმის რევიზია;</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შექმნილია საგანმანათლებლო რესურსები საგნების მიხედვით;</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lastRenderedPageBreak/>
        <w:t>უზრუნველყოფილია რესურსების პილოტირება საჯარო სკოლებში.</w:t>
      </w:r>
    </w:p>
    <w:p w:rsidR="00072E17" w:rsidRPr="009346CA" w:rsidRDefault="00072E17"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განხორციელებულია ეროვნული სასწავლო გეგმის ადმინისტრაციული ნაწილის რევიზია;</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შემუშავებულია რევიზირებული საგნობრივი სტანდარტების (ჯამში სამივე საფეხურის 18 საგნობრივი სტანდარტი) პირველადი ვერსიები;</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შექმნილია საგანმანათლებლო რესურსები საგნების მიხედვით XII კლასისთვის;</w:t>
      </w:r>
    </w:p>
    <w:p w:rsidR="00072E17" w:rsidRPr="009346CA" w:rsidRDefault="00072E1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უზრუნველყოფილია ინტეგრირებული ზოგადი მოდულების პილოტირება 20 საჯარო სკოლებში.</w:t>
      </w:r>
    </w:p>
    <w:p w:rsidR="00072E17" w:rsidRPr="009346CA" w:rsidRDefault="00072E17" w:rsidP="00AE4756">
      <w:pPr>
        <w:pStyle w:val="Normal0"/>
        <w:jc w:val="both"/>
        <w:rPr>
          <w:rFonts w:ascii="Sylfaen" w:eastAsia="Sylfaen" w:hAnsi="Sylfaen" w:cs="Sylfaen"/>
          <w:sz w:val="22"/>
          <w:szCs w:val="22"/>
        </w:rPr>
      </w:pPr>
    </w:p>
    <w:p w:rsidR="00072E17" w:rsidRPr="009346CA" w:rsidRDefault="00072E17" w:rsidP="00AE4756">
      <w:pPr>
        <w:pStyle w:val="Normal0"/>
        <w:jc w:val="both"/>
        <w:rPr>
          <w:rFonts w:ascii="Sylfaen" w:eastAsia="Sylfaen" w:hAnsi="Sylfaen" w:cs="Sylfaen"/>
          <w:sz w:val="22"/>
          <w:szCs w:val="22"/>
        </w:rPr>
      </w:pPr>
      <w:r w:rsidRPr="009346CA">
        <w:rPr>
          <w:rFonts w:ascii="Sylfaen" w:eastAsia="Sylfaen" w:hAnsi="Sylfaen" w:cs="Sylfaen"/>
          <w:sz w:val="22"/>
          <w:szCs w:val="22"/>
        </w:rPr>
        <w:t>დაგეგმილი და მიღწეული შუალედური შედეგების შეფასების ინდიკატორები</w:t>
      </w:r>
    </w:p>
    <w:p w:rsidR="00072E17" w:rsidRPr="009346CA" w:rsidRDefault="009346CA" w:rsidP="00AE4756">
      <w:pPr>
        <w:spacing w:before="100" w:beforeAutospacing="1" w:line="240" w:lineRule="auto"/>
        <w:ind w:left="142" w:right="-113" w:hanging="284"/>
        <w:jc w:val="both"/>
        <w:rPr>
          <w:rFonts w:ascii="Sylfaen" w:eastAsia="Sylfaen" w:hAnsi="Sylfaen"/>
          <w:lang w:val="ka-GE"/>
        </w:rPr>
      </w:pPr>
      <w:bookmarkStart w:id="12" w:name="_Hlk191297134"/>
      <w:r w:rsidRPr="009346CA">
        <w:rPr>
          <w:rFonts w:ascii="Sylfaen" w:eastAsia="Sylfaen" w:hAnsi="Sylfaen" w:cs="Sylfaen"/>
          <w:b/>
        </w:rPr>
        <w:t xml:space="preserve">ინდიკატორის დასახელება </w:t>
      </w:r>
      <w:r w:rsidR="00072E17" w:rsidRPr="009346CA">
        <w:rPr>
          <w:rFonts w:ascii="Sylfaen" w:eastAsia="Sylfaen" w:hAnsi="Sylfaen"/>
        </w:rPr>
        <w:t>- განახლებული საგნობრივი სტანდარტების რაოდენობა</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072E17" w:rsidRPr="009346CA">
        <w:rPr>
          <w:rFonts w:ascii="Sylfaen" w:hAnsi="Sylfaen" w:cs="Sylfaen"/>
        </w:rPr>
        <w:t>- 0</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072E17" w:rsidRPr="009346CA">
        <w:rPr>
          <w:rFonts w:ascii="Sylfaen" w:hAnsi="Sylfaen" w:cs="Sylfaen"/>
        </w:rPr>
        <w:t>- 16;</w:t>
      </w:r>
    </w:p>
    <w:p w:rsidR="00072E1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072E17" w:rsidRPr="009346CA">
        <w:rPr>
          <w:rFonts w:ascii="Sylfaen" w:hAnsi="Sylfaen" w:cs="Sylfaen"/>
        </w:rPr>
        <w:t xml:space="preserve"> - 18.</w:t>
      </w:r>
    </w:p>
    <w:p w:rsidR="00072E17" w:rsidRPr="009346CA" w:rsidRDefault="00072E17" w:rsidP="00AE4756">
      <w:pPr>
        <w:spacing w:after="0" w:line="240" w:lineRule="auto"/>
        <w:ind w:left="-142" w:right="-113"/>
        <w:jc w:val="both"/>
        <w:rPr>
          <w:rFonts w:ascii="Sylfaen" w:hAnsi="Sylfaen" w:cs="Sylfaen"/>
        </w:rPr>
      </w:pPr>
    </w:p>
    <w:bookmarkEnd w:id="12"/>
    <w:p w:rsidR="00072E17"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cs="Sylfaen"/>
          <w:b/>
        </w:rPr>
        <w:t xml:space="preserve">ინდიკატორის დასახელება </w:t>
      </w:r>
      <w:r w:rsidR="00072E17" w:rsidRPr="009346CA">
        <w:rPr>
          <w:rFonts w:ascii="Sylfaen" w:eastAsia="Sylfaen" w:hAnsi="Sylfaen"/>
        </w:rPr>
        <w:t>- ახალი საგნობრივი სტანდარტების მიხედვით შემუშავებული სახელმძღვანელოების რაოდენობა</w:t>
      </w:r>
      <w:r w:rsidR="00072E17" w:rsidRPr="009346CA">
        <w:rPr>
          <w:rFonts w:ascii="Sylfaen" w:eastAsia="Sylfaen" w:hAnsi="Sylfaen"/>
          <w:lang w:val="ka-GE"/>
        </w:rPr>
        <w:t>.</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072E17" w:rsidRPr="009346CA">
        <w:rPr>
          <w:rFonts w:ascii="Sylfaen" w:hAnsi="Sylfaen" w:cs="Sylfaen"/>
        </w:rPr>
        <w:t>- 0</w:t>
      </w:r>
    </w:p>
    <w:p w:rsidR="00072E1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072E17" w:rsidRPr="009346CA">
        <w:rPr>
          <w:rFonts w:ascii="Sylfaen" w:hAnsi="Sylfaen" w:cs="Sylfaen"/>
        </w:rPr>
        <w:t>- 150-მდე;</w:t>
      </w:r>
    </w:p>
    <w:p w:rsidR="00072E1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072E17" w:rsidRPr="009346CA">
        <w:rPr>
          <w:rFonts w:ascii="Sylfaen" w:hAnsi="Sylfaen" w:cs="Sylfaen"/>
        </w:rPr>
        <w:t xml:space="preserve"> - 0.</w:t>
      </w:r>
    </w:p>
    <w:p w:rsidR="00072E17" w:rsidRPr="009346CA" w:rsidRDefault="00663529" w:rsidP="00AE4756">
      <w:pPr>
        <w:spacing w:after="0" w:line="240" w:lineRule="auto"/>
        <w:ind w:left="-142" w:right="-113"/>
        <w:jc w:val="both"/>
        <w:rPr>
          <w:rFonts w:ascii="Sylfaen" w:hAnsi="Sylfaen" w:cs="Sylfaen"/>
        </w:rPr>
      </w:pPr>
      <w:r w:rsidRPr="00663529">
        <w:rPr>
          <w:rFonts w:ascii="Sylfaen" w:hAnsi="Sylfaen" w:cs="Sylfaen"/>
          <w:i/>
        </w:rPr>
        <w:t xml:space="preserve">ცდომილების მაჩვენებელი </w:t>
      </w:r>
      <w:r w:rsidR="00072E17" w:rsidRPr="009346CA">
        <w:rPr>
          <w:rFonts w:ascii="Sylfaen" w:hAnsi="Sylfaen" w:cs="Sylfaen"/>
        </w:rPr>
        <w:t>(%/აღწერა) და განმარტება დაგეგმილ და მიღწეულ საბოლოო შედეგებს შორის არსებულ განსხვავებებზე - ზოგადი განათლების რეფორმის ფარგლებში გადავადდა სახელმძღვანელობის გრიფირების კონკურსის გამოცხადება. ასევე, არ დასრულებულა საგნობრივი სტანდარტების რევიზია.</w:t>
      </w:r>
    </w:p>
    <w:p w:rsidR="00072E17" w:rsidRPr="009346CA" w:rsidRDefault="00072E17" w:rsidP="00AE4756">
      <w:pPr>
        <w:spacing w:after="0" w:line="240" w:lineRule="auto"/>
        <w:ind w:right="-113" w:hanging="142"/>
        <w:jc w:val="both"/>
        <w:rPr>
          <w:rFonts w:ascii="Sylfaen" w:eastAsia="Sylfaen" w:hAnsi="Sylfaen"/>
        </w:rPr>
      </w:pPr>
    </w:p>
    <w:p w:rsidR="00C66E87" w:rsidRPr="009346CA" w:rsidRDefault="00C66E87" w:rsidP="00AE4756">
      <w:pPr>
        <w:pStyle w:val="Heading4"/>
        <w:numPr>
          <w:ilvl w:val="2"/>
          <w:numId w:val="33"/>
        </w:numPr>
        <w:spacing w:line="240" w:lineRule="auto"/>
        <w:rPr>
          <w:rFonts w:ascii="Sylfaen" w:eastAsia="Calibri" w:hAnsi="Sylfaen" w:cs="Calibri"/>
          <w:i w:val="0"/>
        </w:rPr>
      </w:pPr>
      <w:r w:rsidRPr="009346CA">
        <w:rPr>
          <w:rFonts w:ascii="Sylfaen" w:eastAsia="Calibri" w:hAnsi="Sylfaen" w:cs="Calibri"/>
          <w:i w:val="0"/>
        </w:rPr>
        <w:t>საჯარო სკოლის მოსწავლეების ტრანსპორტით უზრუნველყოფა (პროგრამული კოდი 32 02 10)</w:t>
      </w:r>
    </w:p>
    <w:p w:rsidR="00C66E87" w:rsidRPr="009346CA" w:rsidRDefault="00C66E87" w:rsidP="00AE4756">
      <w:pPr>
        <w:spacing w:after="0" w:line="240" w:lineRule="auto"/>
        <w:ind w:left="284"/>
        <w:rPr>
          <w:rFonts w:ascii="Sylfaen" w:eastAsia="Calibri" w:hAnsi="Sylfaen" w:cs="Calibri"/>
        </w:rPr>
      </w:pPr>
    </w:p>
    <w:p w:rsidR="00C66E87" w:rsidRPr="009346CA" w:rsidRDefault="00C66E87" w:rsidP="00AE4756">
      <w:pPr>
        <w:spacing w:after="0" w:line="240" w:lineRule="auto"/>
        <w:ind w:left="284"/>
        <w:rPr>
          <w:rFonts w:ascii="Sylfaen" w:eastAsia="Calibri" w:hAnsi="Sylfaen" w:cs="Calibri"/>
        </w:rPr>
      </w:pPr>
      <w:r w:rsidRPr="009346CA">
        <w:rPr>
          <w:rFonts w:ascii="Sylfaen" w:eastAsia="Calibri" w:hAnsi="Sylfaen" w:cs="Calibri"/>
        </w:rPr>
        <w:t xml:space="preserve">პროგრამის განმახორციელებელი: </w:t>
      </w:r>
    </w:p>
    <w:p w:rsidR="00C66E87" w:rsidRPr="009346CA" w:rsidRDefault="00C66E87"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საგანმანათლებლო და სამეცნიერო ინფრასტრუქტურის განვითარების სააგენტო;</w:t>
      </w:r>
    </w:p>
    <w:p w:rsidR="00C66E87" w:rsidRPr="009346CA" w:rsidRDefault="00C66E87" w:rsidP="00AE4756">
      <w:pPr>
        <w:spacing w:after="0" w:line="240" w:lineRule="auto"/>
        <w:ind w:right="-113" w:hanging="142"/>
        <w:jc w:val="both"/>
        <w:rPr>
          <w:rFonts w:ascii="Sylfaen" w:eastAsia="Sylfaen" w:hAnsi="Sylfaen"/>
        </w:rPr>
      </w:pPr>
    </w:p>
    <w:p w:rsidR="00C66E87" w:rsidRPr="009346CA" w:rsidRDefault="00C66E87"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C66E87" w:rsidRPr="009346CA" w:rsidRDefault="00C66E8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lastRenderedPageBreak/>
        <w:t>გაზრდილია ზოგადი განათლების ხელმისაწვდომობის ხარისხი, განსაკუთრებით რთული გეოგრაფიული მდებარეობისა და შეზღუდული შესაძლებლობების მქონე საჯარო სკოლის დაწყებითი, საბაზო და საშუალო საფეხურის მოსწავლეებისათვის;</w:t>
      </w:r>
    </w:p>
    <w:p w:rsidR="00C66E87" w:rsidRPr="009346CA" w:rsidRDefault="00C66E8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გაზრდილია ზოგადსაგანმანათლებლო დაწესებულებებში მოსწავლეთა დასწრების მაჩვენებელი. მინიმუმამდეა დაყვანილი გაკვეთილებზე დაგვიანების ფაქტები;</w:t>
      </w:r>
    </w:p>
    <w:p w:rsidR="00C66E87" w:rsidRPr="009346CA" w:rsidRDefault="00C66E8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უზრუნველყოფილია რთული გეოგრაფიული და კლიმატური პირობების მქონე დასახლებების მოსწავლეთა სკოლამდე უსაფრთხო გადაადგილება.</w:t>
      </w:r>
    </w:p>
    <w:p w:rsidR="00C66E87" w:rsidRPr="009346CA" w:rsidRDefault="00C66E87" w:rsidP="00AE4756">
      <w:pPr>
        <w:spacing w:before="100" w:beforeAutospacing="1"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C66E87" w:rsidRPr="009346CA" w:rsidRDefault="00C66E8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დასახლებულ პუნქტებში, სადაც არ ფუნქციონირებს სკოლები და მანძილი უახლოეს სკოლამდე აღემატება 2 კმ-ს ან/და არ ფუნქციონირებს მუნიციპალური ტრანსპორტი ან/და რთული რელიეფურობით გამოირჩევა, საჭიროების შესაბამისად, მოსწავლეთა 100% უზრუნველყოფილია ტრანსპორტით. </w:t>
      </w:r>
    </w:p>
    <w:p w:rsidR="00C66E87" w:rsidRPr="009346CA" w:rsidRDefault="00C66E87" w:rsidP="00AE4756">
      <w:pPr>
        <w:pStyle w:val="paragraph"/>
        <w:tabs>
          <w:tab w:val="left" w:pos="270"/>
        </w:tabs>
        <w:spacing w:before="0" w:after="0" w:afterAutospacing="0"/>
        <w:ind w:left="142" w:right="-113" w:hanging="284"/>
        <w:jc w:val="both"/>
        <w:textAlignment w:val="baseline"/>
        <w:rPr>
          <w:rFonts w:ascii="Sylfaen" w:hAnsi="Sylfaen"/>
          <w:sz w:val="22"/>
          <w:szCs w:val="22"/>
        </w:rPr>
      </w:pPr>
      <w:r w:rsidRPr="009346CA">
        <w:rPr>
          <w:rFonts w:ascii="Sylfaen" w:hAnsi="Sylfaen" w:cs="Sylfaen"/>
          <w:sz w:val="22"/>
          <w:szCs w:val="22"/>
        </w:rPr>
        <w:t>დაგეგმილი</w:t>
      </w:r>
      <w:r w:rsidRPr="009346CA">
        <w:rPr>
          <w:rFonts w:ascii="Sylfaen" w:hAnsi="Sylfaen"/>
          <w:sz w:val="22"/>
          <w:szCs w:val="22"/>
        </w:rPr>
        <w:t xml:space="preserve"> </w:t>
      </w:r>
      <w:r w:rsidRPr="009346CA">
        <w:rPr>
          <w:rFonts w:ascii="Sylfaen" w:hAnsi="Sylfaen" w:cs="Sylfaen"/>
          <w:sz w:val="22"/>
          <w:szCs w:val="22"/>
        </w:rPr>
        <w:t>და</w:t>
      </w:r>
      <w:r w:rsidRPr="009346CA">
        <w:rPr>
          <w:rFonts w:ascii="Sylfaen" w:hAnsi="Sylfaen"/>
          <w:sz w:val="22"/>
          <w:szCs w:val="22"/>
        </w:rPr>
        <w:t xml:space="preserve"> </w:t>
      </w:r>
      <w:r w:rsidRPr="009346CA">
        <w:rPr>
          <w:rFonts w:ascii="Sylfaen" w:hAnsi="Sylfaen" w:cs="Sylfaen"/>
          <w:sz w:val="22"/>
          <w:szCs w:val="22"/>
        </w:rPr>
        <w:t>მიღწეული</w:t>
      </w:r>
      <w:r w:rsidRPr="009346CA">
        <w:rPr>
          <w:rFonts w:ascii="Sylfaen" w:hAnsi="Sylfaen"/>
          <w:sz w:val="22"/>
          <w:szCs w:val="22"/>
        </w:rPr>
        <w:t xml:space="preserve"> </w:t>
      </w:r>
      <w:r w:rsidRPr="009346CA">
        <w:rPr>
          <w:rFonts w:ascii="Sylfaen" w:hAnsi="Sylfaen" w:cs="Sylfaen"/>
          <w:sz w:val="22"/>
          <w:szCs w:val="22"/>
        </w:rPr>
        <w:t>შუალედური</w:t>
      </w:r>
      <w:r w:rsidRPr="009346CA">
        <w:rPr>
          <w:rFonts w:ascii="Sylfaen" w:hAnsi="Sylfaen"/>
          <w:sz w:val="22"/>
          <w:szCs w:val="22"/>
        </w:rPr>
        <w:t xml:space="preserve"> </w:t>
      </w:r>
      <w:r w:rsidRPr="009346CA">
        <w:rPr>
          <w:rFonts w:ascii="Sylfaen" w:hAnsi="Sylfaen" w:cs="Sylfaen"/>
          <w:sz w:val="22"/>
          <w:szCs w:val="22"/>
        </w:rPr>
        <w:t>შედეგების</w:t>
      </w:r>
      <w:r w:rsidRPr="009346CA">
        <w:rPr>
          <w:rFonts w:ascii="Sylfaen" w:hAnsi="Sylfaen"/>
          <w:sz w:val="22"/>
          <w:szCs w:val="22"/>
        </w:rPr>
        <w:t xml:space="preserve"> </w:t>
      </w:r>
      <w:r w:rsidRPr="009346CA">
        <w:rPr>
          <w:rFonts w:ascii="Sylfaen" w:hAnsi="Sylfaen" w:cs="Sylfaen"/>
          <w:sz w:val="22"/>
          <w:szCs w:val="22"/>
        </w:rPr>
        <w:t>შეფასების</w:t>
      </w:r>
      <w:r w:rsidRPr="009346CA">
        <w:rPr>
          <w:rFonts w:ascii="Sylfaen" w:hAnsi="Sylfaen"/>
          <w:sz w:val="22"/>
          <w:szCs w:val="22"/>
        </w:rPr>
        <w:t xml:space="preserve"> </w:t>
      </w:r>
      <w:r w:rsidRPr="009346CA">
        <w:rPr>
          <w:rFonts w:ascii="Sylfaen" w:hAnsi="Sylfaen" w:cs="Sylfaen"/>
          <w:sz w:val="22"/>
          <w:szCs w:val="22"/>
        </w:rPr>
        <w:t>ინდიკატორები</w:t>
      </w:r>
    </w:p>
    <w:p w:rsidR="00C66E87"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C66E87" w:rsidRPr="009346CA">
        <w:rPr>
          <w:rFonts w:ascii="Sylfaen" w:eastAsia="Sylfaen" w:hAnsi="Sylfaen"/>
        </w:rPr>
        <w:t>- საჯარო სკოლის მოსწავლეთა ტრანსპორტირების პროგრამის ბენეფიციართა რაოდენობა;</w:t>
      </w:r>
    </w:p>
    <w:p w:rsidR="00C66E8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C66E87" w:rsidRPr="009346CA">
        <w:rPr>
          <w:rFonts w:ascii="Sylfaen" w:hAnsi="Sylfaen" w:cs="Sylfaen"/>
        </w:rPr>
        <w:t>- 61 891;</w:t>
      </w:r>
    </w:p>
    <w:p w:rsidR="00C66E8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C66E87" w:rsidRPr="009346CA">
        <w:rPr>
          <w:rFonts w:ascii="Sylfaen" w:hAnsi="Sylfaen" w:cs="Sylfaen"/>
        </w:rPr>
        <w:t xml:space="preserve">- ბენეფიციართა 100% უზრუნველყოფილია ტრანსპორტით; </w:t>
      </w:r>
    </w:p>
    <w:p w:rsidR="00C66E8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C66E87" w:rsidRPr="009346CA">
        <w:rPr>
          <w:rFonts w:ascii="Sylfaen" w:hAnsi="Sylfaen" w:cs="Sylfaen"/>
        </w:rPr>
        <w:t xml:space="preserve"> - ბენეფიციართა 100% უზრუნველყოფილია ტრანსპორტით (თბილისის 12 300-ზე მეტი და მუნიციპალიტეტების 79 900-ზე მეტი მოსწავლე).</w:t>
      </w:r>
    </w:p>
    <w:p w:rsidR="00C66E87" w:rsidRPr="009346CA" w:rsidRDefault="00C66E87" w:rsidP="00AE4756">
      <w:pPr>
        <w:spacing w:after="0" w:line="240" w:lineRule="auto"/>
        <w:ind w:right="-113" w:hanging="142"/>
        <w:jc w:val="both"/>
        <w:rPr>
          <w:rFonts w:ascii="Sylfaen" w:eastAsia="Sylfaen" w:hAnsi="Sylfaen"/>
        </w:rPr>
      </w:pPr>
    </w:p>
    <w:p w:rsidR="00443322" w:rsidRPr="009346CA" w:rsidRDefault="00443322" w:rsidP="00AE4756">
      <w:pPr>
        <w:pStyle w:val="Heading4"/>
        <w:numPr>
          <w:ilvl w:val="2"/>
          <w:numId w:val="33"/>
        </w:numPr>
        <w:spacing w:line="240" w:lineRule="auto"/>
        <w:rPr>
          <w:rFonts w:ascii="Sylfaen" w:eastAsia="Calibri" w:hAnsi="Sylfaen" w:cs="Calibri"/>
          <w:i w:val="0"/>
        </w:rPr>
      </w:pPr>
      <w:r w:rsidRPr="009346CA">
        <w:rPr>
          <w:rFonts w:ascii="Sylfaen" w:eastAsia="Calibri" w:hAnsi="Sylfaen" w:cs="Calibri"/>
          <w:i w:val="0"/>
        </w:rPr>
        <w:t>პროგრამა „ჩემი პირველი კომპიუტერი’’ (პროგრამული კოდი 32 02 11)</w:t>
      </w:r>
    </w:p>
    <w:p w:rsidR="00443322" w:rsidRPr="009346CA" w:rsidRDefault="00443322" w:rsidP="00AE4756">
      <w:pPr>
        <w:pBdr>
          <w:top w:val="nil"/>
          <w:left w:val="nil"/>
          <w:bottom w:val="nil"/>
          <w:right w:val="nil"/>
          <w:between w:val="nil"/>
        </w:pBdr>
        <w:spacing w:line="240" w:lineRule="auto"/>
        <w:ind w:left="720"/>
        <w:jc w:val="both"/>
        <w:rPr>
          <w:rFonts w:ascii="Sylfaen" w:eastAsia="Calibri" w:hAnsi="Sylfaen" w:cs="Calibri"/>
          <w:color w:val="000000"/>
        </w:rPr>
      </w:pPr>
    </w:p>
    <w:p w:rsidR="00443322" w:rsidRPr="009346CA" w:rsidRDefault="00443322" w:rsidP="00AE4756">
      <w:pPr>
        <w:tabs>
          <w:tab w:val="left" w:pos="284"/>
        </w:tabs>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443322" w:rsidRPr="009346CA" w:rsidRDefault="00443322"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საგანმანათლებლო და სამეცნიერო ინფრასტრუქტურის განვითარების სააგენტო</w:t>
      </w:r>
    </w:p>
    <w:p w:rsidR="00443322" w:rsidRPr="009346CA" w:rsidRDefault="00443322" w:rsidP="00AE4756">
      <w:pPr>
        <w:pStyle w:val="Normal0"/>
        <w:rPr>
          <w:rFonts w:ascii="Sylfaen" w:eastAsia="Calibri" w:hAnsi="Sylfaen"/>
          <w:sz w:val="22"/>
          <w:szCs w:val="22"/>
        </w:rPr>
      </w:pPr>
    </w:p>
    <w:p w:rsidR="00443322" w:rsidRPr="009346CA" w:rsidRDefault="00443322" w:rsidP="00AE4756">
      <w:pPr>
        <w:spacing w:before="100" w:beforeAutospacing="1" w:line="240" w:lineRule="auto"/>
        <w:ind w:left="-142" w:right="-113"/>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443322" w:rsidRPr="009346CA" w:rsidRDefault="00443322"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პირველკლასელი მოსწავლეები და მათი დამრიგებლები უზრუნველყოფილია პორტაბელური კომპიუტერებით (ნოუთბუქებით);</w:t>
      </w:r>
    </w:p>
    <w:p w:rsidR="00443322" w:rsidRPr="009346CA" w:rsidRDefault="00443322"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წარჩინებული მოსწავლების მოტივაციის ამაღლება.</w:t>
      </w:r>
    </w:p>
    <w:p w:rsidR="00443322" w:rsidRPr="009346CA" w:rsidRDefault="00443322" w:rsidP="00AE4756">
      <w:pPr>
        <w:spacing w:before="100" w:beforeAutospacing="1"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443322" w:rsidRPr="009346CA" w:rsidRDefault="00443322"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lastRenderedPageBreak/>
        <w:t>პროგრამის ფარგლებში პირველკლასელების და მათი დამრიგებლებისთვის გადაცემულია პორტაბელური კომპიუტერები (ბუქები), ასევე ამაღლებულია წარჩინებულ მოსწვალეებში მოტივაცია.</w:t>
      </w:r>
    </w:p>
    <w:p w:rsidR="00443322" w:rsidRPr="009346CA" w:rsidRDefault="00443322"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443322"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443322" w:rsidRPr="009346CA">
        <w:rPr>
          <w:rFonts w:ascii="Sylfaen" w:eastAsia="Sylfaen" w:hAnsi="Sylfaen"/>
        </w:rPr>
        <w:t xml:space="preserve">- პორტაბელური კომპიუტერების (ბუკები) რაოდენობა, რომელიც შესყიდულია პირველკლასელი მოსწავლეებსა და მათი დამრიგებლებისთვის; </w:t>
      </w:r>
    </w:p>
    <w:p w:rsidR="00443322"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443322" w:rsidRPr="009346CA">
        <w:rPr>
          <w:rFonts w:ascii="Sylfaen" w:hAnsi="Sylfaen" w:cs="Sylfaen"/>
        </w:rPr>
        <w:t xml:space="preserve">- 60 000; </w:t>
      </w:r>
    </w:p>
    <w:p w:rsidR="00443322"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443322" w:rsidRPr="009346CA">
        <w:rPr>
          <w:rFonts w:ascii="Sylfaen" w:hAnsi="Sylfaen" w:cs="Sylfaen"/>
        </w:rPr>
        <w:t xml:space="preserve">- 60 000; </w:t>
      </w:r>
    </w:p>
    <w:p w:rsidR="00443322"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443322" w:rsidRPr="009346CA">
        <w:rPr>
          <w:rFonts w:ascii="Sylfaen" w:hAnsi="Sylfaen" w:cs="Sylfaen"/>
        </w:rPr>
        <w:t xml:space="preserve"> - 58 000.</w:t>
      </w:r>
    </w:p>
    <w:p w:rsidR="00443322" w:rsidRPr="009346CA" w:rsidRDefault="00663529" w:rsidP="00AE4756">
      <w:pPr>
        <w:spacing w:after="0" w:line="240" w:lineRule="auto"/>
        <w:ind w:left="-142" w:right="-113"/>
        <w:jc w:val="both"/>
        <w:rPr>
          <w:rFonts w:ascii="Sylfaen" w:hAnsi="Sylfaen" w:cs="Sylfaen"/>
        </w:rPr>
      </w:pPr>
      <w:r w:rsidRPr="00663529">
        <w:rPr>
          <w:rFonts w:ascii="Sylfaen" w:hAnsi="Sylfaen" w:cs="Sylfaen"/>
          <w:i/>
        </w:rPr>
        <w:t xml:space="preserve">ცდომილების მაჩვენებელი </w:t>
      </w:r>
      <w:r w:rsidR="00443322" w:rsidRPr="009346CA">
        <w:rPr>
          <w:rFonts w:ascii="Sylfaen" w:hAnsi="Sylfaen" w:cs="Sylfaen"/>
        </w:rPr>
        <w:t>(%/აღწერა) და განმარტება დაგეგმილ და მიღწეულ საბოლოო შედეგებს შორის არსებულ განსხვავებაზე - დაზუსტდა პირველკლასელების და მათი დამრიგებლების რაოდენობა.</w:t>
      </w:r>
    </w:p>
    <w:p w:rsidR="00443322"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443322" w:rsidRPr="009346CA">
        <w:rPr>
          <w:rFonts w:ascii="Sylfaen" w:eastAsia="Sylfaen" w:hAnsi="Sylfaen"/>
        </w:rPr>
        <w:t xml:space="preserve">- პორტაბელური კომპიუტერების რაოდენობა, რომელიც შესყიდულია წარჩინებულ მოსწავლეთათვის; </w:t>
      </w:r>
    </w:p>
    <w:p w:rsidR="00443322"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443322" w:rsidRPr="009346CA">
        <w:rPr>
          <w:rFonts w:ascii="Sylfaen" w:hAnsi="Sylfaen" w:cs="Sylfaen"/>
        </w:rPr>
        <w:t xml:space="preserve">- 4 900; </w:t>
      </w:r>
    </w:p>
    <w:p w:rsidR="00443322"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443322" w:rsidRPr="009346CA">
        <w:rPr>
          <w:rFonts w:ascii="Sylfaen" w:hAnsi="Sylfaen" w:cs="Sylfaen"/>
        </w:rPr>
        <w:t>- 5 000;</w:t>
      </w:r>
    </w:p>
    <w:p w:rsidR="00443322"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443322" w:rsidRPr="009346CA">
        <w:rPr>
          <w:rFonts w:ascii="Sylfaen" w:hAnsi="Sylfaen" w:cs="Sylfaen"/>
        </w:rPr>
        <w:t xml:space="preserve"> - 4 962 (პროგრამის ფარგლებში ჩართულ ბენეფიციართა 100%).</w:t>
      </w:r>
    </w:p>
    <w:p w:rsidR="00443322" w:rsidRPr="009346CA" w:rsidRDefault="00443322" w:rsidP="00AE4756">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rPr>
      </w:pPr>
    </w:p>
    <w:p w:rsidR="00443322" w:rsidRPr="009346CA" w:rsidRDefault="00443322" w:rsidP="00AE4756">
      <w:pPr>
        <w:pStyle w:val="Heading4"/>
        <w:numPr>
          <w:ilvl w:val="2"/>
          <w:numId w:val="33"/>
        </w:numPr>
        <w:spacing w:line="240" w:lineRule="auto"/>
        <w:rPr>
          <w:rFonts w:ascii="Sylfaen" w:eastAsia="Calibri" w:hAnsi="Sylfaen" w:cs="Calibri"/>
          <w:i w:val="0"/>
          <w:color w:val="auto"/>
        </w:rPr>
      </w:pPr>
      <w:r w:rsidRPr="009346CA">
        <w:rPr>
          <w:rFonts w:ascii="Sylfaen" w:eastAsia="Calibri" w:hAnsi="Sylfaen" w:cs="Calibri"/>
          <w:i w:val="0"/>
        </w:rPr>
        <w:t>ზოგადი განათლების ხელშეწყობა (პროგრამული კოდი 32 02 12)</w:t>
      </w:r>
    </w:p>
    <w:p w:rsidR="00443322" w:rsidRPr="009346CA" w:rsidRDefault="00443322" w:rsidP="00AE4756">
      <w:pPr>
        <w:spacing w:line="240" w:lineRule="auto"/>
        <w:rPr>
          <w:rFonts w:ascii="Sylfaen" w:eastAsia="Calibri" w:hAnsi="Sylfaen" w:cs="Calibri"/>
        </w:rPr>
      </w:pPr>
    </w:p>
    <w:p w:rsidR="00443322" w:rsidRPr="009346CA" w:rsidRDefault="00443322" w:rsidP="00AE4756">
      <w:pPr>
        <w:pBdr>
          <w:top w:val="nil"/>
          <w:left w:val="nil"/>
          <w:bottom w:val="nil"/>
          <w:right w:val="nil"/>
          <w:between w:val="nil"/>
        </w:pBdr>
        <w:spacing w:after="0" w:line="240" w:lineRule="auto"/>
        <w:ind w:left="284"/>
        <w:jc w:val="both"/>
        <w:rPr>
          <w:rFonts w:ascii="Sylfaen" w:eastAsia="Calibri" w:hAnsi="Sylfaen" w:cs="Calibri"/>
          <w:color w:val="000000"/>
        </w:rPr>
      </w:pPr>
      <w:r w:rsidRPr="009346CA">
        <w:rPr>
          <w:rFonts w:ascii="Sylfaen" w:eastAsia="Calibri" w:hAnsi="Sylfaen" w:cs="Calibri"/>
          <w:color w:val="000000"/>
        </w:rPr>
        <w:t>პროგრამის განმახორციელებელი:</w:t>
      </w:r>
    </w:p>
    <w:p w:rsidR="00443322" w:rsidRPr="009346CA" w:rsidRDefault="00443322"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საქართველოს განათლების, მეცნიერებისა და ახალგაზრდობის სამინისტრო;</w:t>
      </w:r>
    </w:p>
    <w:p w:rsidR="00443322" w:rsidRPr="009346CA" w:rsidRDefault="00443322" w:rsidP="00AE4756">
      <w:pPr>
        <w:pStyle w:val="ListParagraph"/>
        <w:numPr>
          <w:ilvl w:val="0"/>
          <w:numId w:val="4"/>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სსიპ - შეფასებისა და გამოცდების ეროვნული ცენტრი.</w:t>
      </w:r>
    </w:p>
    <w:p w:rsidR="00443322" w:rsidRPr="009346CA" w:rsidRDefault="00443322" w:rsidP="00AE4756">
      <w:pPr>
        <w:pStyle w:val="ListParagraph"/>
        <w:numPr>
          <w:ilvl w:val="0"/>
          <w:numId w:val="4"/>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443322" w:rsidRPr="009346CA" w:rsidRDefault="00443322" w:rsidP="00AE4756">
      <w:pPr>
        <w:spacing w:after="0" w:line="240" w:lineRule="auto"/>
        <w:ind w:right="-113" w:hanging="142"/>
        <w:jc w:val="both"/>
        <w:rPr>
          <w:rFonts w:ascii="Sylfaen" w:eastAsia="Sylfaen" w:hAnsi="Sylfaen"/>
        </w:rPr>
      </w:pPr>
    </w:p>
    <w:p w:rsidR="007B2AA0" w:rsidRPr="009346CA" w:rsidRDefault="007B2AA0"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ზოგადი განათლების მიღებით უზრუნველყოფილნი არიან თავშესაფრის მაძიებელი და საერთაშორისო დაცვის მქონე და შსს მიგრაციის დეპარტამენტში   დროებითი განთავსების ცენტრში მოთავსებული არასრულწლოვნები;</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 xml:space="preserve">შეწყობილია ზოგადსაგანმანათლებლო დაწესებულებების მოსწავლეთა სასკოლო კონკურსებში  ჩართულობა, რაც თავის მხრივ ხელს უწყობს  სხვადასხვა პრიორიტეტული მიმართულებით მათი ცნობიერების ამაღლებას; </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lastRenderedPageBreak/>
        <w:t xml:space="preserve">სკოლებში გაზრდილია არაფორმალური განათლების როლი, მათ შორის ეთნიკური უმცირესობებით კომპაქტურად დასახლებულ მუნიციპალიტეტბში; </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დუშეთის მუნიციპალიტეტის საჯარო სკოლა-პანსიონების ბენეფიციარებში უზრუნველყოფილია სრული ზოგადი განათლების მიღების შესაძლებლობა, შექმნილია ოჯახურ გარემოსთან მიახლოებული სადღეღამისო მომსახურების პირობები.</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მოსწავლეებისთვის ორგანიზებულია თემატური საზაფხულო სკოლები;</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მოსწავლეებში გამომუშავებულია საგანგებო ვითარებაში უსაფრთხო ქცევის, თვითგადარჩენისა და სხვისი დახმარების უნარ-ჩვევები;</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საქართველოს ტერიტორიაზე მყოფი უკრაინულ ენაზე ზოგადი განათლების მიღების მსურველი მოსწავლეებისათვის ხელმისაწვდომია უკრაინული და ქართული ეროვნული სასწავლო გეგმებით გათვალისწინებული მომსახურებები.</w:t>
      </w:r>
    </w:p>
    <w:p w:rsidR="007B2AA0" w:rsidRPr="009346CA" w:rsidRDefault="007B2AA0"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ამაღლდა თავშესაფრის მაძიებელთა, საერთაშორისო დაცვის მქონე და შსს მიგრაციის დეპარტამენტში მოთავსებული არასრულწლოვნების ცოდნის დონე ქართულ ენაში;</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დუშეთის მუნიციპალიტეტის მაღალმთიანი სხვადასხვა სოფლის მოსწავლეები უზრუნველყოფილი არიან ზოგადი განათლების მიღების ხელმისაწვდომობით;</w:t>
      </w:r>
    </w:p>
    <w:p w:rsidR="007B2AA0" w:rsidRPr="009346CA" w:rsidRDefault="007B2AA0" w:rsidP="00AE4756">
      <w:pPr>
        <w:pStyle w:val="Normal0"/>
        <w:numPr>
          <w:ilvl w:val="0"/>
          <w:numId w:val="25"/>
        </w:numPr>
        <w:ind w:left="0"/>
        <w:jc w:val="both"/>
        <w:rPr>
          <w:rFonts w:ascii="Sylfaen" w:eastAsia="Sylfaen" w:hAnsi="Sylfaen" w:cs="Sylfaen"/>
          <w:sz w:val="22"/>
          <w:szCs w:val="22"/>
        </w:rPr>
      </w:pPr>
      <w:bookmarkStart w:id="13" w:name="_Hlk80194175"/>
      <w:r w:rsidRPr="009346CA">
        <w:rPr>
          <w:rFonts w:ascii="Sylfaen" w:eastAsia="Sylfaen" w:hAnsi="Sylfaen" w:cs="Sylfaen"/>
          <w:sz w:val="22"/>
          <w:szCs w:val="22"/>
        </w:rPr>
        <w:t xml:space="preserve">მოსწავლეებში გაზრდილია პატრიოტული სულისკვეთების, სახელმწიფოებრივი აზროვნებისა და მოქალაქეობრივი თვითშეგნების </w:t>
      </w:r>
      <w:bookmarkEnd w:id="13"/>
      <w:r w:rsidRPr="009346CA">
        <w:rPr>
          <w:rFonts w:ascii="Sylfaen" w:eastAsia="Sylfaen" w:hAnsi="Sylfaen" w:cs="Sylfaen"/>
          <w:sz w:val="22"/>
          <w:szCs w:val="22"/>
        </w:rPr>
        <w:t>დონე; მოსწავლეები გაეცნენ საქართველოსა და მსოფლიოს წინაშე არსებულ საფრთხეებს და მათზე რეაგირების მექანიზმებს; ასევე, მოსწავლეები გაეცნენ სამხედრო საქმის საფუძვლებს; მოსწავლეებმა გამოიმუშავეს საგანგებო ვითარებაში უსაფრთხო ქცევის, თვითგადარჩენისა და სხვისი დახმარების უნარ-ჩვევები;</w:t>
      </w:r>
    </w:p>
    <w:p w:rsidR="007B2AA0" w:rsidRPr="009346CA" w:rsidRDefault="007B2AA0"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უკრაინიდან საომარი მოქმედებების გამო საქართველოში გადმოსული მოსწავლეებისთვის უზრუნველყოფილია შესაბამისი სასწავლო გარემო.</w:t>
      </w:r>
    </w:p>
    <w:p w:rsidR="007B2AA0" w:rsidRPr="009346CA" w:rsidRDefault="007B2AA0"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7B2AA0"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b/>
        </w:rPr>
        <w:t xml:space="preserve">ინდიკატორის დასახელება </w:t>
      </w:r>
      <w:r w:rsidR="007B2AA0" w:rsidRPr="009346CA">
        <w:rPr>
          <w:rFonts w:ascii="Sylfaen" w:eastAsia="Sylfaen" w:hAnsi="Sylfaen"/>
        </w:rPr>
        <w:t>- საქართველოში თავშესაფრის მაძიებელი და საერთაშორისო დაცვის მქონე არასრულწლოვან ბენეფიციართა რაოდენობა;</w:t>
      </w:r>
    </w:p>
    <w:p w:rsidR="007B2AA0"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7B2AA0" w:rsidRPr="009346CA">
        <w:rPr>
          <w:rFonts w:ascii="Sylfaen" w:hAnsi="Sylfaen" w:cs="Sylfaen"/>
        </w:rPr>
        <w:t>- 27;</w:t>
      </w:r>
    </w:p>
    <w:p w:rsidR="007B2AA0"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7B2AA0" w:rsidRPr="009346CA">
        <w:rPr>
          <w:rFonts w:ascii="Sylfaen" w:hAnsi="Sylfaen" w:cs="Sylfaen"/>
        </w:rPr>
        <w:t xml:space="preserve">- ბენეფიციართა 100% უზრუნველყოფილია შესაბამისი სერვისით; </w:t>
      </w:r>
    </w:p>
    <w:p w:rsidR="007B2AA0"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7B2AA0" w:rsidRPr="009346CA">
        <w:rPr>
          <w:rFonts w:ascii="Sylfaen" w:hAnsi="Sylfaen" w:cs="Sylfaen"/>
        </w:rPr>
        <w:t xml:space="preserve"> - 40-ზე მეტი (100%).</w:t>
      </w:r>
    </w:p>
    <w:p w:rsidR="00976703" w:rsidRPr="009346CA" w:rsidRDefault="00976703" w:rsidP="00AE4756">
      <w:pPr>
        <w:spacing w:after="0" w:line="240" w:lineRule="auto"/>
        <w:ind w:left="-142" w:right="-113"/>
        <w:jc w:val="both"/>
        <w:rPr>
          <w:rFonts w:ascii="Sylfaen" w:hAnsi="Sylfaen" w:cs="Sylfaen"/>
        </w:rPr>
      </w:pPr>
    </w:p>
    <w:p w:rsidR="007B2AA0" w:rsidRPr="009346CA" w:rsidRDefault="009346CA" w:rsidP="00AE4756">
      <w:pPr>
        <w:spacing w:before="100" w:beforeAutospacing="1" w:line="240" w:lineRule="auto"/>
        <w:ind w:left="-142" w:right="-113"/>
        <w:jc w:val="both"/>
        <w:rPr>
          <w:rFonts w:ascii="Sylfaen" w:hAnsi="Sylfaen" w:cs="Sylfaen"/>
        </w:rPr>
      </w:pPr>
      <w:r w:rsidRPr="009346CA">
        <w:rPr>
          <w:rFonts w:ascii="Sylfaen" w:eastAsia="Sylfaen" w:hAnsi="Sylfaen"/>
          <w:b/>
        </w:rPr>
        <w:lastRenderedPageBreak/>
        <w:t xml:space="preserve">ინდიკატორის დასახელება </w:t>
      </w:r>
      <w:r w:rsidR="007B2AA0" w:rsidRPr="009346CA">
        <w:rPr>
          <w:rFonts w:ascii="Sylfaen" w:eastAsia="Sylfaen" w:hAnsi="Sylfaen"/>
        </w:rPr>
        <w:t xml:space="preserve">- </w:t>
      </w:r>
      <w:r w:rsidR="007B2AA0" w:rsidRPr="009346CA">
        <w:rPr>
          <w:rFonts w:ascii="Sylfaen" w:hAnsi="Sylfaen"/>
        </w:rPr>
        <w:t>უკრაინიდან დევნილი მოსწავლეების რაოდენობა, რომლებიც უზრუნველყოფილნი არიან ზოგადი განათლების მიღებით;</w:t>
      </w:r>
    </w:p>
    <w:p w:rsidR="007B2AA0"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7B2AA0" w:rsidRPr="009346CA">
        <w:rPr>
          <w:rFonts w:ascii="Sylfaen" w:hAnsi="Sylfaen" w:cs="Sylfaen"/>
        </w:rPr>
        <w:t xml:space="preserve">- 900-მდე; </w:t>
      </w:r>
    </w:p>
    <w:p w:rsidR="007B2AA0"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7B2AA0" w:rsidRPr="009346CA">
        <w:rPr>
          <w:rFonts w:ascii="Sylfaen" w:hAnsi="Sylfaen" w:cs="Sylfaen"/>
        </w:rPr>
        <w:t>- ბენეფიციართა 100% უზრუნველყოფილია შესაბამისი სერვისით;</w:t>
      </w:r>
    </w:p>
    <w:p w:rsidR="007B2AA0"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7B2AA0" w:rsidRPr="009346CA">
        <w:rPr>
          <w:rFonts w:ascii="Sylfaen" w:hAnsi="Sylfaen" w:cs="Sylfaen"/>
        </w:rPr>
        <w:t xml:space="preserve"> - 1 400-ზე მეტი (100%).</w:t>
      </w:r>
    </w:p>
    <w:p w:rsidR="00976703" w:rsidRPr="009346CA" w:rsidRDefault="00976703" w:rsidP="00AE4756">
      <w:pPr>
        <w:spacing w:after="0" w:line="240" w:lineRule="auto"/>
        <w:ind w:left="-142" w:right="-113"/>
        <w:jc w:val="both"/>
        <w:rPr>
          <w:rFonts w:ascii="Sylfaen" w:hAnsi="Sylfaen" w:cs="Sylfaen"/>
        </w:rPr>
      </w:pPr>
    </w:p>
    <w:p w:rsidR="007B2AA0"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7B2AA0" w:rsidRPr="009346CA">
        <w:rPr>
          <w:rFonts w:ascii="Sylfaen" w:eastAsia="Sylfaen" w:hAnsi="Sylfaen"/>
        </w:rPr>
        <w:t>- დაფინანსებული სასკოლო კონკურსებისა და პროექტების რაოდენობა;</w:t>
      </w:r>
    </w:p>
    <w:p w:rsidR="007B2AA0"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7B2AA0" w:rsidRPr="009346CA">
        <w:rPr>
          <w:rFonts w:ascii="Sylfaen" w:hAnsi="Sylfaen" w:cs="Sylfaen"/>
        </w:rPr>
        <w:t>- 54;</w:t>
      </w:r>
    </w:p>
    <w:p w:rsidR="007B2AA0"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7B2AA0" w:rsidRPr="009346CA">
        <w:rPr>
          <w:rFonts w:ascii="Sylfaen" w:hAnsi="Sylfaen" w:cs="Sylfaen"/>
        </w:rPr>
        <w:t>- 54;</w:t>
      </w:r>
    </w:p>
    <w:p w:rsidR="007B2AA0"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7B2AA0" w:rsidRPr="009346CA">
        <w:rPr>
          <w:rFonts w:ascii="Sylfaen" w:hAnsi="Sylfaen" w:cs="Sylfaen"/>
        </w:rPr>
        <w:t xml:space="preserve"> - 0</w:t>
      </w:r>
    </w:p>
    <w:p w:rsidR="007B2AA0" w:rsidRPr="009346CA" w:rsidRDefault="00663529" w:rsidP="00AE4756">
      <w:pPr>
        <w:spacing w:after="0" w:line="240" w:lineRule="auto"/>
        <w:ind w:left="-142" w:right="-113"/>
        <w:jc w:val="both"/>
        <w:rPr>
          <w:rFonts w:ascii="Sylfaen" w:hAnsi="Sylfaen" w:cs="Sylfaen"/>
        </w:rPr>
      </w:pPr>
      <w:r w:rsidRPr="00663529">
        <w:rPr>
          <w:rFonts w:ascii="Sylfaen" w:hAnsi="Sylfaen" w:cs="Sylfaen"/>
          <w:i/>
        </w:rPr>
        <w:t xml:space="preserve">ცდომილების მაჩვენებელი </w:t>
      </w:r>
      <w:r w:rsidR="007B2AA0" w:rsidRPr="009346CA">
        <w:rPr>
          <w:rFonts w:ascii="Sylfaen" w:hAnsi="Sylfaen" w:cs="Sylfaen"/>
        </w:rPr>
        <w:t>(%/აღწერა) და განმარტება დაგეგმილ და მიღწეულ საბოლოო შედეგებს შორის არსებულ განსხვავებაზე - ზოგადი განათლების რეფორმის მიდგობების გათვალისწინებით, საკონკურსო თემატიკა ვერ განისაზღვრა/დაზუსტდა.</w:t>
      </w:r>
    </w:p>
    <w:p w:rsidR="00443322" w:rsidRPr="009346CA" w:rsidRDefault="00443322" w:rsidP="00AE4756">
      <w:pPr>
        <w:spacing w:after="0" w:line="240" w:lineRule="auto"/>
        <w:ind w:right="-113" w:hanging="142"/>
        <w:jc w:val="both"/>
        <w:rPr>
          <w:rFonts w:ascii="Sylfaen" w:eastAsia="Sylfaen" w:hAnsi="Sylfaen"/>
        </w:rPr>
      </w:pPr>
    </w:p>
    <w:p w:rsidR="005E681A" w:rsidRPr="009346CA" w:rsidRDefault="005E681A" w:rsidP="00AE4756">
      <w:pPr>
        <w:pStyle w:val="Heading4"/>
        <w:spacing w:after="240" w:line="240" w:lineRule="auto"/>
        <w:jc w:val="both"/>
        <w:rPr>
          <w:rFonts w:ascii="Sylfaen" w:eastAsia="Calibri" w:hAnsi="Sylfaen" w:cs="Calibri"/>
          <w:i w:val="0"/>
          <w:lang w:val="ka-GE"/>
        </w:rPr>
      </w:pPr>
      <w:r w:rsidRPr="009346CA">
        <w:rPr>
          <w:rFonts w:ascii="Sylfaen" w:eastAsia="Calibri" w:hAnsi="Sylfaen" w:cs="Calibri"/>
          <w:i w:val="0"/>
        </w:rPr>
        <w:t xml:space="preserve">4.1.13  </w:t>
      </w:r>
      <w:r w:rsidRPr="009346CA">
        <w:rPr>
          <w:rFonts w:ascii="Sylfaen" w:eastAsia="Calibri" w:hAnsi="Sylfaen" w:cs="Calibri"/>
          <w:i w:val="0"/>
          <w:lang w:val="ka-GE"/>
        </w:rPr>
        <w:t>მასწავლებლის ეროვნული პრემია (პროგრამული კოდი 32 02 13)</w:t>
      </w:r>
    </w:p>
    <w:p w:rsidR="005E681A" w:rsidRPr="009346CA" w:rsidRDefault="005E681A" w:rsidP="00AE4756">
      <w:pPr>
        <w:pBdr>
          <w:top w:val="nil"/>
          <w:left w:val="nil"/>
          <w:bottom w:val="nil"/>
          <w:right w:val="nil"/>
          <w:between w:val="nil"/>
        </w:pBdr>
        <w:spacing w:after="0" w:line="240" w:lineRule="auto"/>
        <w:ind w:left="284"/>
        <w:jc w:val="both"/>
        <w:rPr>
          <w:rFonts w:ascii="Sylfaen" w:eastAsia="Calibri" w:hAnsi="Sylfaen" w:cs="Calibri"/>
          <w:color w:val="000000"/>
        </w:rPr>
      </w:pPr>
      <w:r w:rsidRPr="009346CA">
        <w:rPr>
          <w:rFonts w:ascii="Sylfaen" w:eastAsia="Calibri" w:hAnsi="Sylfaen" w:cs="Calibri"/>
          <w:color w:val="000000"/>
        </w:rPr>
        <w:t>პროგრამის განმახორციელებელი:</w:t>
      </w:r>
    </w:p>
    <w:p w:rsidR="005E681A" w:rsidRPr="009346CA" w:rsidRDefault="005E681A"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საქართველოს განათლების, მეცნიერებისა და ახალგაზრდობის სამინისტრო;</w:t>
      </w:r>
    </w:p>
    <w:p w:rsidR="005E681A" w:rsidRPr="009346CA" w:rsidRDefault="005E681A" w:rsidP="00AE4756">
      <w:pPr>
        <w:spacing w:line="240" w:lineRule="auto"/>
        <w:rPr>
          <w:rFonts w:ascii="Sylfaen" w:eastAsia="Calibri" w:hAnsi="Sylfaen"/>
          <w:lang w:val="ka-GE"/>
        </w:rPr>
      </w:pPr>
    </w:p>
    <w:p w:rsidR="005E681A" w:rsidRPr="009346CA" w:rsidRDefault="005E681A" w:rsidP="00AE4756">
      <w:pPr>
        <w:spacing w:before="100" w:beforeAutospacing="1" w:line="240" w:lineRule="auto"/>
        <w:ind w:left="142" w:right="-113" w:hanging="284"/>
        <w:jc w:val="both"/>
        <w:rPr>
          <w:rFonts w:ascii="Sylfaen" w:hAnsi="Sylfaen" w:cs="Sylfaen"/>
          <w:lang w:val="ka-GE"/>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r w:rsidRPr="009346CA">
        <w:rPr>
          <w:rFonts w:ascii="Sylfaen" w:hAnsi="Sylfaen" w:cs="Sylfaen"/>
          <w:lang w:val="ka-GE"/>
        </w:rPr>
        <w:t xml:space="preserve"> </w:t>
      </w:r>
    </w:p>
    <w:p w:rsidR="005E681A" w:rsidRPr="009346CA" w:rsidRDefault="005E681A"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ამაღლებულია მასწავლებელთა მოტივაცია.</w:t>
      </w:r>
    </w:p>
    <w:p w:rsidR="005E681A" w:rsidRPr="009346CA" w:rsidRDefault="005E681A" w:rsidP="00AE4756">
      <w:pPr>
        <w:spacing w:before="100" w:beforeAutospacing="1" w:line="240" w:lineRule="auto"/>
        <w:ind w:left="142" w:right="-113" w:hanging="284"/>
        <w:jc w:val="both"/>
        <w:rPr>
          <w:rFonts w:ascii="Sylfaen" w:eastAsia="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5E681A" w:rsidRPr="009346CA" w:rsidRDefault="005E681A"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დაჯილოდვებულია 10 ღვაწლომისილი პედაგოგი და გაზრდილია მასწავლებელთა მოტივაცია.</w:t>
      </w:r>
    </w:p>
    <w:p w:rsidR="005E681A" w:rsidRPr="009346CA" w:rsidRDefault="005E681A" w:rsidP="00AE4756">
      <w:pPr>
        <w:spacing w:before="100" w:beforeAutospacing="1" w:line="240" w:lineRule="auto"/>
        <w:ind w:left="142" w:right="-113" w:hanging="284"/>
        <w:jc w:val="both"/>
        <w:rPr>
          <w:rFonts w:ascii="Sylfaen" w:hAnsi="Sylfaen"/>
          <w:lang w:val="ka-GE"/>
        </w:rPr>
      </w:pPr>
      <w:r w:rsidRPr="009346CA">
        <w:rPr>
          <w:rFonts w:ascii="Sylfaen" w:hAnsi="Sylfaen" w:cs="Sylfaen"/>
          <w:lang w:val="ka-GE"/>
        </w:rPr>
        <w:t>დაგეგმილი</w:t>
      </w:r>
      <w:r w:rsidRPr="009346CA">
        <w:rPr>
          <w:rFonts w:ascii="Sylfaen" w:hAnsi="Sylfaen"/>
          <w:lang w:val="ka-GE"/>
        </w:rPr>
        <w:t xml:space="preserve"> </w:t>
      </w:r>
      <w:r w:rsidRPr="009346CA">
        <w:rPr>
          <w:rFonts w:ascii="Sylfaen" w:hAnsi="Sylfaen" w:cs="Sylfaen"/>
          <w:lang w:val="ka-GE"/>
        </w:rPr>
        <w:t>და</w:t>
      </w:r>
      <w:r w:rsidRPr="009346CA">
        <w:rPr>
          <w:rFonts w:ascii="Sylfaen" w:hAnsi="Sylfaen"/>
          <w:lang w:val="ka-GE"/>
        </w:rPr>
        <w:t xml:space="preserve"> </w:t>
      </w:r>
      <w:r w:rsidRPr="009346CA">
        <w:rPr>
          <w:rFonts w:ascii="Sylfaen" w:hAnsi="Sylfaen" w:cs="Sylfaen"/>
          <w:lang w:val="ka-GE"/>
        </w:rPr>
        <w:t>მიღწეული</w:t>
      </w:r>
      <w:r w:rsidRPr="009346CA">
        <w:rPr>
          <w:rFonts w:ascii="Sylfaen" w:hAnsi="Sylfaen"/>
          <w:lang w:val="ka-GE"/>
        </w:rPr>
        <w:t xml:space="preserve"> </w:t>
      </w:r>
      <w:r w:rsidRPr="009346CA">
        <w:rPr>
          <w:rFonts w:ascii="Sylfaen" w:hAnsi="Sylfaen" w:cs="Sylfaen"/>
          <w:lang w:val="ka-GE"/>
        </w:rPr>
        <w:t>შუალედური</w:t>
      </w:r>
      <w:r w:rsidRPr="009346CA">
        <w:rPr>
          <w:rFonts w:ascii="Sylfaen" w:hAnsi="Sylfaen"/>
          <w:lang w:val="ka-GE"/>
        </w:rPr>
        <w:t xml:space="preserve"> </w:t>
      </w:r>
      <w:r w:rsidRPr="009346CA">
        <w:rPr>
          <w:rFonts w:ascii="Sylfaen" w:hAnsi="Sylfaen" w:cs="Sylfaen"/>
          <w:lang w:val="ka-GE"/>
        </w:rPr>
        <w:t>შედეგების</w:t>
      </w:r>
      <w:r w:rsidRPr="009346CA">
        <w:rPr>
          <w:rFonts w:ascii="Sylfaen" w:hAnsi="Sylfaen"/>
          <w:lang w:val="ka-GE"/>
        </w:rPr>
        <w:t xml:space="preserve"> </w:t>
      </w:r>
      <w:r w:rsidRPr="009346CA">
        <w:rPr>
          <w:rFonts w:ascii="Sylfaen" w:hAnsi="Sylfaen" w:cs="Sylfaen"/>
          <w:lang w:val="ka-GE"/>
        </w:rPr>
        <w:t>შეფასების</w:t>
      </w:r>
      <w:r w:rsidRPr="009346CA">
        <w:rPr>
          <w:rFonts w:ascii="Sylfaen" w:hAnsi="Sylfaen"/>
          <w:lang w:val="ka-GE"/>
        </w:rPr>
        <w:t xml:space="preserve"> </w:t>
      </w:r>
      <w:r w:rsidRPr="009346CA">
        <w:rPr>
          <w:rFonts w:ascii="Sylfaen" w:hAnsi="Sylfaen" w:cs="Sylfaen"/>
          <w:lang w:val="ka-GE"/>
        </w:rPr>
        <w:t>ინდიკატორები</w:t>
      </w:r>
    </w:p>
    <w:p w:rsidR="005E681A"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b/>
        </w:rPr>
        <w:t xml:space="preserve">ინდიკატორის დასახელება </w:t>
      </w:r>
      <w:r w:rsidR="005E681A" w:rsidRPr="009346CA">
        <w:rPr>
          <w:rFonts w:ascii="Sylfaen" w:eastAsia="Sylfaen" w:hAnsi="Sylfaen"/>
        </w:rPr>
        <w:t xml:space="preserve">- ეროვნული პრემიით დაჯილდოვებული მასწავლებელების რაოდენობა; </w:t>
      </w:r>
    </w:p>
    <w:p w:rsidR="005E681A"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5E681A" w:rsidRPr="009346CA">
        <w:rPr>
          <w:rFonts w:ascii="Sylfaen" w:hAnsi="Sylfaen" w:cs="Sylfaen"/>
        </w:rPr>
        <w:t xml:space="preserve">- 10; </w:t>
      </w:r>
    </w:p>
    <w:p w:rsidR="005E681A"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5E681A" w:rsidRPr="009346CA">
        <w:rPr>
          <w:rFonts w:ascii="Sylfaen" w:hAnsi="Sylfaen" w:cs="Sylfaen"/>
        </w:rPr>
        <w:t xml:space="preserve">- 10; </w:t>
      </w:r>
    </w:p>
    <w:p w:rsidR="005E681A"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lastRenderedPageBreak/>
        <w:t>მიღწეული შუალედური შედეგის შეფასების ინდიკატორი</w:t>
      </w:r>
      <w:r w:rsidR="005E681A" w:rsidRPr="009346CA">
        <w:rPr>
          <w:rFonts w:ascii="Sylfaen" w:hAnsi="Sylfaen" w:cs="Sylfaen"/>
        </w:rPr>
        <w:t xml:space="preserve"> - 10.</w:t>
      </w:r>
    </w:p>
    <w:p w:rsidR="005E681A" w:rsidRPr="009346CA" w:rsidRDefault="005E681A" w:rsidP="00AE4756">
      <w:pPr>
        <w:spacing w:after="0" w:line="240" w:lineRule="auto"/>
        <w:jc w:val="both"/>
        <w:rPr>
          <w:rFonts w:ascii="Sylfaen" w:hAnsi="Sylfaen" w:cs="Sylfaen"/>
        </w:rPr>
      </w:pPr>
    </w:p>
    <w:p w:rsidR="005E681A" w:rsidRPr="009346CA" w:rsidRDefault="005E681A" w:rsidP="00AE4756">
      <w:pPr>
        <w:pBdr>
          <w:top w:val="nil"/>
          <w:left w:val="nil"/>
          <w:bottom w:val="nil"/>
          <w:right w:val="nil"/>
          <w:between w:val="nil"/>
        </w:pBdr>
        <w:spacing w:after="0" w:line="240" w:lineRule="auto"/>
        <w:jc w:val="both"/>
        <w:rPr>
          <w:rFonts w:ascii="Sylfaen" w:eastAsia="Calibri" w:hAnsi="Sylfaen" w:cs="Calibri"/>
          <w:color w:val="000000"/>
        </w:rPr>
      </w:pPr>
    </w:p>
    <w:p w:rsidR="005E681A" w:rsidRPr="009346CA" w:rsidRDefault="005E681A" w:rsidP="00AE4756">
      <w:pPr>
        <w:pStyle w:val="Heading4"/>
        <w:numPr>
          <w:ilvl w:val="2"/>
          <w:numId w:val="34"/>
        </w:numPr>
        <w:spacing w:line="240" w:lineRule="auto"/>
        <w:rPr>
          <w:rFonts w:ascii="Sylfaen" w:eastAsia="Calibri" w:hAnsi="Sylfaen" w:cs="Calibri"/>
          <w:i w:val="0"/>
        </w:rPr>
      </w:pPr>
      <w:bookmarkStart w:id="14" w:name="_heading=h.2et92p0" w:colFirst="0" w:colLast="0"/>
      <w:bookmarkEnd w:id="14"/>
      <w:r w:rsidRPr="009346CA">
        <w:rPr>
          <w:rFonts w:ascii="Sylfaen" w:eastAsia="Calibri" w:hAnsi="Sylfaen" w:cs="Calibri"/>
          <w:i w:val="0"/>
        </w:rPr>
        <w:t>საგანმანათლებლო დაწესებულებების ინფორმაციულ-საკომუნიკაციო ტექნოლოგიებით უზრუნველყოფა (პროგრამული კოდი 32 02 14)</w:t>
      </w:r>
    </w:p>
    <w:p w:rsidR="005E681A" w:rsidRPr="009346CA" w:rsidRDefault="005E681A" w:rsidP="00AE4756">
      <w:pPr>
        <w:spacing w:line="240" w:lineRule="auto"/>
        <w:rPr>
          <w:rFonts w:ascii="Sylfaen" w:hAnsi="Sylfaen"/>
        </w:rPr>
      </w:pPr>
    </w:p>
    <w:p w:rsidR="005E681A" w:rsidRPr="009346CA" w:rsidRDefault="005E681A" w:rsidP="00AE4756">
      <w:pPr>
        <w:pBdr>
          <w:top w:val="nil"/>
          <w:left w:val="nil"/>
          <w:bottom w:val="nil"/>
          <w:right w:val="nil"/>
          <w:between w:val="nil"/>
        </w:pBdr>
        <w:spacing w:after="0" w:line="240" w:lineRule="auto"/>
        <w:ind w:left="284"/>
        <w:jc w:val="both"/>
        <w:rPr>
          <w:rFonts w:ascii="Sylfaen" w:eastAsia="Calibri" w:hAnsi="Sylfaen" w:cs="Calibri"/>
          <w:color w:val="000000"/>
        </w:rPr>
      </w:pPr>
      <w:r w:rsidRPr="009346CA">
        <w:rPr>
          <w:rFonts w:ascii="Sylfaen" w:eastAsia="Calibri" w:hAnsi="Sylfaen" w:cs="Calibri"/>
          <w:color w:val="000000"/>
        </w:rPr>
        <w:t xml:space="preserve">პროგრამის განმახორციელებელი: </w:t>
      </w:r>
    </w:p>
    <w:p w:rsidR="005E681A" w:rsidRPr="009346CA" w:rsidRDefault="005E681A"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საქართველოს განათლების, მეცნიერებისა და ახალგაზრდობის სამინისტრო;</w:t>
      </w:r>
    </w:p>
    <w:p w:rsidR="005E681A" w:rsidRPr="009346CA" w:rsidRDefault="005E681A"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 xml:space="preserve">სსიპ - განათლების მართვის საინფორმაციო სისტემა;  </w:t>
      </w:r>
    </w:p>
    <w:p w:rsidR="005E681A" w:rsidRPr="009346CA" w:rsidRDefault="005E681A"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 xml:space="preserve">სსიპ – საგანმანათლებლო და სამეცნიერო ინფრასტრუქტურის განვითარების სააგენტო; </w:t>
      </w:r>
    </w:p>
    <w:p w:rsidR="005E681A" w:rsidRPr="009346CA" w:rsidRDefault="005E681A" w:rsidP="00AE4756">
      <w:pPr>
        <w:spacing w:after="0" w:line="240" w:lineRule="auto"/>
        <w:ind w:right="-113" w:hanging="142"/>
        <w:jc w:val="both"/>
        <w:rPr>
          <w:rFonts w:ascii="Sylfaen" w:eastAsia="Sylfaen" w:hAnsi="Sylfaen"/>
        </w:rPr>
      </w:pPr>
    </w:p>
    <w:p w:rsidR="005E681A" w:rsidRPr="009346CA" w:rsidRDefault="005E681A"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5E681A" w:rsidRPr="009346CA" w:rsidRDefault="005E681A"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სკოლები აღჭურვილია  კომპიუტერული და ციფრული ტექნოლოგიებით (ნოუთბუქი, პროექტორი, ინტერაქტიული დაფა, როუტერი, ციფრული ლაბორატორია), ვირტულაური საბუნებისმეტყველო ლაბორატორიებით და wifi-ის სისტემით, სასწავლო პროცესში ინტეგრირებულია კომპიუტერული და ციფრული ტექნოლოგიები.</w:t>
      </w:r>
    </w:p>
    <w:p w:rsidR="005E681A" w:rsidRPr="009346CA" w:rsidRDefault="005E681A" w:rsidP="00AE4756">
      <w:pPr>
        <w:spacing w:before="100" w:beforeAutospacing="1"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5E681A" w:rsidRPr="009346CA" w:rsidRDefault="005E681A"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სკოლების 100% ინტერნეტიზირებულია და ჩართულია ერთიან 2 ქსელში, სასწავლო პროცესში ინტეგრირებულია კომპიუტერული და ციფრული ტექნოლოგიები.</w:t>
      </w:r>
    </w:p>
    <w:p w:rsidR="005E681A" w:rsidRPr="009346CA" w:rsidRDefault="005E681A" w:rsidP="00AE4756">
      <w:pPr>
        <w:spacing w:before="100" w:beforeAutospacing="1" w:line="240" w:lineRule="auto"/>
        <w:ind w:left="142" w:right="-113" w:hanging="284"/>
        <w:jc w:val="both"/>
        <w:rPr>
          <w:rFonts w:ascii="Sylfaen" w:hAnsi="Sylfaen" w:cs="Sylfaen"/>
          <w:lang w:val="ka-GE"/>
        </w:rPr>
      </w:pPr>
      <w:r w:rsidRPr="009346CA">
        <w:rPr>
          <w:rFonts w:ascii="Sylfaen" w:hAnsi="Sylfaen" w:cs="Sylfaen"/>
          <w:lang w:val="ka-GE"/>
        </w:rPr>
        <w:t>დაგეგმილი</w:t>
      </w:r>
      <w:r w:rsidRPr="009346CA">
        <w:rPr>
          <w:rFonts w:ascii="Sylfaen" w:hAnsi="Sylfaen"/>
          <w:lang w:val="ka-GE"/>
        </w:rPr>
        <w:t xml:space="preserve"> </w:t>
      </w:r>
      <w:r w:rsidRPr="009346CA">
        <w:rPr>
          <w:rFonts w:ascii="Sylfaen" w:hAnsi="Sylfaen" w:cs="Sylfaen"/>
          <w:lang w:val="ka-GE"/>
        </w:rPr>
        <w:t>და</w:t>
      </w:r>
      <w:r w:rsidRPr="009346CA">
        <w:rPr>
          <w:rFonts w:ascii="Sylfaen" w:hAnsi="Sylfaen"/>
          <w:lang w:val="ka-GE"/>
        </w:rPr>
        <w:t xml:space="preserve"> </w:t>
      </w:r>
      <w:r w:rsidRPr="009346CA">
        <w:rPr>
          <w:rFonts w:ascii="Sylfaen" w:hAnsi="Sylfaen" w:cs="Sylfaen"/>
          <w:lang w:val="ka-GE"/>
        </w:rPr>
        <w:t>მიღწეული</w:t>
      </w:r>
      <w:r w:rsidRPr="009346CA">
        <w:rPr>
          <w:rFonts w:ascii="Sylfaen" w:hAnsi="Sylfaen"/>
          <w:lang w:val="ka-GE"/>
        </w:rPr>
        <w:t xml:space="preserve"> </w:t>
      </w:r>
      <w:r w:rsidRPr="009346CA">
        <w:rPr>
          <w:rFonts w:ascii="Sylfaen" w:hAnsi="Sylfaen" w:cs="Sylfaen"/>
          <w:lang w:val="ka-GE"/>
        </w:rPr>
        <w:t>შუალედური</w:t>
      </w:r>
      <w:r w:rsidRPr="009346CA">
        <w:rPr>
          <w:rFonts w:ascii="Sylfaen" w:hAnsi="Sylfaen"/>
          <w:lang w:val="ka-GE"/>
        </w:rPr>
        <w:t xml:space="preserve"> </w:t>
      </w:r>
      <w:r w:rsidRPr="009346CA">
        <w:rPr>
          <w:rFonts w:ascii="Sylfaen" w:hAnsi="Sylfaen" w:cs="Sylfaen"/>
          <w:lang w:val="ka-GE"/>
        </w:rPr>
        <w:t>შედეგების</w:t>
      </w:r>
      <w:r w:rsidRPr="009346CA">
        <w:rPr>
          <w:rFonts w:ascii="Sylfaen" w:hAnsi="Sylfaen"/>
          <w:lang w:val="ka-GE"/>
        </w:rPr>
        <w:t xml:space="preserve"> </w:t>
      </w:r>
      <w:r w:rsidRPr="009346CA">
        <w:rPr>
          <w:rFonts w:ascii="Sylfaen" w:hAnsi="Sylfaen" w:cs="Sylfaen"/>
          <w:lang w:val="ka-GE"/>
        </w:rPr>
        <w:t>შეფასების</w:t>
      </w:r>
      <w:r w:rsidRPr="009346CA">
        <w:rPr>
          <w:rFonts w:ascii="Sylfaen" w:hAnsi="Sylfaen"/>
          <w:lang w:val="ka-GE"/>
        </w:rPr>
        <w:t xml:space="preserve"> </w:t>
      </w:r>
      <w:r w:rsidRPr="009346CA">
        <w:rPr>
          <w:rFonts w:ascii="Sylfaen" w:hAnsi="Sylfaen" w:cs="Sylfaen"/>
          <w:lang w:val="ka-GE"/>
        </w:rPr>
        <w:t>ინდიკატორები</w:t>
      </w:r>
    </w:p>
    <w:p w:rsidR="005E681A" w:rsidRPr="009346CA" w:rsidRDefault="009346CA" w:rsidP="00AE4756">
      <w:pPr>
        <w:tabs>
          <w:tab w:val="left" w:pos="993"/>
        </w:tabs>
        <w:spacing w:after="0" w:line="240" w:lineRule="auto"/>
        <w:ind w:left="-142" w:right="-113"/>
        <w:jc w:val="both"/>
        <w:rPr>
          <w:rFonts w:ascii="Sylfaen" w:eastAsia="Sylfaen" w:hAnsi="Sylfaen"/>
          <w:bCs/>
        </w:rPr>
      </w:pPr>
      <w:r w:rsidRPr="009346CA">
        <w:rPr>
          <w:rFonts w:ascii="Sylfaen" w:hAnsi="Sylfaen" w:cs="Sylfaen"/>
          <w:b/>
          <w:lang w:val="ka-GE"/>
        </w:rPr>
        <w:t xml:space="preserve">ინდიკატორის დასახელება </w:t>
      </w:r>
      <w:r w:rsidR="005E681A" w:rsidRPr="009346CA">
        <w:rPr>
          <w:rFonts w:ascii="Sylfaen" w:hAnsi="Sylfaen" w:cs="Sylfaen"/>
          <w:lang w:val="ka-GE"/>
        </w:rPr>
        <w:t xml:space="preserve">- </w:t>
      </w:r>
      <w:r w:rsidR="005E681A" w:rsidRPr="009346CA">
        <w:rPr>
          <w:rFonts w:ascii="Sylfaen" w:hAnsi="Sylfaen" w:cs="Sylfaen"/>
          <w:bCs/>
          <w:lang w:val="ka-GE"/>
        </w:rPr>
        <w:t>საჯარო სკოლების ინტერნეტ საკომუნიკაციო ტექნოლოგიებით უზრუნველყოფა;</w:t>
      </w:r>
      <w:r w:rsidR="005E681A" w:rsidRPr="009346CA">
        <w:rPr>
          <w:rFonts w:ascii="Sylfaen" w:eastAsia="Sylfaen" w:hAnsi="Sylfaen"/>
          <w:bCs/>
        </w:rPr>
        <w:t xml:space="preserve"> </w:t>
      </w:r>
    </w:p>
    <w:p w:rsidR="005E681A" w:rsidRPr="009346CA" w:rsidRDefault="005E681A" w:rsidP="00AE4756">
      <w:pPr>
        <w:spacing w:after="0" w:line="240" w:lineRule="auto"/>
        <w:ind w:left="-142" w:right="-113"/>
        <w:jc w:val="both"/>
        <w:rPr>
          <w:rFonts w:ascii="Sylfaen" w:hAnsi="Sylfaen" w:cs="Sylfaen"/>
        </w:rPr>
      </w:pPr>
      <w:r w:rsidRPr="009346CA">
        <w:rPr>
          <w:rFonts w:ascii="Sylfaen" w:eastAsia="Sylfaen" w:hAnsi="Sylfaen"/>
          <w:bCs/>
        </w:rPr>
        <w:br/>
      </w:r>
      <w:r w:rsidR="009346CA" w:rsidRPr="009346CA">
        <w:rPr>
          <w:rFonts w:ascii="Sylfaen" w:hAnsi="Sylfaen" w:cs="Sylfaen"/>
          <w:i/>
        </w:rPr>
        <w:t xml:space="preserve">საბაზისო მაჩვენებელი  </w:t>
      </w:r>
      <w:r w:rsidRPr="009346CA">
        <w:rPr>
          <w:rFonts w:ascii="Sylfaen" w:hAnsi="Sylfaen" w:cs="Sylfaen"/>
        </w:rPr>
        <w:t xml:space="preserve">- სკოლების (სსიპ ძირითადი შენობები) 100% ინტერნეტიზირებულია და ჩართულია ერთიან საგანმანათლებლო ქსელში. აქედან მაღალ გამტარიანი ოპტიკური არხებით უზრუნველყოფილია სკოლების 64% (50 Mb), ხოლო დანარჩენი სკოლების შემთხვევაში, სადაც კავშირი უზრუნველყოფილია რადიო ტექნოლოგიით, კავშირის სიჩქარე - 5-10 Mb; </w:t>
      </w:r>
    </w:p>
    <w:p w:rsidR="005E681A"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5E681A" w:rsidRPr="009346CA">
        <w:rPr>
          <w:rFonts w:ascii="Sylfaen" w:hAnsi="Sylfaen" w:cs="Sylfaen"/>
        </w:rPr>
        <w:t xml:space="preserve">- მაღალ გამტარიანი ოპტიკური არხებით უზრუნველყოფილი იქნება სკოლების 66% (100 და 50 Mb), ხოლო დანარჩენი სკოლების შემთხვევაში, სადაც კავშირი უზრუნველყოფილია რადიო ტექნოლოგიით, გაუმჯობესდება კავშირის სიჩქარე: 10-20 და 30 Mb; </w:t>
      </w:r>
    </w:p>
    <w:p w:rsidR="005E681A"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lastRenderedPageBreak/>
        <w:t>მიღწეული შუალედური შედეგის შეფასების ინდიკატორი</w:t>
      </w:r>
      <w:r w:rsidR="005E681A" w:rsidRPr="009346CA">
        <w:rPr>
          <w:rFonts w:ascii="Sylfaen" w:hAnsi="Sylfaen" w:cs="Sylfaen"/>
        </w:rPr>
        <w:t xml:space="preserve"> - მაღალ გამტარიანი ოპტიკური კავშირით და მაღალსიჩქარიანი ინტერნეტით უზრუნველყოფილია სკოლების 72% (50-100 Mb), ხოლო, დანარჩენ სკოლებში კავშირი უზრუნველყოფილია რადიო ტექნოლოგიით  - 10-30 Mb/s.</w:t>
      </w:r>
    </w:p>
    <w:p w:rsidR="005E681A" w:rsidRPr="009346CA" w:rsidRDefault="005E681A" w:rsidP="00AE4756">
      <w:pPr>
        <w:tabs>
          <w:tab w:val="left" w:pos="993"/>
        </w:tabs>
        <w:spacing w:line="240" w:lineRule="auto"/>
        <w:ind w:left="-142" w:right="-113"/>
        <w:jc w:val="both"/>
        <w:rPr>
          <w:rFonts w:ascii="Sylfaen" w:eastAsia="Sylfaen" w:hAnsi="Sylfaen"/>
        </w:rPr>
      </w:pPr>
    </w:p>
    <w:p w:rsidR="005E681A" w:rsidRPr="009346CA" w:rsidRDefault="009346CA" w:rsidP="00AE4756">
      <w:pPr>
        <w:tabs>
          <w:tab w:val="left" w:pos="993"/>
        </w:tabs>
        <w:spacing w:line="240" w:lineRule="auto"/>
        <w:ind w:left="-142" w:right="-113"/>
        <w:jc w:val="both"/>
        <w:rPr>
          <w:rFonts w:ascii="Sylfaen" w:eastAsia="Sylfaen" w:hAnsi="Sylfaen"/>
        </w:rPr>
      </w:pPr>
      <w:r w:rsidRPr="009346CA">
        <w:rPr>
          <w:rFonts w:ascii="Sylfaen" w:eastAsia="Sylfaen" w:hAnsi="Sylfaen"/>
          <w:b/>
          <w:lang w:val="ka-GE"/>
        </w:rPr>
        <w:t xml:space="preserve">ინდიკატორის დასახელება </w:t>
      </w:r>
      <w:r w:rsidR="005E681A" w:rsidRPr="009346CA">
        <w:rPr>
          <w:rFonts w:ascii="Sylfaen" w:eastAsia="Sylfaen" w:hAnsi="Sylfaen"/>
        </w:rPr>
        <w:t xml:space="preserve">- სულ სკოლების რაოდენობა, რომლებიც აღჭურვილია კომპიუტერული და ვირტუალური საბუნებისმეტყველო ლაბორატორიებით; </w:t>
      </w:r>
    </w:p>
    <w:p w:rsidR="005E681A"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5E681A" w:rsidRPr="009346CA">
        <w:rPr>
          <w:rFonts w:ascii="Sylfaen" w:hAnsi="Sylfaen" w:cs="Sylfaen"/>
        </w:rPr>
        <w:t xml:space="preserve">- 400 - მდე; </w:t>
      </w:r>
    </w:p>
    <w:p w:rsidR="005E681A"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5E681A" w:rsidRPr="009346CA">
        <w:rPr>
          <w:rFonts w:ascii="Sylfaen" w:hAnsi="Sylfaen" w:cs="Sylfaen"/>
        </w:rPr>
        <w:t xml:space="preserve">- 700 - მდე; </w:t>
      </w:r>
    </w:p>
    <w:p w:rsidR="005E681A"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5E681A" w:rsidRPr="009346CA">
        <w:rPr>
          <w:rFonts w:ascii="Sylfaen" w:hAnsi="Sylfaen" w:cs="Sylfaen"/>
        </w:rPr>
        <w:t xml:space="preserve"> - 800 - მდე.</w:t>
      </w:r>
    </w:p>
    <w:p w:rsidR="005E681A" w:rsidRPr="009346CA" w:rsidRDefault="005E681A" w:rsidP="00AE4756">
      <w:pPr>
        <w:spacing w:line="240" w:lineRule="auto"/>
        <w:ind w:left="-142" w:right="-113"/>
        <w:jc w:val="both"/>
        <w:rPr>
          <w:rFonts w:ascii="Sylfaen" w:eastAsia="Sylfaen" w:hAnsi="Sylfaen"/>
        </w:rPr>
      </w:pPr>
    </w:p>
    <w:p w:rsidR="005E681A" w:rsidRPr="009346CA" w:rsidRDefault="009346CA" w:rsidP="00AE4756">
      <w:pPr>
        <w:spacing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5E681A" w:rsidRPr="009346CA">
        <w:rPr>
          <w:rFonts w:ascii="Sylfaen" w:eastAsia="Sylfaen" w:hAnsi="Sylfaen"/>
        </w:rPr>
        <w:t xml:space="preserve">- სულ საჯარო სკოლების რაოდენობა, რომლებიც უზრუნველყოფილი არიან ცენტრალიზებული უკაბელო ქსელით (wi-fi); </w:t>
      </w:r>
    </w:p>
    <w:p w:rsidR="005E681A"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5E681A" w:rsidRPr="009346CA">
        <w:rPr>
          <w:rFonts w:ascii="Sylfaen" w:hAnsi="Sylfaen" w:cs="Sylfaen"/>
        </w:rPr>
        <w:t xml:space="preserve">- 500; </w:t>
      </w:r>
    </w:p>
    <w:p w:rsidR="005E681A"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5E681A" w:rsidRPr="009346CA">
        <w:rPr>
          <w:rFonts w:ascii="Sylfaen" w:hAnsi="Sylfaen" w:cs="Sylfaen"/>
        </w:rPr>
        <w:t xml:space="preserve">- 700-მდე; </w:t>
      </w:r>
    </w:p>
    <w:p w:rsidR="005E681A"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5E681A" w:rsidRPr="009346CA">
        <w:rPr>
          <w:rFonts w:ascii="Sylfaen" w:hAnsi="Sylfaen" w:cs="Sylfaen"/>
        </w:rPr>
        <w:t xml:space="preserve"> - 500.</w:t>
      </w:r>
    </w:p>
    <w:p w:rsidR="005E681A" w:rsidRPr="009346CA" w:rsidRDefault="00663529" w:rsidP="00AE4756">
      <w:pPr>
        <w:spacing w:after="0" w:line="240" w:lineRule="auto"/>
        <w:ind w:left="-142" w:right="-113"/>
        <w:jc w:val="both"/>
        <w:rPr>
          <w:rFonts w:ascii="Sylfaen" w:hAnsi="Sylfaen" w:cs="Sylfaen"/>
        </w:rPr>
      </w:pPr>
      <w:r w:rsidRPr="00663529">
        <w:rPr>
          <w:rFonts w:ascii="Sylfaen" w:hAnsi="Sylfaen" w:cs="Sylfaen"/>
          <w:i/>
        </w:rPr>
        <w:t xml:space="preserve">ცდომილების მაჩვენებელი </w:t>
      </w:r>
      <w:r w:rsidR="005E681A" w:rsidRPr="009346CA">
        <w:rPr>
          <w:rFonts w:ascii="Sylfaen" w:hAnsi="Sylfaen" w:cs="Sylfaen"/>
        </w:rPr>
        <w:t>(%/აღწერა) და განმარტება დაგეგმილ და მიღწეულ საბოლოო შედეგებს შორის არსებულ განსხვავებებზე - დაგეგმილი იყო 347 საჯარო სკოლაში WI-FI ქსელის მოწყობა და გამომდინარე იქიდან, რომ ტექნიკური დავალების ნაწილში სკოლის საპროექტო ნახაზების მომზადებას დაგეგმილზე მეტი დრო დასჭირდა, საანგარიშო პერიოდში ტენდერის გამოცხადება ვერ მოესწრო.</w:t>
      </w:r>
    </w:p>
    <w:p w:rsidR="005E681A" w:rsidRPr="009346CA" w:rsidRDefault="005E681A" w:rsidP="00AE4756">
      <w:pPr>
        <w:spacing w:after="0" w:line="240" w:lineRule="auto"/>
        <w:ind w:right="-113" w:hanging="142"/>
        <w:jc w:val="both"/>
        <w:rPr>
          <w:rFonts w:ascii="Sylfaen" w:eastAsia="Sylfaen" w:hAnsi="Sylfaen"/>
        </w:rPr>
      </w:pPr>
    </w:p>
    <w:p w:rsidR="006C7C57" w:rsidRPr="009346CA" w:rsidRDefault="006C7C57" w:rsidP="00AE4756">
      <w:pPr>
        <w:pStyle w:val="Heading4"/>
        <w:numPr>
          <w:ilvl w:val="2"/>
          <w:numId w:val="34"/>
        </w:numPr>
        <w:spacing w:line="240" w:lineRule="auto"/>
        <w:rPr>
          <w:rFonts w:ascii="Sylfaen" w:eastAsia="Calibri" w:hAnsi="Sylfaen" w:cs="Calibri"/>
          <w:i w:val="0"/>
        </w:rPr>
      </w:pPr>
      <w:r w:rsidRPr="009346CA">
        <w:rPr>
          <w:rFonts w:ascii="Sylfaen" w:eastAsia="Calibri" w:hAnsi="Sylfaen" w:cs="Calibri"/>
          <w:i w:val="0"/>
          <w:lang w:val="ka-GE"/>
        </w:rPr>
        <w:t>სკოლამდელი განათლების ხელშეწყობა</w:t>
      </w:r>
      <w:r w:rsidRPr="009346CA">
        <w:rPr>
          <w:rFonts w:ascii="Sylfaen" w:eastAsia="Calibri" w:hAnsi="Sylfaen" w:cs="Calibri"/>
          <w:i w:val="0"/>
        </w:rPr>
        <w:t xml:space="preserve"> (პროგრამული კოდი 32 02 1</w:t>
      </w:r>
      <w:r w:rsidRPr="009346CA">
        <w:rPr>
          <w:rFonts w:ascii="Sylfaen" w:eastAsia="Calibri" w:hAnsi="Sylfaen" w:cs="Calibri"/>
          <w:i w:val="0"/>
          <w:lang w:val="ka-GE"/>
        </w:rPr>
        <w:t>5</w:t>
      </w:r>
      <w:r w:rsidRPr="009346CA">
        <w:rPr>
          <w:rFonts w:ascii="Sylfaen" w:eastAsia="Calibri" w:hAnsi="Sylfaen" w:cs="Calibri"/>
          <w:i w:val="0"/>
        </w:rPr>
        <w:t>)</w:t>
      </w:r>
    </w:p>
    <w:p w:rsidR="006C7C57" w:rsidRPr="009346CA" w:rsidRDefault="006C7C57" w:rsidP="00AE4756">
      <w:pPr>
        <w:pBdr>
          <w:top w:val="nil"/>
          <w:left w:val="nil"/>
          <w:bottom w:val="nil"/>
          <w:right w:val="nil"/>
          <w:between w:val="nil"/>
        </w:pBdr>
        <w:spacing w:after="0" w:line="240" w:lineRule="auto"/>
        <w:jc w:val="both"/>
        <w:rPr>
          <w:rFonts w:ascii="Sylfaen" w:eastAsia="Calibri" w:hAnsi="Sylfaen" w:cs="Calibri"/>
          <w:color w:val="000000"/>
        </w:rPr>
      </w:pPr>
    </w:p>
    <w:p w:rsidR="006C7C57" w:rsidRPr="009346CA" w:rsidRDefault="006C7C57" w:rsidP="00AE4756">
      <w:pPr>
        <w:pBdr>
          <w:top w:val="nil"/>
          <w:left w:val="nil"/>
          <w:bottom w:val="nil"/>
          <w:right w:val="nil"/>
          <w:between w:val="nil"/>
        </w:pBdr>
        <w:spacing w:after="0" w:line="240" w:lineRule="auto"/>
        <w:ind w:left="284"/>
        <w:jc w:val="both"/>
        <w:rPr>
          <w:rFonts w:ascii="Sylfaen" w:eastAsia="Calibri" w:hAnsi="Sylfaen" w:cs="Calibri"/>
          <w:color w:val="000000"/>
        </w:rPr>
      </w:pPr>
      <w:r w:rsidRPr="009346CA">
        <w:rPr>
          <w:rFonts w:ascii="Sylfaen" w:eastAsia="Calibri" w:hAnsi="Sylfaen" w:cs="Calibri"/>
          <w:color w:val="000000"/>
        </w:rPr>
        <w:t xml:space="preserve">პროგრამის განმახორციელებელი: </w:t>
      </w:r>
    </w:p>
    <w:p w:rsidR="006C7C57" w:rsidRPr="009346CA" w:rsidRDefault="006C7C57"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საქართველოს განათლების, მეცნიერებისა და ახალგაზრდობის სამინისტრო;</w:t>
      </w:r>
    </w:p>
    <w:p w:rsidR="006C7C57" w:rsidRPr="009346CA" w:rsidRDefault="006C7C57" w:rsidP="00AE4756">
      <w:pPr>
        <w:pStyle w:val="ListParagraph"/>
        <w:numPr>
          <w:ilvl w:val="0"/>
          <w:numId w:val="4"/>
        </w:numPr>
        <w:spacing w:after="0" w:line="240" w:lineRule="auto"/>
        <w:ind w:right="51"/>
        <w:jc w:val="both"/>
        <w:outlineLvl w:val="9"/>
        <w:rPr>
          <w:rFonts w:ascii="Sylfaen" w:hAnsi="Sylfaen"/>
          <w:bCs/>
        </w:rPr>
      </w:pPr>
      <w:r w:rsidRPr="009346CA">
        <w:rPr>
          <w:rFonts w:ascii="Sylfaen" w:hAnsi="Sylfaen"/>
          <w:bCs/>
        </w:rPr>
        <w:t>სსიპ – მასწავლებელთა პროფესიული განვითარების ეროვნული ცენტრი;</w:t>
      </w:r>
    </w:p>
    <w:p w:rsidR="006C7C57" w:rsidRPr="009346CA" w:rsidRDefault="006C7C57" w:rsidP="00AE4756">
      <w:pPr>
        <w:spacing w:after="0" w:line="240" w:lineRule="auto"/>
        <w:ind w:right="-113" w:hanging="142"/>
        <w:jc w:val="both"/>
        <w:rPr>
          <w:rFonts w:ascii="Sylfaen" w:eastAsia="Sylfaen" w:hAnsi="Sylfaen"/>
        </w:rPr>
      </w:pPr>
    </w:p>
    <w:p w:rsidR="006C7C57" w:rsidRPr="009346CA" w:rsidRDefault="006C7C57"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6C7C57" w:rsidRPr="009346CA" w:rsidRDefault="006C7C5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ყველა მუნიციპალიტეტში განხორციელებულია მეთოდოლოგიური და საინფორმაციო მხარდაჭერა, სახელმწიფო სტანდარტებზე დაფუძნებული საგანმანათლებლო პროგრამის განსახორციელებლად;</w:t>
      </w:r>
    </w:p>
    <w:p w:rsidR="006C7C57" w:rsidRPr="009346CA" w:rsidRDefault="006C7C5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არაქართულენოვანი საბავშვო ბაღებში სახელმწიფო საგანმანათლებლო სტანდარტები დანერგილია ბილინგვური მიდგომით;</w:t>
      </w:r>
    </w:p>
    <w:p w:rsidR="006C7C57" w:rsidRPr="009346CA" w:rsidRDefault="006C7C5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lastRenderedPageBreak/>
        <w:t>ადრეული და სკოლამდელი განათლების დაწესებულებებში დასაქმებული საგანმანათლებლო პერსონალისათვის განხორციელებულია პროფესიულ გადამზადებაზე ორიენტირებული აქტივობები (ტრენინგ-მოდულების შემუშავება, ტრენერთა ტრენინგი, სემინარი, ვებინარი, მასტერკლასი და სხვა);</w:t>
      </w:r>
    </w:p>
    <w:p w:rsidR="006C7C57" w:rsidRPr="009346CA" w:rsidRDefault="006C7C5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ამაღლებულია მშობლების, თემის და სხვა დაინტერესებული პირების ცნობიერების დონე სკოლამდელი განათლების მნიშვნელობაზე და გაზრდილია მათი მონაწილეობა დაწესებულებებში მიმდინარე პროცესში.</w:t>
      </w:r>
    </w:p>
    <w:p w:rsidR="006C7C57" w:rsidRPr="009346CA" w:rsidRDefault="006C7C57"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6C7C57" w:rsidRPr="009346CA" w:rsidRDefault="006C7C5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მუნიციპალიტეტში განხორციელებულია მეთოდოლოგიური და საგანმანათლებლო რესურსების ,,ადრეული განათლების კურიკულუმი-თამაში“  მხარდაჭერა;</w:t>
      </w:r>
    </w:p>
    <w:p w:rsidR="006C7C57" w:rsidRPr="009346CA" w:rsidRDefault="006C7C5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ბილინგვური განათლების მიდგომის გამოყენებით, სახელმწიფო სტანდარტების დანერგვა მიმდინარეობდა 34 სკოლამდელ დაწესებულებაში;</w:t>
      </w:r>
    </w:p>
    <w:p w:rsidR="006C7C57" w:rsidRPr="009346CA" w:rsidRDefault="006C7C5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ადრეული განათლების - კურიკულუმის დანერგვის მიზნით გადამზადებულია საგანმაანთლებლო და ადმინისტრაციული პერსონალი, მშობლობის პროგრამის დაგერგვის ხელშეწყობის მიზნით გადამზადებულნი არიან აღმზრდელები, თბილისის საბავშვო ბაღების დირექტორები, ასევე მუსიკის პედაგოგები, მოდიფიცირებული და დამტკიცებულია აღმზრდელ-პედაგოგის პროფესიული სტანდარტი, ასევე დამტკიცებულია ახალი ტრენინგმოდულები.</w:t>
      </w:r>
    </w:p>
    <w:p w:rsidR="006C7C57" w:rsidRPr="009346CA" w:rsidRDefault="006C7C57"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მუნიციპალიტეტებში ჩატარდა შეხვედრები 6 წლამდე ასაკის ბავშვების მშობელთან და საკონსულტაციო საბჭოების წარმომადგენლებთან, ადრეული და სკოლამდელი აღზრდისა და განათლების მნიშვნელობაზე ცნობიერების ამაღლებისა და პოზიტიური მშობლობის მხარდაჭერის მიზნით.</w:t>
      </w:r>
    </w:p>
    <w:p w:rsidR="006C7C57" w:rsidRPr="009346CA" w:rsidRDefault="006C7C57"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6C7C57"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6C7C57" w:rsidRPr="009346CA">
        <w:rPr>
          <w:rFonts w:ascii="Sylfaen" w:eastAsia="Sylfaen" w:hAnsi="Sylfaen"/>
        </w:rPr>
        <w:t>- სულ მუნიციპალიტეტების რაოდენობა, სადაც განხორციელდა მეთოდოლოგიური და საინფორმაციო მხარდაჭერა;</w:t>
      </w:r>
    </w:p>
    <w:p w:rsidR="006C7C5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6C7C57" w:rsidRPr="009346CA">
        <w:rPr>
          <w:rFonts w:ascii="Sylfaen" w:hAnsi="Sylfaen" w:cs="Sylfaen"/>
        </w:rPr>
        <w:t xml:space="preserve">- 22; </w:t>
      </w:r>
    </w:p>
    <w:p w:rsidR="006C7C5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6C7C57" w:rsidRPr="009346CA">
        <w:rPr>
          <w:rFonts w:ascii="Sylfaen" w:hAnsi="Sylfaen" w:cs="Sylfaen"/>
        </w:rPr>
        <w:t>- 42;</w:t>
      </w:r>
    </w:p>
    <w:p w:rsidR="006C7C5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6C7C57" w:rsidRPr="009346CA">
        <w:rPr>
          <w:rFonts w:ascii="Sylfaen" w:hAnsi="Sylfaen" w:cs="Sylfaen"/>
        </w:rPr>
        <w:t xml:space="preserve"> - სულ - 43.</w:t>
      </w:r>
    </w:p>
    <w:p w:rsidR="006C7C57" w:rsidRPr="009346CA" w:rsidRDefault="006C7C57" w:rsidP="00AE4756">
      <w:pPr>
        <w:spacing w:after="0" w:line="240" w:lineRule="auto"/>
        <w:ind w:left="-142" w:right="-113"/>
        <w:jc w:val="both"/>
        <w:rPr>
          <w:rFonts w:ascii="Sylfaen" w:hAnsi="Sylfaen" w:cs="Sylfaen"/>
        </w:rPr>
      </w:pPr>
    </w:p>
    <w:p w:rsidR="006C7C57"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6C7C57" w:rsidRPr="009346CA">
        <w:rPr>
          <w:rFonts w:ascii="Sylfaen" w:eastAsia="Sylfaen" w:hAnsi="Sylfaen"/>
        </w:rPr>
        <w:t>- არაქართულენოვანი საბავშვო ბაღების რაოდენობა, სადაც დანერგილია ბილინგვური განათლება;</w:t>
      </w:r>
    </w:p>
    <w:p w:rsidR="006C7C5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6C7C57" w:rsidRPr="009346CA">
        <w:rPr>
          <w:rFonts w:ascii="Sylfaen" w:hAnsi="Sylfaen" w:cs="Sylfaen"/>
        </w:rPr>
        <w:t>- 14;</w:t>
      </w:r>
    </w:p>
    <w:p w:rsidR="006C7C5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6C7C57" w:rsidRPr="009346CA">
        <w:rPr>
          <w:rFonts w:ascii="Sylfaen" w:hAnsi="Sylfaen" w:cs="Sylfaen"/>
        </w:rPr>
        <w:t>- 40;</w:t>
      </w:r>
    </w:p>
    <w:p w:rsidR="006C7C5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6C7C57" w:rsidRPr="009346CA">
        <w:rPr>
          <w:rFonts w:ascii="Sylfaen" w:hAnsi="Sylfaen" w:cs="Sylfaen"/>
        </w:rPr>
        <w:t xml:space="preserve"> - 34.</w:t>
      </w:r>
      <w:bookmarkStart w:id="15" w:name="_Hlk191296994"/>
    </w:p>
    <w:p w:rsidR="006C7C57" w:rsidRPr="009346CA" w:rsidRDefault="006C7C57" w:rsidP="00AE4756">
      <w:pPr>
        <w:spacing w:after="0" w:line="240" w:lineRule="auto"/>
        <w:ind w:left="-142" w:right="-113"/>
        <w:jc w:val="both"/>
        <w:rPr>
          <w:rFonts w:ascii="Sylfaen" w:hAnsi="Sylfaen" w:cs="Sylfaen"/>
        </w:rPr>
      </w:pPr>
    </w:p>
    <w:p w:rsidR="006C7C57" w:rsidRPr="009346CA" w:rsidRDefault="009346CA" w:rsidP="00AE4756">
      <w:pPr>
        <w:spacing w:before="100" w:beforeAutospacing="1" w:line="240" w:lineRule="auto"/>
        <w:ind w:left="-142" w:right="-113"/>
        <w:jc w:val="both"/>
        <w:rPr>
          <w:rFonts w:ascii="Sylfaen" w:hAnsi="Sylfaen" w:cs="Sylfaen"/>
        </w:rPr>
      </w:pPr>
      <w:r w:rsidRPr="009346CA">
        <w:rPr>
          <w:rFonts w:ascii="Sylfaen" w:eastAsia="Sylfaen" w:hAnsi="Sylfaen"/>
          <w:b/>
        </w:rPr>
        <w:t xml:space="preserve">ინდიკატორის დასახელება </w:t>
      </w:r>
      <w:r w:rsidR="006C7C57" w:rsidRPr="009346CA">
        <w:rPr>
          <w:rFonts w:ascii="Sylfaen" w:eastAsia="Sylfaen" w:hAnsi="Sylfaen"/>
        </w:rPr>
        <w:t xml:space="preserve">- ჩატარებული ვებინარების რაოდენობა, სკოლამდელი განათლების მნიშვნელობაზე, მშობლების ცნობიერების დონის ამაღლების მიმართულებით; </w:t>
      </w:r>
    </w:p>
    <w:p w:rsidR="006C7C5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6C7C57" w:rsidRPr="009346CA">
        <w:rPr>
          <w:rFonts w:ascii="Sylfaen" w:hAnsi="Sylfaen" w:cs="Sylfaen"/>
        </w:rPr>
        <w:t>- 3;</w:t>
      </w:r>
    </w:p>
    <w:p w:rsidR="006C7C5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6C7C57" w:rsidRPr="009346CA">
        <w:rPr>
          <w:rFonts w:ascii="Sylfaen" w:hAnsi="Sylfaen" w:cs="Sylfaen"/>
        </w:rPr>
        <w:t xml:space="preserve">- 3, მათ შორის 1 - გენდერული თანასწორობის საკითხებზე; </w:t>
      </w:r>
    </w:p>
    <w:p w:rsidR="006C7C5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6C7C57" w:rsidRPr="009346CA">
        <w:rPr>
          <w:rFonts w:ascii="Sylfaen" w:hAnsi="Sylfaen" w:cs="Sylfaen"/>
        </w:rPr>
        <w:t xml:space="preserve"> - 6, ვებინარებში ინტეგრირებული იყო გენდერული თანასწორობის, გენდერულ სტერეოტიპებთან დაკავშირებული საკითხები.</w:t>
      </w:r>
    </w:p>
    <w:p w:rsidR="006C7C57" w:rsidRPr="009346CA" w:rsidRDefault="006C7C57" w:rsidP="00AE4756">
      <w:pPr>
        <w:spacing w:after="0" w:line="240" w:lineRule="auto"/>
        <w:ind w:left="-142" w:right="-113"/>
        <w:jc w:val="both"/>
        <w:rPr>
          <w:rFonts w:ascii="Sylfaen" w:hAnsi="Sylfaen" w:cs="Sylfaen"/>
        </w:rPr>
      </w:pPr>
    </w:p>
    <w:bookmarkEnd w:id="15"/>
    <w:p w:rsidR="006C7C57"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6C7C57" w:rsidRPr="009346CA">
        <w:rPr>
          <w:rFonts w:ascii="Sylfaen" w:eastAsia="Sylfaen" w:hAnsi="Sylfaen"/>
        </w:rPr>
        <w:t>- ადრეული და სკოლამდელი განათლების მიმართულებით გადამზადებული ტრენერების რაოდენობა;</w:t>
      </w:r>
    </w:p>
    <w:p w:rsidR="006C7C5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6C7C57" w:rsidRPr="009346CA">
        <w:rPr>
          <w:rFonts w:ascii="Sylfaen" w:hAnsi="Sylfaen" w:cs="Sylfaen"/>
        </w:rPr>
        <w:t>- 28;</w:t>
      </w:r>
    </w:p>
    <w:p w:rsidR="006C7C57"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6C7C57" w:rsidRPr="009346CA">
        <w:rPr>
          <w:rFonts w:ascii="Sylfaen" w:hAnsi="Sylfaen" w:cs="Sylfaen"/>
        </w:rPr>
        <w:t>- 100;</w:t>
      </w:r>
    </w:p>
    <w:p w:rsidR="006C7C57"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6C7C57" w:rsidRPr="009346CA">
        <w:rPr>
          <w:rFonts w:ascii="Sylfaen" w:hAnsi="Sylfaen" w:cs="Sylfaen"/>
        </w:rPr>
        <w:t xml:space="preserve"> - 49.</w:t>
      </w:r>
    </w:p>
    <w:p w:rsidR="006C7C57" w:rsidRPr="009346CA" w:rsidRDefault="00663529" w:rsidP="00AE4756">
      <w:pPr>
        <w:spacing w:after="0" w:line="240" w:lineRule="auto"/>
        <w:ind w:left="-142" w:right="-113"/>
        <w:jc w:val="both"/>
        <w:rPr>
          <w:rFonts w:ascii="Sylfaen" w:hAnsi="Sylfaen" w:cs="Sylfaen"/>
        </w:rPr>
      </w:pPr>
      <w:r w:rsidRPr="00663529">
        <w:rPr>
          <w:rFonts w:ascii="Sylfaen" w:hAnsi="Sylfaen" w:cs="Sylfaen"/>
          <w:i/>
        </w:rPr>
        <w:t xml:space="preserve">ცდომილების მაჩვენებელი </w:t>
      </w:r>
      <w:r w:rsidR="006C7C57" w:rsidRPr="009346CA">
        <w:rPr>
          <w:rFonts w:ascii="Sylfaen" w:hAnsi="Sylfaen" w:cs="Sylfaen"/>
        </w:rPr>
        <w:t xml:space="preserve">(%/აღწერა) და განმარტება დაგეგმილ და მიღწეულ საბოლოო შედეგებს შორის არსებულ განსხვავებებზე - სკოლამდელი განათლების სფეროში კვალიფიცირებული კადრების ნაკლებობა. </w:t>
      </w:r>
    </w:p>
    <w:p w:rsidR="006C7C57" w:rsidRPr="009346CA" w:rsidRDefault="006C7C57" w:rsidP="00AE4756">
      <w:pPr>
        <w:spacing w:after="0" w:line="240" w:lineRule="auto"/>
        <w:ind w:right="-113" w:hanging="142"/>
        <w:jc w:val="both"/>
        <w:rPr>
          <w:rFonts w:ascii="Sylfaen" w:eastAsia="Sylfaen" w:hAnsi="Sylfaen"/>
        </w:rPr>
      </w:pPr>
    </w:p>
    <w:p w:rsidR="00DB02E8" w:rsidRPr="009346CA" w:rsidRDefault="00DB02E8" w:rsidP="00AE4756">
      <w:pPr>
        <w:pStyle w:val="Heading2"/>
        <w:spacing w:line="240" w:lineRule="auto"/>
        <w:jc w:val="both"/>
        <w:rPr>
          <w:rFonts w:ascii="Sylfaen" w:eastAsia="Calibri" w:hAnsi="Sylfaen" w:cs="Calibri"/>
          <w:color w:val="366091"/>
          <w:sz w:val="22"/>
          <w:szCs w:val="22"/>
        </w:rPr>
      </w:pPr>
      <w:r w:rsidRPr="009346CA">
        <w:rPr>
          <w:rFonts w:ascii="Sylfaen" w:eastAsia="Calibri" w:hAnsi="Sylfaen" w:cs="Calibri"/>
          <w:color w:val="366091"/>
          <w:sz w:val="22"/>
          <w:szCs w:val="22"/>
        </w:rPr>
        <w:t>4.2 ინფრასტრუქტურის განვითარება (პროგრამული კოდი 32 07)</w:t>
      </w:r>
    </w:p>
    <w:p w:rsidR="00DB02E8" w:rsidRPr="009346CA" w:rsidRDefault="00DB02E8" w:rsidP="00AE4756">
      <w:pPr>
        <w:pBdr>
          <w:top w:val="nil"/>
          <w:left w:val="nil"/>
          <w:bottom w:val="nil"/>
          <w:right w:val="nil"/>
          <w:between w:val="nil"/>
        </w:pBdr>
        <w:spacing w:line="240" w:lineRule="auto"/>
        <w:jc w:val="both"/>
        <w:rPr>
          <w:rFonts w:ascii="Sylfaen" w:eastAsia="Calibri" w:hAnsi="Sylfaen" w:cs="Calibri"/>
          <w:color w:val="000000"/>
        </w:rPr>
      </w:pPr>
    </w:p>
    <w:p w:rsidR="00DB02E8" w:rsidRPr="009346CA" w:rsidRDefault="00DB02E8"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DB02E8" w:rsidRPr="009346CA" w:rsidRDefault="00DB02E8" w:rsidP="00AE4756">
      <w:pPr>
        <w:numPr>
          <w:ilvl w:val="0"/>
          <w:numId w:val="35"/>
        </w:numPr>
        <w:pBdr>
          <w:top w:val="nil"/>
          <w:left w:val="nil"/>
          <w:bottom w:val="nil"/>
          <w:right w:val="nil"/>
          <w:between w:val="nil"/>
        </w:pBdr>
        <w:spacing w:after="0" w:line="240" w:lineRule="auto"/>
        <w:ind w:left="567"/>
        <w:jc w:val="both"/>
        <w:rPr>
          <w:rFonts w:ascii="Sylfaen" w:eastAsia="Calibri" w:hAnsi="Sylfaen" w:cs="Calibri"/>
          <w:color w:val="000000"/>
        </w:rPr>
      </w:pPr>
      <w:r w:rsidRPr="009346C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DB02E8" w:rsidRPr="009346CA" w:rsidRDefault="00DB02E8" w:rsidP="00AE4756">
      <w:pPr>
        <w:spacing w:after="0" w:line="240" w:lineRule="auto"/>
        <w:ind w:right="-113" w:hanging="142"/>
        <w:jc w:val="both"/>
        <w:rPr>
          <w:rFonts w:ascii="Sylfaen" w:eastAsia="Sylfaen" w:hAnsi="Sylfaen"/>
        </w:rPr>
      </w:pPr>
    </w:p>
    <w:p w:rsidR="00DB02E8" w:rsidRPr="009346CA" w:rsidRDefault="00DB02E8"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w:t>
      </w:r>
    </w:p>
    <w:p w:rsidR="00DB02E8" w:rsidRPr="009346CA" w:rsidRDefault="00DB02E8"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ყველა სახელმწიფო საგანმანათლებლო დაწესებულებაში შექმნილი სრულყოფილი სასწავლო პროცესის შესაბამისი გარემო;</w:t>
      </w:r>
    </w:p>
    <w:p w:rsidR="00DB02E8" w:rsidRPr="009346CA" w:rsidRDefault="00DB02E8"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განვითარებულია სამეცნიერო-კვლკევითი ინფრასტრუქტურა.</w:t>
      </w:r>
    </w:p>
    <w:p w:rsidR="00DB02E8" w:rsidRPr="009346CA" w:rsidRDefault="00DB02E8"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w:t>
      </w:r>
    </w:p>
    <w:p w:rsidR="00DB02E8" w:rsidRPr="009346CA" w:rsidRDefault="00DB02E8"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ყველა სახელმწიფო საგანმანათლებლო დაწესებულებაში შექმნილია სრულყოფილი სასწავლო პროცესის შესაბამისი გარემო და გაზრდილია მოსწავლეთა/სტუდენთა მოტივაცია.</w:t>
      </w:r>
    </w:p>
    <w:p w:rsidR="00DB02E8" w:rsidRPr="009346CA" w:rsidRDefault="00DB02E8" w:rsidP="00AE4756">
      <w:pPr>
        <w:spacing w:before="100" w:beforeAutospacing="1" w:line="240" w:lineRule="auto"/>
        <w:ind w:left="142" w:right="-113" w:hanging="284"/>
        <w:jc w:val="both"/>
        <w:rPr>
          <w:rFonts w:ascii="Sylfaen" w:hAnsi="Sylfaen"/>
        </w:rPr>
      </w:pPr>
      <w:r w:rsidRPr="009346CA">
        <w:rPr>
          <w:rFonts w:ascii="Sylfaen" w:hAnsi="Sylfaen" w:cs="Sylfaen"/>
        </w:rPr>
        <w:lastRenderedPageBreak/>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DB02E8"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DB02E8" w:rsidRPr="009346CA">
        <w:rPr>
          <w:rFonts w:ascii="Sylfaen" w:eastAsia="Sylfaen" w:hAnsi="Sylfaen"/>
        </w:rPr>
        <w:t xml:space="preserve">- </w:t>
      </w:r>
      <w:r w:rsidR="00DB02E8" w:rsidRPr="009346CA">
        <w:rPr>
          <w:rFonts w:ascii="Sylfaen" w:eastAsia="Sylfaen" w:hAnsi="Sylfaen"/>
          <w:lang w:val="ka-GE"/>
        </w:rPr>
        <w:t>რ</w:t>
      </w:r>
      <w:r w:rsidR="00DB02E8" w:rsidRPr="009346CA">
        <w:rPr>
          <w:rFonts w:ascii="Sylfaen" w:eastAsia="Sylfaen" w:hAnsi="Sylfaen"/>
        </w:rPr>
        <w:t>ეაბილიტირებული/ახალაშენებული</w:t>
      </w:r>
      <w:r w:rsidR="00DB02E8" w:rsidRPr="009346CA">
        <w:rPr>
          <w:rFonts w:ascii="Sylfaen" w:eastAsia="Sylfaen" w:hAnsi="Sylfaen"/>
          <w:lang w:val="ka-GE"/>
        </w:rPr>
        <w:t xml:space="preserve"> </w:t>
      </w:r>
      <w:r w:rsidR="00DB02E8" w:rsidRPr="009346CA">
        <w:rPr>
          <w:rFonts w:ascii="Sylfaen" w:eastAsia="Sylfaen" w:hAnsi="Sylfaen"/>
        </w:rPr>
        <w:t>საჯარო</w:t>
      </w:r>
      <w:r w:rsidR="00DB02E8" w:rsidRPr="009346CA">
        <w:rPr>
          <w:rFonts w:ascii="Sylfaen" w:eastAsia="Sylfaen" w:hAnsi="Sylfaen"/>
          <w:lang w:val="ka-GE"/>
        </w:rPr>
        <w:t xml:space="preserve"> </w:t>
      </w:r>
      <w:r w:rsidR="00DB02E8" w:rsidRPr="009346CA">
        <w:rPr>
          <w:rFonts w:ascii="Sylfaen" w:eastAsia="Sylfaen" w:hAnsi="Sylfaen"/>
        </w:rPr>
        <w:t>სკოლების/პროფესიული/უმაღლესი/სამეცნიერო/სამინისტროს</w:t>
      </w:r>
      <w:r w:rsidR="00DB02E8" w:rsidRPr="009346CA">
        <w:rPr>
          <w:rFonts w:ascii="Sylfaen" w:eastAsia="Sylfaen" w:hAnsi="Sylfaen"/>
          <w:lang w:val="ka-GE"/>
        </w:rPr>
        <w:t xml:space="preserve"> </w:t>
      </w:r>
      <w:r w:rsidR="00DB02E8" w:rsidRPr="009346CA">
        <w:rPr>
          <w:rFonts w:ascii="Sylfaen" w:eastAsia="Sylfaen" w:hAnsi="Sylfaen"/>
        </w:rPr>
        <w:t xml:space="preserve"> და მის სისტემაში შემავალი საჯარო სამართლის იურიდიული პირებისა და ტერიტორიული ორგანოების რაოდენობა;</w:t>
      </w:r>
    </w:p>
    <w:p w:rsidR="00DB02E8"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DB02E8" w:rsidRPr="009346CA">
        <w:rPr>
          <w:rFonts w:ascii="Sylfaen" w:hAnsi="Sylfaen" w:cs="Sylfaen"/>
        </w:rPr>
        <w:t xml:space="preserve">- დასრულებული 2 და დაწყებული 81 საჯარო სკოლის მშენებლობა; დასრულებული 129 და დაწყებული 150 საჯარო სკოლის რეაბილიტაცია; დასრულებული 3 და დაწყებული 3 პროფესიული სასწავლებლის მშენებლობა; დასრულებული 3 სამინისტროს სისტემაში შემავალი სამართლის იურიდიული პირების რეაბილიტაცია, ერთი უმაღლესი და 5 სამეცნიერო დაწესებულების რეაბილიტაცია; </w:t>
      </w:r>
    </w:p>
    <w:p w:rsidR="00DB02E8"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3B3F71" w:rsidRPr="009346CA">
        <w:rPr>
          <w:rFonts w:ascii="Sylfaen" w:hAnsi="Sylfaen" w:cs="Sylfaen"/>
        </w:rPr>
        <w:t xml:space="preserve"> </w:t>
      </w:r>
      <w:r w:rsidR="00DB02E8" w:rsidRPr="009346CA">
        <w:rPr>
          <w:rFonts w:ascii="Sylfaen" w:hAnsi="Sylfaen" w:cs="Sylfaen"/>
        </w:rPr>
        <w:t xml:space="preserve">- დასრულებული მშენებლობა - 106-მდე საჯარო სკოლა; მშენებლობის დაწყება - 20-მდე საჯარო სკოლა, ასევე განხორციელდება 20-მდე საჯარო სკოლის სპორტული დარბაზის მშენებლობა; რებილიტაცია - 600-მდე საჯარო სკოლა; დასრულდება - 14 პროფესიული სასწავლებელის მშენებლობა; დაიწყება - 2 პროფესიული სასწავლებელის მშენებლობა, რეაბილიტაცია - 32-მდე პროფესიული სასწავლებელის, 30 პროფესიული დაწესებულების სახელოსნოს მშენებლობა; რეაბილიტაცია - 3 საგანმანათლებლო რესურსცენტრის, სამინისტროს სისტემაში შემავალი სამართლის იურიდიული პირების და ტერიტორიული ორგანოს შენობა - 24-მდე; განხორციელდება 3 უმაღლესი საგანმანათლებლო დაწესებულების დამხმარე შენობის მშენებლობა და 3 სამეცნიერო დაწესებულების სარეაბილიტაციო სამუშაოები; დაფინანსება გადაეცემა 6-მდე უმაღლესი დაწესებას სარეაბილიტაციო სამუშაოებისა და აღჭურვის მიზნით; </w:t>
      </w:r>
    </w:p>
    <w:p w:rsidR="00DB02E8"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საბოლოო შედეგის შეფასების ინდიკატორი</w:t>
      </w:r>
      <w:r w:rsidR="00DB02E8" w:rsidRPr="009346CA">
        <w:rPr>
          <w:rFonts w:ascii="Sylfaen" w:hAnsi="Sylfaen" w:cs="Sylfaen"/>
        </w:rPr>
        <w:t xml:space="preserve"> - დასრულდა 1 და დაიწყო 55 საჯარო სკოლის მშენებლობა; სრული რეაბილიტაცია და</w:t>
      </w:r>
      <w:r w:rsidR="00DB02E8" w:rsidRPr="009346CA">
        <w:rPr>
          <w:rFonts w:ascii="Sylfaen" w:hAnsi="Sylfaen" w:cs="Sylfaen"/>
          <w:lang w:val="ka-GE"/>
        </w:rPr>
        <w:t>ს</w:t>
      </w:r>
      <w:r w:rsidR="00DB02E8" w:rsidRPr="009346CA">
        <w:rPr>
          <w:rFonts w:ascii="Sylfaen" w:hAnsi="Sylfaen" w:cs="Sylfaen"/>
        </w:rPr>
        <w:t>რულდა - 48 და მიმდინარეობდა - 46 საჯარო სკოლაში; დასრულდა ნაწილობრივი რეაბილიტაცია - 222 საჯარო სკოლაში; მიმდინარეობდა 4 პროფესიული დაწესებულებისა და 1 პროფესიული სასწავლებლის სახელოსნოს მშენებლობა; რეაბილიტაცია ჩაუტარდა: 1 - სამინისტროს სისტემაში შემავალი სსიპ-ს, 1-ტერიტორიული ორგანოს, 1 უმაღლეს და 3 სამეცნიერო დაწესებულებას; დაფინანსებულია 4 უმაღლესი დაწესებულება, სარეაბილიტაციო სამუშაოების</w:t>
      </w:r>
      <w:r w:rsidR="00DB02E8" w:rsidRPr="009346CA">
        <w:rPr>
          <w:rFonts w:ascii="Sylfaen" w:hAnsi="Sylfaen" w:cs="Sylfaen"/>
          <w:lang w:val="ka-GE"/>
        </w:rPr>
        <w:t xml:space="preserve">, ლაბორატორიის მშენებლობისა </w:t>
      </w:r>
      <w:r w:rsidR="00DB02E8" w:rsidRPr="009346CA">
        <w:rPr>
          <w:rFonts w:ascii="Sylfaen" w:hAnsi="Sylfaen" w:cs="Sylfaen"/>
        </w:rPr>
        <w:t>და</w:t>
      </w:r>
      <w:r w:rsidR="00DB02E8" w:rsidRPr="009346CA">
        <w:rPr>
          <w:rFonts w:ascii="Sylfaen" w:hAnsi="Sylfaen"/>
        </w:rPr>
        <w:t> </w:t>
      </w:r>
      <w:r w:rsidR="00DB02E8" w:rsidRPr="009346CA">
        <w:rPr>
          <w:rFonts w:ascii="Sylfaen" w:hAnsi="Sylfaen" w:cs="Sylfaen"/>
        </w:rPr>
        <w:t xml:space="preserve"> აღჭურვის მიზნით</w:t>
      </w:r>
      <w:r w:rsidR="00DB02E8" w:rsidRPr="009346CA">
        <w:rPr>
          <w:rFonts w:ascii="Sylfaen" w:hAnsi="Sylfaen" w:cs="Sylfaen"/>
          <w:lang w:val="ka-GE"/>
        </w:rPr>
        <w:t>;</w:t>
      </w:r>
    </w:p>
    <w:p w:rsidR="00DB02E8" w:rsidRPr="009346CA" w:rsidRDefault="00DB02E8" w:rsidP="00AE4756">
      <w:pPr>
        <w:pStyle w:val="paragraph"/>
        <w:tabs>
          <w:tab w:val="left" w:pos="270"/>
        </w:tabs>
        <w:spacing w:before="0" w:beforeAutospacing="0" w:after="0" w:afterAutospacing="0"/>
        <w:ind w:left="-142" w:right="-113"/>
        <w:jc w:val="both"/>
        <w:textAlignment w:val="baseline"/>
        <w:rPr>
          <w:rFonts w:ascii="Sylfaen" w:hAnsi="Sylfaen" w:cs="Sylfaen"/>
          <w:sz w:val="22"/>
          <w:szCs w:val="22"/>
        </w:rPr>
      </w:pPr>
    </w:p>
    <w:p w:rsidR="00DB02E8" w:rsidRPr="009346CA" w:rsidRDefault="00663529" w:rsidP="00AE4756">
      <w:pPr>
        <w:pStyle w:val="paragraph"/>
        <w:tabs>
          <w:tab w:val="left" w:pos="270"/>
        </w:tabs>
        <w:spacing w:before="0" w:beforeAutospacing="0" w:after="0" w:afterAutospacing="0"/>
        <w:ind w:left="-142" w:right="-113"/>
        <w:jc w:val="both"/>
        <w:textAlignment w:val="baseline"/>
        <w:rPr>
          <w:rFonts w:ascii="Sylfaen" w:hAnsi="Sylfaen" w:cs="Sylfaen"/>
          <w:sz w:val="22"/>
          <w:szCs w:val="22"/>
        </w:rPr>
      </w:pPr>
      <w:r w:rsidRPr="00663529">
        <w:rPr>
          <w:rFonts w:ascii="Sylfaen" w:hAnsi="Sylfaen" w:cs="Sylfaen"/>
          <w:i/>
          <w:sz w:val="22"/>
          <w:szCs w:val="22"/>
        </w:rPr>
        <w:t xml:space="preserve">ცდომილების მაჩვენებელი </w:t>
      </w:r>
      <w:r w:rsidR="00DB02E8" w:rsidRPr="009346CA">
        <w:rPr>
          <w:rFonts w:ascii="Sylfaen" w:hAnsi="Sylfaen"/>
          <w:sz w:val="22"/>
          <w:szCs w:val="22"/>
        </w:rPr>
        <w:t>(%/</w:t>
      </w:r>
      <w:r w:rsidR="00DB02E8" w:rsidRPr="009346CA">
        <w:rPr>
          <w:rFonts w:ascii="Sylfaen" w:hAnsi="Sylfaen" w:cs="Sylfaen"/>
          <w:sz w:val="22"/>
          <w:szCs w:val="22"/>
        </w:rPr>
        <w:t>აღწერა</w:t>
      </w:r>
      <w:r w:rsidR="00DB02E8" w:rsidRPr="009346CA">
        <w:rPr>
          <w:rFonts w:ascii="Sylfaen" w:hAnsi="Sylfaen"/>
          <w:sz w:val="22"/>
          <w:szCs w:val="22"/>
        </w:rPr>
        <w:t xml:space="preserve">) </w:t>
      </w:r>
      <w:r w:rsidR="00DB02E8" w:rsidRPr="009346CA">
        <w:rPr>
          <w:rFonts w:ascii="Sylfaen" w:hAnsi="Sylfaen" w:cs="Sylfaen"/>
          <w:sz w:val="22"/>
          <w:szCs w:val="22"/>
        </w:rPr>
        <w:t>და</w:t>
      </w:r>
      <w:r w:rsidR="00DB02E8" w:rsidRPr="009346CA">
        <w:rPr>
          <w:rFonts w:ascii="Sylfaen" w:hAnsi="Sylfaen"/>
          <w:sz w:val="22"/>
          <w:szCs w:val="22"/>
        </w:rPr>
        <w:t xml:space="preserve"> </w:t>
      </w:r>
      <w:r w:rsidR="00DB02E8" w:rsidRPr="009346CA">
        <w:rPr>
          <w:rFonts w:ascii="Sylfaen" w:hAnsi="Sylfaen" w:cs="Sylfaen"/>
          <w:sz w:val="22"/>
          <w:szCs w:val="22"/>
        </w:rPr>
        <w:t>განმარტება</w:t>
      </w:r>
      <w:r w:rsidR="00DB02E8" w:rsidRPr="009346CA">
        <w:rPr>
          <w:rFonts w:ascii="Sylfaen" w:hAnsi="Sylfaen"/>
          <w:sz w:val="22"/>
          <w:szCs w:val="22"/>
        </w:rPr>
        <w:t xml:space="preserve"> </w:t>
      </w:r>
      <w:r w:rsidR="00DB02E8" w:rsidRPr="009346CA">
        <w:rPr>
          <w:rFonts w:ascii="Sylfaen" w:hAnsi="Sylfaen" w:cs="Sylfaen"/>
          <w:sz w:val="22"/>
          <w:szCs w:val="22"/>
        </w:rPr>
        <w:t>დაგეგმილ</w:t>
      </w:r>
      <w:r w:rsidR="00DB02E8" w:rsidRPr="009346CA">
        <w:rPr>
          <w:rFonts w:ascii="Sylfaen" w:hAnsi="Sylfaen"/>
          <w:sz w:val="22"/>
          <w:szCs w:val="22"/>
        </w:rPr>
        <w:t xml:space="preserve"> </w:t>
      </w:r>
      <w:r w:rsidR="00DB02E8" w:rsidRPr="009346CA">
        <w:rPr>
          <w:rFonts w:ascii="Sylfaen" w:hAnsi="Sylfaen" w:cs="Sylfaen"/>
          <w:sz w:val="22"/>
          <w:szCs w:val="22"/>
        </w:rPr>
        <w:t>და</w:t>
      </w:r>
      <w:r w:rsidR="00DB02E8" w:rsidRPr="009346CA">
        <w:rPr>
          <w:rFonts w:ascii="Sylfaen" w:hAnsi="Sylfaen"/>
          <w:sz w:val="22"/>
          <w:szCs w:val="22"/>
        </w:rPr>
        <w:t xml:space="preserve"> </w:t>
      </w:r>
      <w:r w:rsidR="00DB02E8" w:rsidRPr="009346CA">
        <w:rPr>
          <w:rFonts w:ascii="Sylfaen" w:hAnsi="Sylfaen" w:cs="Sylfaen"/>
          <w:sz w:val="22"/>
          <w:szCs w:val="22"/>
        </w:rPr>
        <w:t>მიღწეულ</w:t>
      </w:r>
      <w:r w:rsidR="00DB02E8" w:rsidRPr="009346CA">
        <w:rPr>
          <w:rFonts w:ascii="Sylfaen" w:hAnsi="Sylfaen"/>
          <w:sz w:val="22"/>
          <w:szCs w:val="22"/>
        </w:rPr>
        <w:t xml:space="preserve"> </w:t>
      </w:r>
      <w:r w:rsidR="00DB02E8" w:rsidRPr="009346CA">
        <w:rPr>
          <w:rFonts w:ascii="Sylfaen" w:hAnsi="Sylfaen" w:cs="Sylfaen"/>
          <w:sz w:val="22"/>
          <w:szCs w:val="22"/>
        </w:rPr>
        <w:t>საბოლოო</w:t>
      </w:r>
      <w:r w:rsidR="00DB02E8" w:rsidRPr="009346CA">
        <w:rPr>
          <w:rFonts w:ascii="Sylfaen" w:hAnsi="Sylfaen"/>
          <w:sz w:val="22"/>
          <w:szCs w:val="22"/>
        </w:rPr>
        <w:t xml:space="preserve"> </w:t>
      </w:r>
      <w:r w:rsidR="00DB02E8" w:rsidRPr="009346CA">
        <w:rPr>
          <w:rFonts w:ascii="Sylfaen" w:hAnsi="Sylfaen" w:cs="Sylfaen"/>
          <w:sz w:val="22"/>
          <w:szCs w:val="22"/>
        </w:rPr>
        <w:t>შედეგებს</w:t>
      </w:r>
      <w:r w:rsidR="00DB02E8" w:rsidRPr="009346CA">
        <w:rPr>
          <w:rFonts w:ascii="Sylfaen" w:hAnsi="Sylfaen"/>
          <w:sz w:val="22"/>
          <w:szCs w:val="22"/>
        </w:rPr>
        <w:t xml:space="preserve"> </w:t>
      </w:r>
      <w:r w:rsidR="00DB02E8" w:rsidRPr="009346CA">
        <w:rPr>
          <w:rFonts w:ascii="Sylfaen" w:hAnsi="Sylfaen" w:cs="Sylfaen"/>
          <w:sz w:val="22"/>
          <w:szCs w:val="22"/>
        </w:rPr>
        <w:t>შორის</w:t>
      </w:r>
      <w:r w:rsidR="00DB02E8" w:rsidRPr="009346CA">
        <w:rPr>
          <w:rFonts w:ascii="Sylfaen" w:hAnsi="Sylfaen"/>
          <w:sz w:val="22"/>
          <w:szCs w:val="22"/>
        </w:rPr>
        <w:t xml:space="preserve"> </w:t>
      </w:r>
      <w:r w:rsidR="00DB02E8" w:rsidRPr="009346CA">
        <w:rPr>
          <w:rFonts w:ascii="Sylfaen" w:hAnsi="Sylfaen" w:cs="Sylfaen"/>
          <w:sz w:val="22"/>
          <w:szCs w:val="22"/>
        </w:rPr>
        <w:t>არსებულ</w:t>
      </w:r>
      <w:r w:rsidR="00DB02E8" w:rsidRPr="009346CA">
        <w:rPr>
          <w:rFonts w:ascii="Sylfaen" w:hAnsi="Sylfaen"/>
          <w:sz w:val="22"/>
          <w:szCs w:val="22"/>
        </w:rPr>
        <w:t xml:space="preserve"> </w:t>
      </w:r>
      <w:r w:rsidR="00DB02E8" w:rsidRPr="009346CA">
        <w:rPr>
          <w:rFonts w:ascii="Sylfaen" w:hAnsi="Sylfaen" w:cs="Sylfaen"/>
          <w:sz w:val="22"/>
          <w:szCs w:val="22"/>
        </w:rPr>
        <w:t>განსხვავებებზე</w:t>
      </w:r>
    </w:p>
    <w:p w:rsidR="00DB02E8" w:rsidRPr="009346CA" w:rsidRDefault="00DB02E8" w:rsidP="00AE4756">
      <w:pPr>
        <w:pStyle w:val="paragraph"/>
        <w:tabs>
          <w:tab w:val="left" w:pos="270"/>
        </w:tabs>
        <w:spacing w:after="0" w:afterAutospacing="0"/>
        <w:ind w:left="-142" w:right="-113"/>
        <w:jc w:val="both"/>
        <w:textAlignment w:val="baseline"/>
        <w:rPr>
          <w:rFonts w:ascii="Sylfaen" w:hAnsi="Sylfaen" w:cs="Sylfaen"/>
          <w:sz w:val="22"/>
          <w:szCs w:val="22"/>
          <w:lang w:val="ka-GE"/>
        </w:rPr>
      </w:pPr>
      <w:r w:rsidRPr="009346CA">
        <w:rPr>
          <w:rFonts w:ascii="Sylfaen" w:hAnsi="Sylfaen" w:cs="Sylfaen"/>
          <w:sz w:val="22"/>
          <w:szCs w:val="22"/>
        </w:rPr>
        <w:t>მშენებლობის ვადები გახანგრძლივდა კონტრაქტორი კომპანიის მხრიდან</w:t>
      </w:r>
      <w:r w:rsidRPr="009346CA">
        <w:rPr>
          <w:rFonts w:ascii="Sylfaen" w:hAnsi="Sylfaen" w:cs="Sylfaen"/>
          <w:sz w:val="22"/>
          <w:szCs w:val="22"/>
          <w:lang w:val="ka-GE"/>
        </w:rPr>
        <w:t xml:space="preserve"> </w:t>
      </w:r>
      <w:r w:rsidRPr="009346CA">
        <w:rPr>
          <w:rFonts w:ascii="Sylfaen" w:hAnsi="Sylfaen" w:cs="Sylfaen"/>
          <w:sz w:val="22"/>
          <w:szCs w:val="22"/>
        </w:rPr>
        <w:t>სამუშაოების გაჭიანურების და გეგმა გრაფიკიდან ჩამორჩენ</w:t>
      </w:r>
      <w:r w:rsidRPr="009346CA">
        <w:rPr>
          <w:rFonts w:ascii="Sylfaen" w:hAnsi="Sylfaen" w:cs="Sylfaen"/>
          <w:sz w:val="22"/>
          <w:szCs w:val="22"/>
          <w:lang w:val="ka-GE"/>
        </w:rPr>
        <w:t>ის გამო. ასევე, უარყოფითი შედეგით დასრულებულდა რიგი ტენდერები.</w:t>
      </w:r>
    </w:p>
    <w:p w:rsidR="00DB02E8" w:rsidRPr="009346CA" w:rsidRDefault="00DB02E8" w:rsidP="00AE4756">
      <w:pPr>
        <w:spacing w:after="0" w:line="240" w:lineRule="auto"/>
        <w:ind w:right="-113" w:hanging="142"/>
        <w:jc w:val="both"/>
        <w:rPr>
          <w:rFonts w:ascii="Sylfaen" w:eastAsia="Sylfaen" w:hAnsi="Sylfaen"/>
        </w:rPr>
      </w:pPr>
    </w:p>
    <w:p w:rsidR="00DB02E8" w:rsidRPr="009346CA" w:rsidRDefault="00DB02E8" w:rsidP="00AE4756">
      <w:pPr>
        <w:spacing w:after="0" w:line="240" w:lineRule="auto"/>
        <w:ind w:right="-113" w:hanging="142"/>
        <w:jc w:val="both"/>
        <w:rPr>
          <w:rFonts w:ascii="Sylfaen" w:eastAsia="Sylfaen" w:hAnsi="Sylfaen"/>
        </w:rPr>
      </w:pPr>
    </w:p>
    <w:p w:rsidR="00DB02E8" w:rsidRPr="009346CA" w:rsidRDefault="00DB02E8" w:rsidP="00AE4756">
      <w:pPr>
        <w:pStyle w:val="Heading4"/>
        <w:spacing w:line="240" w:lineRule="auto"/>
        <w:rPr>
          <w:rFonts w:ascii="Sylfaen" w:eastAsia="Calibri" w:hAnsi="Sylfaen" w:cs="Calibri"/>
          <w:i w:val="0"/>
        </w:rPr>
      </w:pPr>
      <w:r w:rsidRPr="009346CA">
        <w:rPr>
          <w:rFonts w:ascii="Sylfaen" w:eastAsia="Calibri" w:hAnsi="Sylfaen" w:cs="Calibri"/>
          <w:i w:val="0"/>
        </w:rPr>
        <w:t>4.2.1 ზოგადსაგანმანათლებლო დაწესებულებების ინფრასტრუქტურის განვითარება (პროგრამული კოდი 32 07 01)</w:t>
      </w:r>
    </w:p>
    <w:p w:rsidR="00DB02E8" w:rsidRPr="009346CA" w:rsidRDefault="00DB02E8" w:rsidP="00AE4756">
      <w:pPr>
        <w:spacing w:line="240" w:lineRule="auto"/>
        <w:rPr>
          <w:rFonts w:ascii="Sylfaen" w:eastAsia="Calibri" w:hAnsi="Sylfaen" w:cs="Calibri"/>
        </w:rPr>
      </w:pPr>
    </w:p>
    <w:p w:rsidR="00DB02E8" w:rsidRPr="009346CA" w:rsidRDefault="00DB02E8" w:rsidP="00AE4756">
      <w:pPr>
        <w:spacing w:after="0" w:line="240" w:lineRule="auto"/>
        <w:ind w:left="284"/>
        <w:rPr>
          <w:rFonts w:ascii="Sylfaen" w:eastAsia="Calibri" w:hAnsi="Sylfaen" w:cs="Calibri"/>
        </w:rPr>
      </w:pPr>
      <w:r w:rsidRPr="009346CA">
        <w:rPr>
          <w:rFonts w:ascii="Sylfaen" w:eastAsia="Calibri" w:hAnsi="Sylfaen" w:cs="Calibri"/>
        </w:rPr>
        <w:lastRenderedPageBreak/>
        <w:t>პროგრამის განმახორციელებელი:</w:t>
      </w:r>
    </w:p>
    <w:p w:rsidR="00DB02E8" w:rsidRPr="009346CA" w:rsidRDefault="00DB02E8" w:rsidP="00AE4756">
      <w:pPr>
        <w:numPr>
          <w:ilvl w:val="0"/>
          <w:numId w:val="35"/>
        </w:numPr>
        <w:pBdr>
          <w:top w:val="nil"/>
          <w:left w:val="nil"/>
          <w:bottom w:val="nil"/>
          <w:right w:val="nil"/>
          <w:between w:val="nil"/>
        </w:pBdr>
        <w:spacing w:after="0" w:line="240" w:lineRule="auto"/>
        <w:ind w:left="567"/>
        <w:jc w:val="both"/>
        <w:rPr>
          <w:rFonts w:ascii="Sylfaen" w:eastAsia="Calibri" w:hAnsi="Sylfaen" w:cs="Calibri"/>
          <w:color w:val="000000"/>
        </w:rPr>
      </w:pPr>
      <w:r w:rsidRPr="009346C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DB02E8" w:rsidRPr="009346CA" w:rsidRDefault="00DB02E8" w:rsidP="00AE4756">
      <w:pPr>
        <w:spacing w:after="0" w:line="240" w:lineRule="auto"/>
        <w:ind w:right="-113" w:hanging="142"/>
        <w:jc w:val="both"/>
        <w:rPr>
          <w:rFonts w:ascii="Sylfaen" w:eastAsia="Sylfaen" w:hAnsi="Sylfaen"/>
        </w:rPr>
      </w:pPr>
    </w:p>
    <w:p w:rsidR="00540E8D" w:rsidRPr="009346CA" w:rsidRDefault="00540E8D"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540E8D" w:rsidRPr="009346CA" w:rsidRDefault="00540E8D"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აშენებული/რეაბილიტირებული/სხვადასხვა სახის ინვენტარით აღჭურვილია საჯარო სკოლები</w:t>
      </w:r>
    </w:p>
    <w:p w:rsidR="00540E8D" w:rsidRPr="009346CA" w:rsidRDefault="00540E8D"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540E8D" w:rsidRPr="009346CA" w:rsidRDefault="00540E8D" w:rsidP="00AE4756">
      <w:pPr>
        <w:pStyle w:val="Normal0"/>
        <w:numPr>
          <w:ilvl w:val="0"/>
          <w:numId w:val="25"/>
        </w:numPr>
        <w:ind w:left="0"/>
        <w:jc w:val="both"/>
        <w:rPr>
          <w:rFonts w:ascii="Sylfaen" w:hAnsi="Sylfaen"/>
          <w:sz w:val="22"/>
          <w:szCs w:val="22"/>
          <w:lang w:val="ka-GE"/>
        </w:rPr>
      </w:pPr>
      <w:r w:rsidRPr="009346CA">
        <w:rPr>
          <w:rFonts w:ascii="Sylfaen" w:hAnsi="Sylfaen" w:cs="Sylfaen"/>
          <w:sz w:val="22"/>
          <w:szCs w:val="22"/>
        </w:rPr>
        <w:t>ზოგადსაგანმანათლებლო</w:t>
      </w:r>
      <w:r w:rsidRPr="009346CA">
        <w:rPr>
          <w:rFonts w:ascii="Sylfaen" w:hAnsi="Sylfaen"/>
          <w:sz w:val="22"/>
          <w:szCs w:val="22"/>
        </w:rPr>
        <w:t xml:space="preserve"> </w:t>
      </w:r>
      <w:r w:rsidRPr="009346CA">
        <w:rPr>
          <w:rFonts w:ascii="Sylfaen" w:hAnsi="Sylfaen" w:cs="Sylfaen"/>
          <w:sz w:val="22"/>
          <w:szCs w:val="22"/>
        </w:rPr>
        <w:t>დაწესებულებებში</w:t>
      </w:r>
      <w:r w:rsidRPr="009346CA">
        <w:rPr>
          <w:rFonts w:ascii="Sylfaen" w:hAnsi="Sylfaen"/>
          <w:sz w:val="22"/>
          <w:szCs w:val="22"/>
        </w:rPr>
        <w:t xml:space="preserve"> </w:t>
      </w:r>
      <w:r w:rsidRPr="009346CA">
        <w:rPr>
          <w:rFonts w:ascii="Sylfaen" w:hAnsi="Sylfaen" w:cs="Sylfaen"/>
          <w:sz w:val="22"/>
          <w:szCs w:val="22"/>
        </w:rPr>
        <w:t>განვითარებული</w:t>
      </w:r>
      <w:r w:rsidRPr="009346CA">
        <w:rPr>
          <w:rFonts w:ascii="Sylfaen" w:hAnsi="Sylfaen" w:cs="Sylfaen"/>
          <w:sz w:val="22"/>
          <w:szCs w:val="22"/>
          <w:lang w:val="ka-GE"/>
        </w:rPr>
        <w:t>ა</w:t>
      </w:r>
      <w:r w:rsidRPr="009346CA">
        <w:rPr>
          <w:rFonts w:ascii="Sylfaen" w:hAnsi="Sylfaen"/>
          <w:sz w:val="22"/>
          <w:szCs w:val="22"/>
        </w:rPr>
        <w:t xml:space="preserve"> </w:t>
      </w:r>
      <w:r w:rsidRPr="009346CA">
        <w:rPr>
          <w:rFonts w:ascii="Sylfaen" w:hAnsi="Sylfaen" w:cs="Sylfaen"/>
          <w:sz w:val="22"/>
          <w:szCs w:val="22"/>
        </w:rPr>
        <w:t>ინფრასტრუქტურა</w:t>
      </w:r>
      <w:r w:rsidRPr="009346CA">
        <w:rPr>
          <w:rFonts w:ascii="Sylfaen" w:hAnsi="Sylfaen"/>
          <w:sz w:val="22"/>
          <w:szCs w:val="22"/>
        </w:rPr>
        <w:t xml:space="preserve">. </w:t>
      </w:r>
      <w:r w:rsidRPr="009346CA">
        <w:rPr>
          <w:rFonts w:ascii="Sylfaen" w:hAnsi="Sylfaen" w:cs="Sylfaen"/>
          <w:sz w:val="22"/>
          <w:szCs w:val="22"/>
        </w:rPr>
        <w:t>თანამედროვე</w:t>
      </w:r>
      <w:r w:rsidRPr="009346CA">
        <w:rPr>
          <w:rFonts w:ascii="Sylfaen" w:hAnsi="Sylfaen"/>
          <w:sz w:val="22"/>
          <w:szCs w:val="22"/>
        </w:rPr>
        <w:t xml:space="preserve"> </w:t>
      </w:r>
      <w:r w:rsidRPr="009346CA">
        <w:rPr>
          <w:rFonts w:ascii="Sylfaen" w:hAnsi="Sylfaen" w:cs="Sylfaen"/>
          <w:sz w:val="22"/>
          <w:szCs w:val="22"/>
        </w:rPr>
        <w:t>ტექნოლოგიების</w:t>
      </w:r>
      <w:r w:rsidRPr="009346CA">
        <w:rPr>
          <w:rFonts w:ascii="Sylfaen" w:hAnsi="Sylfaen"/>
          <w:sz w:val="22"/>
          <w:szCs w:val="22"/>
        </w:rPr>
        <w:t xml:space="preserve"> </w:t>
      </w:r>
      <w:r w:rsidRPr="009346CA">
        <w:rPr>
          <w:rFonts w:ascii="Sylfaen" w:hAnsi="Sylfaen" w:cs="Sylfaen"/>
          <w:sz w:val="22"/>
          <w:szCs w:val="22"/>
        </w:rPr>
        <w:t>შესაბამისად</w:t>
      </w:r>
      <w:r w:rsidRPr="009346CA">
        <w:rPr>
          <w:rFonts w:ascii="Sylfaen" w:hAnsi="Sylfaen"/>
          <w:sz w:val="22"/>
          <w:szCs w:val="22"/>
        </w:rPr>
        <w:t xml:space="preserve"> </w:t>
      </w:r>
      <w:r w:rsidRPr="009346CA">
        <w:rPr>
          <w:rFonts w:ascii="Sylfaen" w:hAnsi="Sylfaen" w:cs="Sylfaen"/>
          <w:sz w:val="22"/>
          <w:szCs w:val="22"/>
        </w:rPr>
        <w:t>აშენებული</w:t>
      </w:r>
      <w:r w:rsidRPr="009346CA">
        <w:rPr>
          <w:rFonts w:ascii="Sylfaen" w:hAnsi="Sylfaen"/>
          <w:sz w:val="22"/>
          <w:szCs w:val="22"/>
        </w:rPr>
        <w:t>-</w:t>
      </w:r>
      <w:r w:rsidRPr="009346CA">
        <w:rPr>
          <w:rFonts w:ascii="Sylfaen" w:hAnsi="Sylfaen" w:cs="Sylfaen"/>
          <w:sz w:val="22"/>
          <w:szCs w:val="22"/>
        </w:rPr>
        <w:t>რეაბილიტირებული</w:t>
      </w:r>
      <w:r w:rsidRPr="009346CA">
        <w:rPr>
          <w:rFonts w:ascii="Sylfaen" w:hAnsi="Sylfaen" w:cs="Sylfaen"/>
          <w:sz w:val="22"/>
          <w:szCs w:val="22"/>
          <w:lang w:val="ka-GE"/>
        </w:rPr>
        <w:t>ა</w:t>
      </w:r>
      <w:r w:rsidRPr="009346CA">
        <w:rPr>
          <w:rFonts w:ascii="Sylfaen" w:hAnsi="Sylfaen"/>
          <w:sz w:val="22"/>
          <w:szCs w:val="22"/>
        </w:rPr>
        <w:t xml:space="preserve"> </w:t>
      </w:r>
      <w:r w:rsidRPr="009346CA">
        <w:rPr>
          <w:rFonts w:ascii="Sylfaen" w:hAnsi="Sylfaen" w:cs="Sylfaen"/>
          <w:sz w:val="22"/>
          <w:szCs w:val="22"/>
        </w:rPr>
        <w:t>საჯარო</w:t>
      </w:r>
      <w:r w:rsidRPr="009346CA">
        <w:rPr>
          <w:rFonts w:ascii="Sylfaen" w:hAnsi="Sylfaen"/>
          <w:sz w:val="22"/>
          <w:szCs w:val="22"/>
        </w:rPr>
        <w:t xml:space="preserve"> </w:t>
      </w:r>
      <w:r w:rsidRPr="009346CA">
        <w:rPr>
          <w:rFonts w:ascii="Sylfaen" w:hAnsi="Sylfaen" w:cs="Sylfaen"/>
          <w:sz w:val="22"/>
          <w:szCs w:val="22"/>
        </w:rPr>
        <w:t>სკოლები</w:t>
      </w:r>
      <w:r w:rsidRPr="009346CA">
        <w:rPr>
          <w:rFonts w:ascii="Sylfaen" w:hAnsi="Sylfaen"/>
          <w:sz w:val="22"/>
          <w:szCs w:val="22"/>
          <w:lang w:val="ka-GE"/>
        </w:rPr>
        <w:t>.</w:t>
      </w:r>
    </w:p>
    <w:p w:rsidR="00540E8D" w:rsidRPr="009346CA" w:rsidRDefault="00540E8D"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540E8D" w:rsidRPr="009346CA" w:rsidRDefault="009346CA" w:rsidP="00AE4756">
      <w:pPr>
        <w:spacing w:before="100" w:beforeAutospacing="1" w:line="240" w:lineRule="auto"/>
        <w:ind w:left="142" w:right="-113" w:hanging="284"/>
        <w:jc w:val="both"/>
        <w:rPr>
          <w:rFonts w:ascii="Sylfaen" w:eastAsia="Sylfaen" w:hAnsi="Sylfaen"/>
        </w:rPr>
      </w:pPr>
      <w:r w:rsidRPr="009346CA">
        <w:rPr>
          <w:rFonts w:ascii="Sylfaen" w:eastAsia="Sylfaen" w:hAnsi="Sylfaen"/>
          <w:b/>
        </w:rPr>
        <w:t xml:space="preserve">ინდიკატორის დასახელება </w:t>
      </w:r>
      <w:r w:rsidR="00540E8D" w:rsidRPr="009346CA">
        <w:rPr>
          <w:rFonts w:ascii="Sylfaen" w:eastAsia="Sylfaen" w:hAnsi="Sylfaen"/>
        </w:rPr>
        <w:t>- ახალაშენებული საჯარო სკოლების რაოდენობა;</w:t>
      </w:r>
    </w:p>
    <w:p w:rsidR="00540E8D"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540E8D" w:rsidRPr="009346CA">
        <w:rPr>
          <w:rFonts w:ascii="Sylfaen" w:hAnsi="Sylfaen" w:cs="Sylfaen"/>
        </w:rPr>
        <w:t>- დასრულდება - 2; დაიწყება - 81-მდე;</w:t>
      </w:r>
    </w:p>
    <w:p w:rsidR="00540E8D"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540E8D" w:rsidRPr="009346CA">
        <w:rPr>
          <w:rFonts w:ascii="Sylfaen" w:hAnsi="Sylfaen" w:cs="Sylfaen"/>
        </w:rPr>
        <w:t xml:space="preserve"> - დასრულდება - 3; დაიწყება - 20 -მდე; </w:t>
      </w:r>
    </w:p>
    <w:p w:rsidR="00540E8D"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540E8D" w:rsidRPr="009346CA">
        <w:rPr>
          <w:rFonts w:ascii="Sylfaen" w:hAnsi="Sylfaen" w:cs="Sylfaen"/>
        </w:rPr>
        <w:t xml:space="preserve"> - დასრულდა  - 1; დაიწყო - 55.</w:t>
      </w:r>
    </w:p>
    <w:p w:rsidR="00540E8D" w:rsidRPr="009346CA" w:rsidRDefault="00540E8D" w:rsidP="00AE4756">
      <w:pPr>
        <w:spacing w:after="0" w:line="240" w:lineRule="auto"/>
        <w:ind w:left="-142" w:right="-113"/>
        <w:jc w:val="both"/>
        <w:rPr>
          <w:rFonts w:ascii="Sylfaen" w:hAnsi="Sylfaen" w:cs="Sylfaen"/>
        </w:rPr>
      </w:pPr>
    </w:p>
    <w:p w:rsidR="00540E8D" w:rsidRPr="009346CA" w:rsidRDefault="00663529" w:rsidP="00AE4756">
      <w:pPr>
        <w:spacing w:after="0" w:line="240" w:lineRule="auto"/>
        <w:ind w:left="-142" w:right="-113"/>
        <w:jc w:val="both"/>
        <w:rPr>
          <w:rFonts w:ascii="Sylfaen" w:hAnsi="Sylfaen" w:cs="Sylfaen"/>
          <w:lang w:val="ka-GE"/>
        </w:rPr>
      </w:pPr>
      <w:r w:rsidRPr="00663529">
        <w:rPr>
          <w:rFonts w:ascii="Sylfaen" w:hAnsi="Sylfaen" w:cs="Sylfaen"/>
          <w:i/>
        </w:rPr>
        <w:t xml:space="preserve">ცდომილების მაჩვენებელი </w:t>
      </w:r>
      <w:r w:rsidR="00540E8D" w:rsidRPr="009346CA">
        <w:rPr>
          <w:rFonts w:ascii="Sylfaen" w:hAnsi="Sylfaen"/>
        </w:rPr>
        <w:t>(%/</w:t>
      </w:r>
      <w:r w:rsidR="00540E8D" w:rsidRPr="009346CA">
        <w:rPr>
          <w:rFonts w:ascii="Sylfaen" w:hAnsi="Sylfaen" w:cs="Sylfaen"/>
        </w:rPr>
        <w:t>აღწერა</w:t>
      </w:r>
      <w:r w:rsidR="00540E8D" w:rsidRPr="009346CA">
        <w:rPr>
          <w:rFonts w:ascii="Sylfaen" w:hAnsi="Sylfaen"/>
        </w:rPr>
        <w:t xml:space="preserve">) </w:t>
      </w:r>
      <w:r w:rsidR="00540E8D" w:rsidRPr="009346CA">
        <w:rPr>
          <w:rFonts w:ascii="Sylfaen" w:hAnsi="Sylfaen" w:cs="Sylfaen"/>
        </w:rPr>
        <w:t>და</w:t>
      </w:r>
      <w:r w:rsidR="00540E8D" w:rsidRPr="009346CA">
        <w:rPr>
          <w:rFonts w:ascii="Sylfaen" w:hAnsi="Sylfaen"/>
        </w:rPr>
        <w:t xml:space="preserve"> </w:t>
      </w:r>
      <w:r w:rsidR="00540E8D" w:rsidRPr="009346CA">
        <w:rPr>
          <w:rFonts w:ascii="Sylfaen" w:hAnsi="Sylfaen" w:cs="Sylfaen"/>
        </w:rPr>
        <w:t>განმარტება</w:t>
      </w:r>
      <w:r w:rsidR="00540E8D" w:rsidRPr="009346CA">
        <w:rPr>
          <w:rFonts w:ascii="Sylfaen" w:hAnsi="Sylfaen"/>
        </w:rPr>
        <w:t xml:space="preserve"> </w:t>
      </w:r>
      <w:r w:rsidR="00540E8D" w:rsidRPr="009346CA">
        <w:rPr>
          <w:rFonts w:ascii="Sylfaen" w:hAnsi="Sylfaen" w:cs="Sylfaen"/>
        </w:rPr>
        <w:t>დაგეგმილ</w:t>
      </w:r>
      <w:r w:rsidR="00540E8D" w:rsidRPr="009346CA">
        <w:rPr>
          <w:rFonts w:ascii="Sylfaen" w:hAnsi="Sylfaen"/>
        </w:rPr>
        <w:t xml:space="preserve"> </w:t>
      </w:r>
      <w:r w:rsidR="00540E8D" w:rsidRPr="009346CA">
        <w:rPr>
          <w:rFonts w:ascii="Sylfaen" w:hAnsi="Sylfaen" w:cs="Sylfaen"/>
        </w:rPr>
        <w:t>და</w:t>
      </w:r>
      <w:r w:rsidR="00540E8D" w:rsidRPr="009346CA">
        <w:rPr>
          <w:rFonts w:ascii="Sylfaen" w:hAnsi="Sylfaen"/>
        </w:rPr>
        <w:t xml:space="preserve"> </w:t>
      </w:r>
      <w:r w:rsidR="00540E8D" w:rsidRPr="009346CA">
        <w:rPr>
          <w:rFonts w:ascii="Sylfaen" w:hAnsi="Sylfaen" w:cs="Sylfaen"/>
        </w:rPr>
        <w:t>მიღწეულ</w:t>
      </w:r>
      <w:r w:rsidR="00540E8D" w:rsidRPr="009346CA">
        <w:rPr>
          <w:rFonts w:ascii="Sylfaen" w:hAnsi="Sylfaen"/>
        </w:rPr>
        <w:t xml:space="preserve"> </w:t>
      </w:r>
      <w:r w:rsidR="00540E8D" w:rsidRPr="009346CA">
        <w:rPr>
          <w:rFonts w:ascii="Sylfaen" w:hAnsi="Sylfaen" w:cs="Sylfaen"/>
          <w:lang w:val="ka-GE"/>
        </w:rPr>
        <w:t>შუალედურ</w:t>
      </w:r>
      <w:r w:rsidR="00540E8D" w:rsidRPr="009346CA">
        <w:rPr>
          <w:rFonts w:ascii="Sylfaen" w:hAnsi="Sylfaen"/>
        </w:rPr>
        <w:t xml:space="preserve"> </w:t>
      </w:r>
      <w:r w:rsidR="00540E8D" w:rsidRPr="009346CA">
        <w:rPr>
          <w:rFonts w:ascii="Sylfaen" w:hAnsi="Sylfaen" w:cs="Sylfaen"/>
        </w:rPr>
        <w:t>შედეგებს</w:t>
      </w:r>
      <w:r w:rsidR="00540E8D" w:rsidRPr="009346CA">
        <w:rPr>
          <w:rFonts w:ascii="Sylfaen" w:hAnsi="Sylfaen"/>
        </w:rPr>
        <w:t xml:space="preserve"> </w:t>
      </w:r>
      <w:r w:rsidR="00540E8D" w:rsidRPr="009346CA">
        <w:rPr>
          <w:rFonts w:ascii="Sylfaen" w:hAnsi="Sylfaen" w:cs="Sylfaen"/>
        </w:rPr>
        <w:t>შორის</w:t>
      </w:r>
      <w:r w:rsidR="00540E8D" w:rsidRPr="009346CA">
        <w:rPr>
          <w:rFonts w:ascii="Sylfaen" w:hAnsi="Sylfaen"/>
        </w:rPr>
        <w:t xml:space="preserve"> </w:t>
      </w:r>
      <w:r w:rsidR="00540E8D" w:rsidRPr="009346CA">
        <w:rPr>
          <w:rFonts w:ascii="Sylfaen" w:hAnsi="Sylfaen" w:cs="Sylfaen"/>
        </w:rPr>
        <w:t>არსებულ</w:t>
      </w:r>
      <w:r w:rsidR="00540E8D" w:rsidRPr="009346CA">
        <w:rPr>
          <w:rFonts w:ascii="Sylfaen" w:hAnsi="Sylfaen"/>
        </w:rPr>
        <w:t xml:space="preserve"> </w:t>
      </w:r>
      <w:r w:rsidR="00540E8D" w:rsidRPr="009346CA">
        <w:rPr>
          <w:rFonts w:ascii="Sylfaen" w:hAnsi="Sylfaen" w:cs="Sylfaen"/>
        </w:rPr>
        <w:t>განსხვავებებზე</w:t>
      </w:r>
      <w:r w:rsidR="00540E8D" w:rsidRPr="009346CA">
        <w:rPr>
          <w:rFonts w:ascii="Sylfaen" w:hAnsi="Sylfaen" w:cs="Sylfaen"/>
          <w:lang w:val="ka-GE"/>
        </w:rPr>
        <w:t xml:space="preserve"> - </w:t>
      </w:r>
    </w:p>
    <w:p w:rsidR="00540E8D" w:rsidRPr="009346CA" w:rsidRDefault="00540E8D" w:rsidP="00AE4756">
      <w:pPr>
        <w:spacing w:after="0" w:line="240" w:lineRule="auto"/>
        <w:ind w:left="-142" w:right="-113"/>
        <w:jc w:val="both"/>
        <w:rPr>
          <w:rFonts w:ascii="Sylfaen" w:eastAsia="Sylfaen" w:hAnsi="Sylfaen"/>
        </w:rPr>
      </w:pPr>
      <w:r w:rsidRPr="009346CA">
        <w:rPr>
          <w:rFonts w:ascii="Sylfaen" w:eastAsia="Sylfaen" w:hAnsi="Sylfaen"/>
        </w:rPr>
        <w:t>მშენებლობის ვადები გახანგრძლივდა სადემონტაჟო სამუშაოების გაჭიანურების, ასევე კონტრაქტორი კომპანიის მხრიდან სამუშაოების ვადების განახანგრძლივების გამო</w:t>
      </w:r>
    </w:p>
    <w:p w:rsidR="00540E8D"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540E8D" w:rsidRPr="009346CA">
        <w:rPr>
          <w:rFonts w:ascii="Sylfaen" w:eastAsia="Sylfaen" w:hAnsi="Sylfaen"/>
        </w:rPr>
        <w:t>- რეაბილიტირებული საჯარო სკოლების რაოდენობა;</w:t>
      </w:r>
    </w:p>
    <w:p w:rsidR="00540E8D"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540E8D" w:rsidRPr="009346CA">
        <w:rPr>
          <w:rFonts w:ascii="Sylfaen" w:hAnsi="Sylfaen" w:cs="Sylfaen"/>
        </w:rPr>
        <w:t>- დასრულებული - 10 მდე და დაწყებული სრული რეაბილიტაცია - 150-მდე, ნაწილობრივი რეაბილიტაცია - 119; მზაობის კლასები - 150; სამედიცინო კაბინეტები - ყველა სკოლაში საჭიროებისამებრ მოეწყობა;</w:t>
      </w:r>
    </w:p>
    <w:p w:rsidR="00540E8D"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540E8D" w:rsidRPr="009346CA">
        <w:rPr>
          <w:rFonts w:ascii="Sylfaen" w:hAnsi="Sylfaen" w:cs="Sylfaen"/>
        </w:rPr>
        <w:t xml:space="preserve"> - სრული რეაბილიტაცია - 170-მდე; სხვადასხვა სახის სარეაბილიტაციო სამუშაოები - 150 მდე; </w:t>
      </w:r>
    </w:p>
    <w:p w:rsidR="00540E8D"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p>
    <w:p w:rsidR="00540E8D" w:rsidRPr="009346CA" w:rsidRDefault="00540E8D" w:rsidP="00AE4756">
      <w:pPr>
        <w:spacing w:after="0" w:line="240" w:lineRule="auto"/>
        <w:ind w:left="-142" w:right="-113"/>
        <w:jc w:val="both"/>
        <w:rPr>
          <w:rFonts w:ascii="Sylfaen" w:hAnsi="Sylfaen" w:cs="Sylfaen"/>
        </w:rPr>
      </w:pPr>
      <w:r w:rsidRPr="009346CA">
        <w:rPr>
          <w:rFonts w:ascii="Sylfaen" w:hAnsi="Sylfaen" w:cs="Sylfaen"/>
        </w:rPr>
        <w:t>სრული რეაბილიტაცია - დასრულდა - 48 და მიმდინარეობდა - 46 საჯარო სკოლაში;</w:t>
      </w:r>
    </w:p>
    <w:p w:rsidR="00540E8D" w:rsidRPr="009346CA" w:rsidRDefault="00540E8D" w:rsidP="00AE4756">
      <w:pPr>
        <w:spacing w:after="0" w:line="240" w:lineRule="auto"/>
        <w:ind w:left="-142" w:right="-113"/>
        <w:jc w:val="both"/>
        <w:rPr>
          <w:rFonts w:ascii="Sylfaen" w:hAnsi="Sylfaen" w:cs="Sylfaen"/>
        </w:rPr>
      </w:pPr>
      <w:r w:rsidRPr="009346CA">
        <w:rPr>
          <w:rFonts w:ascii="Sylfaen" w:hAnsi="Sylfaen" w:cs="Sylfaen"/>
        </w:rPr>
        <w:t>ნაწილობრივი რეაბილიტაცია -  დასრულდა 191 საჯარო სკოლში. </w:t>
      </w:r>
    </w:p>
    <w:p w:rsidR="00540E8D" w:rsidRPr="009346CA" w:rsidRDefault="00663529" w:rsidP="00AE4756">
      <w:pPr>
        <w:spacing w:before="100" w:beforeAutospacing="1" w:line="240" w:lineRule="auto"/>
        <w:ind w:left="-142" w:right="-113"/>
        <w:jc w:val="both"/>
        <w:rPr>
          <w:rFonts w:ascii="Sylfaen" w:eastAsia="Sylfaen" w:hAnsi="Sylfaen"/>
          <w:lang w:val="ka-GE"/>
        </w:rPr>
      </w:pPr>
      <w:r w:rsidRPr="00663529">
        <w:rPr>
          <w:rFonts w:ascii="Sylfaen" w:hAnsi="Sylfaen" w:cs="Sylfaen"/>
          <w:i/>
        </w:rPr>
        <w:lastRenderedPageBreak/>
        <w:t xml:space="preserve">ცდომილების მაჩვენებელი </w:t>
      </w:r>
      <w:r w:rsidR="00540E8D" w:rsidRPr="009346CA">
        <w:rPr>
          <w:rFonts w:ascii="Sylfaen" w:hAnsi="Sylfaen"/>
        </w:rPr>
        <w:t>(%/</w:t>
      </w:r>
      <w:r w:rsidR="00540E8D" w:rsidRPr="009346CA">
        <w:rPr>
          <w:rFonts w:ascii="Sylfaen" w:hAnsi="Sylfaen" w:cs="Sylfaen"/>
        </w:rPr>
        <w:t>აღწერა</w:t>
      </w:r>
      <w:r w:rsidR="00540E8D" w:rsidRPr="009346CA">
        <w:rPr>
          <w:rFonts w:ascii="Sylfaen" w:hAnsi="Sylfaen"/>
        </w:rPr>
        <w:t xml:space="preserve">) </w:t>
      </w:r>
      <w:r w:rsidR="00540E8D" w:rsidRPr="009346CA">
        <w:rPr>
          <w:rFonts w:ascii="Sylfaen" w:hAnsi="Sylfaen" w:cs="Sylfaen"/>
        </w:rPr>
        <w:t>და</w:t>
      </w:r>
      <w:r w:rsidR="00540E8D" w:rsidRPr="009346CA">
        <w:rPr>
          <w:rFonts w:ascii="Sylfaen" w:hAnsi="Sylfaen"/>
        </w:rPr>
        <w:t xml:space="preserve"> </w:t>
      </w:r>
      <w:r w:rsidR="00540E8D" w:rsidRPr="009346CA">
        <w:rPr>
          <w:rFonts w:ascii="Sylfaen" w:hAnsi="Sylfaen" w:cs="Sylfaen"/>
        </w:rPr>
        <w:t>განმარტება</w:t>
      </w:r>
      <w:r w:rsidR="00540E8D" w:rsidRPr="009346CA">
        <w:rPr>
          <w:rFonts w:ascii="Sylfaen" w:hAnsi="Sylfaen"/>
        </w:rPr>
        <w:t xml:space="preserve"> </w:t>
      </w:r>
      <w:r w:rsidR="00540E8D" w:rsidRPr="009346CA">
        <w:rPr>
          <w:rFonts w:ascii="Sylfaen" w:hAnsi="Sylfaen" w:cs="Sylfaen"/>
        </w:rPr>
        <w:t>დაგეგმილ</w:t>
      </w:r>
      <w:r w:rsidR="00540E8D" w:rsidRPr="009346CA">
        <w:rPr>
          <w:rFonts w:ascii="Sylfaen" w:hAnsi="Sylfaen"/>
        </w:rPr>
        <w:t xml:space="preserve"> </w:t>
      </w:r>
      <w:r w:rsidR="00540E8D" w:rsidRPr="009346CA">
        <w:rPr>
          <w:rFonts w:ascii="Sylfaen" w:hAnsi="Sylfaen" w:cs="Sylfaen"/>
        </w:rPr>
        <w:t>და</w:t>
      </w:r>
      <w:r w:rsidR="00540E8D" w:rsidRPr="009346CA">
        <w:rPr>
          <w:rFonts w:ascii="Sylfaen" w:hAnsi="Sylfaen"/>
        </w:rPr>
        <w:t xml:space="preserve"> </w:t>
      </w:r>
      <w:r w:rsidR="00540E8D" w:rsidRPr="009346CA">
        <w:rPr>
          <w:rFonts w:ascii="Sylfaen" w:hAnsi="Sylfaen" w:cs="Sylfaen"/>
        </w:rPr>
        <w:t>მიღწეულ</w:t>
      </w:r>
      <w:r w:rsidR="00540E8D" w:rsidRPr="009346CA">
        <w:rPr>
          <w:rFonts w:ascii="Sylfaen" w:hAnsi="Sylfaen"/>
        </w:rPr>
        <w:t xml:space="preserve"> </w:t>
      </w:r>
      <w:r w:rsidR="00540E8D" w:rsidRPr="009346CA">
        <w:rPr>
          <w:rFonts w:ascii="Sylfaen" w:hAnsi="Sylfaen" w:cs="Sylfaen"/>
        </w:rPr>
        <w:t>საბოლოო</w:t>
      </w:r>
      <w:r w:rsidR="00540E8D" w:rsidRPr="009346CA">
        <w:rPr>
          <w:rFonts w:ascii="Sylfaen" w:hAnsi="Sylfaen"/>
        </w:rPr>
        <w:t xml:space="preserve"> </w:t>
      </w:r>
      <w:r w:rsidR="00540E8D" w:rsidRPr="009346CA">
        <w:rPr>
          <w:rFonts w:ascii="Sylfaen" w:hAnsi="Sylfaen" w:cs="Sylfaen"/>
        </w:rPr>
        <w:t>შედეგებს</w:t>
      </w:r>
      <w:r w:rsidR="00540E8D" w:rsidRPr="009346CA">
        <w:rPr>
          <w:rFonts w:ascii="Sylfaen" w:hAnsi="Sylfaen"/>
        </w:rPr>
        <w:t xml:space="preserve"> </w:t>
      </w:r>
      <w:r w:rsidR="00540E8D" w:rsidRPr="009346CA">
        <w:rPr>
          <w:rFonts w:ascii="Sylfaen" w:hAnsi="Sylfaen" w:cs="Sylfaen"/>
        </w:rPr>
        <w:t>შორის</w:t>
      </w:r>
      <w:r w:rsidR="00540E8D" w:rsidRPr="009346CA">
        <w:rPr>
          <w:rFonts w:ascii="Sylfaen" w:hAnsi="Sylfaen"/>
        </w:rPr>
        <w:t xml:space="preserve"> </w:t>
      </w:r>
      <w:r w:rsidR="00540E8D" w:rsidRPr="009346CA">
        <w:rPr>
          <w:rFonts w:ascii="Sylfaen" w:hAnsi="Sylfaen" w:cs="Sylfaen"/>
        </w:rPr>
        <w:t>არსებულ</w:t>
      </w:r>
      <w:r w:rsidR="00540E8D" w:rsidRPr="009346CA">
        <w:rPr>
          <w:rFonts w:ascii="Sylfaen" w:hAnsi="Sylfaen"/>
        </w:rPr>
        <w:t xml:space="preserve"> </w:t>
      </w:r>
      <w:r w:rsidR="00540E8D" w:rsidRPr="009346CA">
        <w:rPr>
          <w:rFonts w:ascii="Sylfaen" w:hAnsi="Sylfaen" w:cs="Sylfaen"/>
        </w:rPr>
        <w:t>განსხვავებებზე</w:t>
      </w:r>
      <w:r w:rsidR="00540E8D" w:rsidRPr="009346CA">
        <w:rPr>
          <w:rFonts w:ascii="Sylfaen" w:hAnsi="Sylfaen" w:cs="Sylfaen"/>
          <w:lang w:val="ka-GE"/>
        </w:rPr>
        <w:t xml:space="preserve"> - </w:t>
      </w:r>
      <w:r w:rsidR="00540E8D" w:rsidRPr="009346CA">
        <w:rPr>
          <w:rFonts w:ascii="Sylfaen" w:eastAsia="Sylfaen" w:hAnsi="Sylfaen"/>
          <w:lang w:val="ka-GE"/>
        </w:rPr>
        <w:t>დაგეგმილ და მიღწეულ შუალედურ შედეგებს შორის განსხვავება განაპირობა კონტრაქტორი კომპანიების მხრიდან შესრულებული სამუშაოეობის გადავადებამ.</w:t>
      </w:r>
    </w:p>
    <w:p w:rsidR="00540E8D"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540E8D" w:rsidRPr="009346CA">
        <w:rPr>
          <w:rFonts w:ascii="Sylfaen" w:eastAsia="Sylfaen" w:hAnsi="Sylfaen"/>
        </w:rPr>
        <w:t>- ინვენტარითა და კომპიუტერული ტექნიკით აღჭურვილი ზოგადსაგანმანთლებლო დაწესებულების რაოდენობა;</w:t>
      </w:r>
    </w:p>
    <w:p w:rsidR="00540E8D"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540E8D" w:rsidRPr="009346CA">
        <w:rPr>
          <w:rFonts w:ascii="Sylfaen" w:hAnsi="Sylfaen" w:cs="Sylfaen"/>
        </w:rPr>
        <w:t>- 70 000 ერთეული სასკოლო მერხით და სკამით - 553 საჯარო სკოლა; 3 900 ერთეული სასკოლო დაფით - 550 საჯარო სკოლა; სასკოლო საოფისე ავეჯით - 38 საჯარო სკოლა; 4 604 ერთეული პერსონალური კომპიუტერით - 435 საჯარო სკოლა; 438 ერთეული პრინტერით - 164 საჯარო სკოლა; სამედიცინო ოთახის ინვენტარით - მოთხოვნის შესაბამისად;</w:t>
      </w:r>
    </w:p>
    <w:p w:rsidR="00540E8D"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540E8D" w:rsidRPr="009346CA">
        <w:rPr>
          <w:rFonts w:ascii="Sylfaen" w:hAnsi="Sylfaen" w:cs="Sylfaen"/>
        </w:rPr>
        <w:t xml:space="preserve"> - 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 </w:t>
      </w:r>
    </w:p>
    <w:p w:rsidR="00540E8D"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540E8D" w:rsidRPr="009346CA">
        <w:rPr>
          <w:rFonts w:ascii="Sylfaen" w:hAnsi="Sylfaen" w:cs="Sylfaen"/>
          <w:lang w:val="ka-GE"/>
        </w:rPr>
        <w:t xml:space="preserve"> - </w:t>
      </w:r>
      <w:r w:rsidR="00540E8D" w:rsidRPr="009346CA">
        <w:rPr>
          <w:rFonts w:ascii="Sylfaen" w:hAnsi="Sylfaen" w:cs="Sylfaen"/>
        </w:rPr>
        <w:t>401 საჯარო სკოლა აღიჭურვა 26 466 ერთეული მერხით და სკამით, 87 საჯარო სკოლა - საოფისე ავეჯით,  191 საჯარო სკოლა - 1 555 ერთეული სასკოლო დაფით; 31 საჯარო სკოლა - ფარდა-ჟალუზებით და სხვადახვა სახის ინვენტარით; 151 საჯარო სკოლა - 1 478 პერსონალური კომპიუტერით, 167 საჯარო სკოლა - 293 ერთეული პრინტერით და კარტრიჯით. დაფინანსდა  23 საჯარო სკოლა სხვადასხვა სახის ინვენტარით აღჭურვის და 126 საჯარო სკოლა სხვადასხვა მომსახურების შესყიდვისა და სკოლის შენობის ტექნიკური მდგრადობის დადგენის მიზნით; 21 საჯარო სკოლაში (საგამოცდო ცენტრი) შეკეთებულია გაგრილების სისტემის (კონდინციონერების) დაზიანებები,  განხორციელდა სსიპ - ქალაქ თბილისის N147 საჯარო სკოლის აღჭურვა 69 ერთეული კონდინციონერით, ა(ა)იპ - აღმოსავლეთ პარტნიორობის ევროპული სკოლისთვის შეძენილია სპორტული დარბაზის ინვენტარი.</w:t>
      </w:r>
    </w:p>
    <w:p w:rsidR="006C7C57" w:rsidRPr="009346CA" w:rsidRDefault="006C7C57" w:rsidP="00AE4756">
      <w:pPr>
        <w:spacing w:after="0" w:line="240" w:lineRule="auto"/>
        <w:ind w:right="-113" w:hanging="142"/>
        <w:jc w:val="both"/>
        <w:rPr>
          <w:rFonts w:ascii="Sylfaen" w:eastAsia="Sylfaen" w:hAnsi="Sylfaen"/>
        </w:rPr>
      </w:pPr>
    </w:p>
    <w:p w:rsidR="0096098E" w:rsidRPr="009346CA" w:rsidRDefault="0096098E" w:rsidP="00AE4756">
      <w:pPr>
        <w:pStyle w:val="Heading4"/>
        <w:spacing w:line="240" w:lineRule="auto"/>
        <w:jc w:val="both"/>
        <w:rPr>
          <w:rFonts w:ascii="Sylfaen" w:eastAsia="Calibri" w:hAnsi="Sylfaen" w:cs="Calibri"/>
          <w:i w:val="0"/>
        </w:rPr>
      </w:pPr>
      <w:r w:rsidRPr="009346CA">
        <w:rPr>
          <w:rFonts w:ascii="Sylfaen" w:eastAsia="Calibri" w:hAnsi="Sylfaen" w:cs="Calibri"/>
          <w:i w:val="0"/>
        </w:rPr>
        <w:t>4.2.2 პროფესიული საგანმანათლებლო დაწესებულებების ინფრასტრუქტურის განვითარება (პროგრამული კოდი 32 07 02)</w:t>
      </w:r>
    </w:p>
    <w:p w:rsidR="0096098E" w:rsidRPr="009346CA" w:rsidRDefault="0096098E" w:rsidP="00AE4756">
      <w:pPr>
        <w:spacing w:line="240" w:lineRule="auto"/>
        <w:rPr>
          <w:rFonts w:ascii="Sylfaen" w:eastAsia="Calibri" w:hAnsi="Sylfaen" w:cs="Calibri"/>
        </w:rPr>
      </w:pPr>
    </w:p>
    <w:p w:rsidR="0096098E" w:rsidRPr="009346CA" w:rsidRDefault="0096098E" w:rsidP="00AE4756">
      <w:pPr>
        <w:spacing w:after="0" w:line="240" w:lineRule="auto"/>
        <w:ind w:left="426" w:hanging="142"/>
        <w:rPr>
          <w:rFonts w:ascii="Sylfaen" w:eastAsia="Calibri" w:hAnsi="Sylfaen" w:cs="Calibri"/>
        </w:rPr>
      </w:pPr>
      <w:r w:rsidRPr="009346CA">
        <w:rPr>
          <w:rFonts w:ascii="Sylfaen" w:eastAsia="Calibri" w:hAnsi="Sylfaen" w:cs="Calibri"/>
        </w:rPr>
        <w:t>პროგრამის განმახორციელებელი:</w:t>
      </w:r>
    </w:p>
    <w:p w:rsidR="0096098E" w:rsidRPr="009346CA" w:rsidRDefault="0096098E" w:rsidP="00AE4756">
      <w:pPr>
        <w:numPr>
          <w:ilvl w:val="0"/>
          <w:numId w:val="35"/>
        </w:numPr>
        <w:pBdr>
          <w:top w:val="nil"/>
          <w:left w:val="nil"/>
          <w:bottom w:val="nil"/>
          <w:right w:val="nil"/>
          <w:between w:val="nil"/>
        </w:pBdr>
        <w:spacing w:after="0" w:line="240" w:lineRule="auto"/>
        <w:ind w:left="567"/>
        <w:jc w:val="both"/>
        <w:rPr>
          <w:rFonts w:ascii="Sylfaen" w:eastAsia="Calibri" w:hAnsi="Sylfaen" w:cs="Calibri"/>
          <w:color w:val="000000"/>
        </w:rPr>
      </w:pPr>
      <w:r w:rsidRPr="009346C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96098E" w:rsidRPr="009346CA" w:rsidRDefault="0096098E" w:rsidP="00AE4756">
      <w:pPr>
        <w:pStyle w:val="Normal0"/>
        <w:rPr>
          <w:rFonts w:ascii="Sylfaen" w:eastAsia="Calibri" w:hAnsi="Sylfaen"/>
          <w:sz w:val="22"/>
          <w:szCs w:val="22"/>
          <w:highlight w:val="yellow"/>
        </w:rPr>
      </w:pPr>
    </w:p>
    <w:p w:rsidR="0096098E" w:rsidRPr="009346CA" w:rsidRDefault="0096098E" w:rsidP="00AE4756">
      <w:pPr>
        <w:spacing w:before="100" w:beforeAutospacing="1" w:line="240" w:lineRule="auto"/>
        <w:ind w:left="-142" w:right="-113"/>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96098E" w:rsidRPr="009346CA" w:rsidRDefault="0096098E" w:rsidP="00AE4756">
      <w:pPr>
        <w:pStyle w:val="Normal0"/>
        <w:numPr>
          <w:ilvl w:val="0"/>
          <w:numId w:val="25"/>
        </w:numPr>
        <w:ind w:left="0"/>
        <w:jc w:val="both"/>
        <w:rPr>
          <w:rFonts w:ascii="Sylfaen" w:hAnsi="Sylfaen" w:cs="Sylfaen"/>
          <w:sz w:val="22"/>
          <w:szCs w:val="22"/>
        </w:rPr>
      </w:pPr>
      <w:r w:rsidRPr="009346CA">
        <w:rPr>
          <w:rFonts w:ascii="Sylfaen" w:hAnsi="Sylfaen" w:cs="Sylfaen"/>
          <w:sz w:val="22"/>
          <w:szCs w:val="22"/>
        </w:rPr>
        <w:t>აშენებული/რეაბილიტირებულია და სხვადასხვა ინვენტარით აღჭურვილია პროფესიული კოლეჯები</w:t>
      </w:r>
    </w:p>
    <w:p w:rsidR="0096098E" w:rsidRPr="009346CA" w:rsidRDefault="0096098E" w:rsidP="00AE4756">
      <w:pPr>
        <w:spacing w:before="100" w:beforeAutospacing="1" w:line="240" w:lineRule="auto"/>
        <w:ind w:left="142" w:right="-113" w:hanging="284"/>
        <w:jc w:val="both"/>
        <w:rPr>
          <w:rFonts w:ascii="Sylfaen" w:eastAsia="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96098E" w:rsidRPr="009346CA" w:rsidRDefault="0096098E" w:rsidP="00AE4756">
      <w:pPr>
        <w:pStyle w:val="Normal0"/>
        <w:numPr>
          <w:ilvl w:val="0"/>
          <w:numId w:val="25"/>
        </w:numPr>
        <w:ind w:left="0"/>
        <w:jc w:val="both"/>
        <w:rPr>
          <w:rFonts w:ascii="Sylfaen" w:hAnsi="Sylfaen" w:cs="Sylfaen"/>
          <w:sz w:val="22"/>
          <w:szCs w:val="22"/>
        </w:rPr>
      </w:pPr>
      <w:r w:rsidRPr="009346CA">
        <w:rPr>
          <w:rFonts w:ascii="Sylfaen" w:hAnsi="Sylfaen" w:cs="Sylfaen"/>
          <w:sz w:val="22"/>
          <w:szCs w:val="22"/>
        </w:rPr>
        <w:lastRenderedPageBreak/>
        <w:t>პროფესიულ საგანმანათლებლო დაწესებულებებში შექმნილია სრულყოფილი სასწავლო პროცესისათვის საჭირო პირობები. პროფესიული საგანმანათლებლო დაწესებულებები საქართველოს სხვადასხვა რეგიონებში რეაბილიტირებულია და უზრუნველყოფილია საჭირო ინვენტარითა და აღჭურვილობებით. </w:t>
      </w:r>
    </w:p>
    <w:p w:rsidR="0096098E" w:rsidRPr="009346CA" w:rsidRDefault="0096098E"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96098E" w:rsidRPr="009346CA" w:rsidRDefault="009346CA" w:rsidP="00AE4756">
      <w:pPr>
        <w:spacing w:before="100" w:beforeAutospacing="1" w:line="240" w:lineRule="auto"/>
        <w:ind w:left="142" w:right="-113" w:hanging="284"/>
        <w:jc w:val="both"/>
        <w:rPr>
          <w:rFonts w:ascii="Sylfaen" w:eastAsia="Sylfaen" w:hAnsi="Sylfaen"/>
        </w:rPr>
      </w:pPr>
      <w:r w:rsidRPr="009346CA">
        <w:rPr>
          <w:rFonts w:ascii="Sylfaen" w:eastAsia="Sylfaen" w:hAnsi="Sylfaen"/>
          <w:b/>
        </w:rPr>
        <w:t xml:space="preserve">ინდიკატორის დასახელება </w:t>
      </w:r>
      <w:r w:rsidR="0096098E" w:rsidRPr="009346CA">
        <w:rPr>
          <w:rFonts w:ascii="Sylfaen" w:eastAsia="Sylfaen" w:hAnsi="Sylfaen"/>
        </w:rPr>
        <w:t>- აშენებული/მშენებარე პროფესიული კოლეჯების რაოდენობა;</w:t>
      </w:r>
    </w:p>
    <w:p w:rsidR="0096098E"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96098E" w:rsidRPr="009346CA">
        <w:rPr>
          <w:rFonts w:ascii="Sylfaen" w:hAnsi="Sylfaen" w:cs="Sylfaen"/>
        </w:rPr>
        <w:t>- 3/3;</w:t>
      </w:r>
    </w:p>
    <w:p w:rsidR="0096098E"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96098E" w:rsidRPr="009346CA">
        <w:rPr>
          <w:rFonts w:ascii="Sylfaen" w:hAnsi="Sylfaen" w:cs="Sylfaen"/>
        </w:rPr>
        <w:t xml:space="preserve"> - დასრულდება-3, დაიწყება-2; </w:t>
      </w:r>
    </w:p>
    <w:p w:rsidR="0096098E"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96098E" w:rsidRPr="009346CA">
        <w:rPr>
          <w:rFonts w:ascii="Sylfaen" w:hAnsi="Sylfaen" w:cs="Sylfaen"/>
        </w:rPr>
        <w:t xml:space="preserve"> - მიმდინარეობდა 4 პროფესიული სასწავლებლის მშენებლობა. </w:t>
      </w:r>
    </w:p>
    <w:p w:rsidR="0020043A" w:rsidRPr="009346CA" w:rsidRDefault="0020043A" w:rsidP="00AE4756">
      <w:pPr>
        <w:spacing w:after="0" w:line="240" w:lineRule="auto"/>
        <w:ind w:left="-142" w:right="-113"/>
        <w:jc w:val="both"/>
        <w:rPr>
          <w:rFonts w:ascii="Sylfaen" w:hAnsi="Sylfaen" w:cs="Sylfaen"/>
        </w:rPr>
      </w:pPr>
    </w:p>
    <w:p w:rsidR="0096098E" w:rsidRPr="009346CA" w:rsidRDefault="00663529" w:rsidP="00AE4756">
      <w:pPr>
        <w:spacing w:after="0" w:line="240" w:lineRule="auto"/>
        <w:ind w:left="-142" w:right="-113"/>
        <w:jc w:val="both"/>
        <w:rPr>
          <w:rFonts w:ascii="Sylfaen" w:hAnsi="Sylfaen" w:cs="Sylfaen"/>
        </w:rPr>
      </w:pPr>
      <w:r w:rsidRPr="00663529">
        <w:rPr>
          <w:rFonts w:ascii="Sylfaen" w:hAnsi="Sylfaen" w:cs="Sylfaen"/>
          <w:i/>
        </w:rPr>
        <w:t xml:space="preserve">ცდომილების მაჩვენებელი </w:t>
      </w:r>
      <w:r w:rsidR="0096098E" w:rsidRPr="009346CA">
        <w:rPr>
          <w:rFonts w:ascii="Sylfaen" w:hAnsi="Sylfaen" w:cs="Sylfaen"/>
        </w:rPr>
        <w:t>(%/აღწერა) და განმარტება დაგეგმილ და მიღწეულ შუალედურ შედეგებს შორის არსებულ განსხვავებებზე - დაგეგმილ და მიღწეულ შუალედურ შედეგებს შორის განსხვავება განაპირობა კონტრაქტორი კომპანიების მხრიდან შესრულებული სამუშაოეობის გადავადებამ.</w:t>
      </w:r>
    </w:p>
    <w:p w:rsidR="0096098E" w:rsidRPr="009346CA" w:rsidRDefault="009346CA" w:rsidP="00AE4756">
      <w:pPr>
        <w:spacing w:before="100" w:beforeAutospacing="1" w:line="240" w:lineRule="auto"/>
        <w:ind w:left="142" w:right="-113" w:hanging="284"/>
        <w:jc w:val="both"/>
        <w:rPr>
          <w:rFonts w:ascii="Sylfaen" w:eastAsia="Sylfaen" w:hAnsi="Sylfaen"/>
        </w:rPr>
      </w:pPr>
      <w:r w:rsidRPr="009346CA">
        <w:rPr>
          <w:rFonts w:ascii="Sylfaen" w:eastAsia="Sylfaen" w:hAnsi="Sylfaen"/>
          <w:b/>
        </w:rPr>
        <w:t xml:space="preserve">ინდიკატორის დასახელება </w:t>
      </w:r>
      <w:r w:rsidR="0096098E" w:rsidRPr="009346CA">
        <w:rPr>
          <w:rFonts w:ascii="Sylfaen" w:eastAsia="Sylfaen" w:hAnsi="Sylfaen"/>
        </w:rPr>
        <w:t>- აშენებული სახელოსნოების</w:t>
      </w:r>
      <w:r w:rsidR="0096098E" w:rsidRPr="009346CA">
        <w:rPr>
          <w:rFonts w:ascii="Sylfaen" w:eastAsia="Sylfaen" w:hAnsi="Sylfaen"/>
          <w:lang w:val="ka-GE"/>
        </w:rPr>
        <w:t xml:space="preserve"> </w:t>
      </w:r>
      <w:r w:rsidR="0096098E" w:rsidRPr="009346CA">
        <w:rPr>
          <w:rFonts w:ascii="Sylfaen" w:eastAsia="Sylfaen" w:hAnsi="Sylfaen"/>
        </w:rPr>
        <w:t>რაოდენობა;</w:t>
      </w:r>
    </w:p>
    <w:p w:rsidR="0096098E"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96098E" w:rsidRPr="009346CA">
        <w:rPr>
          <w:rFonts w:ascii="Sylfaen" w:hAnsi="Sylfaen" w:cs="Sylfaen"/>
        </w:rPr>
        <w:t>- 3;</w:t>
      </w:r>
    </w:p>
    <w:p w:rsidR="0096098E"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96098E" w:rsidRPr="009346CA">
        <w:rPr>
          <w:rFonts w:ascii="Sylfaen" w:hAnsi="Sylfaen" w:cs="Sylfaen"/>
        </w:rPr>
        <w:t xml:space="preserve"> - 4;</w:t>
      </w:r>
    </w:p>
    <w:p w:rsidR="0096098E"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96098E" w:rsidRPr="009346CA">
        <w:rPr>
          <w:rFonts w:ascii="Sylfaen" w:hAnsi="Sylfaen" w:cs="Sylfaen"/>
        </w:rPr>
        <w:t xml:space="preserve"> - 3.</w:t>
      </w:r>
    </w:p>
    <w:p w:rsidR="0020043A" w:rsidRPr="009346CA" w:rsidRDefault="0020043A" w:rsidP="00AE4756">
      <w:pPr>
        <w:spacing w:after="0" w:line="240" w:lineRule="auto"/>
        <w:ind w:left="-142" w:right="-113"/>
        <w:jc w:val="both"/>
        <w:rPr>
          <w:rFonts w:ascii="Sylfaen" w:hAnsi="Sylfaen" w:cs="Sylfaen"/>
        </w:rPr>
      </w:pPr>
    </w:p>
    <w:p w:rsidR="0096098E" w:rsidRPr="009346CA" w:rsidRDefault="00663529" w:rsidP="00AE4756">
      <w:pPr>
        <w:spacing w:after="0" w:line="240" w:lineRule="auto"/>
        <w:ind w:left="-142" w:right="-113"/>
        <w:jc w:val="both"/>
        <w:rPr>
          <w:rFonts w:ascii="Sylfaen" w:hAnsi="Sylfaen"/>
        </w:rPr>
      </w:pPr>
      <w:r w:rsidRPr="00663529">
        <w:rPr>
          <w:rFonts w:ascii="Sylfaen" w:hAnsi="Sylfaen" w:cs="Sylfaen"/>
          <w:i/>
        </w:rPr>
        <w:t xml:space="preserve">ცდომილების მაჩვენებელი </w:t>
      </w:r>
      <w:r w:rsidR="0096098E" w:rsidRPr="009346CA">
        <w:rPr>
          <w:rFonts w:ascii="Sylfaen" w:hAnsi="Sylfaen" w:cs="Sylfaen"/>
        </w:rPr>
        <w:t>(%/აღწერა) და განმარტება დაგეგმილ და მიღწეულ საბოლოო შედეგებს შორის არსებულ განსხვავებებზე - მიმდინარეობდა ერთ პროფესიული სასწავლებლის სახელოსნოს მშენებლობა, რომელიც ვერ დასრულდა საანგარიშო პერიოდში კონტრაქტორი კომპანიების მხრიდან შესასრულებელი სამუშაოეობის გადავადებიდან გამომდინარე.</w:t>
      </w:r>
    </w:p>
    <w:p w:rsidR="0096098E" w:rsidRPr="009346CA" w:rsidRDefault="009346CA" w:rsidP="00AE4756">
      <w:pPr>
        <w:spacing w:before="100" w:beforeAutospacing="1" w:line="240" w:lineRule="auto"/>
        <w:ind w:left="-142" w:right="-113"/>
        <w:jc w:val="both"/>
        <w:rPr>
          <w:rFonts w:ascii="Sylfaen" w:eastAsia="Sylfaen" w:hAnsi="Sylfaen"/>
        </w:rPr>
      </w:pPr>
      <w:r w:rsidRPr="009346CA">
        <w:rPr>
          <w:rFonts w:ascii="Sylfaen" w:hAnsi="Sylfaen" w:cs="Sylfaen"/>
          <w:b/>
        </w:rPr>
        <w:t xml:space="preserve">ინდიკატორის დასახელება </w:t>
      </w:r>
      <w:r w:rsidR="0096098E" w:rsidRPr="009346CA">
        <w:rPr>
          <w:rFonts w:ascii="Sylfaen" w:eastAsia="Sylfaen" w:hAnsi="Sylfaen"/>
        </w:rPr>
        <w:t>- პროფესიული საგანმანათლებლო დაწესებულებების რაოდენობა, რომლებიც აღიჭურვებიან ინვენტარით/განვითარდება ინფრასტრუქტურა;</w:t>
      </w:r>
    </w:p>
    <w:p w:rsidR="0096098E"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96098E" w:rsidRPr="009346CA">
        <w:rPr>
          <w:rFonts w:ascii="Sylfaen" w:hAnsi="Sylfaen" w:cs="Sylfaen"/>
        </w:rPr>
        <w:t xml:space="preserve">- 15; </w:t>
      </w:r>
    </w:p>
    <w:p w:rsidR="0096098E"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96098E" w:rsidRPr="009346CA">
        <w:rPr>
          <w:rFonts w:ascii="Sylfaen" w:hAnsi="Sylfaen" w:cs="Sylfaen"/>
        </w:rPr>
        <w:t xml:space="preserve"> - 5;</w:t>
      </w:r>
    </w:p>
    <w:p w:rsidR="0096098E"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96098E" w:rsidRPr="009346CA">
        <w:rPr>
          <w:rFonts w:ascii="Sylfaen" w:hAnsi="Sylfaen" w:cs="Sylfaen"/>
        </w:rPr>
        <w:t xml:space="preserve"> - 5</w:t>
      </w:r>
    </w:p>
    <w:p w:rsidR="0096098E" w:rsidRPr="009346CA" w:rsidRDefault="0096098E" w:rsidP="00AE4756">
      <w:pPr>
        <w:spacing w:after="0" w:line="240" w:lineRule="auto"/>
        <w:jc w:val="both"/>
        <w:rPr>
          <w:rFonts w:ascii="Sylfaen" w:eastAsia="Sylfaen" w:hAnsi="Sylfaen" w:cs="Sylfaen"/>
          <w:highlight w:val="yellow"/>
          <w:lang w:val="ka-GE"/>
        </w:rPr>
      </w:pPr>
    </w:p>
    <w:p w:rsidR="0096098E" w:rsidRPr="009346CA" w:rsidRDefault="0096098E" w:rsidP="00AE4756">
      <w:pPr>
        <w:pStyle w:val="Heading4"/>
        <w:spacing w:line="240" w:lineRule="auto"/>
        <w:jc w:val="both"/>
        <w:rPr>
          <w:rFonts w:ascii="Sylfaen" w:eastAsia="Calibri" w:hAnsi="Sylfaen" w:cs="Calibri"/>
          <w:i w:val="0"/>
        </w:rPr>
      </w:pPr>
      <w:r w:rsidRPr="009346CA">
        <w:rPr>
          <w:rFonts w:ascii="Sylfaen" w:eastAsia="Calibri" w:hAnsi="Sylfaen" w:cs="Calibri"/>
          <w:i w:val="0"/>
        </w:rPr>
        <w:lastRenderedPageBreak/>
        <w:t>4.2.3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rsidR="0096098E" w:rsidRPr="009346CA" w:rsidRDefault="0096098E" w:rsidP="00AE4756">
      <w:pPr>
        <w:tabs>
          <w:tab w:val="left" w:pos="270"/>
        </w:tabs>
        <w:spacing w:line="240" w:lineRule="auto"/>
        <w:jc w:val="both"/>
        <w:rPr>
          <w:rFonts w:ascii="Sylfaen" w:eastAsia="Calibri" w:hAnsi="Sylfaen" w:cs="Calibri"/>
        </w:rPr>
      </w:pPr>
    </w:p>
    <w:p w:rsidR="0096098E" w:rsidRPr="009346CA" w:rsidRDefault="0096098E"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96098E" w:rsidRPr="009346CA" w:rsidRDefault="0096098E" w:rsidP="00AE4756">
      <w:pPr>
        <w:numPr>
          <w:ilvl w:val="0"/>
          <w:numId w:val="35"/>
        </w:numPr>
        <w:pBdr>
          <w:top w:val="nil"/>
          <w:left w:val="nil"/>
          <w:bottom w:val="nil"/>
          <w:right w:val="nil"/>
          <w:between w:val="nil"/>
        </w:pBdr>
        <w:spacing w:after="0" w:line="240" w:lineRule="auto"/>
        <w:ind w:left="567"/>
        <w:jc w:val="both"/>
        <w:rPr>
          <w:rFonts w:ascii="Sylfaen" w:eastAsia="Calibri" w:hAnsi="Sylfaen" w:cs="Calibri"/>
          <w:color w:val="000000"/>
        </w:rPr>
      </w:pPr>
      <w:r w:rsidRPr="009346C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20043A" w:rsidRPr="009346CA" w:rsidRDefault="0020043A"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lang w:val="ka-GE"/>
        </w:rPr>
        <w:t>შუალედური</w:t>
      </w:r>
      <w:r w:rsidRPr="009346CA">
        <w:rPr>
          <w:rFonts w:ascii="Sylfaen" w:hAnsi="Sylfaen"/>
        </w:rPr>
        <w:t xml:space="preserve"> </w:t>
      </w:r>
      <w:r w:rsidRPr="009346CA">
        <w:rPr>
          <w:rFonts w:ascii="Sylfaen" w:hAnsi="Sylfaen" w:cs="Sylfaen"/>
        </w:rPr>
        <w:t>შედეგები</w:t>
      </w:r>
    </w:p>
    <w:p w:rsidR="0020043A" w:rsidRPr="009346CA" w:rsidRDefault="0020043A" w:rsidP="00AE4756">
      <w:pPr>
        <w:pStyle w:val="Normal0"/>
        <w:numPr>
          <w:ilvl w:val="0"/>
          <w:numId w:val="25"/>
        </w:numPr>
        <w:ind w:left="0"/>
        <w:jc w:val="both"/>
        <w:rPr>
          <w:rFonts w:ascii="Sylfaen" w:hAnsi="Sylfaen" w:cs="Sylfaen"/>
          <w:sz w:val="22"/>
          <w:szCs w:val="22"/>
        </w:rPr>
      </w:pPr>
      <w:r w:rsidRPr="009346CA">
        <w:rPr>
          <w:rFonts w:ascii="Sylfaen" w:hAnsi="Sylfaen" w:cs="Sylfaen"/>
          <w:sz w:val="22"/>
          <w:szCs w:val="22"/>
        </w:rPr>
        <w:t>რეაბილიტირებულია სამინისტროს სისტემაში შემავალი რიგი სსიპ-ები და ტერიტორიული ორგანოები</w:t>
      </w:r>
    </w:p>
    <w:p w:rsidR="0020043A" w:rsidRPr="009346CA" w:rsidRDefault="0020043A"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lang w:val="ka-GE"/>
        </w:rPr>
        <w:t>შუალედური</w:t>
      </w:r>
      <w:r w:rsidRPr="009346CA">
        <w:rPr>
          <w:rFonts w:ascii="Sylfaen" w:hAnsi="Sylfaen"/>
        </w:rPr>
        <w:t xml:space="preserve"> </w:t>
      </w:r>
      <w:r w:rsidRPr="009346CA">
        <w:rPr>
          <w:rFonts w:ascii="Sylfaen" w:hAnsi="Sylfaen" w:cs="Sylfaen"/>
        </w:rPr>
        <w:t>შედეგები</w:t>
      </w:r>
    </w:p>
    <w:p w:rsidR="0020043A" w:rsidRPr="009346CA" w:rsidRDefault="0020043A" w:rsidP="00AE4756">
      <w:pPr>
        <w:pStyle w:val="Normal0"/>
        <w:numPr>
          <w:ilvl w:val="0"/>
          <w:numId w:val="25"/>
        </w:numPr>
        <w:ind w:left="0"/>
        <w:jc w:val="both"/>
        <w:rPr>
          <w:rFonts w:ascii="Sylfaen" w:hAnsi="Sylfaen" w:cs="Sylfaen"/>
          <w:sz w:val="22"/>
          <w:szCs w:val="22"/>
        </w:rPr>
      </w:pPr>
      <w:r w:rsidRPr="009346CA">
        <w:rPr>
          <w:rFonts w:ascii="Sylfaen" w:hAnsi="Sylfaen" w:cs="Sylfaen"/>
          <w:sz w:val="22"/>
          <w:szCs w:val="22"/>
        </w:rPr>
        <w:t xml:space="preserve">განხორციელდა  სამინისტროს სისტემაში შემავალი </w:t>
      </w:r>
      <w:r w:rsidR="00A35BBC" w:rsidRPr="009346CA">
        <w:rPr>
          <w:rFonts w:ascii="Sylfaen" w:hAnsi="Sylfaen" w:cs="Sylfaen"/>
          <w:sz w:val="22"/>
          <w:szCs w:val="22"/>
        </w:rPr>
        <w:t>2</w:t>
      </w:r>
      <w:r w:rsidR="00A35BBC" w:rsidRPr="009346CA">
        <w:rPr>
          <w:rFonts w:ascii="Sylfaen" w:hAnsi="Sylfaen" w:cs="Sylfaen"/>
          <w:sz w:val="22"/>
          <w:szCs w:val="22"/>
          <w:lang w:val="ka-GE"/>
        </w:rPr>
        <w:t xml:space="preserve"> </w:t>
      </w:r>
      <w:r w:rsidRPr="009346CA">
        <w:rPr>
          <w:rFonts w:ascii="Sylfaen" w:hAnsi="Sylfaen" w:cs="Sylfaen"/>
          <w:sz w:val="22"/>
          <w:szCs w:val="22"/>
        </w:rPr>
        <w:t>საჯარო სამართლის იურიდიული პირისა და ტერიტორიული ორგანოებისა და საქართველოს განათლების, მეცნიერებისა და ახალგაზრდობის სამინისტროს შენობის ნაწილობრივი რეაბილიტაცია.</w:t>
      </w:r>
    </w:p>
    <w:p w:rsidR="0020043A" w:rsidRPr="009346CA" w:rsidRDefault="0020043A"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20043A"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20043A" w:rsidRPr="009346CA">
        <w:rPr>
          <w:rFonts w:ascii="Sylfaen" w:eastAsia="Sylfaen" w:hAnsi="Sylfaen"/>
        </w:rPr>
        <w:t>- რეაბილიტირებული,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w:t>
      </w:r>
    </w:p>
    <w:p w:rsidR="0020043A" w:rsidRPr="009346CA" w:rsidRDefault="0020043A" w:rsidP="00AE4756">
      <w:pPr>
        <w:spacing w:after="0" w:line="240" w:lineRule="auto"/>
        <w:ind w:left="-142" w:right="-113"/>
        <w:jc w:val="both"/>
        <w:rPr>
          <w:rFonts w:ascii="Sylfaen" w:hAnsi="Sylfaen" w:cs="Sylfaen"/>
        </w:rPr>
      </w:pPr>
      <w:r w:rsidRPr="009346CA">
        <w:rPr>
          <w:rFonts w:ascii="Sylfaen" w:hAnsi="Sylfaen" w:cs="Sylfaen"/>
        </w:rPr>
        <w:t xml:space="preserve"> </w:t>
      </w:r>
      <w:r w:rsidR="009346CA" w:rsidRPr="009346CA">
        <w:rPr>
          <w:rFonts w:ascii="Sylfaen" w:hAnsi="Sylfaen" w:cs="Sylfaen"/>
          <w:i/>
        </w:rPr>
        <w:t xml:space="preserve">საბაზისო მაჩვენებელი  </w:t>
      </w:r>
      <w:r w:rsidRPr="009346CA">
        <w:rPr>
          <w:rFonts w:ascii="Sylfaen" w:hAnsi="Sylfaen" w:cs="Sylfaen"/>
        </w:rPr>
        <w:t>- 3;</w:t>
      </w:r>
    </w:p>
    <w:p w:rsidR="0020043A"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20043A" w:rsidRPr="009346CA">
        <w:rPr>
          <w:rFonts w:ascii="Sylfaen" w:hAnsi="Sylfaen" w:cs="Sylfaen"/>
        </w:rPr>
        <w:t xml:space="preserve"> - 3-მდე;</w:t>
      </w:r>
    </w:p>
    <w:p w:rsidR="0020043A"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20043A" w:rsidRPr="009346CA">
        <w:rPr>
          <w:rFonts w:ascii="Sylfaen" w:hAnsi="Sylfaen" w:cs="Sylfaen"/>
        </w:rPr>
        <w:t xml:space="preserve"> - 3.</w:t>
      </w:r>
    </w:p>
    <w:p w:rsidR="0096098E" w:rsidRPr="009346CA" w:rsidRDefault="0096098E" w:rsidP="00AE4756">
      <w:pPr>
        <w:spacing w:after="0" w:line="240" w:lineRule="auto"/>
        <w:ind w:right="-113" w:hanging="142"/>
        <w:jc w:val="both"/>
        <w:rPr>
          <w:rFonts w:ascii="Sylfaen" w:eastAsia="Sylfaen" w:hAnsi="Sylfaen"/>
        </w:rPr>
      </w:pPr>
    </w:p>
    <w:p w:rsidR="002505BB" w:rsidRPr="009346CA" w:rsidRDefault="002505BB" w:rsidP="00AE4756">
      <w:pPr>
        <w:pStyle w:val="Heading4"/>
        <w:spacing w:line="240" w:lineRule="auto"/>
        <w:jc w:val="both"/>
        <w:rPr>
          <w:rFonts w:ascii="Sylfaen" w:eastAsia="Calibri" w:hAnsi="Sylfaen" w:cs="Calibri"/>
          <w:i w:val="0"/>
        </w:rPr>
      </w:pPr>
      <w:r w:rsidRPr="009346CA">
        <w:rPr>
          <w:rFonts w:ascii="Sylfaen" w:eastAsia="Calibri" w:hAnsi="Sylfaen" w:cs="Calibri"/>
          <w:i w:val="0"/>
        </w:rPr>
        <w:t>4.2.4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rsidR="002505BB" w:rsidRPr="009346CA" w:rsidRDefault="002505BB" w:rsidP="00AE4756">
      <w:pPr>
        <w:spacing w:line="240" w:lineRule="auto"/>
        <w:rPr>
          <w:rFonts w:ascii="Sylfaen" w:eastAsia="Calibri" w:hAnsi="Sylfaen" w:cs="Calibri"/>
        </w:rPr>
      </w:pPr>
    </w:p>
    <w:p w:rsidR="002505BB" w:rsidRPr="009346CA" w:rsidRDefault="002505BB"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2505BB" w:rsidRPr="009346CA" w:rsidRDefault="002505BB" w:rsidP="00AE4756">
      <w:pPr>
        <w:numPr>
          <w:ilvl w:val="0"/>
          <w:numId w:val="35"/>
        </w:numPr>
        <w:pBdr>
          <w:top w:val="nil"/>
          <w:left w:val="nil"/>
          <w:bottom w:val="nil"/>
          <w:right w:val="nil"/>
          <w:between w:val="nil"/>
        </w:pBdr>
        <w:spacing w:after="0" w:line="240" w:lineRule="auto"/>
        <w:ind w:left="567"/>
        <w:jc w:val="both"/>
        <w:rPr>
          <w:rFonts w:ascii="Sylfaen" w:eastAsia="Calibri" w:hAnsi="Sylfaen" w:cs="Calibri"/>
          <w:color w:val="000000"/>
        </w:rPr>
      </w:pPr>
      <w:r w:rsidRPr="009346C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2505BB" w:rsidRPr="009346CA" w:rsidRDefault="002505BB" w:rsidP="00AE4756">
      <w:pPr>
        <w:spacing w:before="100" w:beforeAutospacing="1" w:line="240" w:lineRule="auto"/>
        <w:ind w:left="142" w:right="-113" w:hanging="284"/>
        <w:jc w:val="both"/>
        <w:rPr>
          <w:rFonts w:ascii="Sylfaen" w:eastAsia="Sylfaen" w:hAnsi="Sylfaen"/>
        </w:rPr>
      </w:pPr>
      <w:r w:rsidRPr="009346CA">
        <w:rPr>
          <w:rFonts w:ascii="Sylfaen" w:eastAsia="Sylfaen" w:hAnsi="Sylfaen"/>
        </w:rPr>
        <w:t>მოსალოდნელი შუალედური შედეგი</w:t>
      </w:r>
    </w:p>
    <w:p w:rsidR="002505BB" w:rsidRPr="009346CA" w:rsidRDefault="002505BB" w:rsidP="00AE4756">
      <w:pPr>
        <w:pStyle w:val="Normal0"/>
        <w:numPr>
          <w:ilvl w:val="0"/>
          <w:numId w:val="25"/>
        </w:numPr>
        <w:ind w:left="0"/>
        <w:jc w:val="both"/>
        <w:rPr>
          <w:rFonts w:ascii="Sylfaen" w:hAnsi="Sylfaen" w:cs="Sylfaen"/>
          <w:sz w:val="22"/>
          <w:szCs w:val="22"/>
        </w:rPr>
      </w:pPr>
      <w:r w:rsidRPr="009346CA">
        <w:rPr>
          <w:rFonts w:ascii="Sylfaen" w:hAnsi="Sylfaen" w:cs="Sylfaen"/>
          <w:sz w:val="22"/>
          <w:szCs w:val="22"/>
        </w:rPr>
        <w:t>დაფინანსებულია უმაღლესი და  სამეცნიერო დაწესებულებები ინფრასტრუქტურის განვითარების მიზნით</w:t>
      </w:r>
    </w:p>
    <w:p w:rsidR="002505BB" w:rsidRPr="009346CA" w:rsidRDefault="002505BB" w:rsidP="00AE4756">
      <w:pPr>
        <w:spacing w:before="100" w:beforeAutospacing="1" w:line="240" w:lineRule="auto"/>
        <w:ind w:left="142" w:right="-113" w:hanging="284"/>
        <w:jc w:val="both"/>
        <w:rPr>
          <w:rFonts w:ascii="Sylfaen" w:hAnsi="Sylfaen"/>
        </w:rPr>
      </w:pPr>
      <w:r w:rsidRPr="009346CA">
        <w:rPr>
          <w:rFonts w:ascii="Sylfaen" w:hAnsi="Sylfaen" w:cs="Sylfaen"/>
        </w:rPr>
        <w:lastRenderedPageBreak/>
        <w:t>მიღწეული</w:t>
      </w:r>
      <w:r w:rsidRPr="009346CA">
        <w:rPr>
          <w:rFonts w:ascii="Sylfaen" w:hAnsi="Sylfaen"/>
          <w:lang w:val="ka-GE"/>
        </w:rPr>
        <w:t xml:space="preserve"> შუალედური</w:t>
      </w:r>
      <w:r w:rsidRPr="009346CA">
        <w:rPr>
          <w:rFonts w:ascii="Sylfaen" w:hAnsi="Sylfaen"/>
        </w:rPr>
        <w:t xml:space="preserve"> </w:t>
      </w:r>
      <w:r w:rsidRPr="009346CA">
        <w:rPr>
          <w:rFonts w:ascii="Sylfaen" w:hAnsi="Sylfaen" w:cs="Sylfaen"/>
        </w:rPr>
        <w:t>შედეგები</w:t>
      </w:r>
    </w:p>
    <w:p w:rsidR="002505BB" w:rsidRPr="009346CA" w:rsidRDefault="002505BB" w:rsidP="00AE4756">
      <w:pPr>
        <w:pStyle w:val="Normal0"/>
        <w:numPr>
          <w:ilvl w:val="0"/>
          <w:numId w:val="25"/>
        </w:numPr>
        <w:ind w:left="0"/>
        <w:jc w:val="both"/>
        <w:rPr>
          <w:rFonts w:ascii="Sylfaen" w:hAnsi="Sylfaen" w:cs="Sylfaen"/>
          <w:sz w:val="22"/>
          <w:szCs w:val="22"/>
        </w:rPr>
      </w:pPr>
      <w:r w:rsidRPr="009346CA">
        <w:rPr>
          <w:rFonts w:ascii="Sylfaen" w:hAnsi="Sylfaen" w:cs="Sylfaen"/>
          <w:sz w:val="22"/>
          <w:szCs w:val="22"/>
        </w:rPr>
        <w:t>განხორციელდა უმაღლესი სასწავლებლების დაფინანსება ინფრასტრუქტურის განვითარების მიზნით. </w:t>
      </w:r>
    </w:p>
    <w:p w:rsidR="002505BB" w:rsidRPr="009346CA" w:rsidRDefault="002505BB"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2505BB"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2505BB" w:rsidRPr="009346CA">
        <w:rPr>
          <w:rFonts w:ascii="Sylfaen" w:eastAsia="Sylfaen" w:hAnsi="Sylfaen"/>
        </w:rPr>
        <w:t>- სარეაბილიტაციო სამუშაოების ჩატარებისა და საჭირო ინვენტარით აღჭურვის მიზნით დაფინანსებული უმაღლესი საგანმანათლებლო დაწესებულებების რაოდენობა;</w:t>
      </w:r>
    </w:p>
    <w:p w:rsidR="002505BB"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საბაზისო მაჩვენებელი  </w:t>
      </w:r>
      <w:r w:rsidR="002505BB" w:rsidRPr="009346CA">
        <w:rPr>
          <w:rFonts w:ascii="Sylfaen" w:hAnsi="Sylfaen" w:cs="Sylfaen"/>
        </w:rPr>
        <w:t>- 10;</w:t>
      </w:r>
    </w:p>
    <w:p w:rsidR="002505BB"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2505BB" w:rsidRPr="009346CA">
        <w:rPr>
          <w:rFonts w:ascii="Sylfaen" w:hAnsi="Sylfaen" w:cs="Sylfaen"/>
        </w:rPr>
        <w:t xml:space="preserve"> - 7; განხორციელდება 1 უმაღლესი საგანმანათლებლო დაწესებულების დამხმარე შენობის მშენებლობა და 3 სამეცნიერო დაწესებულების სარეაბილიტაციო სამუშაოები; </w:t>
      </w:r>
    </w:p>
    <w:p w:rsidR="002505BB"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2505BB" w:rsidRPr="009346CA">
        <w:rPr>
          <w:rFonts w:ascii="Sylfaen" w:hAnsi="Sylfaen" w:cs="Sylfaen"/>
        </w:rPr>
        <w:t xml:space="preserve"> - განხორციელდა  1  უმაღლესი და 3 სამეცნიერო-კვლევითი დაწესებულების სარებილიტაციო სამუშაოები; დაფინანსებულია 3 უმაღლესი დაწესებულება და 1 სამეცნიერო - კვლევითი დაწესებულება სარეაბილიტაციო სამუშაოებისა და  აღჭურვის მიზნით; დასრულდა 1 სამეცნიერო-კვლევითი დაწესებულების საპროექტო სამუშაოები. </w:t>
      </w:r>
    </w:p>
    <w:p w:rsidR="00F67BD1" w:rsidRPr="009346CA" w:rsidRDefault="00F67BD1" w:rsidP="00AE4756">
      <w:pPr>
        <w:spacing w:after="0" w:line="240" w:lineRule="auto"/>
        <w:ind w:right="-113" w:hanging="142"/>
        <w:jc w:val="both"/>
        <w:rPr>
          <w:rFonts w:ascii="Sylfaen" w:eastAsia="Sylfaen" w:hAnsi="Sylfaen"/>
        </w:rPr>
      </w:pPr>
    </w:p>
    <w:p w:rsidR="002505BB" w:rsidRPr="009346CA" w:rsidRDefault="002505BB" w:rsidP="00AE4756">
      <w:pPr>
        <w:pStyle w:val="Heading4"/>
        <w:spacing w:line="240" w:lineRule="auto"/>
        <w:jc w:val="both"/>
        <w:rPr>
          <w:rFonts w:ascii="Sylfaen" w:eastAsia="Calibri" w:hAnsi="Sylfaen" w:cs="Calibri"/>
          <w:i w:val="0"/>
        </w:rPr>
      </w:pPr>
      <w:r w:rsidRPr="009346CA">
        <w:rPr>
          <w:rFonts w:ascii="Sylfaen" w:eastAsia="Calibri" w:hAnsi="Sylfaen" w:cs="Calibri"/>
          <w:i w:val="0"/>
        </w:rPr>
        <w:t>4.2.5 საჯარო სკოლების ოპერირებისა და მოვლა-პატრონობის სისტემის განვითარება (პროგრამული კოდი 32 07 05)</w:t>
      </w:r>
    </w:p>
    <w:p w:rsidR="002505BB" w:rsidRPr="009346CA" w:rsidRDefault="002505BB" w:rsidP="00AE4756">
      <w:pPr>
        <w:spacing w:line="240" w:lineRule="auto"/>
        <w:rPr>
          <w:rFonts w:ascii="Sylfaen" w:eastAsia="Calibri" w:hAnsi="Sylfaen" w:cs="Calibri"/>
        </w:rPr>
      </w:pPr>
    </w:p>
    <w:p w:rsidR="002505BB" w:rsidRPr="009346CA" w:rsidRDefault="002505BB"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2505BB" w:rsidRPr="009346CA" w:rsidRDefault="002505BB" w:rsidP="00AE4756">
      <w:pPr>
        <w:numPr>
          <w:ilvl w:val="0"/>
          <w:numId w:val="35"/>
        </w:numPr>
        <w:pBdr>
          <w:top w:val="nil"/>
          <w:left w:val="nil"/>
          <w:bottom w:val="nil"/>
          <w:right w:val="nil"/>
          <w:between w:val="nil"/>
        </w:pBdr>
        <w:spacing w:after="0" w:line="240" w:lineRule="auto"/>
        <w:ind w:left="567"/>
        <w:jc w:val="both"/>
        <w:rPr>
          <w:rFonts w:ascii="Sylfaen" w:eastAsia="Calibri" w:hAnsi="Sylfaen" w:cs="Calibri"/>
          <w:color w:val="000000"/>
        </w:rPr>
      </w:pPr>
      <w:r w:rsidRPr="009346C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2505BB" w:rsidRPr="009346CA" w:rsidRDefault="002505BB" w:rsidP="00AE4756">
      <w:pPr>
        <w:spacing w:after="0" w:line="240" w:lineRule="auto"/>
        <w:ind w:right="-113" w:hanging="142"/>
        <w:jc w:val="both"/>
        <w:rPr>
          <w:rFonts w:ascii="Sylfaen" w:eastAsia="Sylfaen" w:hAnsi="Sylfaen"/>
        </w:rPr>
      </w:pPr>
    </w:p>
    <w:p w:rsidR="00C17F73" w:rsidRPr="009346CA" w:rsidRDefault="00C17F73" w:rsidP="00AE4756">
      <w:pPr>
        <w:spacing w:line="240" w:lineRule="auto"/>
        <w:ind w:left="-142" w:right="-113"/>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C17F73" w:rsidRPr="009346CA" w:rsidRDefault="00C17F73" w:rsidP="00AE4756">
      <w:pPr>
        <w:pStyle w:val="Normal0"/>
        <w:numPr>
          <w:ilvl w:val="0"/>
          <w:numId w:val="25"/>
        </w:numPr>
        <w:ind w:left="0"/>
        <w:jc w:val="both"/>
        <w:rPr>
          <w:rFonts w:ascii="Sylfaen" w:hAnsi="Sylfaen" w:cs="Sylfaen"/>
          <w:sz w:val="22"/>
          <w:szCs w:val="22"/>
        </w:rPr>
      </w:pPr>
      <w:r w:rsidRPr="009346CA">
        <w:rPr>
          <w:rFonts w:ascii="Sylfaen" w:hAnsi="Sylfaen" w:cs="Sylfaen"/>
          <w:sz w:val="22"/>
          <w:szCs w:val="22"/>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p w:rsidR="00C17F73" w:rsidRPr="009346CA" w:rsidRDefault="00C17F73"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C17F73" w:rsidRPr="009346CA" w:rsidRDefault="00C17F73" w:rsidP="00AE4756">
      <w:pPr>
        <w:pStyle w:val="Normal0"/>
        <w:numPr>
          <w:ilvl w:val="0"/>
          <w:numId w:val="25"/>
        </w:numPr>
        <w:ind w:left="0"/>
        <w:jc w:val="both"/>
        <w:rPr>
          <w:rFonts w:ascii="Sylfaen" w:hAnsi="Sylfaen" w:cs="Sylfaen"/>
          <w:sz w:val="22"/>
          <w:szCs w:val="22"/>
        </w:rPr>
      </w:pPr>
      <w:r w:rsidRPr="009346CA">
        <w:rPr>
          <w:rFonts w:ascii="Sylfaen" w:hAnsi="Sylfaen" w:cs="Sylfaen"/>
          <w:sz w:val="22"/>
          <w:szCs w:val="22"/>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 </w:t>
      </w:r>
    </w:p>
    <w:p w:rsidR="00C17F73" w:rsidRPr="009346CA" w:rsidRDefault="00C17F73"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C17F73"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C17F73" w:rsidRPr="009346CA">
        <w:rPr>
          <w:rFonts w:ascii="Sylfaen" w:eastAsia="Sylfaen" w:hAnsi="Sylfaen"/>
        </w:rPr>
        <w:t>- საჯარო სკოლების რაოდენობა, სადაც განხორციელდება სამუშაოები მდგრადობის შენარჩუნების მიზნით;</w:t>
      </w:r>
    </w:p>
    <w:p w:rsidR="00C17F73"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lastRenderedPageBreak/>
        <w:t xml:space="preserve">საბაზისო მაჩვენებელი  </w:t>
      </w:r>
      <w:r w:rsidR="00C17F73" w:rsidRPr="009346CA">
        <w:rPr>
          <w:rFonts w:ascii="Sylfaen" w:hAnsi="Sylfaen" w:cs="Sylfaen"/>
        </w:rPr>
        <w:t xml:space="preserve">- </w:t>
      </w:r>
      <w:r w:rsidRPr="009346CA">
        <w:rPr>
          <w:rFonts w:ascii="Sylfaen" w:hAnsi="Sylfaen" w:cs="Sylfaen"/>
          <w:i/>
        </w:rPr>
        <w:t xml:space="preserve">საბაზისო მაჩვენებელი  </w:t>
      </w:r>
      <w:r w:rsidR="00C17F73" w:rsidRPr="009346CA">
        <w:rPr>
          <w:rFonts w:ascii="Sylfaen" w:hAnsi="Sylfaen" w:cs="Sylfaen"/>
        </w:rPr>
        <w:t xml:space="preserve">საჯარო სკოლების ოპერირებისა და მოვლა პატრონობის პროექტის ფარგლებში ტრენინგი - 130-მდე საჯარო სკოლა; განხორციელებულია ათასწლეულის გამოწვევის ფონდის მიერ რეაბილიტირებულ 48-მდე საჯარო სკოლაში მდგრადობის შენარჩუნების მიზნით სამუშაოები; </w:t>
      </w:r>
    </w:p>
    <w:p w:rsidR="00C17F73" w:rsidRPr="009346CA" w:rsidRDefault="009346CA" w:rsidP="00AE4756">
      <w:pPr>
        <w:spacing w:after="0" w:line="240" w:lineRule="auto"/>
        <w:ind w:left="-142" w:right="-113"/>
        <w:jc w:val="both"/>
        <w:rPr>
          <w:rFonts w:ascii="Sylfaen" w:hAnsi="Sylfaen" w:cs="Sylfaen"/>
        </w:rPr>
      </w:pPr>
      <w:r w:rsidRPr="009346CA">
        <w:rPr>
          <w:rFonts w:ascii="Sylfaen" w:hAnsi="Sylfaen" w:cs="Sylfaen"/>
          <w:i/>
        </w:rPr>
        <w:t xml:space="preserve">მიზნობრივი მაჩვენებელი </w:t>
      </w:r>
      <w:r w:rsidR="00C17F73" w:rsidRPr="009346CA">
        <w:rPr>
          <w:rFonts w:ascii="Sylfaen" w:hAnsi="Sylfaen" w:cs="Sylfaen"/>
        </w:rPr>
        <w:t xml:space="preserve"> - 50-მდე საჯარო სკოლაში განხორციელდება სარეაბილიტაციო სამუშაოები 120 საჯარო სკოლის თანამშრომლებს ჩაუტარდებათ ტრენინგი ოპერირებისა და მოვლა-პატრონობის პროგრამული უზრუნველყოფის (მნე)პროგრამის მომხმარებს საკითხებში; </w:t>
      </w:r>
    </w:p>
    <w:p w:rsidR="00C17F73" w:rsidRPr="009346CA" w:rsidRDefault="008525E2" w:rsidP="00AE4756">
      <w:pPr>
        <w:spacing w:after="0" w:line="240" w:lineRule="auto"/>
        <w:ind w:left="-142" w:right="-113"/>
        <w:jc w:val="both"/>
        <w:rPr>
          <w:rFonts w:ascii="Sylfaen" w:hAnsi="Sylfaen" w:cs="Sylfaen"/>
        </w:rPr>
      </w:pPr>
      <w:r w:rsidRPr="008525E2">
        <w:rPr>
          <w:rFonts w:ascii="Sylfaen" w:hAnsi="Sylfaen" w:cs="Sylfaen"/>
          <w:i/>
        </w:rPr>
        <w:t>მიღწეული შუალედური შედეგის შეფასების ინდიკატორი</w:t>
      </w:r>
      <w:r w:rsidR="00C17F73" w:rsidRPr="009346CA">
        <w:rPr>
          <w:rFonts w:ascii="Sylfaen" w:hAnsi="Sylfaen" w:cs="Sylfaen"/>
        </w:rPr>
        <w:t xml:space="preserve"> - 31 საჯარო სკოლაში დასრულებულია სარეაბილიტაციო სამუშაოები.</w:t>
      </w:r>
    </w:p>
    <w:p w:rsidR="002505BB" w:rsidRPr="009346CA" w:rsidRDefault="002505BB" w:rsidP="00AE4756">
      <w:pPr>
        <w:spacing w:after="0" w:line="240" w:lineRule="auto"/>
        <w:ind w:right="-113" w:hanging="142"/>
        <w:jc w:val="both"/>
        <w:rPr>
          <w:rFonts w:ascii="Sylfaen" w:eastAsia="Sylfaen" w:hAnsi="Sylfaen"/>
        </w:rPr>
      </w:pPr>
    </w:p>
    <w:p w:rsidR="00796E4E" w:rsidRPr="009346CA" w:rsidRDefault="00796E4E" w:rsidP="00AE4756">
      <w:pPr>
        <w:pStyle w:val="Heading2"/>
        <w:spacing w:line="240" w:lineRule="auto"/>
        <w:jc w:val="both"/>
        <w:rPr>
          <w:rFonts w:ascii="Sylfaen" w:eastAsia="Calibri" w:hAnsi="Sylfaen" w:cs="Calibri"/>
          <w:color w:val="366091"/>
          <w:sz w:val="22"/>
          <w:szCs w:val="22"/>
        </w:rPr>
      </w:pPr>
      <w:r w:rsidRPr="009346CA">
        <w:rPr>
          <w:rFonts w:ascii="Sylfaen" w:eastAsia="Calibri" w:hAnsi="Sylfaen" w:cs="Calibri"/>
          <w:color w:val="366091"/>
          <w:sz w:val="22"/>
          <w:szCs w:val="22"/>
        </w:rPr>
        <w:t>4.3 ზოგადსაგანმანათლებლო და სკოლამდელი აღზრდის დაწესებულებების მშენებლობა-რეაბილიტაცია (პროგრამული კოდი - 25 07)</w:t>
      </w:r>
    </w:p>
    <w:p w:rsidR="00796E4E" w:rsidRPr="009346CA" w:rsidRDefault="00796E4E" w:rsidP="00AE4756">
      <w:pPr>
        <w:pStyle w:val="abzacixml"/>
      </w:pPr>
    </w:p>
    <w:p w:rsidR="00796E4E" w:rsidRPr="009346CA" w:rsidRDefault="00796E4E"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796E4E" w:rsidRPr="009346CA" w:rsidRDefault="00796E4E"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სსიპ - საქართველოს მუნიციპალური განვითარების ფონდი;</w:t>
      </w:r>
    </w:p>
    <w:p w:rsidR="00796E4E" w:rsidRPr="009346CA" w:rsidRDefault="00796E4E" w:rsidP="00AE4756">
      <w:pPr>
        <w:pStyle w:val="Normal0"/>
        <w:rPr>
          <w:rFonts w:ascii="Sylfaen" w:hAnsi="Sylfaen"/>
          <w:sz w:val="22"/>
          <w:szCs w:val="22"/>
          <w:lang w:val="ka-GE"/>
        </w:rPr>
      </w:pPr>
    </w:p>
    <w:p w:rsidR="00796E4E" w:rsidRPr="009346CA" w:rsidRDefault="00796E4E"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დაგეგმილი საბოლოო შედეგები</w:t>
      </w:r>
      <w:r w:rsidRPr="009346CA">
        <w:rPr>
          <w:rFonts w:ascii="Times New Roman" w:eastAsia="Times New Roman" w:hAnsi="Times New Roman" w:cs="Times New Roman"/>
          <w:bCs/>
          <w:noProof/>
        </w:rPr>
        <w:t>​</w:t>
      </w:r>
    </w:p>
    <w:p w:rsidR="00796E4E" w:rsidRPr="009346CA" w:rsidRDefault="00796E4E" w:rsidP="00AE4756">
      <w:pPr>
        <w:spacing w:after="0" w:line="240" w:lineRule="auto"/>
        <w:jc w:val="both"/>
        <w:rPr>
          <w:rFonts w:ascii="Sylfaen" w:eastAsia="Times New Roman" w:hAnsi="Sylfaen"/>
          <w:bCs/>
          <w:noProof/>
        </w:rPr>
      </w:pPr>
    </w:p>
    <w:p w:rsidR="00796E4E" w:rsidRPr="009346CA" w:rsidRDefault="00796E4E" w:rsidP="00AE4756">
      <w:pPr>
        <w:pStyle w:val="Normal0"/>
        <w:numPr>
          <w:ilvl w:val="0"/>
          <w:numId w:val="25"/>
        </w:numPr>
        <w:ind w:left="0"/>
        <w:jc w:val="both"/>
        <w:rPr>
          <w:rFonts w:ascii="Sylfaen" w:eastAsiaTheme="minorHAnsi" w:hAnsi="Sylfaen"/>
          <w:sz w:val="22"/>
          <w:szCs w:val="22"/>
          <w:lang w:val="ka-GE"/>
        </w:rPr>
      </w:pPr>
      <w:r w:rsidRPr="009346CA">
        <w:rPr>
          <w:rFonts w:ascii="Sylfaen" w:eastAsia="Sylfaen" w:hAnsi="Sylfaen" w:cs="Sylfaen"/>
          <w:sz w:val="22"/>
          <w:szCs w:val="22"/>
        </w:rPr>
        <w:t>ზოგადსაგანმანათლებლო</w:t>
      </w:r>
      <w:r w:rsidRPr="009346CA">
        <w:rPr>
          <w:rFonts w:ascii="Sylfaen" w:eastAsia="Sylfaen" w:hAnsi="Sylfaen"/>
          <w:sz w:val="22"/>
          <w:szCs w:val="22"/>
        </w:rPr>
        <w:t xml:space="preserve"> </w:t>
      </w:r>
      <w:r w:rsidRPr="009346CA">
        <w:rPr>
          <w:rFonts w:ascii="Sylfaen" w:eastAsia="Sylfaen" w:hAnsi="Sylfaen" w:cs="Sylfaen"/>
          <w:sz w:val="22"/>
          <w:szCs w:val="22"/>
        </w:rPr>
        <w:t>და</w:t>
      </w:r>
      <w:r w:rsidRPr="009346CA">
        <w:rPr>
          <w:rFonts w:ascii="Sylfaen" w:eastAsia="Sylfaen" w:hAnsi="Sylfaen"/>
          <w:sz w:val="22"/>
          <w:szCs w:val="22"/>
        </w:rPr>
        <w:t xml:space="preserve"> </w:t>
      </w:r>
      <w:r w:rsidRPr="009346CA">
        <w:rPr>
          <w:rFonts w:ascii="Sylfaen" w:eastAsia="Sylfaen" w:hAnsi="Sylfaen" w:cs="Sylfaen"/>
          <w:sz w:val="22"/>
          <w:szCs w:val="22"/>
        </w:rPr>
        <w:t>სკოლამდელი</w:t>
      </w:r>
      <w:r w:rsidRPr="009346CA">
        <w:rPr>
          <w:rFonts w:ascii="Sylfaen" w:eastAsia="Sylfaen" w:hAnsi="Sylfaen"/>
          <w:sz w:val="22"/>
          <w:szCs w:val="22"/>
        </w:rPr>
        <w:t xml:space="preserve"> </w:t>
      </w:r>
      <w:r w:rsidRPr="009346CA">
        <w:rPr>
          <w:rFonts w:ascii="Sylfaen" w:eastAsia="Sylfaen" w:hAnsi="Sylfaen" w:cs="Sylfaen"/>
          <w:sz w:val="22"/>
          <w:szCs w:val="22"/>
        </w:rPr>
        <w:t>აღზრდის</w:t>
      </w:r>
      <w:r w:rsidRPr="009346CA">
        <w:rPr>
          <w:rFonts w:ascii="Sylfaen" w:eastAsia="Sylfaen" w:hAnsi="Sylfaen"/>
          <w:sz w:val="22"/>
          <w:szCs w:val="22"/>
        </w:rPr>
        <w:t xml:space="preserve"> </w:t>
      </w:r>
      <w:r w:rsidRPr="009346CA">
        <w:rPr>
          <w:rFonts w:ascii="Sylfaen" w:eastAsia="Sylfaen" w:hAnsi="Sylfaen" w:cs="Sylfaen"/>
          <w:sz w:val="22"/>
          <w:szCs w:val="22"/>
        </w:rPr>
        <w:t>დაწესებულებებში</w:t>
      </w:r>
      <w:r w:rsidRPr="009346CA">
        <w:rPr>
          <w:rFonts w:ascii="Sylfaen" w:eastAsia="Sylfaen" w:hAnsi="Sylfaen"/>
          <w:sz w:val="22"/>
          <w:szCs w:val="22"/>
        </w:rPr>
        <w:t xml:space="preserve"> </w:t>
      </w:r>
      <w:r w:rsidRPr="009346CA">
        <w:rPr>
          <w:rFonts w:ascii="Sylfaen" w:eastAsia="Sylfaen" w:hAnsi="Sylfaen" w:cs="Sylfaen"/>
          <w:sz w:val="22"/>
          <w:szCs w:val="22"/>
        </w:rPr>
        <w:t>გაუმჯობესებული</w:t>
      </w:r>
      <w:r w:rsidRPr="009346CA">
        <w:rPr>
          <w:rFonts w:ascii="Sylfaen" w:eastAsia="Sylfaen" w:hAnsi="Sylfaen"/>
          <w:sz w:val="22"/>
          <w:szCs w:val="22"/>
        </w:rPr>
        <w:t xml:space="preserve"> </w:t>
      </w:r>
      <w:r w:rsidRPr="009346CA">
        <w:rPr>
          <w:rFonts w:ascii="Sylfaen" w:eastAsia="Sylfaen" w:hAnsi="Sylfaen" w:cs="Sylfaen"/>
          <w:sz w:val="22"/>
          <w:szCs w:val="22"/>
        </w:rPr>
        <w:t>სასწავლო</w:t>
      </w:r>
      <w:r w:rsidRPr="009346CA">
        <w:rPr>
          <w:rFonts w:ascii="Sylfaen" w:eastAsia="Sylfaen" w:hAnsi="Sylfaen"/>
          <w:sz w:val="22"/>
          <w:szCs w:val="22"/>
        </w:rPr>
        <w:t xml:space="preserve"> </w:t>
      </w:r>
      <w:r w:rsidRPr="009346CA">
        <w:rPr>
          <w:rFonts w:ascii="Sylfaen" w:eastAsia="Sylfaen" w:hAnsi="Sylfaen" w:cs="Sylfaen"/>
          <w:sz w:val="22"/>
          <w:szCs w:val="22"/>
        </w:rPr>
        <w:t>გარემო</w:t>
      </w:r>
      <w:r w:rsidRPr="009346CA">
        <w:rPr>
          <w:rFonts w:ascii="Sylfaen" w:eastAsia="Sylfaen" w:hAnsi="Sylfaen"/>
          <w:sz w:val="22"/>
          <w:szCs w:val="22"/>
        </w:rPr>
        <w:t xml:space="preserve">, </w:t>
      </w:r>
      <w:r w:rsidRPr="009346CA">
        <w:rPr>
          <w:rFonts w:ascii="Sylfaen" w:eastAsia="Sylfaen" w:hAnsi="Sylfaen" w:cs="Sylfaen"/>
          <w:sz w:val="22"/>
          <w:szCs w:val="22"/>
        </w:rPr>
        <w:t>ენერგოეფექტურობა</w:t>
      </w:r>
      <w:r w:rsidRPr="009346CA">
        <w:rPr>
          <w:rFonts w:ascii="Sylfaen" w:eastAsia="Sylfaen" w:hAnsi="Sylfaen"/>
          <w:sz w:val="22"/>
          <w:szCs w:val="22"/>
        </w:rPr>
        <w:t xml:space="preserve"> </w:t>
      </w:r>
      <w:r w:rsidRPr="009346CA">
        <w:rPr>
          <w:rFonts w:ascii="Sylfaen" w:eastAsia="Sylfaen" w:hAnsi="Sylfaen" w:cs="Sylfaen"/>
          <w:sz w:val="22"/>
          <w:szCs w:val="22"/>
        </w:rPr>
        <w:t>და</w:t>
      </w:r>
      <w:r w:rsidRPr="009346CA">
        <w:rPr>
          <w:rFonts w:ascii="Sylfaen" w:eastAsia="Sylfaen" w:hAnsi="Sylfaen"/>
          <w:sz w:val="22"/>
          <w:szCs w:val="22"/>
        </w:rPr>
        <w:t xml:space="preserve"> </w:t>
      </w:r>
      <w:r w:rsidRPr="009346CA">
        <w:rPr>
          <w:rFonts w:ascii="Sylfaen" w:eastAsia="Sylfaen" w:hAnsi="Sylfaen" w:cs="Sylfaen"/>
          <w:sz w:val="22"/>
          <w:szCs w:val="22"/>
        </w:rPr>
        <w:t>ინფრასტრუქტურა</w:t>
      </w:r>
      <w:r w:rsidRPr="009346CA">
        <w:rPr>
          <w:rFonts w:ascii="Sylfaen" w:eastAsia="Sylfaen" w:hAnsi="Sylfaen"/>
          <w:sz w:val="22"/>
          <w:szCs w:val="22"/>
        </w:rPr>
        <w:t xml:space="preserve">. </w:t>
      </w:r>
      <w:r w:rsidRPr="009346CA">
        <w:rPr>
          <w:rFonts w:ascii="Sylfaen" w:eastAsia="Sylfaen" w:hAnsi="Sylfaen" w:cs="Sylfaen"/>
          <w:sz w:val="22"/>
          <w:szCs w:val="22"/>
        </w:rPr>
        <w:t>მუნიციპალიტეტებში</w:t>
      </w:r>
      <w:r w:rsidRPr="009346CA">
        <w:rPr>
          <w:rFonts w:ascii="Sylfaen" w:eastAsia="Sylfaen" w:hAnsi="Sylfaen"/>
          <w:sz w:val="22"/>
          <w:szCs w:val="22"/>
        </w:rPr>
        <w:t xml:space="preserve"> </w:t>
      </w:r>
      <w:r w:rsidRPr="009346CA">
        <w:rPr>
          <w:rFonts w:ascii="Sylfaen" w:eastAsia="Sylfaen" w:hAnsi="Sylfaen" w:cs="Sylfaen"/>
          <w:sz w:val="22"/>
          <w:szCs w:val="22"/>
        </w:rPr>
        <w:t>აშენებული</w:t>
      </w:r>
      <w:r w:rsidRPr="009346CA">
        <w:rPr>
          <w:rFonts w:ascii="Sylfaen" w:eastAsia="Sylfaen" w:hAnsi="Sylfaen"/>
          <w:sz w:val="22"/>
          <w:szCs w:val="22"/>
        </w:rPr>
        <w:t>-</w:t>
      </w:r>
      <w:r w:rsidRPr="009346CA">
        <w:rPr>
          <w:rFonts w:ascii="Sylfaen" w:eastAsia="Sylfaen" w:hAnsi="Sylfaen" w:cs="Sylfaen"/>
          <w:sz w:val="22"/>
          <w:szCs w:val="22"/>
        </w:rPr>
        <w:t>რეაბილიტირებული</w:t>
      </w:r>
      <w:r w:rsidRPr="009346CA">
        <w:rPr>
          <w:rFonts w:ascii="Sylfaen" w:eastAsia="Sylfaen" w:hAnsi="Sylfaen"/>
          <w:sz w:val="22"/>
          <w:szCs w:val="22"/>
        </w:rPr>
        <w:t xml:space="preserve"> </w:t>
      </w:r>
      <w:r w:rsidRPr="009346CA">
        <w:rPr>
          <w:rFonts w:ascii="Sylfaen" w:eastAsia="Sylfaen" w:hAnsi="Sylfaen" w:cs="Sylfaen"/>
          <w:sz w:val="22"/>
          <w:szCs w:val="22"/>
        </w:rPr>
        <w:t>საჯარო</w:t>
      </w:r>
      <w:r w:rsidRPr="009346CA">
        <w:rPr>
          <w:rFonts w:ascii="Sylfaen" w:eastAsia="Sylfaen" w:hAnsi="Sylfaen"/>
          <w:sz w:val="22"/>
          <w:szCs w:val="22"/>
        </w:rPr>
        <w:t xml:space="preserve"> </w:t>
      </w:r>
      <w:r w:rsidRPr="009346CA">
        <w:rPr>
          <w:rFonts w:ascii="Sylfaen" w:eastAsia="Sylfaen" w:hAnsi="Sylfaen" w:cs="Sylfaen"/>
          <w:sz w:val="22"/>
          <w:szCs w:val="22"/>
        </w:rPr>
        <w:t>სკოლები</w:t>
      </w:r>
      <w:r w:rsidRPr="009346CA">
        <w:rPr>
          <w:rFonts w:ascii="Sylfaen" w:eastAsia="Sylfaen" w:hAnsi="Sylfaen"/>
          <w:sz w:val="22"/>
          <w:szCs w:val="22"/>
        </w:rPr>
        <w:t xml:space="preserve"> </w:t>
      </w:r>
      <w:r w:rsidRPr="009346CA">
        <w:rPr>
          <w:rFonts w:ascii="Sylfaen" w:eastAsia="Sylfaen" w:hAnsi="Sylfaen" w:cs="Sylfaen"/>
          <w:sz w:val="22"/>
          <w:szCs w:val="22"/>
        </w:rPr>
        <w:t>და</w:t>
      </w:r>
      <w:r w:rsidRPr="009346CA">
        <w:rPr>
          <w:rFonts w:ascii="Sylfaen" w:eastAsia="Sylfaen" w:hAnsi="Sylfaen"/>
          <w:sz w:val="22"/>
          <w:szCs w:val="22"/>
        </w:rPr>
        <w:t xml:space="preserve"> </w:t>
      </w:r>
      <w:r w:rsidRPr="009346CA">
        <w:rPr>
          <w:rFonts w:ascii="Sylfaen" w:eastAsia="Sylfaen" w:hAnsi="Sylfaen" w:cs="Sylfaen"/>
          <w:sz w:val="22"/>
          <w:szCs w:val="22"/>
        </w:rPr>
        <w:t>საბავშვო</w:t>
      </w:r>
      <w:r w:rsidRPr="009346CA">
        <w:rPr>
          <w:rFonts w:ascii="Sylfaen" w:eastAsia="Sylfaen" w:hAnsi="Sylfaen"/>
          <w:sz w:val="22"/>
          <w:szCs w:val="22"/>
        </w:rPr>
        <w:t xml:space="preserve"> </w:t>
      </w:r>
      <w:r w:rsidRPr="009346CA">
        <w:rPr>
          <w:rFonts w:ascii="Sylfaen" w:eastAsia="Sylfaen" w:hAnsi="Sylfaen" w:cs="Sylfaen"/>
          <w:sz w:val="22"/>
          <w:szCs w:val="22"/>
        </w:rPr>
        <w:t>ბაღები</w:t>
      </w:r>
      <w:r w:rsidRPr="009346CA">
        <w:rPr>
          <w:rFonts w:ascii="Sylfaen" w:eastAsia="Sylfaen" w:hAnsi="Sylfaen"/>
          <w:sz w:val="22"/>
          <w:szCs w:val="22"/>
        </w:rPr>
        <w:t xml:space="preserve">. </w:t>
      </w:r>
      <w:r w:rsidRPr="009346CA">
        <w:rPr>
          <w:rFonts w:ascii="Sylfaen" w:eastAsia="Sylfaen" w:hAnsi="Sylfaen" w:cs="Sylfaen"/>
          <w:sz w:val="22"/>
          <w:szCs w:val="22"/>
        </w:rPr>
        <w:t>გენდერულად</w:t>
      </w:r>
      <w:r w:rsidRPr="009346CA">
        <w:rPr>
          <w:rFonts w:ascii="Sylfaen" w:eastAsia="Sylfaen" w:hAnsi="Sylfaen"/>
          <w:sz w:val="22"/>
          <w:szCs w:val="22"/>
        </w:rPr>
        <w:t xml:space="preserve"> </w:t>
      </w:r>
      <w:r w:rsidRPr="009346CA">
        <w:rPr>
          <w:rFonts w:ascii="Sylfaen" w:eastAsia="Sylfaen" w:hAnsi="Sylfaen" w:cs="Sylfaen"/>
          <w:sz w:val="22"/>
          <w:szCs w:val="22"/>
        </w:rPr>
        <w:t>თანაბარი</w:t>
      </w:r>
      <w:r w:rsidRPr="009346CA">
        <w:rPr>
          <w:rFonts w:ascii="Sylfaen" w:eastAsia="Sylfaen" w:hAnsi="Sylfaen"/>
          <w:sz w:val="22"/>
          <w:szCs w:val="22"/>
        </w:rPr>
        <w:t xml:space="preserve"> </w:t>
      </w:r>
      <w:r w:rsidRPr="009346CA">
        <w:rPr>
          <w:rFonts w:ascii="Sylfaen" w:eastAsia="Sylfaen" w:hAnsi="Sylfaen" w:cs="Sylfaen"/>
          <w:sz w:val="22"/>
          <w:szCs w:val="22"/>
        </w:rPr>
        <w:t>ხელმისაწვდომობა</w:t>
      </w:r>
      <w:r w:rsidRPr="009346CA">
        <w:rPr>
          <w:rFonts w:ascii="Sylfaen" w:eastAsia="Sylfaen" w:hAnsi="Sylfaen"/>
          <w:sz w:val="22"/>
          <w:szCs w:val="22"/>
        </w:rPr>
        <w:t xml:space="preserve"> </w:t>
      </w:r>
      <w:r w:rsidRPr="009346CA">
        <w:rPr>
          <w:rFonts w:ascii="Sylfaen" w:eastAsia="Sylfaen" w:hAnsi="Sylfaen" w:cs="Sylfaen"/>
          <w:sz w:val="22"/>
          <w:szCs w:val="22"/>
        </w:rPr>
        <w:t>სასკოლო</w:t>
      </w:r>
      <w:r w:rsidRPr="009346CA">
        <w:rPr>
          <w:rFonts w:ascii="Sylfaen" w:eastAsia="Sylfaen" w:hAnsi="Sylfaen"/>
          <w:sz w:val="22"/>
          <w:szCs w:val="22"/>
        </w:rPr>
        <w:t xml:space="preserve"> </w:t>
      </w:r>
      <w:r w:rsidRPr="009346CA">
        <w:rPr>
          <w:rFonts w:ascii="Sylfaen" w:eastAsia="Sylfaen" w:hAnsi="Sylfaen" w:cs="Sylfaen"/>
          <w:sz w:val="22"/>
          <w:szCs w:val="22"/>
        </w:rPr>
        <w:t>და</w:t>
      </w:r>
      <w:r w:rsidRPr="009346CA">
        <w:rPr>
          <w:rFonts w:ascii="Sylfaen" w:eastAsia="Sylfaen" w:hAnsi="Sylfaen"/>
          <w:sz w:val="22"/>
          <w:szCs w:val="22"/>
        </w:rPr>
        <w:t xml:space="preserve"> </w:t>
      </w:r>
      <w:r w:rsidRPr="009346CA">
        <w:rPr>
          <w:rFonts w:ascii="Sylfaen" w:eastAsia="Sylfaen" w:hAnsi="Sylfaen" w:cs="Sylfaen"/>
          <w:sz w:val="22"/>
          <w:szCs w:val="22"/>
        </w:rPr>
        <w:t>სკოლამდელი</w:t>
      </w:r>
      <w:r w:rsidRPr="009346CA">
        <w:rPr>
          <w:rFonts w:ascii="Sylfaen" w:eastAsia="Sylfaen" w:hAnsi="Sylfaen"/>
          <w:sz w:val="22"/>
          <w:szCs w:val="22"/>
        </w:rPr>
        <w:t xml:space="preserve"> </w:t>
      </w:r>
      <w:r w:rsidRPr="009346CA">
        <w:rPr>
          <w:rFonts w:ascii="Sylfaen" w:eastAsia="Sylfaen" w:hAnsi="Sylfaen" w:cs="Sylfaen"/>
          <w:sz w:val="22"/>
          <w:szCs w:val="22"/>
        </w:rPr>
        <w:t>აღზრდის</w:t>
      </w:r>
      <w:r w:rsidRPr="009346CA">
        <w:rPr>
          <w:rFonts w:ascii="Sylfaen" w:eastAsia="Sylfaen" w:hAnsi="Sylfaen"/>
          <w:sz w:val="22"/>
          <w:szCs w:val="22"/>
        </w:rPr>
        <w:t xml:space="preserve"> </w:t>
      </w:r>
      <w:r w:rsidRPr="009346CA">
        <w:rPr>
          <w:rFonts w:ascii="Sylfaen" w:eastAsia="Sylfaen" w:hAnsi="Sylfaen" w:cs="Sylfaen"/>
          <w:sz w:val="22"/>
          <w:szCs w:val="22"/>
        </w:rPr>
        <w:t>დაწესებულებებზე</w:t>
      </w:r>
      <w:r w:rsidRPr="009346CA">
        <w:rPr>
          <w:rFonts w:ascii="Sylfaen" w:eastAsia="Sylfaen" w:hAnsi="Sylfaen"/>
          <w:sz w:val="22"/>
          <w:szCs w:val="22"/>
        </w:rPr>
        <w:t xml:space="preserve">, </w:t>
      </w:r>
      <w:r w:rsidRPr="009346CA">
        <w:rPr>
          <w:rFonts w:ascii="Sylfaen" w:eastAsia="Sylfaen" w:hAnsi="Sylfaen" w:cs="Sylfaen"/>
          <w:sz w:val="22"/>
          <w:szCs w:val="22"/>
        </w:rPr>
        <w:t>შშმ</w:t>
      </w:r>
      <w:r w:rsidRPr="009346CA">
        <w:rPr>
          <w:rFonts w:ascii="Sylfaen" w:eastAsia="Sylfaen" w:hAnsi="Sylfaen"/>
          <w:sz w:val="22"/>
          <w:szCs w:val="22"/>
        </w:rPr>
        <w:t xml:space="preserve"> </w:t>
      </w:r>
      <w:r w:rsidRPr="009346CA">
        <w:rPr>
          <w:rFonts w:ascii="Sylfaen" w:eastAsia="Sylfaen" w:hAnsi="Sylfaen" w:cs="Sylfaen"/>
          <w:sz w:val="22"/>
          <w:szCs w:val="22"/>
        </w:rPr>
        <w:t>პირებისთვის</w:t>
      </w:r>
      <w:r w:rsidRPr="009346CA">
        <w:rPr>
          <w:rFonts w:ascii="Sylfaen" w:eastAsia="Sylfaen" w:hAnsi="Sylfaen"/>
          <w:sz w:val="22"/>
          <w:szCs w:val="22"/>
        </w:rPr>
        <w:t xml:space="preserve"> </w:t>
      </w:r>
      <w:r w:rsidRPr="009346CA">
        <w:rPr>
          <w:rFonts w:ascii="Sylfaen" w:eastAsia="Sylfaen" w:hAnsi="Sylfaen" w:cs="Sylfaen"/>
          <w:sz w:val="22"/>
          <w:szCs w:val="22"/>
        </w:rPr>
        <w:t>ადაპტირებული</w:t>
      </w:r>
      <w:r w:rsidRPr="009346CA">
        <w:rPr>
          <w:rFonts w:ascii="Sylfaen" w:eastAsia="Sylfaen" w:hAnsi="Sylfaen"/>
          <w:sz w:val="22"/>
          <w:szCs w:val="22"/>
        </w:rPr>
        <w:t xml:space="preserve"> </w:t>
      </w:r>
      <w:r w:rsidRPr="009346CA">
        <w:rPr>
          <w:rFonts w:ascii="Sylfaen" w:eastAsia="Sylfaen" w:hAnsi="Sylfaen" w:cs="Sylfaen"/>
          <w:sz w:val="22"/>
          <w:szCs w:val="22"/>
        </w:rPr>
        <w:t>ინფრასტრუქტურა</w:t>
      </w:r>
      <w:r w:rsidRPr="009346CA">
        <w:rPr>
          <w:rFonts w:ascii="Sylfaen" w:eastAsia="Sylfaen" w:hAnsi="Sylfaen"/>
          <w:sz w:val="22"/>
          <w:szCs w:val="22"/>
        </w:rPr>
        <w:t>.</w:t>
      </w:r>
    </w:p>
    <w:p w:rsidR="00796E4E" w:rsidRPr="009346CA" w:rsidRDefault="00796E4E" w:rsidP="00AE4756">
      <w:pPr>
        <w:pStyle w:val="Normal0"/>
        <w:rPr>
          <w:rFonts w:ascii="Sylfaen" w:hAnsi="Sylfaen"/>
          <w:sz w:val="22"/>
          <w:szCs w:val="22"/>
          <w:lang w:val="ka-GE"/>
        </w:rPr>
      </w:pPr>
    </w:p>
    <w:p w:rsidR="00796E4E" w:rsidRPr="009346CA" w:rsidRDefault="00796E4E" w:rsidP="00AE4756">
      <w:pPr>
        <w:spacing w:after="0" w:line="240" w:lineRule="auto"/>
        <w:jc w:val="both"/>
        <w:rPr>
          <w:rFonts w:ascii="Sylfaen" w:eastAsia="Times New Roman" w:hAnsi="Sylfaen"/>
          <w:bCs/>
          <w:noProof/>
        </w:rPr>
      </w:pPr>
      <w:r w:rsidRPr="009346CA">
        <w:rPr>
          <w:rFonts w:ascii="Sylfaen" w:eastAsia="Times New Roman" w:hAnsi="Sylfaen" w:cs="Sylfaen"/>
          <w:bCs/>
          <w:noProof/>
        </w:rPr>
        <w:t>მიღწეული საბოლოო შედეგები</w:t>
      </w:r>
      <w:r w:rsidRPr="009346CA">
        <w:rPr>
          <w:rFonts w:ascii="Times New Roman" w:eastAsia="Times New Roman" w:hAnsi="Times New Roman" w:cs="Times New Roman"/>
          <w:bCs/>
          <w:noProof/>
        </w:rPr>
        <w:t>​</w:t>
      </w:r>
    </w:p>
    <w:p w:rsidR="00236E9B" w:rsidRPr="009346CA" w:rsidRDefault="00236E9B" w:rsidP="00AE4756">
      <w:pPr>
        <w:spacing w:after="0" w:line="240" w:lineRule="auto"/>
        <w:jc w:val="both"/>
        <w:rPr>
          <w:rFonts w:ascii="Sylfaen" w:eastAsia="Times New Roman" w:hAnsi="Sylfaen"/>
          <w:bCs/>
          <w:noProof/>
        </w:rPr>
      </w:pPr>
    </w:p>
    <w:p w:rsidR="0014636B" w:rsidRPr="009346CA" w:rsidRDefault="0014636B" w:rsidP="00AE4756">
      <w:pPr>
        <w:pStyle w:val="Normal0"/>
        <w:numPr>
          <w:ilvl w:val="0"/>
          <w:numId w:val="25"/>
        </w:numPr>
        <w:ind w:left="0"/>
        <w:jc w:val="both"/>
        <w:rPr>
          <w:rFonts w:ascii="Sylfaen" w:eastAsia="Sylfaen" w:hAnsi="Sylfaen" w:cs="Sylfaen"/>
          <w:sz w:val="22"/>
          <w:szCs w:val="22"/>
        </w:rPr>
      </w:pPr>
      <w:r w:rsidRPr="009346CA">
        <w:rPr>
          <w:rFonts w:ascii="Sylfaen" w:eastAsia="Sylfaen" w:hAnsi="Sylfaen" w:cs="Sylfaen"/>
          <w:sz w:val="22"/>
          <w:szCs w:val="22"/>
        </w:rPr>
        <w:t>ზოგადსაგანმანათლებლო და სკოლამდელი აღზრდის დაწესებულებებში გაუმჯობესებული</w:t>
      </w:r>
      <w:r w:rsidRPr="009346CA">
        <w:rPr>
          <w:rFonts w:ascii="Sylfaen" w:eastAsia="Sylfaen" w:hAnsi="Sylfaen" w:cs="Sylfaen"/>
          <w:sz w:val="22"/>
          <w:szCs w:val="22"/>
          <w:lang w:val="ka-GE"/>
        </w:rPr>
        <w:t>ა</w:t>
      </w:r>
      <w:r w:rsidRPr="009346CA">
        <w:rPr>
          <w:rFonts w:ascii="Sylfaen" w:eastAsia="Sylfaen" w:hAnsi="Sylfaen" w:cs="Sylfaen"/>
          <w:sz w:val="22"/>
          <w:szCs w:val="22"/>
        </w:rPr>
        <w:t xml:space="preserve"> სასწავლო გარემო, ენერგოეფექტურობა და ინფრასტრუქტურა. მუნიციპალიტეტებში აშენებული-რეაბილიტირებული</w:t>
      </w:r>
      <w:r w:rsidRPr="009346CA">
        <w:rPr>
          <w:rFonts w:ascii="Sylfaen" w:eastAsia="Sylfaen" w:hAnsi="Sylfaen" w:cs="Sylfaen"/>
          <w:sz w:val="22"/>
          <w:szCs w:val="22"/>
          <w:lang w:val="ka-GE"/>
        </w:rPr>
        <w:t>ა</w:t>
      </w:r>
      <w:r w:rsidRPr="009346CA">
        <w:rPr>
          <w:rFonts w:ascii="Sylfaen" w:eastAsia="Sylfaen" w:hAnsi="Sylfaen" w:cs="Sylfaen"/>
          <w:sz w:val="22"/>
          <w:szCs w:val="22"/>
        </w:rPr>
        <w:t xml:space="preserve"> საჯარო სკოლები და საბავშვო ბაღები. გენდერულად თანაბარი</w:t>
      </w:r>
      <w:r w:rsidRPr="009346CA">
        <w:rPr>
          <w:rFonts w:ascii="Sylfaen" w:eastAsia="Sylfaen" w:hAnsi="Sylfaen" w:cs="Sylfaen"/>
          <w:sz w:val="22"/>
          <w:szCs w:val="22"/>
          <w:lang w:val="ka-GE"/>
        </w:rPr>
        <w:t>ა</w:t>
      </w:r>
      <w:r w:rsidRPr="009346CA">
        <w:rPr>
          <w:rFonts w:ascii="Sylfaen" w:eastAsia="Sylfaen" w:hAnsi="Sylfaen" w:cs="Sylfaen"/>
          <w:sz w:val="22"/>
          <w:szCs w:val="22"/>
        </w:rPr>
        <w:t xml:space="preserve"> ხელმისაწვდომობა სასკოლო და სკოლამდელი აღზრდის დაწესებულებებზე, შშმ პირებისთვის ადაპტირებული</w:t>
      </w:r>
      <w:r w:rsidRPr="009346CA">
        <w:rPr>
          <w:rFonts w:ascii="Sylfaen" w:eastAsia="Sylfaen" w:hAnsi="Sylfaen" w:cs="Sylfaen"/>
          <w:sz w:val="22"/>
          <w:szCs w:val="22"/>
          <w:lang w:val="ka-GE"/>
        </w:rPr>
        <w:t>ა</w:t>
      </w:r>
      <w:r w:rsidRPr="009346CA">
        <w:rPr>
          <w:rFonts w:ascii="Sylfaen" w:eastAsia="Sylfaen" w:hAnsi="Sylfaen" w:cs="Sylfaen"/>
          <w:sz w:val="22"/>
          <w:szCs w:val="22"/>
        </w:rPr>
        <w:t xml:space="preserve"> ინფრასტრუქტურა.</w:t>
      </w:r>
    </w:p>
    <w:p w:rsidR="00236E9B" w:rsidRPr="009346CA" w:rsidRDefault="00236E9B" w:rsidP="00AE4756">
      <w:pPr>
        <w:spacing w:after="0" w:line="240" w:lineRule="auto"/>
        <w:jc w:val="both"/>
        <w:rPr>
          <w:rFonts w:ascii="Sylfaen" w:eastAsia="Times New Roman" w:hAnsi="Sylfaen"/>
          <w:bCs/>
          <w:noProof/>
        </w:rPr>
      </w:pPr>
    </w:p>
    <w:p w:rsidR="00796E4E" w:rsidRPr="009346CA" w:rsidRDefault="00796E4E" w:rsidP="00AE4756">
      <w:pPr>
        <w:spacing w:line="240" w:lineRule="auto"/>
        <w:jc w:val="both"/>
        <w:rPr>
          <w:rFonts w:ascii="Sylfaen" w:eastAsia="Times New Roman" w:hAnsi="Sylfaen"/>
          <w:noProof/>
        </w:rPr>
      </w:pPr>
      <w:r w:rsidRPr="009346CA">
        <w:rPr>
          <w:rFonts w:ascii="Sylfaen" w:eastAsia="Times New Roman" w:hAnsi="Sylfaen" w:cs="Sylfaen"/>
          <w:noProof/>
        </w:rPr>
        <w:t xml:space="preserve">დაგეგმილი და მიღწეული </w:t>
      </w:r>
      <w:r w:rsidRPr="009346CA">
        <w:rPr>
          <w:rFonts w:ascii="Sylfaen" w:eastAsia="Times New Roman" w:hAnsi="Sylfaen" w:cs="Sylfaen"/>
          <w:noProof/>
          <w:lang w:val="ka-GE"/>
        </w:rPr>
        <w:t xml:space="preserve">შუალედური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796E4E" w:rsidRPr="009346CA" w:rsidRDefault="009346CA" w:rsidP="00AE4756">
      <w:pPr>
        <w:spacing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796E4E" w:rsidRPr="009346CA">
        <w:rPr>
          <w:rFonts w:ascii="Sylfaen" w:eastAsia="Sylfaen" w:hAnsi="Sylfaen"/>
          <w:color w:val="000000"/>
        </w:rPr>
        <w:t xml:space="preserve">- რეაბილიტირებული-აშენებული საჯარო სკოლების და საბავშვო ბაღების რაოდენობა; </w:t>
      </w:r>
    </w:p>
    <w:p w:rsidR="00796E4E" w:rsidRPr="009346CA" w:rsidRDefault="00796E4E"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მომზადებული დეტალური საპროექტო-სახარჯთაღრიცხვო დოკუმენტაციები. სხვადასხვა </w:t>
      </w:r>
      <w:r w:rsidRPr="009346CA">
        <w:rPr>
          <w:rFonts w:ascii="Sylfaen" w:eastAsia="Sylfaen" w:hAnsi="Sylfaen"/>
          <w:color w:val="000000"/>
        </w:rPr>
        <w:lastRenderedPageBreak/>
        <w:t xml:space="preserve">მუნიციპალიტეტში დაწყებული და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და საბავშვო ბაღები;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რეაბილიტირებული-აშენებული 185-მდე საჯარო სკოლა. რეაბილიტირებული 555-მდე საბავშვო ბაღი. აშენებული 330-მდე საბავშვო ბაღი;</w:t>
      </w:r>
    </w:p>
    <w:p w:rsidR="0014636B" w:rsidRPr="009346CA" w:rsidRDefault="008525E2" w:rsidP="00AE4756">
      <w:pPr>
        <w:spacing w:after="0" w:line="240" w:lineRule="auto"/>
        <w:jc w:val="both"/>
        <w:rPr>
          <w:rFonts w:ascii="Sylfaen" w:hAnsi="Sylfaen" w:cs="Sylfaen"/>
          <w:lang w:val="ka-GE"/>
        </w:rPr>
      </w:pPr>
      <w:r w:rsidRPr="008525E2">
        <w:rPr>
          <w:rFonts w:ascii="Sylfaen" w:hAnsi="Sylfaen" w:cs="Sylfaen"/>
          <w:i/>
          <w:lang w:val="ka-GE"/>
        </w:rPr>
        <w:t>მიღწეული საბოლოო შედეგის შეფასების ინდიკატორი</w:t>
      </w:r>
      <w:r w:rsidR="0014636B" w:rsidRPr="009346CA">
        <w:rPr>
          <w:rFonts w:ascii="Sylfaen" w:hAnsi="Sylfaen" w:cs="Sylfaen"/>
          <w:lang w:val="ka-GE"/>
        </w:rPr>
        <w:t xml:space="preserve"> - აშენებულია: საჯარო სკოლა - 1; საბავშვო ბაღი - 24 (Design Build). რეკონსტრუირებული-რეაბილიტირებული: საჯარო სკოლა - 6; საბავშვო ბაღი - 3 (Design Build)</w:t>
      </w:r>
      <w:r w:rsidR="0014636B" w:rsidRPr="009346CA">
        <w:rPr>
          <w:rFonts w:ascii="Sylfaen" w:eastAsia="Sylfaen" w:hAnsi="Sylfaen" w:cs="Sylfaen"/>
          <w:lang w:val="ka-GE"/>
        </w:rPr>
        <w:t>.</w:t>
      </w:r>
      <w:r w:rsidR="0014636B" w:rsidRPr="009346CA">
        <w:rPr>
          <w:rFonts w:ascii="Sylfaen" w:hAnsi="Sylfaen" w:cs="Sylfaen"/>
          <w:lang w:val="ka-GE"/>
        </w:rPr>
        <w:t xml:space="preserve"> მიმდინარეობდა </w:t>
      </w:r>
      <w:r w:rsidR="0014636B" w:rsidRPr="009346CA">
        <w:rPr>
          <w:rFonts w:ascii="Sylfaen" w:eastAsia="Sylfaen" w:hAnsi="Sylfaen" w:cs="Sylfaen"/>
          <w:lang w:val="ka-GE"/>
        </w:rPr>
        <w:t>37 საჯარო სკოლის (Design Build) სამშენებლო-სარეაბილიტაციო და ენერგოეფექტურობის გაზრდის სამუშაოები, 107 საბავშვო ბაღის სამშენებლო სამუშაოები (Design</w:t>
      </w:r>
      <w:r w:rsidR="0014636B" w:rsidRPr="009346CA">
        <w:rPr>
          <w:rFonts w:ascii="Sylfaen" w:hAnsi="Sylfaen" w:cs="Sylfaen"/>
          <w:lang w:val="ka-GE"/>
        </w:rPr>
        <w:t xml:space="preserve"> Build) და 84 საბავშვო ბაღის სარეკონსტრუქციო-სარეაბილიტაციო სამუშაოები (Design Build). ასევე, მიმდინარეობდა </w:t>
      </w:r>
      <w:r w:rsidR="0014636B" w:rsidRPr="009346CA">
        <w:rPr>
          <w:rFonts w:ascii="Sylfaen" w:eastAsia="Sylfaen" w:hAnsi="Sylfaen" w:cs="Sylfaen"/>
          <w:lang w:val="ka-GE"/>
        </w:rPr>
        <w:t>დასრულებულ ობიექტებზე ხელშეკრულებებით გათვალისწინებული დეფექტების აღმოფხვრის პერიოდი,</w:t>
      </w:r>
      <w:r w:rsidR="0014636B" w:rsidRPr="009346CA">
        <w:rPr>
          <w:rFonts w:ascii="Sylfaen" w:hAnsi="Sylfaen" w:cs="Sylfaen"/>
          <w:lang w:val="ka-GE"/>
        </w:rPr>
        <w:t xml:space="preserve"> რეაბილიტაცია-მშენებლობისათვის საჭირო დეტალური საპროექტო-სახარჯთაღრიცხვო დოკუმენტაციების მომზადება,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rsidR="00796E4E" w:rsidRPr="009346CA" w:rsidRDefault="00796E4E" w:rsidP="00AE4756">
      <w:pPr>
        <w:spacing w:line="240" w:lineRule="auto"/>
        <w:rPr>
          <w:rFonts w:ascii="Sylfaen" w:hAnsi="Sylfaen"/>
          <w:lang w:val="ka-GE"/>
        </w:rPr>
      </w:pPr>
    </w:p>
    <w:p w:rsidR="00796E4E" w:rsidRPr="009346CA" w:rsidRDefault="00796E4E" w:rsidP="00AE4756">
      <w:pPr>
        <w:pStyle w:val="Heading4"/>
        <w:spacing w:line="240" w:lineRule="auto"/>
        <w:jc w:val="both"/>
        <w:rPr>
          <w:rFonts w:ascii="Sylfaen" w:eastAsia="Calibri" w:hAnsi="Sylfaen" w:cs="Calibri"/>
          <w:i w:val="0"/>
        </w:rPr>
      </w:pPr>
      <w:r w:rsidRPr="009346CA">
        <w:rPr>
          <w:rFonts w:ascii="Sylfaen" w:eastAsia="Calibri" w:hAnsi="Sylfaen" w:cs="Calibri"/>
          <w:i w:val="0"/>
        </w:rPr>
        <w:t>4.3.1 საჯარო სკოლების მშენებლობა-რეაბილიტაცია (პროგრამული კოდი - 25 07 01)</w:t>
      </w:r>
    </w:p>
    <w:p w:rsidR="00796E4E" w:rsidRPr="009346CA" w:rsidRDefault="00796E4E" w:rsidP="00AE4756">
      <w:pPr>
        <w:pStyle w:val="abzacixml"/>
      </w:pPr>
    </w:p>
    <w:p w:rsidR="00796E4E" w:rsidRPr="009346CA" w:rsidRDefault="00796E4E" w:rsidP="00AE4756">
      <w:pPr>
        <w:spacing w:after="0" w:line="240" w:lineRule="auto"/>
        <w:jc w:val="both"/>
        <w:rPr>
          <w:rFonts w:ascii="Sylfaen" w:hAnsi="Sylfaen"/>
        </w:rPr>
      </w:pPr>
      <w:r w:rsidRPr="009346CA">
        <w:rPr>
          <w:rFonts w:ascii="Sylfaen" w:hAnsi="Sylfaen"/>
        </w:rPr>
        <w:t>ქვეპროგრამის განმახორციელებელი:</w:t>
      </w:r>
    </w:p>
    <w:p w:rsidR="00796E4E" w:rsidRPr="009346CA" w:rsidRDefault="00796E4E"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სსიპ - საქართველოს მუნიციპალური განვითარების ფონდი;</w:t>
      </w:r>
    </w:p>
    <w:p w:rsidR="00796E4E" w:rsidRPr="009346CA" w:rsidRDefault="00796E4E" w:rsidP="00AE4756">
      <w:pPr>
        <w:spacing w:line="240" w:lineRule="auto"/>
        <w:rPr>
          <w:rFonts w:ascii="Sylfaen" w:hAnsi="Sylfaen"/>
          <w:lang w:val="ka-GE"/>
        </w:rPr>
      </w:pPr>
    </w:p>
    <w:p w:rsidR="00796E4E" w:rsidRPr="009346CA" w:rsidRDefault="00796E4E" w:rsidP="00AE4756">
      <w:pPr>
        <w:spacing w:line="240" w:lineRule="auto"/>
        <w:rPr>
          <w:rFonts w:ascii="Sylfaen" w:hAnsi="Sylfaen"/>
          <w:lang w:val="ka-GE"/>
        </w:rPr>
      </w:pPr>
      <w:r w:rsidRPr="009346CA">
        <w:rPr>
          <w:rFonts w:ascii="Sylfaen" w:eastAsia="Times New Roman" w:hAnsi="Sylfaen" w:cs="Sylfaen"/>
          <w:bCs/>
          <w:noProof/>
        </w:rPr>
        <w:t xml:space="preserve">დაგეგმილი </w:t>
      </w:r>
      <w:r w:rsidRPr="009346CA">
        <w:rPr>
          <w:rFonts w:ascii="Sylfaen" w:eastAsia="Sylfaen" w:hAnsi="Sylfaen"/>
          <w:color w:val="000000"/>
        </w:rPr>
        <w:t>შუალედური შედეგი</w:t>
      </w:r>
    </w:p>
    <w:p w:rsidR="00796E4E" w:rsidRPr="009346CA" w:rsidRDefault="00796E4E" w:rsidP="00AE4756">
      <w:pPr>
        <w:pStyle w:val="Normal0"/>
        <w:numPr>
          <w:ilvl w:val="0"/>
          <w:numId w:val="24"/>
        </w:numPr>
        <w:ind w:left="0"/>
        <w:jc w:val="both"/>
        <w:rPr>
          <w:rFonts w:ascii="Sylfaen" w:eastAsia="Sylfaen" w:hAnsi="Sylfaen"/>
          <w:sz w:val="22"/>
          <w:szCs w:val="22"/>
        </w:rPr>
      </w:pPr>
      <w:r w:rsidRPr="009346CA">
        <w:rPr>
          <w:rFonts w:ascii="Sylfaen" w:eastAsia="Sylfaen" w:hAnsi="Sylfaen" w:cs="Sylfaen"/>
          <w:sz w:val="22"/>
          <w:szCs w:val="22"/>
        </w:rPr>
        <w:t>ზოგადსაგანმანათლებლო</w:t>
      </w:r>
      <w:r w:rsidRPr="009346CA">
        <w:rPr>
          <w:rFonts w:ascii="Sylfaen" w:eastAsia="Sylfaen" w:hAnsi="Sylfaen"/>
          <w:sz w:val="22"/>
          <w:szCs w:val="22"/>
        </w:rPr>
        <w:t xml:space="preserve"> </w:t>
      </w:r>
      <w:r w:rsidRPr="009346CA">
        <w:rPr>
          <w:rFonts w:ascii="Sylfaen" w:eastAsia="Sylfaen" w:hAnsi="Sylfaen" w:cs="Sylfaen"/>
          <w:sz w:val="22"/>
          <w:szCs w:val="22"/>
        </w:rPr>
        <w:t>დაწესებულებებში</w:t>
      </w:r>
      <w:r w:rsidRPr="009346CA">
        <w:rPr>
          <w:rFonts w:ascii="Sylfaen" w:eastAsia="Sylfaen" w:hAnsi="Sylfaen"/>
          <w:sz w:val="22"/>
          <w:szCs w:val="22"/>
        </w:rPr>
        <w:t xml:space="preserve"> </w:t>
      </w:r>
      <w:r w:rsidRPr="009346CA">
        <w:rPr>
          <w:rFonts w:ascii="Sylfaen" w:eastAsia="Sylfaen" w:hAnsi="Sylfaen" w:cs="Sylfaen"/>
          <w:sz w:val="22"/>
          <w:szCs w:val="22"/>
        </w:rPr>
        <w:t>გაუმჯობესებული</w:t>
      </w:r>
      <w:r w:rsidRPr="009346CA">
        <w:rPr>
          <w:rFonts w:ascii="Sylfaen" w:eastAsia="Sylfaen" w:hAnsi="Sylfaen"/>
          <w:sz w:val="22"/>
          <w:szCs w:val="22"/>
        </w:rPr>
        <w:t xml:space="preserve"> </w:t>
      </w:r>
      <w:r w:rsidRPr="009346CA">
        <w:rPr>
          <w:rFonts w:ascii="Sylfaen" w:eastAsia="Sylfaen" w:hAnsi="Sylfaen" w:cs="Sylfaen"/>
          <w:sz w:val="22"/>
          <w:szCs w:val="22"/>
        </w:rPr>
        <w:t>სასწავლო</w:t>
      </w:r>
      <w:r w:rsidRPr="009346CA">
        <w:rPr>
          <w:rFonts w:ascii="Sylfaen" w:eastAsia="Sylfaen" w:hAnsi="Sylfaen"/>
          <w:sz w:val="22"/>
          <w:szCs w:val="22"/>
        </w:rPr>
        <w:t xml:space="preserve"> </w:t>
      </w:r>
      <w:r w:rsidRPr="009346CA">
        <w:rPr>
          <w:rFonts w:ascii="Sylfaen" w:eastAsia="Sylfaen" w:hAnsi="Sylfaen" w:cs="Sylfaen"/>
          <w:sz w:val="22"/>
          <w:szCs w:val="22"/>
        </w:rPr>
        <w:t>გარემო</w:t>
      </w:r>
      <w:r w:rsidRPr="009346CA">
        <w:rPr>
          <w:rFonts w:ascii="Sylfaen" w:eastAsia="Sylfaen" w:hAnsi="Sylfaen"/>
          <w:sz w:val="22"/>
          <w:szCs w:val="22"/>
        </w:rPr>
        <w:t xml:space="preserve">, </w:t>
      </w:r>
      <w:r w:rsidRPr="009346CA">
        <w:rPr>
          <w:rFonts w:ascii="Sylfaen" w:eastAsia="Sylfaen" w:hAnsi="Sylfaen" w:cs="Sylfaen"/>
          <w:sz w:val="22"/>
          <w:szCs w:val="22"/>
        </w:rPr>
        <w:t>ენერგოეფექტურობა</w:t>
      </w:r>
      <w:r w:rsidRPr="009346CA">
        <w:rPr>
          <w:rFonts w:ascii="Sylfaen" w:eastAsia="Sylfaen" w:hAnsi="Sylfaen"/>
          <w:sz w:val="22"/>
          <w:szCs w:val="22"/>
        </w:rPr>
        <w:t xml:space="preserve"> </w:t>
      </w:r>
      <w:r w:rsidRPr="009346CA">
        <w:rPr>
          <w:rFonts w:ascii="Sylfaen" w:eastAsia="Sylfaen" w:hAnsi="Sylfaen" w:cs="Sylfaen"/>
          <w:sz w:val="22"/>
          <w:szCs w:val="22"/>
        </w:rPr>
        <w:t>და</w:t>
      </w:r>
      <w:r w:rsidRPr="009346CA">
        <w:rPr>
          <w:rFonts w:ascii="Sylfaen" w:eastAsia="Sylfaen" w:hAnsi="Sylfaen"/>
          <w:sz w:val="22"/>
          <w:szCs w:val="22"/>
        </w:rPr>
        <w:t xml:space="preserve"> </w:t>
      </w:r>
      <w:r w:rsidRPr="009346CA">
        <w:rPr>
          <w:rFonts w:ascii="Sylfaen" w:eastAsia="Sylfaen" w:hAnsi="Sylfaen" w:cs="Sylfaen"/>
          <w:sz w:val="22"/>
          <w:szCs w:val="22"/>
        </w:rPr>
        <w:t>ინფრასტრუქტურა</w:t>
      </w:r>
      <w:r w:rsidRPr="009346CA">
        <w:rPr>
          <w:rFonts w:ascii="Sylfaen" w:eastAsia="Sylfaen" w:hAnsi="Sylfaen"/>
          <w:sz w:val="22"/>
          <w:szCs w:val="22"/>
        </w:rPr>
        <w:t>.</w:t>
      </w:r>
    </w:p>
    <w:p w:rsidR="00796E4E" w:rsidRPr="009346CA" w:rsidRDefault="00796E4E" w:rsidP="00AE4756">
      <w:pPr>
        <w:pStyle w:val="Normal0"/>
        <w:numPr>
          <w:ilvl w:val="0"/>
          <w:numId w:val="24"/>
        </w:numPr>
        <w:ind w:left="0"/>
        <w:jc w:val="both"/>
        <w:rPr>
          <w:rFonts w:ascii="Sylfaen" w:eastAsia="Sylfaen" w:hAnsi="Sylfaen"/>
          <w:sz w:val="22"/>
          <w:szCs w:val="22"/>
        </w:rPr>
      </w:pPr>
      <w:r w:rsidRPr="009346CA">
        <w:rPr>
          <w:rFonts w:ascii="Sylfaen" w:eastAsia="Sylfaen" w:hAnsi="Sylfaen" w:cs="Sylfaen"/>
          <w:sz w:val="22"/>
          <w:szCs w:val="22"/>
        </w:rPr>
        <w:t>მუნიციპალიტეტებში</w:t>
      </w:r>
      <w:r w:rsidRPr="009346CA">
        <w:rPr>
          <w:rFonts w:ascii="Sylfaen" w:eastAsia="Sylfaen" w:hAnsi="Sylfaen"/>
          <w:sz w:val="22"/>
          <w:szCs w:val="22"/>
        </w:rPr>
        <w:t xml:space="preserve"> </w:t>
      </w:r>
      <w:r w:rsidRPr="009346CA">
        <w:rPr>
          <w:rFonts w:ascii="Sylfaen" w:eastAsia="Sylfaen" w:hAnsi="Sylfaen" w:cs="Sylfaen"/>
          <w:sz w:val="22"/>
          <w:szCs w:val="22"/>
        </w:rPr>
        <w:t>აშენებული</w:t>
      </w:r>
      <w:r w:rsidRPr="009346CA">
        <w:rPr>
          <w:rFonts w:ascii="Sylfaen" w:eastAsia="Sylfaen" w:hAnsi="Sylfaen"/>
          <w:sz w:val="22"/>
          <w:szCs w:val="22"/>
        </w:rPr>
        <w:t>-</w:t>
      </w:r>
      <w:r w:rsidRPr="009346CA">
        <w:rPr>
          <w:rFonts w:ascii="Sylfaen" w:eastAsia="Sylfaen" w:hAnsi="Sylfaen" w:cs="Sylfaen"/>
          <w:sz w:val="22"/>
          <w:szCs w:val="22"/>
        </w:rPr>
        <w:t>რეაბილიტირებული</w:t>
      </w:r>
      <w:r w:rsidRPr="009346CA">
        <w:rPr>
          <w:rFonts w:ascii="Sylfaen" w:eastAsia="Sylfaen" w:hAnsi="Sylfaen"/>
          <w:sz w:val="22"/>
          <w:szCs w:val="22"/>
        </w:rPr>
        <w:t xml:space="preserve"> </w:t>
      </w:r>
      <w:r w:rsidRPr="009346CA">
        <w:rPr>
          <w:rFonts w:ascii="Sylfaen" w:eastAsia="Sylfaen" w:hAnsi="Sylfaen" w:cs="Sylfaen"/>
          <w:sz w:val="22"/>
          <w:szCs w:val="22"/>
        </w:rPr>
        <w:t>საჯარო</w:t>
      </w:r>
      <w:r w:rsidRPr="009346CA">
        <w:rPr>
          <w:rFonts w:ascii="Sylfaen" w:eastAsia="Sylfaen" w:hAnsi="Sylfaen"/>
          <w:sz w:val="22"/>
          <w:szCs w:val="22"/>
        </w:rPr>
        <w:t xml:space="preserve"> </w:t>
      </w:r>
      <w:r w:rsidRPr="009346CA">
        <w:rPr>
          <w:rFonts w:ascii="Sylfaen" w:eastAsia="Sylfaen" w:hAnsi="Sylfaen" w:cs="Sylfaen"/>
          <w:sz w:val="22"/>
          <w:szCs w:val="22"/>
        </w:rPr>
        <w:t>სკოლები</w:t>
      </w:r>
      <w:r w:rsidRPr="009346CA">
        <w:rPr>
          <w:rFonts w:ascii="Sylfaen" w:eastAsia="Sylfaen" w:hAnsi="Sylfaen"/>
          <w:sz w:val="22"/>
          <w:szCs w:val="22"/>
        </w:rPr>
        <w:t xml:space="preserve">, </w:t>
      </w:r>
      <w:r w:rsidRPr="009346CA">
        <w:rPr>
          <w:rFonts w:ascii="Sylfaen" w:eastAsia="Sylfaen" w:hAnsi="Sylfaen" w:cs="Sylfaen"/>
          <w:sz w:val="22"/>
          <w:szCs w:val="22"/>
        </w:rPr>
        <w:t>გენდერულად</w:t>
      </w:r>
      <w:r w:rsidRPr="009346CA">
        <w:rPr>
          <w:rFonts w:ascii="Sylfaen" w:eastAsia="Sylfaen" w:hAnsi="Sylfaen"/>
          <w:sz w:val="22"/>
          <w:szCs w:val="22"/>
        </w:rPr>
        <w:t xml:space="preserve"> </w:t>
      </w:r>
      <w:r w:rsidRPr="009346CA">
        <w:rPr>
          <w:rFonts w:ascii="Sylfaen" w:eastAsia="Sylfaen" w:hAnsi="Sylfaen" w:cs="Sylfaen"/>
          <w:sz w:val="22"/>
          <w:szCs w:val="22"/>
        </w:rPr>
        <w:t>თანაბარი</w:t>
      </w:r>
      <w:r w:rsidRPr="009346CA">
        <w:rPr>
          <w:rFonts w:ascii="Sylfaen" w:eastAsia="Sylfaen" w:hAnsi="Sylfaen"/>
          <w:sz w:val="22"/>
          <w:szCs w:val="22"/>
        </w:rPr>
        <w:t xml:space="preserve"> </w:t>
      </w:r>
      <w:r w:rsidRPr="009346CA">
        <w:rPr>
          <w:rFonts w:ascii="Sylfaen" w:eastAsia="Sylfaen" w:hAnsi="Sylfaen" w:cs="Sylfaen"/>
          <w:sz w:val="22"/>
          <w:szCs w:val="22"/>
        </w:rPr>
        <w:t>ხელმისაწვდომობა</w:t>
      </w:r>
      <w:r w:rsidRPr="009346CA">
        <w:rPr>
          <w:rFonts w:ascii="Sylfaen" w:eastAsia="Sylfaen" w:hAnsi="Sylfaen"/>
          <w:sz w:val="22"/>
          <w:szCs w:val="22"/>
        </w:rPr>
        <w:t xml:space="preserve"> </w:t>
      </w:r>
      <w:r w:rsidRPr="009346CA">
        <w:rPr>
          <w:rFonts w:ascii="Sylfaen" w:eastAsia="Sylfaen" w:hAnsi="Sylfaen" w:cs="Sylfaen"/>
          <w:sz w:val="22"/>
          <w:szCs w:val="22"/>
        </w:rPr>
        <w:t>სასკოლო</w:t>
      </w:r>
      <w:r w:rsidRPr="009346CA">
        <w:rPr>
          <w:rFonts w:ascii="Sylfaen" w:eastAsia="Sylfaen" w:hAnsi="Sylfaen"/>
          <w:sz w:val="22"/>
          <w:szCs w:val="22"/>
        </w:rPr>
        <w:t xml:space="preserve"> </w:t>
      </w:r>
      <w:r w:rsidRPr="009346CA">
        <w:rPr>
          <w:rFonts w:ascii="Sylfaen" w:eastAsia="Sylfaen" w:hAnsi="Sylfaen" w:cs="Sylfaen"/>
          <w:sz w:val="22"/>
          <w:szCs w:val="22"/>
        </w:rPr>
        <w:t>დაწესებულებებზე</w:t>
      </w:r>
      <w:r w:rsidRPr="009346CA">
        <w:rPr>
          <w:rFonts w:ascii="Sylfaen" w:eastAsia="Sylfaen" w:hAnsi="Sylfaen"/>
          <w:sz w:val="22"/>
          <w:szCs w:val="22"/>
        </w:rPr>
        <w:t xml:space="preserve"> </w:t>
      </w:r>
      <w:r w:rsidRPr="009346CA">
        <w:rPr>
          <w:rFonts w:ascii="Sylfaen" w:eastAsia="Sylfaen" w:hAnsi="Sylfaen" w:cs="Sylfaen"/>
          <w:sz w:val="22"/>
          <w:szCs w:val="22"/>
        </w:rPr>
        <w:t>და</w:t>
      </w:r>
      <w:r w:rsidRPr="009346CA">
        <w:rPr>
          <w:rFonts w:ascii="Sylfaen" w:eastAsia="Sylfaen" w:hAnsi="Sylfaen"/>
          <w:sz w:val="22"/>
          <w:szCs w:val="22"/>
        </w:rPr>
        <w:t xml:space="preserve"> </w:t>
      </w:r>
      <w:r w:rsidRPr="009346CA">
        <w:rPr>
          <w:rFonts w:ascii="Sylfaen" w:eastAsia="Sylfaen" w:hAnsi="Sylfaen" w:cs="Sylfaen"/>
          <w:sz w:val="22"/>
          <w:szCs w:val="22"/>
        </w:rPr>
        <w:t>შშმ</w:t>
      </w:r>
      <w:r w:rsidRPr="009346CA">
        <w:rPr>
          <w:rFonts w:ascii="Sylfaen" w:eastAsia="Sylfaen" w:hAnsi="Sylfaen"/>
          <w:sz w:val="22"/>
          <w:szCs w:val="22"/>
        </w:rPr>
        <w:t xml:space="preserve"> </w:t>
      </w:r>
      <w:r w:rsidRPr="009346CA">
        <w:rPr>
          <w:rFonts w:ascii="Sylfaen" w:eastAsia="Sylfaen" w:hAnsi="Sylfaen" w:cs="Sylfaen"/>
          <w:sz w:val="22"/>
          <w:szCs w:val="22"/>
        </w:rPr>
        <w:t>პირებისთვის</w:t>
      </w:r>
      <w:r w:rsidRPr="009346CA">
        <w:rPr>
          <w:rFonts w:ascii="Sylfaen" w:eastAsia="Sylfaen" w:hAnsi="Sylfaen"/>
          <w:sz w:val="22"/>
          <w:szCs w:val="22"/>
        </w:rPr>
        <w:t xml:space="preserve"> </w:t>
      </w:r>
      <w:r w:rsidRPr="009346CA">
        <w:rPr>
          <w:rFonts w:ascii="Sylfaen" w:eastAsia="Sylfaen" w:hAnsi="Sylfaen" w:cs="Sylfaen"/>
          <w:sz w:val="22"/>
          <w:szCs w:val="22"/>
        </w:rPr>
        <w:t>ადაპტირებული</w:t>
      </w:r>
      <w:r w:rsidRPr="009346CA">
        <w:rPr>
          <w:rFonts w:ascii="Sylfaen" w:eastAsia="Sylfaen" w:hAnsi="Sylfaen"/>
          <w:sz w:val="22"/>
          <w:szCs w:val="22"/>
        </w:rPr>
        <w:t xml:space="preserve"> </w:t>
      </w:r>
      <w:r w:rsidRPr="009346CA">
        <w:rPr>
          <w:rFonts w:ascii="Sylfaen" w:eastAsia="Sylfaen" w:hAnsi="Sylfaen" w:cs="Sylfaen"/>
          <w:sz w:val="22"/>
          <w:szCs w:val="22"/>
        </w:rPr>
        <w:t>ინფრასტრუქტურა</w:t>
      </w:r>
      <w:r w:rsidRPr="009346CA">
        <w:rPr>
          <w:rFonts w:ascii="Sylfaen" w:eastAsia="Sylfaen" w:hAnsi="Sylfaen"/>
          <w:sz w:val="22"/>
          <w:szCs w:val="22"/>
        </w:rPr>
        <w:t>.</w:t>
      </w:r>
    </w:p>
    <w:p w:rsidR="00796E4E" w:rsidRPr="009346CA" w:rsidRDefault="00796E4E" w:rsidP="00AE4756">
      <w:pPr>
        <w:pStyle w:val="Normal0"/>
        <w:jc w:val="both"/>
        <w:rPr>
          <w:rFonts w:ascii="Sylfaen" w:eastAsia="Sylfaen" w:hAnsi="Sylfaen"/>
          <w:sz w:val="22"/>
          <w:szCs w:val="22"/>
        </w:rPr>
      </w:pPr>
    </w:p>
    <w:p w:rsidR="00796E4E" w:rsidRPr="009346CA" w:rsidRDefault="00796E4E" w:rsidP="00AE4756">
      <w:pPr>
        <w:pStyle w:val="Normal0"/>
        <w:jc w:val="both"/>
        <w:rPr>
          <w:rFonts w:ascii="Sylfaen" w:hAnsi="Sylfaen"/>
          <w:bCs/>
          <w:noProof/>
          <w:sz w:val="22"/>
          <w:szCs w:val="22"/>
        </w:rPr>
      </w:pPr>
      <w:r w:rsidRPr="009346CA">
        <w:rPr>
          <w:rFonts w:ascii="Sylfaen" w:hAnsi="Sylfaen" w:cs="Sylfaen"/>
          <w:bCs/>
          <w:noProof/>
          <w:sz w:val="22"/>
          <w:szCs w:val="22"/>
        </w:rPr>
        <w:t xml:space="preserve">მიღწეული </w:t>
      </w:r>
      <w:r w:rsidRPr="009346CA">
        <w:rPr>
          <w:rFonts w:ascii="Sylfaen" w:hAnsi="Sylfaen" w:cs="Sylfaen"/>
          <w:bCs/>
          <w:noProof/>
          <w:sz w:val="22"/>
          <w:szCs w:val="22"/>
          <w:lang w:val="ka-GE"/>
        </w:rPr>
        <w:t xml:space="preserve">შეულედური </w:t>
      </w:r>
      <w:r w:rsidRPr="009346CA">
        <w:rPr>
          <w:rFonts w:ascii="Sylfaen" w:hAnsi="Sylfaen" w:cs="Sylfaen"/>
          <w:bCs/>
          <w:noProof/>
          <w:sz w:val="22"/>
          <w:szCs w:val="22"/>
        </w:rPr>
        <w:t>შედეგები</w:t>
      </w:r>
      <w:r w:rsidRPr="009346CA">
        <w:rPr>
          <w:bCs/>
          <w:noProof/>
          <w:sz w:val="22"/>
          <w:szCs w:val="22"/>
        </w:rPr>
        <w:t>​</w:t>
      </w:r>
    </w:p>
    <w:p w:rsidR="00796E4E" w:rsidRPr="009346CA" w:rsidRDefault="00796E4E" w:rsidP="00AE4756">
      <w:pPr>
        <w:pStyle w:val="Normal0"/>
        <w:jc w:val="both"/>
        <w:rPr>
          <w:rFonts w:ascii="Sylfaen" w:hAnsi="Sylfaen"/>
          <w:bCs/>
          <w:noProof/>
          <w:sz w:val="22"/>
          <w:szCs w:val="22"/>
        </w:rPr>
      </w:pPr>
    </w:p>
    <w:p w:rsidR="0014636B" w:rsidRPr="009346CA" w:rsidRDefault="0014636B"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ოზურგეთის მუნიციპალიტეტის დაბა ურეკში აშენებული</w:t>
      </w:r>
      <w:r w:rsidRPr="009346CA">
        <w:rPr>
          <w:rFonts w:ascii="Sylfaen" w:eastAsia="Sylfaen" w:hAnsi="Sylfaen" w:cs="Sylfaen"/>
          <w:sz w:val="22"/>
          <w:szCs w:val="22"/>
          <w:lang w:val="ka-GE"/>
        </w:rPr>
        <w:t>ა</w:t>
      </w:r>
      <w:r w:rsidRPr="009346CA">
        <w:rPr>
          <w:rFonts w:ascii="Sylfaen" w:eastAsia="Sylfaen" w:hAnsi="Sylfaen" w:cs="Sylfaen"/>
          <w:sz w:val="22"/>
          <w:szCs w:val="22"/>
        </w:rPr>
        <w:t xml:space="preserve"> საჯარო სკოლა (450 მოსწავლეზე გათვლილი). დედოფლისწყაროს მუნიციპალიტეტის სოფელ სამთაწყაროში, ხონის მუნიციპალიტეტის სოფელ გორდაში, ტყიბულის მუნიციპალიტეტის სოფელ ხრესილში რეაბილიტირებული</w:t>
      </w:r>
      <w:r w:rsidRPr="009346CA">
        <w:rPr>
          <w:rFonts w:ascii="Sylfaen" w:eastAsia="Sylfaen" w:hAnsi="Sylfaen" w:cs="Sylfaen"/>
          <w:sz w:val="22"/>
          <w:szCs w:val="22"/>
          <w:lang w:val="ka-GE"/>
        </w:rPr>
        <w:t>ა</w:t>
      </w:r>
      <w:r w:rsidRPr="009346CA">
        <w:rPr>
          <w:rFonts w:ascii="Sylfaen" w:eastAsia="Sylfaen" w:hAnsi="Sylfaen" w:cs="Sylfaen"/>
          <w:sz w:val="22"/>
          <w:szCs w:val="22"/>
        </w:rPr>
        <w:t xml:space="preserve"> საჯარო სკოლები. მიმდინარეობდა საჯარო სკოლების სარეაბილიტაციო-სამშენებლო სამუშაოები (Design Build). 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ხელშეკრულებებით გათვალისწინებული დეფექტების აღმოფხვრის პერიოდი.</w:t>
      </w:r>
    </w:p>
    <w:p w:rsidR="00EC6E6E" w:rsidRPr="009346CA" w:rsidRDefault="00EC6E6E"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 xml:space="preserve">რეკონსტრუირებული-რეაბილიტირებულია და ენერგოეფექტურია ქ. თბილისის N43-ე, N114-ე და N123-ე საჯარო სკოლები. მიმდინარეობდა ქ. თბილისის N4-ე, N62-ე, N76-ე, N89-ე, N102-ე და N165-ე საჯარო სკოლების მიმდინარე სარეაბილიტაციო-სამშენებლო და ენერგოეფექტურობის გაზრდის სამუშაოები. მიმდინარეობდა დეტალური საპროექტო-სახარჯთაღრიცხვო </w:t>
      </w:r>
      <w:r w:rsidRPr="009346CA">
        <w:rPr>
          <w:rFonts w:ascii="Sylfaen" w:eastAsia="Sylfaen" w:hAnsi="Sylfaen" w:cs="Sylfaen"/>
          <w:sz w:val="22"/>
          <w:szCs w:val="22"/>
        </w:rPr>
        <w:lastRenderedPageBreak/>
        <w:t>დოკუმენტაციების მომზადება 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rsidR="00EC6E6E" w:rsidRPr="009346CA" w:rsidRDefault="00EC6E6E"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მიმდინარეობდა საჯარო სკოლების რეკონსტრუქცია-რეაბილიტაციისათვის და მშენებლობისათვის საჭირო დეტალური საპროექტო-სახარჯთაღრიცხვო დოკუმენტაციების მომზადება. მომზადებული</w:t>
      </w:r>
      <w:r w:rsidRPr="009346CA">
        <w:rPr>
          <w:rFonts w:ascii="Sylfaen" w:eastAsia="Sylfaen" w:hAnsi="Sylfaen" w:cs="Sylfaen"/>
          <w:sz w:val="22"/>
          <w:szCs w:val="22"/>
          <w:lang w:val="ka-GE"/>
        </w:rPr>
        <w:t>ა</w:t>
      </w:r>
      <w:r w:rsidRPr="009346CA">
        <w:rPr>
          <w:rFonts w:ascii="Sylfaen" w:eastAsia="Sylfaen" w:hAnsi="Sylfaen" w:cs="Sylfaen"/>
          <w:sz w:val="22"/>
          <w:szCs w:val="22"/>
        </w:rPr>
        <w:t xml:space="preserve"> დეტალური საპროექტო-სახარჯთაღრიცხვო დოკუმენტაციები. მიმდინარეობდა საჯარო სკოლების სარეკონსტრუქციო-სარეაბილიტაციო სამუშაოები და პროექტის მართვასთან დაკავშირებული სხვადასხვა საკონსულტაციო ხარჯების დაფინანსება.</w:t>
      </w:r>
    </w:p>
    <w:p w:rsidR="00EC6E6E" w:rsidRPr="009346CA" w:rsidRDefault="00EC6E6E"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მიმდინარეობდა საკონსულტაციო მომსახურება. ჩატარებული</w:t>
      </w:r>
      <w:r w:rsidRPr="009346CA">
        <w:rPr>
          <w:rFonts w:ascii="Sylfaen" w:eastAsia="Sylfaen" w:hAnsi="Sylfaen" w:cs="Sylfaen"/>
          <w:sz w:val="22"/>
          <w:szCs w:val="22"/>
          <w:lang w:val="ka-GE"/>
        </w:rPr>
        <w:t>ა</w:t>
      </w:r>
      <w:r w:rsidRPr="009346CA">
        <w:rPr>
          <w:rFonts w:ascii="Sylfaen" w:eastAsia="Sylfaen" w:hAnsi="Sylfaen" w:cs="Sylfaen"/>
          <w:sz w:val="22"/>
          <w:szCs w:val="22"/>
        </w:rPr>
        <w:t xml:space="preserve"> 50 საჯარო სკოლის ტექნიკური ინსპექტირება და მომზადებული შესაბამისი ანგარიშები. მომზადებული საჯარო სკოლის შენობების წინასწარი განფასების დოკუმენტაციები.</w:t>
      </w:r>
    </w:p>
    <w:p w:rsidR="00EC6E6E" w:rsidRPr="009346CA" w:rsidRDefault="00EC6E6E"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დასრულდა 12 საჯარო სკოლის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დაწყებული დეტალური საპროექტო-სახარჯთაღრიცხვო დოკუმენტაციების მომზადება.</w:t>
      </w:r>
    </w:p>
    <w:p w:rsidR="00796E4E" w:rsidRPr="009346CA" w:rsidRDefault="00796E4E" w:rsidP="00AE4756">
      <w:pPr>
        <w:pStyle w:val="Normal0"/>
        <w:jc w:val="both"/>
        <w:rPr>
          <w:rFonts w:ascii="Sylfaen" w:hAnsi="Sylfaen"/>
          <w:bCs/>
          <w:noProof/>
          <w:sz w:val="22"/>
          <w:szCs w:val="22"/>
        </w:rPr>
      </w:pPr>
    </w:p>
    <w:p w:rsidR="00796E4E" w:rsidRPr="009346CA" w:rsidRDefault="00796E4E" w:rsidP="00AE4756">
      <w:pPr>
        <w:pStyle w:val="Normal0"/>
        <w:jc w:val="both"/>
        <w:rPr>
          <w:rFonts w:ascii="Sylfaen" w:eastAsia="Sylfaen" w:hAnsi="Sylfaen"/>
          <w:sz w:val="22"/>
          <w:szCs w:val="22"/>
        </w:rPr>
      </w:pPr>
    </w:p>
    <w:p w:rsidR="00796E4E" w:rsidRPr="009346CA" w:rsidRDefault="00796E4E" w:rsidP="00AE4756">
      <w:pPr>
        <w:spacing w:line="240" w:lineRule="auto"/>
        <w:jc w:val="both"/>
        <w:rPr>
          <w:rFonts w:ascii="Sylfaen" w:eastAsia="Times New Roman" w:hAnsi="Sylfaen"/>
          <w:noProof/>
        </w:rPr>
      </w:pPr>
      <w:r w:rsidRPr="009346CA">
        <w:rPr>
          <w:rFonts w:ascii="Sylfaen" w:eastAsia="Times New Roman" w:hAnsi="Sylfaen" w:cs="Sylfaen"/>
          <w:noProof/>
        </w:rPr>
        <w:t xml:space="preserve">დაგეგმილი და მიღწეული </w:t>
      </w:r>
      <w:r w:rsidRPr="009346CA">
        <w:rPr>
          <w:rFonts w:ascii="Sylfaen" w:eastAsia="Times New Roman" w:hAnsi="Sylfaen" w:cs="Sylfaen"/>
          <w:noProof/>
          <w:lang w:val="ka-GE"/>
        </w:rPr>
        <w:t xml:space="preserve">შუალედური </w:t>
      </w:r>
      <w:r w:rsidRPr="009346CA">
        <w:rPr>
          <w:rFonts w:ascii="Sylfaen" w:eastAsia="Times New Roman" w:hAnsi="Sylfaen" w:cs="Sylfaen"/>
          <w:noProof/>
        </w:rPr>
        <w:t>შედეგების შეფასების ინდიკატორები</w:t>
      </w:r>
      <w:r w:rsidRPr="009346CA">
        <w:rPr>
          <w:rFonts w:ascii="Times New Roman" w:eastAsia="Times New Roman" w:hAnsi="Times New Roman" w:cs="Times New Roman"/>
          <w:noProof/>
        </w:rPr>
        <w:t>​</w:t>
      </w:r>
    </w:p>
    <w:p w:rsidR="00796E4E" w:rsidRPr="009346CA" w:rsidRDefault="009346CA" w:rsidP="00AE4756">
      <w:pPr>
        <w:spacing w:before="240"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796E4E" w:rsidRPr="009346CA">
        <w:rPr>
          <w:rFonts w:ascii="Sylfaen" w:eastAsia="Sylfaen" w:hAnsi="Sylfaen"/>
          <w:color w:val="000000"/>
        </w:rPr>
        <w:t xml:space="preserve">- რეაბილიტირებული-აშენებული და ენერგოეფექტური საჯარო სკოლების რაოდენობა; </w:t>
      </w:r>
    </w:p>
    <w:p w:rsidR="00796E4E" w:rsidRPr="009346CA" w:rsidRDefault="00796E4E" w:rsidP="00AE4756">
      <w:pPr>
        <w:spacing w:before="240"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მომზადებული დეტალური საპროექტო-სახარჯთაღრიცხვო დოკუმენტაციები. სხვადასხვა მუნიციპალიტეტში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რეაბილიტირებული-აშენებული 185-მდე საჯარო სკოლა;</w:t>
      </w:r>
    </w:p>
    <w:p w:rsidR="00EC6E6E" w:rsidRPr="009346CA" w:rsidRDefault="008525E2" w:rsidP="00AE4756">
      <w:pPr>
        <w:spacing w:after="0" w:line="240" w:lineRule="auto"/>
        <w:jc w:val="both"/>
        <w:rPr>
          <w:rFonts w:ascii="Sylfaen" w:hAnsi="Sylfaen"/>
          <w:lang w:val="ka-GE"/>
        </w:rPr>
      </w:pPr>
      <w:r w:rsidRPr="008525E2">
        <w:rPr>
          <w:rFonts w:ascii="Sylfaen" w:hAnsi="Sylfaen" w:cs="Sylfaen"/>
          <w:i/>
        </w:rPr>
        <w:t>მიღწეული შუალედური შედეგის შეფასების ინდიკატორი</w:t>
      </w:r>
      <w:r w:rsidR="00EC6E6E" w:rsidRPr="009346CA">
        <w:rPr>
          <w:rFonts w:ascii="Sylfaen" w:hAnsi="Sylfaen"/>
          <w:lang w:val="ka-GE"/>
        </w:rPr>
        <w:t xml:space="preserve"> - </w:t>
      </w:r>
      <w:r w:rsidR="001676EA" w:rsidRPr="009346CA">
        <w:rPr>
          <w:rFonts w:ascii="Sylfaen" w:hAnsi="Sylfaen"/>
          <w:lang w:val="ka-GE"/>
        </w:rPr>
        <w:t>აშენებული</w:t>
      </w:r>
      <w:r w:rsidR="001676EA" w:rsidRPr="009346CA">
        <w:rPr>
          <w:rFonts w:ascii="Sylfaen" w:hAnsi="Sylfaen"/>
        </w:rPr>
        <w:t xml:space="preserve">: </w:t>
      </w:r>
      <w:r w:rsidR="001676EA" w:rsidRPr="009346CA">
        <w:rPr>
          <w:rFonts w:ascii="Sylfaen" w:hAnsi="Sylfaen"/>
          <w:lang w:val="ka-GE"/>
        </w:rPr>
        <w:t>საჯარო სკოლა - 1. რეკონსტრუირებული-რეაბილიტირებული: საჯარო სკოლა - 6. მიმდინარეობდა 37 საჯარო სკოლის (Design Build) სამშენებლო-სარეაბილიტაციო და ენერგოეფექტურობის გაზრდის სამუშაოები</w:t>
      </w:r>
      <w:r w:rsidR="001676EA" w:rsidRPr="009346CA">
        <w:rPr>
          <w:rFonts w:ascii="Sylfaen" w:hAnsi="Sylfaen"/>
        </w:rPr>
        <w:t xml:space="preserve">. ასევე, მიმდინარეობდა </w:t>
      </w:r>
      <w:r w:rsidR="001676EA" w:rsidRPr="009346CA">
        <w:rPr>
          <w:rFonts w:ascii="Sylfaen" w:hAnsi="Sylfaen"/>
          <w:lang w:val="ka-GE"/>
        </w:rPr>
        <w:t xml:space="preserve">დასრულებულ ობიექტებზე ხელშეკრულებებით გათვალისწინებული დეფექტების აღმოფხვრის პერიოდი, </w:t>
      </w:r>
      <w:r w:rsidR="001676EA" w:rsidRPr="009346CA">
        <w:rPr>
          <w:rFonts w:ascii="Sylfaen" w:hAnsi="Sylfaen"/>
        </w:rPr>
        <w:t>რეაბილიტაცია-მშენებლობისათვის საჭირო დეტალური საპროექტო-სახარჯთაღრიცხვო დოკუმენტაციების მომზადება</w:t>
      </w:r>
      <w:r w:rsidR="001676EA" w:rsidRPr="009346CA">
        <w:rPr>
          <w:rFonts w:ascii="Sylfaen" w:hAnsi="Sylfaen"/>
          <w:lang w:val="ka-GE"/>
        </w:rPr>
        <w:t xml:space="preserve">, </w:t>
      </w:r>
      <w:r w:rsidR="001676EA" w:rsidRPr="009346CA">
        <w:rPr>
          <w:rFonts w:ascii="Sylfaen" w:hAnsi="Sylfaen"/>
        </w:rPr>
        <w:t>პროექტების მართვასთან დაკავშირებული საოპერაციო და სხვადასხვა საკონულტაციო  ხარჯების დაფინანსება</w:t>
      </w:r>
      <w:r w:rsidR="001676EA" w:rsidRPr="009346CA">
        <w:rPr>
          <w:rFonts w:ascii="Sylfaen" w:hAnsi="Sylfaen"/>
          <w:lang w:val="ka-GE"/>
        </w:rPr>
        <w:t>.</w:t>
      </w:r>
    </w:p>
    <w:p w:rsidR="001676EA" w:rsidRPr="009346CA" w:rsidRDefault="00663529" w:rsidP="00AE4756">
      <w:pPr>
        <w:spacing w:after="0" w:line="240" w:lineRule="auto"/>
        <w:jc w:val="both"/>
        <w:rPr>
          <w:rFonts w:ascii="Sylfaen" w:hAnsi="Sylfaen"/>
          <w:bCs/>
        </w:rPr>
      </w:pPr>
      <w:r w:rsidRPr="00663529">
        <w:rPr>
          <w:rFonts w:ascii="Sylfaen" w:hAnsi="Sylfaen"/>
          <w:bCs/>
          <w:i/>
        </w:rPr>
        <w:t xml:space="preserve">ცდომილების მაჩვენებელი </w:t>
      </w:r>
      <w:r w:rsidR="001676EA" w:rsidRPr="009346CA">
        <w:rPr>
          <w:rFonts w:ascii="Sylfaen" w:hAnsi="Sylfaen"/>
          <w:bCs/>
        </w:rPr>
        <w:t>(% / აღწერა) და განმარტება დაგეგმილ და მიღწეულ საბოლოო შედეგებს შორის არსებულ განსხვავებებზე:</w:t>
      </w:r>
    </w:p>
    <w:p w:rsidR="001676EA" w:rsidRPr="009346CA" w:rsidRDefault="001676EA" w:rsidP="00AE4756">
      <w:pPr>
        <w:pStyle w:val="abzacixml"/>
        <w:rPr>
          <w:rFonts w:eastAsiaTheme="minorHAnsi"/>
          <w:bCs w:val="0"/>
          <w:lang w:val="ka-GE"/>
        </w:rPr>
      </w:pPr>
      <w:r w:rsidRPr="009346CA">
        <w:rPr>
          <w:rFonts w:eastAsiaTheme="minorHAnsi"/>
          <w:lang w:val="ka-GE"/>
        </w:rPr>
        <w:t>ღონისძიებებში განხორციელებული ტექნიკური ცვლილებები, გაუთვალისწინებელი დამატებითი სამუშაოები, კონტრაქტორი ორგანიზაციების მიერ ვალდებულებების ვადებში ვერ შესრულება.</w:t>
      </w:r>
    </w:p>
    <w:p w:rsidR="001676EA" w:rsidRPr="009346CA" w:rsidRDefault="001676EA" w:rsidP="00AE4756">
      <w:pPr>
        <w:spacing w:line="240" w:lineRule="auto"/>
        <w:rPr>
          <w:rFonts w:ascii="Sylfaen" w:hAnsi="Sylfaen"/>
        </w:rPr>
      </w:pPr>
    </w:p>
    <w:p w:rsidR="00796E4E" w:rsidRPr="009346CA" w:rsidRDefault="00796E4E" w:rsidP="00AE4756">
      <w:pPr>
        <w:pStyle w:val="Heading4"/>
        <w:spacing w:line="240" w:lineRule="auto"/>
        <w:jc w:val="both"/>
        <w:rPr>
          <w:rFonts w:ascii="Sylfaen" w:eastAsia="Calibri" w:hAnsi="Sylfaen" w:cs="Calibri"/>
          <w:i w:val="0"/>
        </w:rPr>
      </w:pPr>
      <w:r w:rsidRPr="009346CA">
        <w:rPr>
          <w:rFonts w:ascii="Sylfaen" w:eastAsia="Calibri" w:hAnsi="Sylfaen" w:cs="Calibri"/>
          <w:i w:val="0"/>
        </w:rPr>
        <w:t>4.3.2 სკოლამდელი აღზრდის დაწესებულებების მშენებლობა-რეაბილიტაცია (პროგრამული კოდი - 25 07 02)</w:t>
      </w:r>
    </w:p>
    <w:p w:rsidR="00796E4E" w:rsidRPr="009346CA" w:rsidRDefault="00796E4E" w:rsidP="00AE4756">
      <w:pPr>
        <w:autoSpaceDE w:val="0"/>
        <w:autoSpaceDN w:val="0"/>
        <w:adjustRightInd w:val="0"/>
        <w:spacing w:after="0" w:line="240" w:lineRule="auto"/>
        <w:jc w:val="both"/>
        <w:rPr>
          <w:rFonts w:ascii="Sylfaen" w:hAnsi="Sylfaen" w:cs="Sylfaen,Bold"/>
          <w:bCs/>
          <w:lang w:val="ka-GE"/>
        </w:rPr>
      </w:pPr>
    </w:p>
    <w:p w:rsidR="00796E4E" w:rsidRPr="009346CA" w:rsidRDefault="00796E4E" w:rsidP="00AE4756">
      <w:pPr>
        <w:spacing w:after="0" w:line="240" w:lineRule="auto"/>
        <w:jc w:val="both"/>
        <w:rPr>
          <w:rFonts w:ascii="Sylfaen" w:hAnsi="Sylfaen"/>
        </w:rPr>
      </w:pPr>
      <w:r w:rsidRPr="009346CA">
        <w:rPr>
          <w:rFonts w:ascii="Sylfaen" w:hAnsi="Sylfaen"/>
        </w:rPr>
        <w:lastRenderedPageBreak/>
        <w:t>ქვეპროგრამის განმახორციელებელი:</w:t>
      </w:r>
    </w:p>
    <w:p w:rsidR="00796E4E" w:rsidRPr="009346CA" w:rsidRDefault="00796E4E"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სსიპ - საქართველოს მუნიციპალური განვითარების ფონდი;</w:t>
      </w:r>
    </w:p>
    <w:p w:rsidR="00796E4E" w:rsidRPr="009346CA" w:rsidRDefault="00796E4E" w:rsidP="00AE4756">
      <w:pPr>
        <w:spacing w:line="240" w:lineRule="auto"/>
        <w:rPr>
          <w:rFonts w:ascii="Sylfaen" w:hAnsi="Sylfaen"/>
          <w:lang w:val="ka-GE"/>
        </w:rPr>
      </w:pPr>
    </w:p>
    <w:p w:rsidR="00796E4E" w:rsidRPr="009346CA" w:rsidRDefault="00796E4E" w:rsidP="00AE4756">
      <w:pPr>
        <w:spacing w:line="240" w:lineRule="auto"/>
        <w:rPr>
          <w:rFonts w:ascii="Sylfaen" w:eastAsia="Sylfaen" w:hAnsi="Sylfaen"/>
          <w:color w:val="000000"/>
        </w:rPr>
      </w:pPr>
      <w:r w:rsidRPr="009346CA">
        <w:rPr>
          <w:rFonts w:ascii="Sylfaen" w:eastAsia="Times New Roman" w:hAnsi="Sylfaen" w:cs="Sylfaen"/>
          <w:bCs/>
          <w:noProof/>
        </w:rPr>
        <w:t xml:space="preserve">დაგეგმილი </w:t>
      </w:r>
      <w:r w:rsidRPr="009346CA">
        <w:rPr>
          <w:rFonts w:ascii="Sylfaen" w:eastAsia="Sylfaen" w:hAnsi="Sylfaen"/>
          <w:color w:val="000000"/>
        </w:rPr>
        <w:t>შუალედური შედეგი</w:t>
      </w:r>
    </w:p>
    <w:p w:rsidR="00796E4E" w:rsidRPr="009346CA" w:rsidRDefault="00796E4E"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სამშენებლო და სარეაბილიტაციო სამუშაოები.</w:t>
      </w:r>
    </w:p>
    <w:p w:rsidR="00796E4E" w:rsidRPr="009346CA" w:rsidRDefault="00796E4E" w:rsidP="00AE4756">
      <w:pPr>
        <w:spacing w:line="240" w:lineRule="auto"/>
        <w:rPr>
          <w:rFonts w:ascii="Sylfaen" w:hAnsi="Sylfaen"/>
          <w:lang w:val="ka-GE"/>
        </w:rPr>
      </w:pPr>
    </w:p>
    <w:p w:rsidR="00796E4E" w:rsidRPr="009346CA" w:rsidRDefault="00796E4E" w:rsidP="00AE4756">
      <w:pPr>
        <w:pStyle w:val="Normal0"/>
        <w:jc w:val="both"/>
        <w:rPr>
          <w:rFonts w:ascii="Sylfaen" w:hAnsi="Sylfaen"/>
          <w:bCs/>
          <w:noProof/>
          <w:sz w:val="22"/>
          <w:szCs w:val="22"/>
        </w:rPr>
      </w:pPr>
      <w:r w:rsidRPr="009346CA">
        <w:rPr>
          <w:rFonts w:ascii="Sylfaen" w:hAnsi="Sylfaen" w:cs="Sylfaen"/>
          <w:bCs/>
          <w:noProof/>
          <w:sz w:val="22"/>
          <w:szCs w:val="22"/>
        </w:rPr>
        <w:t xml:space="preserve">მიღწეული </w:t>
      </w:r>
      <w:r w:rsidRPr="009346CA">
        <w:rPr>
          <w:rFonts w:ascii="Sylfaen" w:hAnsi="Sylfaen" w:cs="Sylfaen"/>
          <w:bCs/>
          <w:noProof/>
          <w:sz w:val="22"/>
          <w:szCs w:val="22"/>
          <w:lang w:val="ka-GE"/>
        </w:rPr>
        <w:t xml:space="preserve">შეულედური </w:t>
      </w:r>
      <w:r w:rsidRPr="009346CA">
        <w:rPr>
          <w:rFonts w:ascii="Sylfaen" w:hAnsi="Sylfaen" w:cs="Sylfaen"/>
          <w:bCs/>
          <w:noProof/>
          <w:sz w:val="22"/>
          <w:szCs w:val="22"/>
        </w:rPr>
        <w:t>შედეგები</w:t>
      </w:r>
      <w:r w:rsidRPr="009346CA">
        <w:rPr>
          <w:bCs/>
          <w:noProof/>
          <w:sz w:val="22"/>
          <w:szCs w:val="22"/>
        </w:rPr>
        <w:t>​</w:t>
      </w:r>
    </w:p>
    <w:p w:rsidR="0075685A" w:rsidRPr="009346CA" w:rsidRDefault="0075685A" w:rsidP="00AE4756">
      <w:pPr>
        <w:spacing w:after="0" w:line="240" w:lineRule="auto"/>
        <w:jc w:val="both"/>
        <w:rPr>
          <w:rFonts w:ascii="Sylfaen" w:hAnsi="Sylfaen" w:cs="Sylfaen"/>
        </w:rPr>
      </w:pPr>
    </w:p>
    <w:p w:rsidR="0075685A" w:rsidRPr="009346CA" w:rsidRDefault="0075685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სხვადასხვა მუნიციპალიტეტში აშენებული 24 საბავშვო ბაღი (Design Build) და რეკონსტრუირებული-რეაბილიტირებული 3 საბავშვო ბაღი (Design Build). მიმდინარეობდა 107 საბავშვო ბაღის სამშენებლო სამუშაოები (Design Build) და 84 საბავშვო ბაღის სარეკონსტრუქციო-სარეაბილიტაციო სამუშაოები (Design Build). ასევე, მიმდინარეობდა საბავშვო ბაღების რეაბილიტაცია-მშენებლობისათვის საჭირო დეტალური საპროექტო-სახარჯთაღრიცხვო დოკუმენტაციების მომზადება (Design Build) 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rsidR="00EC6E6E" w:rsidRPr="009346CA" w:rsidRDefault="00EC6E6E" w:rsidP="00AE4756">
      <w:pPr>
        <w:spacing w:line="240" w:lineRule="auto"/>
        <w:rPr>
          <w:rFonts w:ascii="Sylfaen" w:hAnsi="Sylfaen"/>
          <w:lang w:val="ka-GE"/>
        </w:rPr>
      </w:pPr>
    </w:p>
    <w:p w:rsidR="00796E4E" w:rsidRPr="009346CA" w:rsidRDefault="00796E4E" w:rsidP="00AE4756">
      <w:pPr>
        <w:spacing w:line="240" w:lineRule="auto"/>
        <w:jc w:val="both"/>
        <w:rPr>
          <w:rFonts w:ascii="Sylfaen" w:eastAsia="Times New Roman" w:hAnsi="Sylfaen"/>
          <w:noProof/>
          <w:lang w:val="ka-GE"/>
        </w:rPr>
      </w:pPr>
      <w:r w:rsidRPr="009346CA">
        <w:rPr>
          <w:rFonts w:ascii="Sylfaen" w:eastAsia="Times New Roman" w:hAnsi="Sylfaen" w:cs="Sylfaen"/>
          <w:noProof/>
          <w:lang w:val="ka-GE"/>
        </w:rPr>
        <w:t>დაგეგმილი და მიღწეული შუალედური შედეგების შეფასების ინდიკატორები</w:t>
      </w:r>
      <w:r w:rsidRPr="009346CA">
        <w:rPr>
          <w:rFonts w:ascii="Times New Roman" w:eastAsia="Times New Roman" w:hAnsi="Times New Roman" w:cs="Times New Roman"/>
          <w:noProof/>
          <w:lang w:val="ka-GE"/>
        </w:rPr>
        <w:t>​</w:t>
      </w:r>
    </w:p>
    <w:p w:rsidR="00796E4E" w:rsidRPr="009346CA" w:rsidRDefault="009346CA" w:rsidP="00AE4756">
      <w:pPr>
        <w:spacing w:after="0" w:line="240" w:lineRule="auto"/>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796E4E" w:rsidRPr="009346CA">
        <w:rPr>
          <w:rFonts w:ascii="Sylfaen" w:eastAsia="Sylfaen" w:hAnsi="Sylfaen"/>
          <w:color w:val="000000"/>
          <w:lang w:val="ka-GE"/>
        </w:rPr>
        <w:t xml:space="preserve">- რეაბილიტირებული საბავშვო ბაღების რაოდენობა; </w:t>
      </w:r>
    </w:p>
    <w:p w:rsidR="00796E4E" w:rsidRPr="009346CA" w:rsidRDefault="00796E4E" w:rsidP="00AE4756">
      <w:pPr>
        <w:spacing w:after="0" w:line="240" w:lineRule="auto"/>
        <w:jc w:val="both"/>
        <w:rPr>
          <w:rFonts w:ascii="Sylfaen" w:hAnsi="Sylfaen"/>
          <w:lang w:val="ka-GE"/>
        </w:rPr>
      </w:pPr>
      <w:r w:rsidRPr="009346CA">
        <w:rPr>
          <w:rFonts w:ascii="Sylfaen" w:eastAsia="Sylfaen" w:hAnsi="Sylfaen"/>
          <w:color w:val="000000"/>
          <w:lang w:val="ka-GE"/>
        </w:rPr>
        <w:br/>
      </w:r>
      <w:r w:rsidR="009346CA" w:rsidRPr="009346CA">
        <w:rPr>
          <w:rFonts w:ascii="Sylfaen" w:eastAsia="Sylfaen" w:hAnsi="Sylfaen"/>
          <w:i/>
          <w:color w:val="000000"/>
          <w:lang w:val="ka-GE"/>
        </w:rPr>
        <w:t xml:space="preserve">საბაზისო მაჩვენებელი  </w:t>
      </w:r>
      <w:r w:rsidRPr="009346CA">
        <w:rPr>
          <w:rFonts w:ascii="Sylfaen" w:eastAsia="Sylfaen" w:hAnsi="Sylfaen"/>
          <w:color w:val="000000"/>
          <w:lang w:val="ka-GE"/>
        </w:rPr>
        <w:t xml:space="preserve">- 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დაწყებული სარეაბილიტაციო სამუშაოები; </w:t>
      </w:r>
      <w:r w:rsidRPr="009346CA">
        <w:rPr>
          <w:rFonts w:ascii="Sylfaen" w:eastAsia="Sylfaen" w:hAnsi="Sylfaen"/>
          <w:color w:val="000000"/>
          <w:lang w:val="ka-GE"/>
        </w:rPr>
        <w:br/>
      </w:r>
      <w:r w:rsidR="009346CA" w:rsidRPr="009346CA">
        <w:rPr>
          <w:rFonts w:ascii="Sylfaen" w:eastAsia="Sylfaen" w:hAnsi="Sylfaen"/>
          <w:i/>
          <w:color w:val="000000"/>
          <w:lang w:val="ka-GE"/>
        </w:rPr>
        <w:t xml:space="preserve">მიზნობრივი მაჩვენებელი </w:t>
      </w:r>
      <w:r w:rsidRPr="009346CA">
        <w:rPr>
          <w:rFonts w:ascii="Sylfaen" w:eastAsia="Sylfaen" w:hAnsi="Sylfaen"/>
          <w:color w:val="000000"/>
          <w:lang w:val="ka-GE"/>
        </w:rPr>
        <w:t xml:space="preserve"> - 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სარეაბილიტაციო სამუშაოები;</w:t>
      </w:r>
    </w:p>
    <w:p w:rsidR="0075685A" w:rsidRPr="009346CA" w:rsidRDefault="008525E2" w:rsidP="00AE4756">
      <w:pPr>
        <w:spacing w:after="0" w:line="240" w:lineRule="auto"/>
        <w:jc w:val="both"/>
        <w:rPr>
          <w:rFonts w:ascii="Sylfaen" w:hAnsi="Sylfaen" w:cs="Sylfaen"/>
          <w:lang w:val="ka-GE"/>
        </w:rPr>
      </w:pPr>
      <w:r w:rsidRPr="008525E2">
        <w:rPr>
          <w:rFonts w:ascii="Sylfaen" w:hAnsi="Sylfaen" w:cs="Sylfaen"/>
          <w:i/>
          <w:lang w:val="ka-GE"/>
        </w:rPr>
        <w:t>მიღწეული შუალედური შედეგის შეფასების ინდიკატორი</w:t>
      </w:r>
      <w:r w:rsidR="0075685A" w:rsidRPr="009346CA">
        <w:rPr>
          <w:rFonts w:ascii="Sylfaen" w:hAnsi="Sylfaen"/>
          <w:lang w:val="ka-GE"/>
        </w:rPr>
        <w:t xml:space="preserve"> - </w:t>
      </w:r>
      <w:r w:rsidR="0075685A" w:rsidRPr="009346CA">
        <w:rPr>
          <w:rFonts w:ascii="Sylfaen" w:hAnsi="Sylfaen" w:cs="Sylfaen"/>
          <w:lang w:val="ka-GE"/>
        </w:rPr>
        <w:t>რეკონსტრუირებული-რეაბილიტირებული 3 საბავშვო ბაღი (Design Build). მიმდინარეობდა 84 საბავშვო ბაღის სარეკონსტრუქციო-სარეაბილიტაციო სამუშაოები (Design Build). ასევე, მიმდინარეობდა საბავშვო ბაღების რეაბილიტაცია-მშენებლობისათვის საჭირო დეტალური საპროექტო-სახარჯთაღრიცხვო დოკუმენტაციების მომზადება (Design Build) 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rsidR="00796E4E" w:rsidRPr="009346CA" w:rsidRDefault="00796E4E" w:rsidP="00AE4756">
      <w:pPr>
        <w:spacing w:line="240" w:lineRule="auto"/>
        <w:rPr>
          <w:rFonts w:ascii="Sylfaen" w:hAnsi="Sylfaen"/>
          <w:lang w:val="ka-GE"/>
        </w:rPr>
      </w:pPr>
    </w:p>
    <w:p w:rsidR="00796E4E" w:rsidRPr="009346CA" w:rsidRDefault="009346CA" w:rsidP="00AE4756">
      <w:pPr>
        <w:spacing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796E4E" w:rsidRPr="009346CA">
        <w:rPr>
          <w:rFonts w:ascii="Sylfaen" w:eastAsia="Sylfaen" w:hAnsi="Sylfaen"/>
          <w:color w:val="000000"/>
        </w:rPr>
        <w:t>- აშენებული საბავშვო ბაღების რაოდენობა;</w:t>
      </w:r>
    </w:p>
    <w:p w:rsidR="00796E4E" w:rsidRPr="009346CA" w:rsidRDefault="00796E4E" w:rsidP="00AE4756">
      <w:pPr>
        <w:spacing w:after="0" w:line="240" w:lineRule="auto"/>
        <w:jc w:val="both"/>
        <w:rPr>
          <w:rFonts w:ascii="Sylfaen" w:eastAsia="Sylfaen" w:hAnsi="Sylfaen"/>
          <w:color w:val="000000"/>
        </w:rPr>
      </w:pPr>
      <w:r w:rsidRPr="009346CA">
        <w:rPr>
          <w:rFonts w:ascii="Sylfaen" w:eastAsia="Sylfaen" w:hAnsi="Sylfaen"/>
          <w:color w:val="000000"/>
        </w:rPr>
        <w:lastRenderedPageBreak/>
        <w:t xml:space="preserve"> </w:t>
      </w: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დაწყებული სამშენებლო სამუშაოები;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სამშენებლო სამუშაოები;</w:t>
      </w:r>
    </w:p>
    <w:p w:rsidR="0075685A" w:rsidRPr="009346CA" w:rsidRDefault="008525E2" w:rsidP="00AE4756">
      <w:pPr>
        <w:spacing w:after="0" w:line="240" w:lineRule="auto"/>
        <w:jc w:val="both"/>
        <w:rPr>
          <w:rFonts w:ascii="Sylfaen" w:eastAsia="Sylfaen" w:hAnsi="Sylfaen"/>
          <w:color w:val="000000"/>
        </w:rPr>
      </w:pPr>
      <w:r w:rsidRPr="008525E2">
        <w:rPr>
          <w:rFonts w:ascii="Sylfaen" w:hAnsi="Sylfaen" w:cs="Sylfaen"/>
          <w:i/>
          <w:lang w:val="ka-GE"/>
        </w:rPr>
        <w:t>მიღწეული შუალედური შედეგის შეფასების ინდიკატორი</w:t>
      </w:r>
      <w:r w:rsidR="0075685A" w:rsidRPr="009346CA">
        <w:rPr>
          <w:rFonts w:ascii="Sylfaen" w:hAnsi="Sylfaen"/>
          <w:lang w:val="ka-GE"/>
        </w:rPr>
        <w:t xml:space="preserve"> - </w:t>
      </w:r>
      <w:r w:rsidR="0075685A" w:rsidRPr="009346CA">
        <w:rPr>
          <w:rFonts w:ascii="Sylfaen" w:hAnsi="Sylfaen" w:cs="Sylfaen"/>
          <w:lang w:val="ka-GE"/>
        </w:rPr>
        <w:t>აშენებულია 24 საბავშვო ბაღი (Design Build). მიმდინარეობდა 107 საბავშვო ბაღის სამშენებლო სამუშაოები (Design Build)</w:t>
      </w:r>
    </w:p>
    <w:p w:rsidR="00796E4E" w:rsidRPr="009346CA" w:rsidRDefault="00796E4E" w:rsidP="00AE4756">
      <w:pPr>
        <w:spacing w:line="240" w:lineRule="auto"/>
        <w:rPr>
          <w:rFonts w:ascii="Sylfaen" w:hAnsi="Sylfaen"/>
          <w:lang w:val="ka-GE"/>
        </w:rPr>
      </w:pPr>
    </w:p>
    <w:p w:rsidR="000D7E7A" w:rsidRPr="009346CA" w:rsidRDefault="000D7E7A" w:rsidP="00AE4756">
      <w:pPr>
        <w:pStyle w:val="Heading2"/>
        <w:numPr>
          <w:ilvl w:val="1"/>
          <w:numId w:val="36"/>
        </w:numPr>
        <w:spacing w:before="240" w:line="240" w:lineRule="auto"/>
        <w:jc w:val="both"/>
        <w:rPr>
          <w:rFonts w:ascii="Sylfaen" w:eastAsia="Calibri" w:hAnsi="Sylfaen" w:cs="Calibri"/>
          <w:color w:val="366091"/>
          <w:sz w:val="22"/>
          <w:szCs w:val="22"/>
        </w:rPr>
      </w:pPr>
      <w:r w:rsidRPr="009346CA">
        <w:rPr>
          <w:rFonts w:ascii="Sylfaen" w:eastAsia="Calibri" w:hAnsi="Sylfaen" w:cs="Calibri"/>
          <w:color w:val="366091"/>
          <w:sz w:val="22"/>
          <w:szCs w:val="22"/>
        </w:rPr>
        <w:t>უმაღლესი განათლება (პროგრამული კოდი 32 04)</w:t>
      </w:r>
    </w:p>
    <w:p w:rsidR="000D7E7A" w:rsidRPr="009346CA" w:rsidRDefault="000D7E7A" w:rsidP="00AE4756">
      <w:pPr>
        <w:pBdr>
          <w:top w:val="nil"/>
          <w:left w:val="nil"/>
          <w:bottom w:val="nil"/>
          <w:right w:val="nil"/>
          <w:between w:val="nil"/>
        </w:pBdr>
        <w:spacing w:after="0" w:line="240" w:lineRule="auto"/>
        <w:ind w:left="1080" w:hanging="796"/>
        <w:jc w:val="both"/>
        <w:rPr>
          <w:rFonts w:ascii="Sylfaen" w:eastAsia="Calibri" w:hAnsi="Sylfaen" w:cs="Calibri"/>
          <w:color w:val="000000"/>
        </w:rPr>
      </w:pPr>
    </w:p>
    <w:p w:rsidR="000D7E7A" w:rsidRPr="009346CA" w:rsidRDefault="000D7E7A" w:rsidP="00AE4756">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9346CA">
        <w:rPr>
          <w:rFonts w:ascii="Sylfaen" w:eastAsia="Calibri" w:hAnsi="Sylfaen" w:cs="Calibri"/>
          <w:color w:val="000000"/>
        </w:rPr>
        <w:t>პროგრამის განმახორციელებელი:</w:t>
      </w:r>
    </w:p>
    <w:p w:rsidR="000D7E7A" w:rsidRPr="009346CA" w:rsidRDefault="000D7E7A" w:rsidP="00AE4756">
      <w:pPr>
        <w:pStyle w:val="ListParagraph"/>
        <w:numPr>
          <w:ilvl w:val="0"/>
          <w:numId w:val="37"/>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სსიპ – შეფასებისა და გამოცდების ეროვნული ცენტრი</w:t>
      </w:r>
    </w:p>
    <w:p w:rsidR="000D7E7A" w:rsidRPr="009346CA" w:rsidRDefault="000D7E7A" w:rsidP="00AE4756">
      <w:pPr>
        <w:pStyle w:val="ListParagraph"/>
        <w:numPr>
          <w:ilvl w:val="0"/>
          <w:numId w:val="37"/>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 xml:space="preserve">საქართველოს განათლების, მეცნიერებისა და ახალგაზრდობის სამინისტრო; </w:t>
      </w:r>
    </w:p>
    <w:p w:rsidR="000D7E7A" w:rsidRPr="009346CA" w:rsidRDefault="000D7E7A" w:rsidP="00AE4756">
      <w:pPr>
        <w:pStyle w:val="ListParagraph"/>
        <w:numPr>
          <w:ilvl w:val="0"/>
          <w:numId w:val="37"/>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სსიპ - განათლების საერთაშორისო ცენტრი;</w:t>
      </w:r>
    </w:p>
    <w:p w:rsidR="000D7E7A" w:rsidRPr="009346CA" w:rsidRDefault="000D7E7A" w:rsidP="00AE4756">
      <w:pPr>
        <w:pStyle w:val="ListParagraph"/>
        <w:numPr>
          <w:ilvl w:val="0"/>
          <w:numId w:val="37"/>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უმაღლესი საგანმანათლებლო დაწესებულებები;</w:t>
      </w:r>
    </w:p>
    <w:p w:rsidR="000D7E7A" w:rsidRPr="009346CA" w:rsidRDefault="000D7E7A" w:rsidP="00AE4756">
      <w:pPr>
        <w:spacing w:line="240" w:lineRule="auto"/>
        <w:rPr>
          <w:rFonts w:ascii="Sylfaen" w:hAnsi="Sylfaen"/>
          <w:lang w:val="ka-GE"/>
        </w:rPr>
      </w:pPr>
    </w:p>
    <w:p w:rsidR="000D7E7A" w:rsidRPr="009346CA" w:rsidRDefault="000D7E7A"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cs="Sylfaen"/>
          <w:lang w:val="ka-GE"/>
        </w:rPr>
        <w:t xml:space="preserve"> </w:t>
      </w:r>
      <w:r w:rsidRPr="009346CA">
        <w:rPr>
          <w:rFonts w:ascii="Sylfaen" w:hAnsi="Sylfaen" w:cs="Sylfaen"/>
        </w:rPr>
        <w:t>საბოლოო</w:t>
      </w:r>
      <w:r w:rsidRPr="009346CA">
        <w:rPr>
          <w:rFonts w:ascii="Sylfaen" w:hAnsi="Sylfaen" w:cs="Sylfaen"/>
          <w:lang w:val="ka-GE"/>
        </w:rPr>
        <w:t xml:space="preserve"> </w:t>
      </w:r>
      <w:r w:rsidRPr="009346CA">
        <w:rPr>
          <w:rFonts w:ascii="Sylfaen" w:hAnsi="Sylfaen" w:cs="Sylfaen"/>
        </w:rPr>
        <w:t>შედეგები</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განვითარდება გამოცდების სისტემა. გამოცდების ჩატარდება თანამედროვე ტექნოლოგიების გამოყენებით;</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საერთაშორისო კვლევების (შეფასებების) განხორციელების უზრუნველყოფა;</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უმაღლესი საგანმანათლებლო პროგრამების კურსდამთავრებულთა განათლებისა და მომზადების მაღალი დონე;</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უმაღლესი განათლების ხელმისაწვდომობის უზრუნველყოფის მოდერნიზაცია -  შედეგსა და ხარისხზე ორიენტირებული მართვის მოდელის ოპტიმიზაცია;</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უმაღლეს საგანმანათლებლო დაწესებულებებში დაფინანსების ახალ საბაზო მოდელზე გადასვლა, შესრულებაზე ორიენტირებული მოდელის დანერგვა;</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განსაკუთრებით ნიჭიერი სტუდენტების ხელშეწყობა;</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უმაღლესი განათლების ხარისხის ეტაპობრივი განვითარება;</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ეტაპობრივი ფორმირება;</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უმაღლეს საგანმანათლებლო დაწესებულებებში უცხოენოვანი საერთაშორისო საგანმანათლებლო პროგრამები პასუხობს საერთაშორისო მოთხოვნებს.</w:t>
      </w:r>
    </w:p>
    <w:p w:rsidR="000D7E7A" w:rsidRPr="009346CA" w:rsidRDefault="000D7E7A" w:rsidP="00AE4756">
      <w:pPr>
        <w:spacing w:line="240" w:lineRule="auto"/>
        <w:ind w:left="142" w:right="-113" w:hanging="284"/>
        <w:jc w:val="both"/>
        <w:rPr>
          <w:rFonts w:ascii="Sylfaen" w:hAnsi="Sylfaen" w:cs="Sylfaen"/>
        </w:rPr>
      </w:pPr>
    </w:p>
    <w:p w:rsidR="000D7E7A" w:rsidRPr="009346CA" w:rsidRDefault="000D7E7A" w:rsidP="00AE4756">
      <w:pPr>
        <w:spacing w:line="240" w:lineRule="auto"/>
        <w:ind w:left="142" w:right="-113" w:hanging="284"/>
        <w:jc w:val="both"/>
        <w:rPr>
          <w:rFonts w:ascii="Sylfaen" w:hAnsi="Sylfaen" w:cs="Sylfaen"/>
        </w:rPr>
      </w:pPr>
      <w:r w:rsidRPr="009346CA">
        <w:rPr>
          <w:rFonts w:ascii="Sylfaen" w:hAnsi="Sylfaen" w:cs="Sylfaen"/>
        </w:rPr>
        <w:lastRenderedPageBreak/>
        <w:t>მიღწეული</w:t>
      </w:r>
      <w:r w:rsidRPr="009346CA">
        <w:rPr>
          <w:rFonts w:ascii="Sylfaen" w:hAnsi="Sylfaen"/>
        </w:rPr>
        <w:t xml:space="preserve"> </w:t>
      </w:r>
      <w:r w:rsidRPr="009346CA">
        <w:rPr>
          <w:rFonts w:ascii="Sylfaen" w:hAnsi="Sylfaen" w:cs="Sylfaen"/>
        </w:rPr>
        <w:t>საბოლოო</w:t>
      </w:r>
      <w:r w:rsidRPr="009346CA">
        <w:rPr>
          <w:rFonts w:ascii="Sylfaen" w:hAnsi="Sylfaen"/>
        </w:rPr>
        <w:t xml:space="preserve"> </w:t>
      </w:r>
      <w:r w:rsidRPr="009346CA">
        <w:rPr>
          <w:rFonts w:ascii="Sylfaen" w:hAnsi="Sylfaen" w:cs="Sylfaen"/>
        </w:rPr>
        <w:t>შედეგები</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ჩატარებულია ერთიანი ეროვნული, საერთო სამაგისტრო, მასწავლებლის საგნის და პროფესიულ სასწავლებლებში მისაღები გამოცდები;</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ჩატარებულია საერთაშორისო კვლევები (შეფასებები);</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დაფინანსებულია უმაღლესი საგანმანათლებლო დაწესებულებები;</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 xml:space="preserve"> დაფინანსებულია სასწავლო და სამაგისტრო გრანტები და წარჩინებული სტუდენტების სტიპენდიები; </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საზღვარგარეთ განათლების მიღების ხელშეწყობის მიზნით დაფინანსებულია სტუდენტები;</w:t>
      </w:r>
    </w:p>
    <w:p w:rsidR="000D7E7A" w:rsidRPr="009346CA" w:rsidRDefault="000D7E7A"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საგანმანათლებლო პროგრამებზე სწავლება დაუფინანსდათ სხვადასხვა სოციალური კატეგორიის მქონე სტუდენტებს და უცხო ქვეყნის მოქალაქე სტუდენტებს.</w:t>
      </w:r>
    </w:p>
    <w:p w:rsidR="000D7E7A" w:rsidRPr="009346CA" w:rsidRDefault="000D7E7A"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0D7E7A" w:rsidRPr="009346CA" w:rsidRDefault="009346CA" w:rsidP="00AE4756">
      <w:pPr>
        <w:spacing w:before="100" w:beforeAutospacing="1" w:line="240" w:lineRule="auto"/>
        <w:ind w:left="-142" w:right="-113"/>
        <w:jc w:val="both"/>
        <w:rPr>
          <w:rFonts w:ascii="Sylfaen" w:hAnsi="Sylfaen" w:cs="Sylfaen"/>
        </w:rPr>
      </w:pPr>
      <w:r w:rsidRPr="009346CA">
        <w:rPr>
          <w:rFonts w:ascii="Sylfaen" w:eastAsia="Sylfaen" w:hAnsi="Sylfaen"/>
          <w:b/>
        </w:rPr>
        <w:t xml:space="preserve">ინდიკატორის დასახელება </w:t>
      </w:r>
      <w:r w:rsidR="000D7E7A" w:rsidRPr="009346CA">
        <w:rPr>
          <w:rFonts w:ascii="Sylfaen" w:eastAsia="Sylfaen" w:hAnsi="Sylfaen"/>
          <w:lang w:val="ka-GE"/>
        </w:rPr>
        <w:t xml:space="preserve">- </w:t>
      </w:r>
      <w:r w:rsidR="000D7E7A" w:rsidRPr="009346CA">
        <w:rPr>
          <w:rFonts w:ascii="Sylfaen" w:eastAsia="Sylfaen" w:hAnsi="Sylfaen"/>
        </w:rPr>
        <w:t>სახელმწიფო სასწავლო/სამაგისტრო გრანტებით დაფინანსებული და სტიპენდიით უზრუნველყოფილი სტუდენტების რაოდენობა;</w:t>
      </w:r>
    </w:p>
    <w:p w:rsidR="000D7E7A"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0D7E7A" w:rsidRPr="009346CA">
        <w:rPr>
          <w:rFonts w:ascii="Sylfaen" w:eastAsia="Sylfaen" w:hAnsi="Sylfaen"/>
          <w:color w:val="000000"/>
        </w:rPr>
        <w:t xml:space="preserve">- ბაკალავრი - 33 000-მდე; მაგისტრანტი - 1 700-მდე; სახელმწიფო სტიპენდიანტი - 3 000-მდე; </w:t>
      </w:r>
    </w:p>
    <w:p w:rsidR="000D7E7A"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0D7E7A" w:rsidRPr="009346CA">
        <w:rPr>
          <w:rFonts w:ascii="Sylfaen" w:eastAsia="Sylfaen" w:hAnsi="Sylfaen"/>
          <w:color w:val="000000"/>
        </w:rPr>
        <w:t>- ყოველწლიურად მინიმუმ საბაზისო მაჩვენებლის შენარჩუნება;</w:t>
      </w:r>
    </w:p>
    <w:p w:rsidR="000D7E7A" w:rsidRPr="009346CA" w:rsidRDefault="008525E2" w:rsidP="00AE4756">
      <w:pPr>
        <w:spacing w:after="0" w:line="240" w:lineRule="auto"/>
        <w:jc w:val="both"/>
        <w:rPr>
          <w:rFonts w:ascii="Sylfaen" w:hAnsi="Sylfaen" w:cs="Sylfaen"/>
          <w:lang w:val="ka-GE"/>
        </w:rPr>
      </w:pPr>
      <w:r w:rsidRPr="008525E2">
        <w:rPr>
          <w:rFonts w:ascii="Sylfaen" w:eastAsia="Sylfaen" w:hAnsi="Sylfaen"/>
          <w:i/>
          <w:color w:val="000000"/>
        </w:rPr>
        <w:t>მიღწეული საბოლოო შედეგის შეფასების ინდიკატორი</w:t>
      </w:r>
      <w:r w:rsidR="000D7E7A" w:rsidRPr="009346CA">
        <w:rPr>
          <w:rFonts w:ascii="Sylfaen" w:eastAsia="Sylfaen" w:hAnsi="Sylfaen"/>
          <w:color w:val="000000"/>
        </w:rPr>
        <w:t xml:space="preserve"> </w:t>
      </w:r>
      <w:r w:rsidR="000D7E7A" w:rsidRPr="009346CA">
        <w:rPr>
          <w:rFonts w:ascii="Sylfaen" w:eastAsia="Sylfaen" w:hAnsi="Sylfaen"/>
          <w:color w:val="000000"/>
          <w:lang w:val="ka-GE"/>
        </w:rPr>
        <w:t xml:space="preserve">- </w:t>
      </w:r>
    </w:p>
    <w:p w:rsidR="000D7E7A" w:rsidRPr="009346CA" w:rsidRDefault="000D7E7A" w:rsidP="00AE4756">
      <w:pPr>
        <w:pStyle w:val="Normal0"/>
        <w:numPr>
          <w:ilvl w:val="0"/>
          <w:numId w:val="38"/>
        </w:numPr>
        <w:ind w:right="-113"/>
        <w:jc w:val="both"/>
        <w:rPr>
          <w:rFonts w:ascii="Sylfaen" w:eastAsia="Sylfaen" w:hAnsi="Sylfaen"/>
          <w:sz w:val="22"/>
          <w:szCs w:val="22"/>
        </w:rPr>
      </w:pPr>
      <w:r w:rsidRPr="009346CA">
        <w:rPr>
          <w:rFonts w:ascii="Sylfaen" w:eastAsia="Sylfaen" w:hAnsi="Sylfaen"/>
          <w:sz w:val="22"/>
          <w:szCs w:val="22"/>
          <w:lang w:val="ka-GE"/>
        </w:rPr>
        <w:t>202</w:t>
      </w:r>
      <w:r w:rsidRPr="009346CA">
        <w:rPr>
          <w:rFonts w:ascii="Sylfaen" w:eastAsia="Sylfaen" w:hAnsi="Sylfaen"/>
          <w:sz w:val="22"/>
          <w:szCs w:val="22"/>
        </w:rPr>
        <w:t>3</w:t>
      </w:r>
      <w:r w:rsidRPr="009346CA">
        <w:rPr>
          <w:rFonts w:ascii="Sylfaen" w:eastAsia="Sylfaen" w:hAnsi="Sylfaen"/>
          <w:sz w:val="22"/>
          <w:szCs w:val="22"/>
          <w:lang w:val="ka-GE"/>
        </w:rPr>
        <w:t>-202</w:t>
      </w:r>
      <w:r w:rsidRPr="009346CA">
        <w:rPr>
          <w:rFonts w:ascii="Sylfaen" w:eastAsia="Sylfaen" w:hAnsi="Sylfaen"/>
          <w:sz w:val="22"/>
          <w:szCs w:val="22"/>
        </w:rPr>
        <w:t>4</w:t>
      </w:r>
      <w:r w:rsidRPr="009346CA">
        <w:rPr>
          <w:rFonts w:ascii="Sylfaen" w:eastAsia="Sylfaen" w:hAnsi="Sylfaen"/>
          <w:sz w:val="22"/>
          <w:szCs w:val="22"/>
          <w:lang w:val="ka-GE"/>
        </w:rPr>
        <w:t xml:space="preserve"> სასწავლო წლის მეორე სემესტრში სწავლა </w:t>
      </w:r>
      <w:r w:rsidRPr="009346CA">
        <w:rPr>
          <w:rFonts w:ascii="Sylfaen" w:eastAsia="Sylfaen" w:hAnsi="Sylfaen"/>
          <w:sz w:val="22"/>
          <w:szCs w:val="22"/>
        </w:rPr>
        <w:t>და</w:t>
      </w:r>
      <w:r w:rsidRPr="009346CA">
        <w:rPr>
          <w:rFonts w:ascii="Sylfaen" w:eastAsia="Sylfaen" w:hAnsi="Sylfaen"/>
          <w:sz w:val="22"/>
          <w:szCs w:val="22"/>
          <w:lang w:val="ka-GE"/>
        </w:rPr>
        <w:t>უ</w:t>
      </w:r>
      <w:r w:rsidRPr="009346CA">
        <w:rPr>
          <w:rFonts w:ascii="Sylfaen" w:eastAsia="Sylfaen" w:hAnsi="Sylfaen"/>
          <w:sz w:val="22"/>
          <w:szCs w:val="22"/>
        </w:rPr>
        <w:t>ფინანსდა აკრედიტებულ უმაღლეს საგანმანათლებლო პროგრამებზე ჩარიცხულ 3</w:t>
      </w:r>
      <w:r w:rsidRPr="009346CA">
        <w:rPr>
          <w:rFonts w:ascii="Sylfaen" w:eastAsia="Sylfaen" w:hAnsi="Sylfaen"/>
          <w:sz w:val="22"/>
          <w:szCs w:val="22"/>
          <w:lang w:val="ka-GE"/>
        </w:rPr>
        <w:t xml:space="preserve">2 </w:t>
      </w:r>
      <w:r w:rsidRPr="009346CA">
        <w:rPr>
          <w:rFonts w:ascii="Sylfaen" w:eastAsia="Sylfaen" w:hAnsi="Sylfaen"/>
          <w:sz w:val="22"/>
          <w:szCs w:val="22"/>
        </w:rPr>
        <w:t>2</w:t>
      </w:r>
      <w:r w:rsidRPr="009346CA">
        <w:rPr>
          <w:rFonts w:ascii="Sylfaen" w:eastAsia="Sylfaen" w:hAnsi="Sylfaen"/>
          <w:sz w:val="22"/>
          <w:szCs w:val="22"/>
          <w:lang w:val="ka-GE"/>
        </w:rPr>
        <w:t>00-მდე მეტ</w:t>
      </w:r>
      <w:r w:rsidRPr="009346CA">
        <w:rPr>
          <w:rFonts w:ascii="Sylfaen" w:eastAsia="Sylfaen" w:hAnsi="Sylfaen"/>
          <w:sz w:val="22"/>
          <w:szCs w:val="22"/>
        </w:rPr>
        <w:t xml:space="preserve"> ბაკალავრ</w:t>
      </w:r>
      <w:r w:rsidRPr="009346CA">
        <w:rPr>
          <w:rFonts w:ascii="Sylfaen" w:eastAsia="Sylfaen" w:hAnsi="Sylfaen"/>
          <w:sz w:val="22"/>
          <w:szCs w:val="22"/>
          <w:lang w:val="ka-GE"/>
        </w:rPr>
        <w:t>ს</w:t>
      </w:r>
      <w:r w:rsidRPr="009346CA">
        <w:rPr>
          <w:rFonts w:ascii="Sylfaen" w:eastAsia="Sylfaen" w:hAnsi="Sylfaen"/>
          <w:sz w:val="22"/>
          <w:szCs w:val="22"/>
        </w:rPr>
        <w:t>,</w:t>
      </w:r>
      <w:r w:rsidRPr="009346CA">
        <w:rPr>
          <w:rFonts w:ascii="Sylfaen" w:eastAsia="Sylfaen" w:hAnsi="Sylfaen"/>
          <w:sz w:val="22"/>
          <w:szCs w:val="22"/>
          <w:lang w:val="ka-GE"/>
        </w:rPr>
        <w:t xml:space="preserve"> 1</w:t>
      </w:r>
      <w:r w:rsidRPr="009346CA">
        <w:rPr>
          <w:rFonts w:ascii="Sylfaen" w:eastAsia="Sylfaen" w:hAnsi="Sylfaen"/>
          <w:sz w:val="22"/>
          <w:szCs w:val="22"/>
        </w:rPr>
        <w:t xml:space="preserve"> </w:t>
      </w:r>
      <w:r w:rsidRPr="009346CA">
        <w:rPr>
          <w:rFonts w:ascii="Sylfaen" w:eastAsia="Sylfaen" w:hAnsi="Sylfaen"/>
          <w:sz w:val="22"/>
          <w:szCs w:val="22"/>
          <w:lang w:val="ka-GE"/>
        </w:rPr>
        <w:t>8</w:t>
      </w:r>
      <w:r w:rsidRPr="009346CA">
        <w:rPr>
          <w:rFonts w:ascii="Sylfaen" w:eastAsia="Sylfaen" w:hAnsi="Sylfaen"/>
          <w:sz w:val="22"/>
          <w:szCs w:val="22"/>
        </w:rPr>
        <w:t>50-მდე მაგისტრანტ</w:t>
      </w:r>
      <w:r w:rsidRPr="009346CA">
        <w:rPr>
          <w:rFonts w:ascii="Sylfaen" w:eastAsia="Sylfaen" w:hAnsi="Sylfaen"/>
          <w:sz w:val="22"/>
          <w:szCs w:val="22"/>
          <w:lang w:val="ka-GE"/>
        </w:rPr>
        <w:t>ს,</w:t>
      </w:r>
      <w:r w:rsidRPr="009346CA">
        <w:rPr>
          <w:rFonts w:ascii="Sylfaen" w:eastAsia="Sylfaen" w:hAnsi="Sylfaen"/>
          <w:sz w:val="22"/>
          <w:szCs w:val="22"/>
        </w:rPr>
        <w:t xml:space="preserve"> პრიორიტეტულ პროგრამულ მიმართულებებზე დაფინანსდა 1</w:t>
      </w:r>
      <w:r w:rsidRPr="009346CA">
        <w:rPr>
          <w:rFonts w:ascii="Sylfaen" w:eastAsia="Sylfaen" w:hAnsi="Sylfaen"/>
          <w:sz w:val="22"/>
          <w:szCs w:val="22"/>
          <w:lang w:val="ka-GE"/>
        </w:rPr>
        <w:t>9</w:t>
      </w:r>
      <w:r w:rsidRPr="009346CA">
        <w:rPr>
          <w:rFonts w:ascii="Sylfaen" w:eastAsia="Sylfaen" w:hAnsi="Sylfaen"/>
          <w:sz w:val="22"/>
          <w:szCs w:val="22"/>
        </w:rPr>
        <w:t xml:space="preserve"> 4</w:t>
      </w:r>
      <w:r w:rsidRPr="009346CA">
        <w:rPr>
          <w:rFonts w:ascii="Sylfaen" w:eastAsia="Sylfaen" w:hAnsi="Sylfaen"/>
          <w:sz w:val="22"/>
          <w:szCs w:val="22"/>
          <w:lang w:val="ka-GE"/>
        </w:rPr>
        <w:t>00-მდე</w:t>
      </w:r>
      <w:r w:rsidRPr="009346CA">
        <w:rPr>
          <w:rFonts w:ascii="Sylfaen" w:eastAsia="Sylfaen" w:hAnsi="Sylfaen"/>
          <w:sz w:val="22"/>
          <w:szCs w:val="22"/>
        </w:rPr>
        <w:t xml:space="preserve"> სტუდენტი</w:t>
      </w:r>
      <w:r w:rsidRPr="009346CA">
        <w:rPr>
          <w:rFonts w:ascii="Sylfaen" w:eastAsia="Sylfaen" w:hAnsi="Sylfaen"/>
          <w:sz w:val="22"/>
          <w:szCs w:val="22"/>
          <w:lang w:val="ka-GE"/>
        </w:rPr>
        <w:t xml:space="preserve">, </w:t>
      </w:r>
      <w:r w:rsidRPr="009346CA">
        <w:rPr>
          <w:rFonts w:ascii="Sylfaen" w:eastAsia="Sylfaen" w:hAnsi="Sylfaen"/>
          <w:sz w:val="22"/>
          <w:szCs w:val="22"/>
        </w:rPr>
        <w:t>გამყოფი ხაზის მიმდინარე სოფლებში მცხოვრებ</w:t>
      </w:r>
      <w:r w:rsidRPr="009346CA">
        <w:rPr>
          <w:rFonts w:ascii="Sylfaen" w:eastAsia="Sylfaen" w:hAnsi="Sylfaen"/>
          <w:sz w:val="22"/>
          <w:szCs w:val="22"/>
          <w:lang w:val="ka-GE"/>
        </w:rPr>
        <w:t xml:space="preserve">ი 1 </w:t>
      </w:r>
      <w:r w:rsidRPr="009346CA">
        <w:rPr>
          <w:rFonts w:ascii="Sylfaen" w:eastAsia="Sylfaen" w:hAnsi="Sylfaen"/>
          <w:sz w:val="22"/>
          <w:szCs w:val="22"/>
        </w:rPr>
        <w:t>4</w:t>
      </w:r>
      <w:r w:rsidRPr="009346CA">
        <w:rPr>
          <w:rFonts w:ascii="Sylfaen" w:eastAsia="Sylfaen" w:hAnsi="Sylfaen"/>
          <w:sz w:val="22"/>
          <w:szCs w:val="22"/>
          <w:lang w:val="ka-GE"/>
        </w:rPr>
        <w:t xml:space="preserve">00-ზე მეტი </w:t>
      </w:r>
      <w:r w:rsidRPr="009346CA">
        <w:rPr>
          <w:rFonts w:ascii="Sylfaen" w:eastAsia="Sylfaen" w:hAnsi="Sylfaen"/>
          <w:sz w:val="22"/>
          <w:szCs w:val="22"/>
        </w:rPr>
        <w:t>სტუდენტი</w:t>
      </w:r>
      <w:r w:rsidRPr="009346CA">
        <w:rPr>
          <w:rFonts w:ascii="Sylfaen" w:eastAsia="Sylfaen" w:hAnsi="Sylfaen"/>
          <w:sz w:val="22"/>
          <w:szCs w:val="22"/>
          <w:lang w:val="ka-GE"/>
        </w:rPr>
        <w:t xml:space="preserve"> და მასწავლებლის მომზადების ერთწლიანი საგანმანათლებლო პროგრამის“ ფარგლებში 1 000 -ზე მეტ პირს;</w:t>
      </w:r>
    </w:p>
    <w:p w:rsidR="000D7E7A" w:rsidRPr="009346CA" w:rsidRDefault="000D7E7A" w:rsidP="00AE4756">
      <w:pPr>
        <w:pStyle w:val="Normal0"/>
        <w:numPr>
          <w:ilvl w:val="0"/>
          <w:numId w:val="38"/>
        </w:numPr>
        <w:ind w:right="-113"/>
        <w:jc w:val="both"/>
        <w:rPr>
          <w:rFonts w:ascii="Sylfaen" w:eastAsia="Sylfaen" w:hAnsi="Sylfaen"/>
          <w:sz w:val="22"/>
          <w:szCs w:val="22"/>
        </w:rPr>
      </w:pPr>
      <w:r w:rsidRPr="009346CA">
        <w:rPr>
          <w:rFonts w:ascii="Sylfaen" w:eastAsia="Sylfaen" w:hAnsi="Sylfaen"/>
          <w:sz w:val="22"/>
          <w:szCs w:val="22"/>
          <w:lang w:val="ka-GE"/>
        </w:rPr>
        <w:t>202</w:t>
      </w:r>
      <w:r w:rsidRPr="009346CA">
        <w:rPr>
          <w:rFonts w:ascii="Sylfaen" w:eastAsia="Sylfaen" w:hAnsi="Sylfaen"/>
          <w:sz w:val="22"/>
          <w:szCs w:val="22"/>
        </w:rPr>
        <w:t>4</w:t>
      </w:r>
      <w:r w:rsidRPr="009346CA">
        <w:rPr>
          <w:rFonts w:ascii="Sylfaen" w:eastAsia="Sylfaen" w:hAnsi="Sylfaen"/>
          <w:sz w:val="22"/>
          <w:szCs w:val="22"/>
          <w:lang w:val="ka-GE"/>
        </w:rPr>
        <w:t>-202</w:t>
      </w:r>
      <w:r w:rsidRPr="009346CA">
        <w:rPr>
          <w:rFonts w:ascii="Sylfaen" w:eastAsia="Sylfaen" w:hAnsi="Sylfaen"/>
          <w:sz w:val="22"/>
          <w:szCs w:val="22"/>
        </w:rPr>
        <w:t>5</w:t>
      </w:r>
      <w:r w:rsidRPr="009346CA">
        <w:rPr>
          <w:rFonts w:ascii="Sylfaen" w:eastAsia="Sylfaen" w:hAnsi="Sylfaen"/>
          <w:sz w:val="22"/>
          <w:szCs w:val="22"/>
          <w:lang w:val="ka-GE"/>
        </w:rPr>
        <w:t xml:space="preserve"> სასწავლო წლის პირველი სემესტრი </w:t>
      </w:r>
      <w:r w:rsidRPr="009346CA">
        <w:rPr>
          <w:rFonts w:ascii="Sylfaen" w:eastAsia="Sylfaen" w:hAnsi="Sylfaen"/>
          <w:sz w:val="22"/>
          <w:szCs w:val="22"/>
        </w:rPr>
        <w:t>და</w:t>
      </w:r>
      <w:r w:rsidRPr="009346CA">
        <w:rPr>
          <w:rFonts w:ascii="Sylfaen" w:eastAsia="Sylfaen" w:hAnsi="Sylfaen"/>
          <w:sz w:val="22"/>
          <w:szCs w:val="22"/>
          <w:lang w:val="ka-GE"/>
        </w:rPr>
        <w:t>უ</w:t>
      </w:r>
      <w:r w:rsidRPr="009346CA">
        <w:rPr>
          <w:rFonts w:ascii="Sylfaen" w:eastAsia="Sylfaen" w:hAnsi="Sylfaen"/>
          <w:sz w:val="22"/>
          <w:szCs w:val="22"/>
        </w:rPr>
        <w:t>ფინანსდა აკრედიტებულ უმაღლეს საგანმანათლებლო პროგრამებზე ჩარიცხულ 3</w:t>
      </w:r>
      <w:r w:rsidRPr="009346CA">
        <w:rPr>
          <w:rFonts w:ascii="Sylfaen" w:eastAsia="Sylfaen" w:hAnsi="Sylfaen"/>
          <w:sz w:val="22"/>
          <w:szCs w:val="22"/>
          <w:lang w:val="ka-GE"/>
        </w:rPr>
        <w:t>4 400-ზე მეტ</w:t>
      </w:r>
      <w:r w:rsidRPr="009346CA">
        <w:rPr>
          <w:rFonts w:ascii="Sylfaen" w:eastAsia="Sylfaen" w:hAnsi="Sylfaen"/>
          <w:sz w:val="22"/>
          <w:szCs w:val="22"/>
        </w:rPr>
        <w:t xml:space="preserve"> ბაკალავრ</w:t>
      </w:r>
      <w:r w:rsidRPr="009346CA">
        <w:rPr>
          <w:rFonts w:ascii="Sylfaen" w:eastAsia="Sylfaen" w:hAnsi="Sylfaen"/>
          <w:sz w:val="22"/>
          <w:szCs w:val="22"/>
          <w:lang w:val="ka-GE"/>
        </w:rPr>
        <w:t>ს</w:t>
      </w:r>
      <w:r w:rsidRPr="009346CA">
        <w:rPr>
          <w:rFonts w:ascii="Sylfaen" w:eastAsia="Sylfaen" w:hAnsi="Sylfaen"/>
          <w:sz w:val="22"/>
          <w:szCs w:val="22"/>
        </w:rPr>
        <w:t>,</w:t>
      </w:r>
      <w:r w:rsidRPr="009346CA">
        <w:rPr>
          <w:rFonts w:ascii="Sylfaen" w:eastAsia="Sylfaen" w:hAnsi="Sylfaen"/>
          <w:sz w:val="22"/>
          <w:szCs w:val="22"/>
          <w:lang w:val="ka-GE"/>
        </w:rPr>
        <w:t xml:space="preserve"> 2 000</w:t>
      </w:r>
      <w:r w:rsidRPr="009346CA">
        <w:rPr>
          <w:rFonts w:ascii="Sylfaen" w:eastAsia="Sylfaen" w:hAnsi="Sylfaen"/>
          <w:sz w:val="22"/>
          <w:szCs w:val="22"/>
        </w:rPr>
        <w:t>-</w:t>
      </w:r>
      <w:r w:rsidRPr="009346CA">
        <w:rPr>
          <w:rFonts w:ascii="Sylfaen" w:eastAsia="Sylfaen" w:hAnsi="Sylfaen"/>
          <w:sz w:val="22"/>
          <w:szCs w:val="22"/>
          <w:lang w:val="ka-GE"/>
        </w:rPr>
        <w:t xml:space="preserve">მდე </w:t>
      </w:r>
      <w:r w:rsidRPr="009346CA">
        <w:rPr>
          <w:rFonts w:ascii="Sylfaen" w:eastAsia="Sylfaen" w:hAnsi="Sylfaen"/>
          <w:sz w:val="22"/>
          <w:szCs w:val="22"/>
        </w:rPr>
        <w:t>მაგისტრანტ</w:t>
      </w:r>
      <w:r w:rsidRPr="009346CA">
        <w:rPr>
          <w:rFonts w:ascii="Sylfaen" w:eastAsia="Sylfaen" w:hAnsi="Sylfaen"/>
          <w:sz w:val="22"/>
          <w:szCs w:val="22"/>
          <w:lang w:val="ka-GE"/>
        </w:rPr>
        <w:t>ს,</w:t>
      </w:r>
      <w:r w:rsidRPr="009346CA">
        <w:rPr>
          <w:rFonts w:ascii="Sylfaen" w:eastAsia="Sylfaen" w:hAnsi="Sylfaen"/>
          <w:sz w:val="22"/>
          <w:szCs w:val="22"/>
        </w:rPr>
        <w:t xml:space="preserve"> პრიორიტეტულ პროგრამულ მიმართულებებზე დაფინანსდა</w:t>
      </w:r>
      <w:r w:rsidRPr="009346CA">
        <w:rPr>
          <w:rFonts w:ascii="Sylfaen" w:eastAsia="Sylfaen" w:hAnsi="Sylfaen"/>
          <w:sz w:val="22"/>
          <w:szCs w:val="22"/>
          <w:lang w:val="ka-GE"/>
        </w:rPr>
        <w:t xml:space="preserve"> 19</w:t>
      </w:r>
      <w:r w:rsidRPr="009346CA">
        <w:rPr>
          <w:rFonts w:ascii="Sylfaen" w:eastAsia="Sylfaen" w:hAnsi="Sylfaen"/>
          <w:sz w:val="22"/>
          <w:szCs w:val="22"/>
        </w:rPr>
        <w:t xml:space="preserve"> </w:t>
      </w:r>
      <w:r w:rsidRPr="009346CA">
        <w:rPr>
          <w:rFonts w:ascii="Sylfaen" w:eastAsia="Sylfaen" w:hAnsi="Sylfaen"/>
          <w:sz w:val="22"/>
          <w:szCs w:val="22"/>
          <w:lang w:val="ka-GE"/>
        </w:rPr>
        <w:t xml:space="preserve">100-ზე მეტი </w:t>
      </w:r>
      <w:r w:rsidRPr="009346CA">
        <w:rPr>
          <w:rFonts w:ascii="Sylfaen" w:eastAsia="Sylfaen" w:hAnsi="Sylfaen"/>
          <w:sz w:val="22"/>
          <w:szCs w:val="22"/>
        </w:rPr>
        <w:t>სტუდენტი</w:t>
      </w:r>
      <w:r w:rsidRPr="009346CA">
        <w:rPr>
          <w:rFonts w:ascii="Sylfaen" w:eastAsia="Sylfaen" w:hAnsi="Sylfaen"/>
          <w:sz w:val="22"/>
          <w:szCs w:val="22"/>
          <w:lang w:val="ka-GE"/>
        </w:rPr>
        <w:t xml:space="preserve"> და მასწავლებლის მომზადების ერთწლიანი საგანმანათლებლო პროგრამის ფარგლებში 1 100-ზე მეტ პირს.</w:t>
      </w:r>
    </w:p>
    <w:p w:rsidR="000D7E7A" w:rsidRPr="009346CA" w:rsidRDefault="000D7E7A" w:rsidP="00AE4756">
      <w:pPr>
        <w:pStyle w:val="ListParagraph"/>
        <w:numPr>
          <w:ilvl w:val="0"/>
          <w:numId w:val="38"/>
        </w:numPr>
        <w:spacing w:after="0" w:line="240" w:lineRule="auto"/>
        <w:ind w:right="-113"/>
        <w:jc w:val="both"/>
        <w:outlineLvl w:val="9"/>
        <w:rPr>
          <w:rFonts w:ascii="Sylfaen" w:eastAsia="Sylfaen" w:hAnsi="Sylfaen"/>
        </w:rPr>
      </w:pPr>
      <w:r w:rsidRPr="009346CA">
        <w:rPr>
          <w:rFonts w:ascii="Sylfaen" w:eastAsia="Calibri" w:hAnsi="Sylfaen" w:cs="Calibri"/>
        </w:rPr>
        <w:t>სახელმწიფო სტიპენდი</w:t>
      </w:r>
      <w:r w:rsidRPr="009346CA">
        <w:rPr>
          <w:rFonts w:ascii="Sylfaen" w:eastAsia="Calibri" w:hAnsi="Sylfaen" w:cs="Calibri"/>
          <w:lang w:val="ka-GE"/>
        </w:rPr>
        <w:t>ები</w:t>
      </w:r>
      <w:r w:rsidRPr="009346CA">
        <w:rPr>
          <w:rFonts w:ascii="Sylfaen" w:eastAsia="Calibri" w:hAnsi="Sylfaen" w:cs="Calibri"/>
        </w:rPr>
        <w:t xml:space="preserve"> იანვრ</w:t>
      </w:r>
      <w:r w:rsidRPr="009346CA">
        <w:rPr>
          <w:rFonts w:ascii="Sylfaen" w:eastAsia="Calibri" w:hAnsi="Sylfaen" w:cs="Calibri"/>
          <w:lang w:val="ka-GE"/>
        </w:rPr>
        <w:t xml:space="preserve">არი-ივლისის </w:t>
      </w:r>
      <w:r w:rsidRPr="009346CA">
        <w:rPr>
          <w:rFonts w:ascii="Sylfaen" w:eastAsia="Calibri" w:hAnsi="Sylfaen" w:cs="Calibri"/>
        </w:rPr>
        <w:t xml:space="preserve"> </w:t>
      </w:r>
      <w:r w:rsidRPr="009346CA">
        <w:rPr>
          <w:rFonts w:ascii="Sylfaen" w:eastAsia="Calibri" w:hAnsi="Sylfaen" w:cs="Calibri"/>
          <w:lang w:val="ka-GE"/>
        </w:rPr>
        <w:t xml:space="preserve">და </w:t>
      </w:r>
      <w:r w:rsidRPr="009346CA">
        <w:rPr>
          <w:rFonts w:ascii="Sylfaen" w:eastAsia="Calibri" w:hAnsi="Sylfaen" w:cs="Calibri"/>
        </w:rPr>
        <w:t xml:space="preserve"> </w:t>
      </w:r>
      <w:r w:rsidRPr="009346CA">
        <w:rPr>
          <w:rFonts w:ascii="Sylfaen" w:hAnsi="Sylfaen" w:cs="Sylfaen"/>
          <w:lang w:val="ka-GE"/>
        </w:rPr>
        <w:t>ოქტომბერი-დეკემბრის თვეებში</w:t>
      </w:r>
      <w:r w:rsidRPr="009346CA">
        <w:rPr>
          <w:rFonts w:ascii="Sylfaen" w:hAnsi="Sylfaen" w:cs="Sylfaen"/>
        </w:rPr>
        <w:t xml:space="preserve"> </w:t>
      </w:r>
      <w:r w:rsidRPr="009346CA">
        <w:rPr>
          <w:rFonts w:ascii="Sylfaen" w:hAnsi="Sylfaen" w:cs="Sylfaen"/>
          <w:lang w:val="ka-GE"/>
        </w:rPr>
        <w:t xml:space="preserve">300 ლარის ოდენობით გამოეყო სემესტრულად </w:t>
      </w:r>
      <w:r w:rsidRPr="009346CA">
        <w:rPr>
          <w:rFonts w:ascii="Sylfaen" w:eastAsia="Calibri" w:hAnsi="Sylfaen" w:cs="Calibri"/>
          <w:lang w:val="ka-GE"/>
        </w:rPr>
        <w:t xml:space="preserve">- </w:t>
      </w:r>
      <w:r w:rsidRPr="009346CA">
        <w:rPr>
          <w:rFonts w:ascii="Sylfaen" w:hAnsi="Sylfaen" w:cs="Sylfaen"/>
          <w:lang w:val="ka-GE"/>
        </w:rPr>
        <w:t>5 00</w:t>
      </w:r>
      <w:r w:rsidRPr="009346CA">
        <w:rPr>
          <w:rFonts w:ascii="Sylfaen" w:hAnsi="Sylfaen" w:cs="Sylfaen"/>
        </w:rPr>
        <w:t>0</w:t>
      </w:r>
      <w:r w:rsidRPr="009346CA">
        <w:rPr>
          <w:rFonts w:ascii="Sylfaen" w:hAnsi="Sylfaen" w:cs="Sylfaen"/>
          <w:lang w:val="ka-GE"/>
        </w:rPr>
        <w:t xml:space="preserve"> სტუდენტს</w:t>
      </w:r>
      <w:r w:rsidRPr="009346CA">
        <w:rPr>
          <w:rFonts w:ascii="Sylfaen" w:eastAsia="Calibri" w:hAnsi="Sylfaen" w:cs="Calibri"/>
          <w:lang w:val="ka-GE"/>
        </w:rPr>
        <w:t>. ასევე, გაიცა 30</w:t>
      </w:r>
      <w:r w:rsidRPr="009346CA">
        <w:rPr>
          <w:rFonts w:ascii="Sylfaen" w:eastAsia="Calibri" w:hAnsi="Sylfaen" w:cs="Calibri"/>
        </w:rPr>
        <w:t xml:space="preserve">0 ლარის ოდენობით </w:t>
      </w:r>
      <w:r w:rsidRPr="009346CA">
        <w:rPr>
          <w:rFonts w:ascii="Sylfaen" w:eastAsia="Calibri" w:hAnsi="Sylfaen" w:cs="Calibri"/>
          <w:lang w:val="ka-GE"/>
        </w:rPr>
        <w:t xml:space="preserve"> </w:t>
      </w:r>
      <w:r w:rsidRPr="009346CA">
        <w:rPr>
          <w:rFonts w:ascii="Sylfaen" w:eastAsia="Calibri" w:hAnsi="Sylfaen" w:cs="Calibri"/>
        </w:rPr>
        <w:t>„დიმიტრი გულიას და კოსტა ხეთაგუროვის“ სახელობის სტიპენდიები იანვრ</w:t>
      </w:r>
      <w:r w:rsidRPr="009346CA">
        <w:rPr>
          <w:rFonts w:ascii="Sylfaen" w:eastAsia="Calibri" w:hAnsi="Sylfaen" w:cs="Calibri"/>
          <w:lang w:val="ka-GE"/>
        </w:rPr>
        <w:t xml:space="preserve">არი-ივლისის </w:t>
      </w:r>
      <w:r w:rsidRPr="009346CA">
        <w:rPr>
          <w:rFonts w:ascii="Sylfaen" w:eastAsia="Calibri" w:hAnsi="Sylfaen" w:cs="Calibri"/>
        </w:rPr>
        <w:t xml:space="preserve"> </w:t>
      </w:r>
      <w:r w:rsidRPr="009346CA">
        <w:rPr>
          <w:rFonts w:ascii="Sylfaen" w:eastAsia="Calibri" w:hAnsi="Sylfaen" w:cs="Calibri"/>
          <w:lang w:val="ka-GE"/>
        </w:rPr>
        <w:t xml:space="preserve">და </w:t>
      </w:r>
      <w:r w:rsidRPr="009346CA">
        <w:rPr>
          <w:rFonts w:ascii="Sylfaen" w:eastAsia="Calibri" w:hAnsi="Sylfaen" w:cs="Calibri"/>
        </w:rPr>
        <w:t xml:space="preserve"> </w:t>
      </w:r>
      <w:r w:rsidRPr="009346CA">
        <w:rPr>
          <w:rFonts w:ascii="Sylfaen" w:hAnsi="Sylfaen" w:cs="Sylfaen"/>
          <w:lang w:val="ka-GE"/>
        </w:rPr>
        <w:t>ოქტომბერი-დეკემბრის თვეებში</w:t>
      </w:r>
      <w:r w:rsidRPr="009346CA">
        <w:rPr>
          <w:rFonts w:ascii="Sylfaen" w:hAnsi="Sylfaen" w:cs="Sylfaen"/>
        </w:rPr>
        <w:t xml:space="preserve"> </w:t>
      </w:r>
      <w:r w:rsidRPr="009346CA">
        <w:rPr>
          <w:rFonts w:ascii="Sylfaen" w:hAnsi="Sylfaen" w:cs="Sylfaen"/>
          <w:lang w:val="ka-GE"/>
        </w:rPr>
        <w:t>სემესტრულად - 4 სტუდენტზე.</w:t>
      </w:r>
      <w:r w:rsidRPr="009346CA">
        <w:rPr>
          <w:rFonts w:ascii="Sylfaen" w:eastAsia="Sylfaen" w:hAnsi="Sylfaen"/>
          <w:lang w:val="ka-GE"/>
        </w:rPr>
        <w:t xml:space="preserve"> </w:t>
      </w:r>
      <w:r w:rsidRPr="009346CA">
        <w:rPr>
          <w:rFonts w:ascii="Sylfaen" w:hAnsi="Sylfaen" w:cs="Sylfaen"/>
          <w:lang w:val="ka-GE"/>
        </w:rPr>
        <w:t xml:space="preserve">ხოლო </w:t>
      </w:r>
      <w:r w:rsidRPr="009346CA">
        <w:rPr>
          <w:rFonts w:ascii="Sylfaen" w:hAnsi="Sylfaen" w:cs="Sylfaen"/>
          <w:shd w:val="clear" w:color="auto" w:fill="FFFFFF"/>
          <w:lang w:val="ka-GE"/>
        </w:rPr>
        <w:t>,,</w:t>
      </w:r>
      <w:r w:rsidRPr="009346CA">
        <w:rPr>
          <w:rFonts w:ascii="Sylfaen" w:hAnsi="Sylfaen" w:cs="Sylfaen"/>
          <w:shd w:val="clear" w:color="auto" w:fill="FFFFFF"/>
        </w:rPr>
        <w:t>სოციალური</w:t>
      </w:r>
      <w:r w:rsidRPr="009346CA">
        <w:rPr>
          <w:rFonts w:ascii="Sylfaen" w:hAnsi="Sylfaen" w:cs="Arial"/>
          <w:shd w:val="clear" w:color="auto" w:fill="FFFFFF"/>
        </w:rPr>
        <w:t xml:space="preserve"> </w:t>
      </w:r>
      <w:r w:rsidRPr="009346CA">
        <w:rPr>
          <w:rFonts w:ascii="Sylfaen" w:hAnsi="Sylfaen" w:cs="Sylfaen"/>
          <w:shd w:val="clear" w:color="auto" w:fill="FFFFFF"/>
        </w:rPr>
        <w:t>სტიპენდი</w:t>
      </w:r>
      <w:r w:rsidRPr="009346CA">
        <w:rPr>
          <w:rFonts w:ascii="Sylfaen" w:hAnsi="Sylfaen" w:cs="Sylfaen"/>
          <w:shd w:val="clear" w:color="auto" w:fill="FFFFFF"/>
          <w:lang w:val="ka-GE"/>
        </w:rPr>
        <w:t>ით</w:t>
      </w:r>
      <w:r w:rsidRPr="009346CA">
        <w:rPr>
          <w:rFonts w:ascii="Sylfaen" w:hAnsi="Sylfaen" w:cs="Arial"/>
          <w:shd w:val="clear" w:color="auto" w:fill="FFFFFF"/>
        </w:rPr>
        <w:t xml:space="preserve"> </w:t>
      </w:r>
      <w:r w:rsidRPr="009346CA">
        <w:rPr>
          <w:rFonts w:ascii="Sylfaen" w:hAnsi="Sylfaen" w:cs="Sylfaen"/>
          <w:shd w:val="clear" w:color="auto" w:fill="FFFFFF"/>
        </w:rPr>
        <w:t>გამყოფი</w:t>
      </w:r>
      <w:r w:rsidRPr="009346CA">
        <w:rPr>
          <w:rFonts w:ascii="Sylfaen" w:hAnsi="Sylfaen" w:cs="Arial"/>
          <w:shd w:val="clear" w:color="auto" w:fill="FFFFFF"/>
        </w:rPr>
        <w:t xml:space="preserve"> </w:t>
      </w:r>
      <w:r w:rsidRPr="009346CA">
        <w:rPr>
          <w:rFonts w:ascii="Sylfaen" w:hAnsi="Sylfaen" w:cs="Sylfaen"/>
          <w:shd w:val="clear" w:color="auto" w:fill="FFFFFF"/>
        </w:rPr>
        <w:t>ხაზის</w:t>
      </w:r>
      <w:r w:rsidRPr="009346CA">
        <w:rPr>
          <w:rFonts w:ascii="Sylfaen" w:hAnsi="Sylfaen" w:cs="Arial"/>
          <w:shd w:val="clear" w:color="auto" w:fill="FFFFFF"/>
        </w:rPr>
        <w:t xml:space="preserve"> </w:t>
      </w:r>
      <w:r w:rsidRPr="009346CA">
        <w:rPr>
          <w:rFonts w:ascii="Sylfaen" w:hAnsi="Sylfaen" w:cs="Sylfaen"/>
          <w:shd w:val="clear" w:color="auto" w:fill="FFFFFF"/>
        </w:rPr>
        <w:t>მიმდებარე</w:t>
      </w:r>
      <w:r w:rsidRPr="009346CA">
        <w:rPr>
          <w:rFonts w:ascii="Sylfaen" w:hAnsi="Sylfaen" w:cs="Arial"/>
          <w:shd w:val="clear" w:color="auto" w:fill="FFFFFF"/>
        </w:rPr>
        <w:t xml:space="preserve"> </w:t>
      </w:r>
      <w:r w:rsidRPr="009346CA">
        <w:rPr>
          <w:rFonts w:ascii="Sylfaen" w:hAnsi="Sylfaen" w:cs="Sylfaen"/>
          <w:shd w:val="clear" w:color="auto" w:fill="FFFFFF"/>
        </w:rPr>
        <w:t>სოფლებში</w:t>
      </w:r>
      <w:r w:rsidRPr="009346CA">
        <w:rPr>
          <w:rFonts w:ascii="Sylfaen" w:hAnsi="Sylfaen" w:cs="Arial"/>
          <w:shd w:val="clear" w:color="auto" w:fill="FFFFFF"/>
        </w:rPr>
        <w:t xml:space="preserve"> </w:t>
      </w:r>
      <w:r w:rsidRPr="009346CA">
        <w:rPr>
          <w:rFonts w:ascii="Sylfaen" w:hAnsi="Sylfaen" w:cs="Sylfaen"/>
          <w:shd w:val="clear" w:color="auto" w:fill="FFFFFF"/>
        </w:rPr>
        <w:t>მცხოვრები</w:t>
      </w:r>
      <w:r w:rsidRPr="009346CA">
        <w:rPr>
          <w:rFonts w:ascii="Sylfaen" w:hAnsi="Sylfaen" w:cs="Arial"/>
          <w:shd w:val="clear" w:color="auto" w:fill="FFFFFF"/>
        </w:rPr>
        <w:t xml:space="preserve"> </w:t>
      </w:r>
      <w:r w:rsidRPr="009346CA">
        <w:rPr>
          <w:rFonts w:ascii="Sylfaen" w:hAnsi="Sylfaen" w:cs="Sylfaen"/>
          <w:shd w:val="clear" w:color="auto" w:fill="FFFFFF"/>
        </w:rPr>
        <w:t>სტუდენტები</w:t>
      </w:r>
      <w:r w:rsidRPr="009346CA">
        <w:rPr>
          <w:rFonts w:ascii="Sylfaen" w:hAnsi="Sylfaen" w:cs="Sylfaen"/>
          <w:shd w:val="clear" w:color="auto" w:fill="FFFFFF"/>
          <w:lang w:val="ka-GE"/>
        </w:rPr>
        <w:t>" ფარგლებში სახელწმიფო სტიპენდია 300 ლარის ოდენობით, 2023-2024 სასწავლო წლის ოქტომბერი-თებერვლის თვეებში გამოეყო 313 სტუდენტს და მარტი-ივლისის თვეებში 309 სტუდენტს;</w:t>
      </w:r>
    </w:p>
    <w:p w:rsidR="000D7E7A" w:rsidRPr="009346CA" w:rsidRDefault="000D7E7A" w:rsidP="00AE4756">
      <w:pPr>
        <w:spacing w:line="240" w:lineRule="auto"/>
        <w:ind w:left="-142" w:right="-113"/>
        <w:jc w:val="both"/>
        <w:rPr>
          <w:rFonts w:ascii="Sylfaen" w:eastAsia="Sylfaen" w:hAnsi="Sylfaen" w:cs="Sylfaen"/>
        </w:rPr>
      </w:pPr>
    </w:p>
    <w:p w:rsidR="000D7E7A" w:rsidRPr="009346CA" w:rsidRDefault="009346CA" w:rsidP="00AE4756">
      <w:pPr>
        <w:spacing w:line="240" w:lineRule="auto"/>
        <w:ind w:left="-142" w:right="-113"/>
        <w:jc w:val="both"/>
        <w:rPr>
          <w:rFonts w:ascii="Sylfaen" w:eastAsia="Sylfaen" w:hAnsi="Sylfaen"/>
        </w:rPr>
      </w:pPr>
      <w:r w:rsidRPr="009346CA">
        <w:rPr>
          <w:rFonts w:ascii="Sylfaen" w:eastAsia="Sylfaen" w:hAnsi="Sylfaen" w:cs="Sylfaen"/>
          <w:b/>
        </w:rPr>
        <w:t xml:space="preserve">ინდიკატორის დასახელება </w:t>
      </w:r>
      <w:r w:rsidR="000D7E7A" w:rsidRPr="009346CA">
        <w:rPr>
          <w:rFonts w:ascii="Sylfaen" w:eastAsia="Sylfaen" w:hAnsi="Sylfaen"/>
          <w:lang w:val="ka-GE"/>
        </w:rPr>
        <w:t xml:space="preserve">- </w:t>
      </w:r>
      <w:r w:rsidR="000D7E7A" w:rsidRPr="009346CA">
        <w:rPr>
          <w:rFonts w:ascii="Sylfaen" w:eastAsia="Sylfaen" w:hAnsi="Sylfaen"/>
        </w:rPr>
        <w:t>საზღვარგარეთ განათლების მიღების ხელმისაწვდომობის პროგრამის ბენეფიციართა რაოდენობა;</w:t>
      </w:r>
    </w:p>
    <w:p w:rsidR="000D7E7A" w:rsidRPr="009346CA" w:rsidRDefault="000D7E7A" w:rsidP="00AE4756">
      <w:pPr>
        <w:spacing w:line="240" w:lineRule="auto"/>
        <w:ind w:left="142" w:right="-113" w:hanging="284"/>
        <w:jc w:val="both"/>
        <w:rPr>
          <w:rFonts w:ascii="Sylfaen" w:eastAsia="Sylfaen" w:hAnsi="Sylfaen"/>
          <w:lang w:val="ka-GE"/>
        </w:rPr>
      </w:pPr>
    </w:p>
    <w:p w:rsidR="000D7E7A"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0D7E7A" w:rsidRPr="009346CA">
        <w:rPr>
          <w:rFonts w:ascii="Sylfaen" w:eastAsia="Sylfaen" w:hAnsi="Sylfaen"/>
          <w:color w:val="000000"/>
        </w:rPr>
        <w:t>- 185;</w:t>
      </w:r>
    </w:p>
    <w:p w:rsidR="000D7E7A"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0D7E7A" w:rsidRPr="009346CA">
        <w:rPr>
          <w:rFonts w:ascii="Sylfaen" w:eastAsia="Sylfaen" w:hAnsi="Sylfaen"/>
          <w:color w:val="000000"/>
        </w:rPr>
        <w:t xml:space="preserve">- პროგრამის ფარგლებში ჩართულ ბენეფიციართა 100% უზრუნველყოფილია შესაბამისი მხარდაჭერით; </w:t>
      </w:r>
    </w:p>
    <w:p w:rsidR="000D7E7A"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rPr>
        <w:t>მიღწეული საბოლოო შედეგის შეფასების ინდიკატორი</w:t>
      </w:r>
      <w:r w:rsidR="000D7E7A" w:rsidRPr="009346CA">
        <w:rPr>
          <w:rFonts w:ascii="Sylfaen" w:eastAsia="Sylfaen" w:hAnsi="Sylfaen"/>
          <w:color w:val="000000"/>
        </w:rPr>
        <w:t xml:space="preserve"> -  218 (ბენეფიციართა 100%).</w:t>
      </w:r>
    </w:p>
    <w:p w:rsidR="000D7E7A" w:rsidRPr="009346CA" w:rsidRDefault="000D7E7A" w:rsidP="00AE4756">
      <w:pPr>
        <w:spacing w:after="0" w:line="240" w:lineRule="auto"/>
        <w:jc w:val="both"/>
        <w:rPr>
          <w:rFonts w:ascii="Sylfaen" w:eastAsia="Sylfaen" w:hAnsi="Sylfaen"/>
          <w:color w:val="000000"/>
        </w:rPr>
      </w:pPr>
    </w:p>
    <w:p w:rsidR="000D7E7A" w:rsidRPr="009346CA" w:rsidRDefault="009346CA" w:rsidP="00AE4756">
      <w:pPr>
        <w:spacing w:line="240" w:lineRule="auto"/>
        <w:ind w:left="142" w:right="-113" w:hanging="284"/>
        <w:jc w:val="both"/>
        <w:rPr>
          <w:rFonts w:ascii="Sylfaen" w:eastAsia="Sylfaen" w:hAnsi="Sylfaen"/>
          <w:lang w:val="ka-GE"/>
        </w:rPr>
      </w:pPr>
      <w:r w:rsidRPr="009346CA">
        <w:rPr>
          <w:rFonts w:ascii="Sylfaen" w:eastAsia="Sylfaen" w:hAnsi="Sylfaen"/>
          <w:b/>
          <w:lang w:val="ka-GE"/>
        </w:rPr>
        <w:t xml:space="preserve">ინდიკატორის დასახელება </w:t>
      </w:r>
      <w:r w:rsidR="000D7E7A" w:rsidRPr="009346CA">
        <w:rPr>
          <w:rFonts w:ascii="Sylfaen" w:eastAsia="Sylfaen" w:hAnsi="Sylfaen"/>
          <w:lang w:val="ka-GE"/>
        </w:rPr>
        <w:t>- საერთაშორისო კვლევები და ეროვნული შეფასება;</w:t>
      </w:r>
    </w:p>
    <w:p w:rsidR="000D7E7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0D7E7A" w:rsidRPr="009346CA">
        <w:rPr>
          <w:rFonts w:ascii="Sylfaen" w:eastAsia="Sylfaen" w:hAnsi="Sylfaen"/>
          <w:color w:val="000000"/>
          <w:lang w:val="ka-GE"/>
        </w:rPr>
        <w:t>- ჩატარდა მოსწავლეთა შეფასების საერთაშორისო პროგრამა PISA 2022 საპილოტე კვლევა, სადაც ჩართული იყვნენ ქვეყნის 7 რეგიონის 72 სკოლის მოსწავლეები. დასრულებულია მონაცემთა ბაზაზე მუშაობა. დასრულებულია წიგნიერების საერთაშორისო კვლევა PIRLS 2021 – ის ძირითადი მოსამზადებელი სამუშაოები. მიმდინარეობს TIMSS 2019-ის საბოლოო ანგარიშის მომზადება. დასრულდა და ქართულ და ინგლისურ ენაზე გამოქვეყნდა სწავლებისა და სწავლის საერთაშორისო კვლევის (TALIS) და მოსწავლეთა შეფასების საერთაშორისო პროგრამა (PISA) 2018 ანგარიში, დასრულდა TALIS-PISA კავშირის კვლევის ანგარიშის სამუშაო ვერსია, მოსწავლეთა შეფასების საერთაშორისო პროგრამის (PISA 2018) ფარგლებში ფინანსური წიგნიერების შედეგების ანგარიში „შეფასება განვითარებისთვის“ ფარგლებში ჩატარდა ელექტრონული ტესტირების მესამე, მეოთხე და მეხუთე პილოტები, რომელშიც ჩართული იყო 18 000-ზე მეტი მოსწავლე;</w:t>
      </w:r>
    </w:p>
    <w:p w:rsidR="000D7E7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0D7E7A" w:rsidRPr="009346CA">
        <w:rPr>
          <w:rFonts w:ascii="Sylfaen" w:eastAsia="Sylfaen" w:hAnsi="Sylfaen"/>
          <w:color w:val="000000"/>
          <w:lang w:val="ka-GE"/>
        </w:rPr>
        <w:t xml:space="preserve"> - TIMSS 2023 საპილოტე კვლევა. PIRLS 2021: ანგარიშის მომზადება. TIMSS 2019 წლის კვლევის შედეგების ანალიზის და კვლევის ანგარიშის დასრულება. PISA 2022 ძირითადი კვლევა. ,,შეფასება განვითარებისთვის“ ფარგლებში ელექტრონულ შეფასებაში მონაწილე მოსწავლეების რაოდენობის გაზრდა, სკოლების ტექნიკური ინფრასტრუქტურის გათვალისწინებით; ელექტრონული შეფასების პლატფორმის განვითარება, მოდულების განვითარება და ინტეგრირება;</w:t>
      </w:r>
    </w:p>
    <w:p w:rsidR="000D7E7A"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0D7E7A" w:rsidRPr="009346CA">
        <w:rPr>
          <w:rFonts w:ascii="Sylfaen" w:eastAsia="Sylfaen" w:hAnsi="Sylfaen"/>
          <w:color w:val="000000"/>
          <w:lang w:val="ka-GE"/>
        </w:rPr>
        <w:t xml:space="preserve"> - „მათემატიკისა და საბუნებისმეტყველო საგნების სწავლებისა და სწავლის საერთაშორისო კვლევის (TIMSS – Trends in International Mathematics and Science Study) – 2023“ ფარგლებში საანგარიშო პერიოდში ითარგმნა და დაკორექტირდა სახელმძღვანელოები, შემოწმდა ტესტირებისა და მოსწავლის კითხვარის პროგრამები, მომზადდა ტესტირების ჩატარების ფორმები და დაიბეჭდა კვლევის მასალები;</w:t>
      </w:r>
    </w:p>
    <w:p w:rsidR="000D7E7A" w:rsidRPr="009346CA" w:rsidRDefault="00663529" w:rsidP="00AE4756">
      <w:pPr>
        <w:spacing w:before="100" w:beforeAutospacing="1" w:line="240" w:lineRule="auto"/>
        <w:ind w:left="-142"/>
        <w:jc w:val="both"/>
        <w:rPr>
          <w:rFonts w:ascii="Sylfaen" w:hAnsi="Sylfaen" w:cs="Sylfaen"/>
        </w:rPr>
      </w:pPr>
      <w:r w:rsidRPr="00663529">
        <w:rPr>
          <w:rFonts w:ascii="Sylfaen" w:hAnsi="Sylfaen" w:cs="Sylfaen"/>
          <w:i/>
        </w:rPr>
        <w:t xml:space="preserve">ცდომილების მაჩვენებელი </w:t>
      </w:r>
      <w:r w:rsidR="000D7E7A" w:rsidRPr="009346CA">
        <w:rPr>
          <w:rFonts w:ascii="Sylfaen" w:hAnsi="Sylfaen"/>
        </w:rPr>
        <w:t>(%/</w:t>
      </w:r>
      <w:r w:rsidR="000D7E7A" w:rsidRPr="009346CA">
        <w:rPr>
          <w:rFonts w:ascii="Sylfaen" w:hAnsi="Sylfaen" w:cs="Sylfaen"/>
        </w:rPr>
        <w:t>აღწერა</w:t>
      </w:r>
      <w:r w:rsidR="000D7E7A" w:rsidRPr="009346CA">
        <w:rPr>
          <w:rFonts w:ascii="Sylfaen" w:hAnsi="Sylfaen"/>
        </w:rPr>
        <w:t xml:space="preserve">) </w:t>
      </w:r>
      <w:r w:rsidR="000D7E7A" w:rsidRPr="009346CA">
        <w:rPr>
          <w:rFonts w:ascii="Sylfaen" w:hAnsi="Sylfaen" w:cs="Sylfaen"/>
        </w:rPr>
        <w:t>და</w:t>
      </w:r>
      <w:r w:rsidR="000D7E7A" w:rsidRPr="009346CA">
        <w:rPr>
          <w:rFonts w:ascii="Sylfaen" w:hAnsi="Sylfaen"/>
        </w:rPr>
        <w:t xml:space="preserve"> </w:t>
      </w:r>
      <w:r w:rsidR="000D7E7A" w:rsidRPr="009346CA">
        <w:rPr>
          <w:rFonts w:ascii="Sylfaen" w:hAnsi="Sylfaen" w:cs="Sylfaen"/>
        </w:rPr>
        <w:t>განმარტება</w:t>
      </w:r>
      <w:r w:rsidR="000D7E7A" w:rsidRPr="009346CA">
        <w:rPr>
          <w:rFonts w:ascii="Sylfaen" w:hAnsi="Sylfaen"/>
        </w:rPr>
        <w:t xml:space="preserve"> </w:t>
      </w:r>
      <w:r w:rsidR="000D7E7A" w:rsidRPr="009346CA">
        <w:rPr>
          <w:rFonts w:ascii="Sylfaen" w:hAnsi="Sylfaen" w:cs="Sylfaen"/>
        </w:rPr>
        <w:t>დაგეგმილ</w:t>
      </w:r>
      <w:r w:rsidR="000D7E7A" w:rsidRPr="009346CA">
        <w:rPr>
          <w:rFonts w:ascii="Sylfaen" w:hAnsi="Sylfaen"/>
        </w:rPr>
        <w:t xml:space="preserve"> </w:t>
      </w:r>
      <w:r w:rsidR="000D7E7A" w:rsidRPr="009346CA">
        <w:rPr>
          <w:rFonts w:ascii="Sylfaen" w:hAnsi="Sylfaen" w:cs="Sylfaen"/>
        </w:rPr>
        <w:t>და</w:t>
      </w:r>
      <w:r w:rsidR="000D7E7A" w:rsidRPr="009346CA">
        <w:rPr>
          <w:rFonts w:ascii="Sylfaen" w:hAnsi="Sylfaen"/>
        </w:rPr>
        <w:t xml:space="preserve"> </w:t>
      </w:r>
      <w:r w:rsidR="000D7E7A" w:rsidRPr="009346CA">
        <w:rPr>
          <w:rFonts w:ascii="Sylfaen" w:hAnsi="Sylfaen" w:cs="Sylfaen"/>
        </w:rPr>
        <w:t>მიღწეულ</w:t>
      </w:r>
      <w:r w:rsidR="000D7E7A" w:rsidRPr="009346CA">
        <w:rPr>
          <w:rFonts w:ascii="Sylfaen" w:hAnsi="Sylfaen"/>
        </w:rPr>
        <w:t xml:space="preserve"> </w:t>
      </w:r>
      <w:r w:rsidR="000D7E7A" w:rsidRPr="009346CA">
        <w:rPr>
          <w:rFonts w:ascii="Sylfaen" w:hAnsi="Sylfaen" w:cs="Sylfaen"/>
        </w:rPr>
        <w:t>საბოლოო</w:t>
      </w:r>
      <w:r w:rsidR="000D7E7A" w:rsidRPr="009346CA">
        <w:rPr>
          <w:rFonts w:ascii="Sylfaen" w:hAnsi="Sylfaen"/>
        </w:rPr>
        <w:t xml:space="preserve"> </w:t>
      </w:r>
      <w:r w:rsidR="000D7E7A" w:rsidRPr="009346CA">
        <w:rPr>
          <w:rFonts w:ascii="Sylfaen" w:hAnsi="Sylfaen" w:cs="Sylfaen"/>
        </w:rPr>
        <w:t>შედეგებს</w:t>
      </w:r>
      <w:r w:rsidR="000D7E7A" w:rsidRPr="009346CA">
        <w:rPr>
          <w:rFonts w:ascii="Sylfaen" w:hAnsi="Sylfaen"/>
        </w:rPr>
        <w:t xml:space="preserve"> </w:t>
      </w:r>
      <w:r w:rsidR="000D7E7A" w:rsidRPr="009346CA">
        <w:rPr>
          <w:rFonts w:ascii="Sylfaen" w:hAnsi="Sylfaen" w:cs="Sylfaen"/>
        </w:rPr>
        <w:t>შორის</w:t>
      </w:r>
      <w:r w:rsidR="000D7E7A" w:rsidRPr="009346CA">
        <w:rPr>
          <w:rFonts w:ascii="Sylfaen" w:hAnsi="Sylfaen"/>
        </w:rPr>
        <w:t xml:space="preserve"> </w:t>
      </w:r>
      <w:r w:rsidR="000D7E7A" w:rsidRPr="009346CA">
        <w:rPr>
          <w:rFonts w:ascii="Sylfaen" w:hAnsi="Sylfaen" w:cs="Sylfaen"/>
        </w:rPr>
        <w:t>არსებულ</w:t>
      </w:r>
      <w:r w:rsidR="000D7E7A" w:rsidRPr="009346CA">
        <w:rPr>
          <w:rFonts w:ascii="Sylfaen" w:hAnsi="Sylfaen"/>
        </w:rPr>
        <w:t xml:space="preserve"> </w:t>
      </w:r>
      <w:r w:rsidR="000D7E7A" w:rsidRPr="009346CA">
        <w:rPr>
          <w:rFonts w:ascii="Sylfaen" w:hAnsi="Sylfaen" w:cs="Sylfaen"/>
        </w:rPr>
        <w:t xml:space="preserve">განსხვავებებზე </w:t>
      </w:r>
    </w:p>
    <w:p w:rsidR="000D7E7A" w:rsidRPr="009346CA" w:rsidRDefault="000D7E7A" w:rsidP="00AE4756">
      <w:pPr>
        <w:spacing w:before="100" w:beforeAutospacing="1" w:line="240" w:lineRule="auto"/>
        <w:ind w:left="-142"/>
        <w:jc w:val="both"/>
        <w:rPr>
          <w:rFonts w:ascii="Sylfaen" w:hAnsi="Sylfaen" w:cs="Sylfaen"/>
          <w:bCs/>
          <w:lang w:val="ka-GE"/>
        </w:rPr>
      </w:pPr>
      <w:r w:rsidRPr="009346CA">
        <w:rPr>
          <w:rFonts w:ascii="Sylfaen" w:hAnsi="Sylfaen" w:cs="Sylfaen"/>
        </w:rPr>
        <w:t xml:space="preserve">- </w:t>
      </w:r>
      <w:r w:rsidRPr="009346CA">
        <w:rPr>
          <w:rFonts w:ascii="Sylfaen" w:hAnsi="Sylfaen" w:cs="Sylfaen"/>
          <w:bCs/>
        </w:rPr>
        <w:t>2024 წლის აპრილის თვიდან სსიპ - საგანმანათლებლო კვლევების ეროვნულ ცენტრს დავალა საგანმანათლებლო კვლევების:</w:t>
      </w:r>
      <w:r w:rsidRPr="009346CA">
        <w:rPr>
          <w:rFonts w:ascii="Sylfaen" w:hAnsi="Sylfaen" w:cs="Sylfaen"/>
        </w:rPr>
        <w:t xml:space="preserve"> </w:t>
      </w:r>
      <w:r w:rsidRPr="009346CA">
        <w:rPr>
          <w:rFonts w:ascii="Sylfaen" w:hAnsi="Sylfaen" w:cs="Sylfaen"/>
          <w:bCs/>
        </w:rPr>
        <w:t>PISA - მოსწავლეთა შეფასების საერთაშორისო კვლევის, TIMSS - მათემატიკისა და საბუნებისმეტყველო საგნების სწავლისა და სწავლების საერთაშორისო კვლევისა და PIRLS - წიგნიერების საერთაშორისო კვლევის ჩატარება</w:t>
      </w:r>
      <w:r w:rsidRPr="009346CA">
        <w:rPr>
          <w:rFonts w:ascii="Sylfaen" w:hAnsi="Sylfaen" w:cs="Sylfaen"/>
          <w:bCs/>
          <w:lang w:val="ka-GE"/>
        </w:rPr>
        <w:t>.</w:t>
      </w:r>
    </w:p>
    <w:p w:rsidR="00222E2C" w:rsidRPr="009346CA" w:rsidRDefault="00222E2C" w:rsidP="00AE4756">
      <w:pPr>
        <w:spacing w:before="100" w:beforeAutospacing="1" w:line="240" w:lineRule="auto"/>
        <w:ind w:left="-142"/>
        <w:jc w:val="both"/>
        <w:rPr>
          <w:rFonts w:ascii="Sylfaen" w:hAnsi="Sylfaen" w:cs="Sylfaen"/>
          <w:bCs/>
          <w:lang w:val="ka-GE"/>
        </w:rPr>
      </w:pPr>
    </w:p>
    <w:p w:rsidR="00E720D5" w:rsidRPr="009346CA" w:rsidRDefault="00E720D5" w:rsidP="00AE4756">
      <w:pPr>
        <w:pStyle w:val="Heading4"/>
        <w:numPr>
          <w:ilvl w:val="2"/>
          <w:numId w:val="36"/>
        </w:numPr>
        <w:spacing w:before="0" w:line="240" w:lineRule="auto"/>
        <w:rPr>
          <w:rFonts w:ascii="Sylfaen" w:eastAsia="Calibri" w:hAnsi="Sylfaen" w:cs="Calibri"/>
          <w:i w:val="0"/>
        </w:rPr>
      </w:pPr>
      <w:r w:rsidRPr="009346CA">
        <w:rPr>
          <w:rFonts w:ascii="Sylfaen" w:eastAsia="Calibri" w:hAnsi="Sylfaen" w:cs="Calibri"/>
          <w:i w:val="0"/>
        </w:rPr>
        <w:t>გამოცდების ორგანიზება (პროგრამული კოდი 32 04 01)</w:t>
      </w:r>
    </w:p>
    <w:p w:rsidR="00222E2C" w:rsidRPr="009346CA" w:rsidRDefault="00222E2C" w:rsidP="00AE4756">
      <w:pPr>
        <w:pBdr>
          <w:top w:val="nil"/>
          <w:left w:val="nil"/>
          <w:bottom w:val="nil"/>
          <w:right w:val="nil"/>
          <w:between w:val="nil"/>
        </w:pBdr>
        <w:spacing w:after="0" w:line="240" w:lineRule="auto"/>
        <w:ind w:left="284"/>
        <w:jc w:val="both"/>
        <w:rPr>
          <w:rFonts w:ascii="Sylfaen" w:eastAsia="Calibri" w:hAnsi="Sylfaen" w:cs="Calibri"/>
          <w:color w:val="000000"/>
        </w:rPr>
      </w:pPr>
    </w:p>
    <w:p w:rsidR="00E720D5" w:rsidRPr="009346CA" w:rsidRDefault="00E720D5" w:rsidP="00AE4756">
      <w:pPr>
        <w:pBdr>
          <w:top w:val="nil"/>
          <w:left w:val="nil"/>
          <w:bottom w:val="nil"/>
          <w:right w:val="nil"/>
          <w:between w:val="nil"/>
        </w:pBdr>
        <w:spacing w:after="0" w:line="240" w:lineRule="auto"/>
        <w:ind w:left="284"/>
        <w:jc w:val="both"/>
        <w:rPr>
          <w:rFonts w:ascii="Sylfaen" w:eastAsia="Calibri" w:hAnsi="Sylfaen" w:cs="Calibri"/>
          <w:color w:val="000000"/>
        </w:rPr>
      </w:pPr>
      <w:r w:rsidRPr="009346CA">
        <w:rPr>
          <w:rFonts w:ascii="Sylfaen" w:eastAsia="Calibri" w:hAnsi="Sylfaen" w:cs="Calibri"/>
          <w:color w:val="000000"/>
        </w:rPr>
        <w:lastRenderedPageBreak/>
        <w:t>პროგრამის განმახორციელებელი:</w:t>
      </w:r>
    </w:p>
    <w:p w:rsidR="00E720D5" w:rsidRPr="009346CA" w:rsidRDefault="00E720D5" w:rsidP="00AE4756">
      <w:pPr>
        <w:pStyle w:val="ListParagraph"/>
        <w:numPr>
          <w:ilvl w:val="0"/>
          <w:numId w:val="39"/>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სსიპ – შეფასებისა და გამოცდების ეროვნული ცენტრი</w:t>
      </w:r>
    </w:p>
    <w:p w:rsidR="00E720D5" w:rsidRPr="009346CA" w:rsidRDefault="00E720D5" w:rsidP="00AE4756">
      <w:pPr>
        <w:pStyle w:val="Normal0"/>
        <w:rPr>
          <w:rFonts w:ascii="Sylfaen" w:eastAsia="Calibri" w:hAnsi="Sylfaen"/>
          <w:sz w:val="22"/>
          <w:szCs w:val="22"/>
          <w:highlight w:val="yellow"/>
        </w:rPr>
      </w:pPr>
    </w:p>
    <w:p w:rsidR="00222E2C" w:rsidRPr="009346CA" w:rsidRDefault="00222E2C" w:rsidP="00AE4756">
      <w:pPr>
        <w:spacing w:before="100" w:beforeAutospacing="1" w:line="240" w:lineRule="auto"/>
        <w:ind w:left="142" w:right="-113" w:hanging="284"/>
        <w:jc w:val="both"/>
        <w:rPr>
          <w:rFonts w:ascii="Sylfaen" w:eastAsia="Sylfaen" w:hAnsi="Sylfaen"/>
        </w:rPr>
      </w:pPr>
      <w:r w:rsidRPr="009346CA">
        <w:rPr>
          <w:rFonts w:ascii="Sylfaen" w:eastAsia="Sylfaen" w:hAnsi="Sylfaen"/>
        </w:rPr>
        <w:t>დაგეგმილი შუალედური შედეგები</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ჩატარებულია ზოგადსაგანმანათლებლო დაწესებულებების კურსდამთავრებულთათვის ერთიანი ეროვნული გამოცდები; საერთო სამაგისტრო  გამოცდები; მასწავლებლის საგნის გამოცდა; სტუდენტთა საგრანტო კონკურსი და პროფესიული ტესტირება; სახელმწიფო ენის გამოცდა;</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არაქართულენოვან სკოლებში/სექტორებში განხორციელებულია კვლევები სახელმწიფო ენის ცოდნის დონის შეფასების მიზნით;</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განხორციელებულია საერთაშორისო კვლევები (შეფასებები).</w:t>
      </w:r>
    </w:p>
    <w:p w:rsidR="00222E2C" w:rsidRPr="009346CA" w:rsidRDefault="00222E2C" w:rsidP="00AE4756">
      <w:pPr>
        <w:spacing w:before="100" w:beforeAutospacing="1" w:line="240" w:lineRule="auto"/>
        <w:ind w:left="-142" w:right="-113"/>
        <w:jc w:val="both"/>
        <w:rPr>
          <w:rFonts w:ascii="Sylfaen" w:eastAsia="Sylfaen" w:hAnsi="Sylfaen"/>
        </w:rPr>
      </w:pPr>
      <w:r w:rsidRPr="009346CA">
        <w:rPr>
          <w:rFonts w:ascii="Sylfaen" w:eastAsia="Sylfaen" w:hAnsi="Sylfaen"/>
        </w:rPr>
        <w:t>მიღწეული შუალედური შედეგები</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აბიტურიენტთა აბსოლუტური რანჟირების დოკუმენტისა და კოეფიციენტებით რანჟირების დოკუმენტის საფუძველზე, აბიტურიენტებმა მოიპოვეს სახელმწიფო სასწავლო გრანტი და სწავლის გაგრძელების უფლება საქართველოს უმაღლეს საგანმანათლებლო დაწესებულებებში;</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გამოვლინდა იმ სტუდენტების რაოდენობა, რომლებმაც მოიპოვეს ან გაიუმჯობესეს საგრანტო დაფინანსება, ასევე გამოვლენილია მაგისტრანტობის კანდიდატები;</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გამოვლინდნენ მასწავლებლები, რომლებმაც დასძლიეს მასწავლებლის საგნის გამოცდა;</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აპლიკანტებმა მოიპოვეს სწავლის გაგრძელების უფლება პროფესიული საგანმანათლებლო პროგრამებზე;</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უზრუნველყოფილია მსჯავრდებულ პირთა უმაღლესი განათლების მიღების ხელშეწყობა.</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ჩატარებულია რიგი საერთაშორისო და ეროვნული კვლევები (შეფასებები);</w:t>
      </w:r>
    </w:p>
    <w:p w:rsidR="00222E2C" w:rsidRPr="009346CA" w:rsidRDefault="00222E2C"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222E2C"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b/>
        </w:rPr>
        <w:t xml:space="preserve">ინდიკატორის დასახელება </w:t>
      </w:r>
      <w:r w:rsidR="00222E2C" w:rsidRPr="009346CA">
        <w:rPr>
          <w:rFonts w:ascii="Sylfaen" w:eastAsia="Sylfaen" w:hAnsi="Sylfaen"/>
        </w:rPr>
        <w:t>- 2023 წელს გამოცდებზე დარეგისტრირებულ აპლიკანტთა რაოდენობა;</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222E2C" w:rsidRPr="009346CA">
        <w:rPr>
          <w:rFonts w:ascii="Sylfaen" w:eastAsia="Sylfaen" w:hAnsi="Sylfaen"/>
          <w:color w:val="000000"/>
          <w:lang w:val="ka-GE"/>
        </w:rPr>
        <w:t>-ერთიანი ეროვნული გამოცდები - 45 000 - ზე მეტი; სტუდენტთა საგრანტო კონკურსი - 3 000- ზე მეტი; საერთო სამაგისტრო გამოცდა - 10 000 - ზე მეტი; მასწავლებლის საგნის გამოცდა - 16 000-ზე მეტი და სპეციალური მასწავლებლის გამოცდა - 2 500 - მდე;</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222E2C" w:rsidRPr="009346CA">
        <w:rPr>
          <w:rFonts w:ascii="Sylfaen" w:eastAsia="Sylfaen" w:hAnsi="Sylfaen"/>
          <w:color w:val="000000"/>
          <w:lang w:val="ka-GE"/>
        </w:rPr>
        <w:t xml:space="preserve"> - გამოცდაზე დარეგისტრირებული და გამოცდაზე გამოცხადებულ აპლიკანტთა სრული დაფარვა; </w:t>
      </w:r>
    </w:p>
    <w:p w:rsidR="00222E2C"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222E2C" w:rsidRPr="009346CA">
        <w:rPr>
          <w:rFonts w:ascii="Sylfaen" w:eastAsia="Sylfaen" w:hAnsi="Sylfaen"/>
          <w:color w:val="000000"/>
          <w:lang w:val="ka-GE"/>
        </w:rPr>
        <w:t xml:space="preserve"> - ერთიანი ეროვნული გამოცდების შედეგად უმაღლეს დაწესებულებებში სწავლის უფლება მოიპოვა 32 070-ზე მეტმა აბიტურიენტმა, დაფინანსდა 6 545 გამოსაცდელი. სტუდენტთა საგრანტო კონკურსში გრანტი მოიპოვა/გაიუმჯობესა 260-მა;  საერთო სამაგისტრო გამოცდაზე დარეგისტრირდა 10 000 - ზე მეტი აპლიკანტი; მასწავლებლის </w:t>
      </w:r>
      <w:r w:rsidR="00222E2C" w:rsidRPr="009346CA">
        <w:rPr>
          <w:rFonts w:ascii="Sylfaen" w:eastAsia="Sylfaen" w:hAnsi="Sylfaen"/>
          <w:color w:val="000000"/>
          <w:lang w:val="ka-GE"/>
        </w:rPr>
        <w:lastRenderedPageBreak/>
        <w:t>გამოცდებზე დარეგისტრირდა 18 976 და გამოცხადდა - 16 666 აპლიკანტი; პროფესიულ ტესტირებაში მონაწილეობა მიიღო 11 000-ზე მეტმა აპლიკანტმა.</w:t>
      </w:r>
    </w:p>
    <w:p w:rsidR="00E720D5" w:rsidRPr="009346CA" w:rsidRDefault="00E720D5" w:rsidP="00AE4756">
      <w:pPr>
        <w:pStyle w:val="Normal0"/>
        <w:rPr>
          <w:rFonts w:ascii="Sylfaen" w:eastAsia="Calibri" w:hAnsi="Sylfaen"/>
          <w:sz w:val="22"/>
          <w:szCs w:val="22"/>
          <w:highlight w:val="yellow"/>
        </w:rPr>
      </w:pPr>
    </w:p>
    <w:p w:rsidR="00E720D5" w:rsidRPr="009346CA" w:rsidRDefault="00E720D5" w:rsidP="00AE4756">
      <w:pPr>
        <w:pStyle w:val="Normal0"/>
        <w:rPr>
          <w:rFonts w:ascii="Sylfaen" w:eastAsia="Calibri" w:hAnsi="Sylfaen"/>
          <w:sz w:val="22"/>
          <w:szCs w:val="22"/>
          <w:highlight w:val="yellow"/>
          <w:lang w:val="ka-GE"/>
        </w:rPr>
      </w:pPr>
    </w:p>
    <w:p w:rsidR="00E720D5" w:rsidRPr="009346CA" w:rsidRDefault="00E720D5" w:rsidP="00AE4756">
      <w:pPr>
        <w:pStyle w:val="Heading4"/>
        <w:spacing w:line="240" w:lineRule="auto"/>
        <w:jc w:val="both"/>
        <w:rPr>
          <w:rFonts w:ascii="Sylfaen" w:eastAsia="Calibri" w:hAnsi="Sylfaen" w:cs="Calibri"/>
          <w:i w:val="0"/>
        </w:rPr>
      </w:pPr>
      <w:r w:rsidRPr="009346CA">
        <w:rPr>
          <w:rFonts w:ascii="Sylfaen" w:eastAsia="Calibri" w:hAnsi="Sylfaen" w:cs="Calibri"/>
          <w:i w:val="0"/>
        </w:rPr>
        <w:t>4.4.2 სახელმწიფო სასწავლო, სამაგისტრო გრანტები და ახალგაზრდების წახალისება (პროგრამული კოდი 32 04 02)</w:t>
      </w:r>
    </w:p>
    <w:p w:rsidR="00E720D5" w:rsidRPr="009346CA" w:rsidRDefault="00E720D5" w:rsidP="00AE4756">
      <w:pPr>
        <w:spacing w:line="240" w:lineRule="auto"/>
        <w:rPr>
          <w:rFonts w:ascii="Sylfaen" w:eastAsia="Calibri" w:hAnsi="Sylfaen" w:cs="Calibri"/>
          <w:i/>
        </w:rPr>
      </w:pPr>
    </w:p>
    <w:p w:rsidR="00E720D5" w:rsidRPr="009346CA" w:rsidRDefault="00E720D5" w:rsidP="00AE4756">
      <w:pPr>
        <w:pBdr>
          <w:top w:val="nil"/>
          <w:left w:val="nil"/>
          <w:bottom w:val="nil"/>
          <w:right w:val="nil"/>
          <w:between w:val="nil"/>
        </w:pBdr>
        <w:spacing w:after="0" w:line="240" w:lineRule="auto"/>
        <w:ind w:left="284"/>
        <w:jc w:val="both"/>
        <w:rPr>
          <w:rFonts w:ascii="Sylfaen" w:eastAsia="Calibri" w:hAnsi="Sylfaen" w:cs="Calibri"/>
          <w:color w:val="000000"/>
        </w:rPr>
      </w:pPr>
      <w:r w:rsidRPr="009346CA">
        <w:rPr>
          <w:rFonts w:ascii="Sylfaen" w:eastAsia="Calibri" w:hAnsi="Sylfaen" w:cs="Calibri"/>
          <w:color w:val="000000"/>
        </w:rPr>
        <w:t>პროგრამის განმახორციელებელი:</w:t>
      </w:r>
    </w:p>
    <w:p w:rsidR="00E720D5" w:rsidRPr="009346CA" w:rsidRDefault="00E720D5" w:rsidP="00AE4756">
      <w:pPr>
        <w:pStyle w:val="ListParagraph"/>
        <w:numPr>
          <w:ilvl w:val="0"/>
          <w:numId w:val="39"/>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222E2C" w:rsidRPr="009346CA" w:rsidRDefault="00222E2C"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სტუდენტები უზრუნველყოფილი არიან სახელმწიფო სასწავლო და სამაგისტრო გრანტებით/წარჩინებული სტუდენტები სტიპენდიით;</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გამყოფი ხაზის მიმდებარე სოფლებში დაზარალებული სტუდენტები უზრუნველყოფილი არიან სწავლის დაფინანსებით;</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საქართველოს, როგორც მაღალი ხარისხის განათლების, უსაფრთხო და კომფორტული საგანმანათლებლო ცენტრი იმიჯი ფორმირებულია;</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ქართველი სტუდენტების განათლების ხარისხი ამაღლებულია კონკურენტული გარემოს ფორმირების ფონზე;</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უცხო ქვეყნის მოქალაქეების,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სწავლება ხელშეწყობილია;</w:t>
      </w:r>
    </w:p>
    <w:p w:rsidR="00222E2C" w:rsidRPr="009346CA" w:rsidRDefault="00222E2C" w:rsidP="00AE4756">
      <w:pPr>
        <w:spacing w:before="100" w:beforeAutospacing="1" w:line="240" w:lineRule="auto"/>
        <w:ind w:left="142" w:right="-113" w:hanging="284"/>
        <w:jc w:val="both"/>
        <w:rPr>
          <w:rFonts w:ascii="Sylfaen" w:eastAsia="Sylfaen" w:hAnsi="Sylfaen"/>
        </w:rPr>
      </w:pPr>
      <w:r w:rsidRPr="009346CA">
        <w:rPr>
          <w:rFonts w:ascii="Sylfaen" w:eastAsia="Sylfaen" w:hAnsi="Sylfaen" w:cs="Sylfaen"/>
        </w:rPr>
        <w:t>მიღწეული</w:t>
      </w:r>
      <w:r w:rsidRPr="009346CA">
        <w:rPr>
          <w:rFonts w:ascii="Sylfaen" w:eastAsia="Sylfaen" w:hAnsi="Sylfaen"/>
        </w:rPr>
        <w:t xml:space="preserve"> შუალედური შედეგები</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აკრედიტებულ უმაღლეს საგანმანათლებლო დაწესებულებებში საგანმანათლებლო პროგრამების დასაფინანსებლად გაცემულია სახელმწიფო სასწავლო და სამაგისტრო გრანტები, ასევე, წარჩინებულ სტუდენტებზე გაცემულია სტიპენდიები;</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გამყოფი ხაზის მიმდებარე სოფლებში მცხოვრები სტუდენტები უზრუნველყოფილნი არიან დაფინანსებით. ასევე, სოციალური პროგრამის ფარლებში სახელმწიფო სასწავლო და სამაგისტრო გრანტები გაცემულია სხვადასხვა კატეგორიის სტუდენტებზე;</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ბაკალავრიატის საგანმანათლებლო პროგრამაზე სწავლა დაუფინანსდათ იმ სტუდენტებს რომლებმაც ოკუპირებულ ტერიტორიაზე მიღებული უმაღლესი განათლების აღიარების შემდეგ, ერთიანი ეროვნული გამოცდების გავლის გარეშე სწავლა განაგრძეს საქართველოს უმაღლეს საგანმანათლებლო დაწესებულებაში;</w:t>
      </w:r>
    </w:p>
    <w:p w:rsidR="00222E2C" w:rsidRPr="009346CA" w:rsidRDefault="00222E2C"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ბაკალავრიატის და მაგისტრატურის საგანმანათლებლო პროგრამაზე სწავლა დაუფინანსდათ უცხო ქვეყნის მოქალაქეებს, რომლებიც ერთიანი ეროვნული გამოცდების და საერთო სამაგისტრო გამოცდების შედეგებით ჩაირიცხნენ საქართველოს უმაღლეს საგანმანათლებლო დაწესებულებებში;</w:t>
      </w:r>
    </w:p>
    <w:p w:rsidR="00222E2C" w:rsidRPr="009346CA" w:rsidRDefault="00222E2C" w:rsidP="00AE4756">
      <w:pPr>
        <w:spacing w:before="100" w:beforeAutospacing="1" w:line="240" w:lineRule="auto"/>
        <w:ind w:left="142" w:right="-113" w:hanging="284"/>
        <w:jc w:val="both"/>
        <w:rPr>
          <w:rFonts w:ascii="Sylfaen" w:hAnsi="Sylfaen"/>
        </w:rPr>
      </w:pPr>
      <w:r w:rsidRPr="009346CA">
        <w:rPr>
          <w:rFonts w:ascii="Sylfaen" w:hAnsi="Sylfaen" w:cs="Sylfaen"/>
        </w:rPr>
        <w:lastRenderedPageBreak/>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222E2C"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222E2C" w:rsidRPr="009346CA">
        <w:rPr>
          <w:rFonts w:ascii="Sylfaen" w:eastAsia="Sylfaen" w:hAnsi="Sylfaen"/>
        </w:rPr>
        <w:t xml:space="preserve">- სახელმწიფო სასწავლო გრანტებით უზრუნველყოფილი სტუდენტების რაოდენობა, მათ შორის: საბაკალავრო, სამაგისტრო, პრიორიტეტული და გამყოფი ხაზის მიმდებარე სოფლებში მცხოვრები სტუდენტები; </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222E2C" w:rsidRPr="009346CA">
        <w:rPr>
          <w:rFonts w:ascii="Sylfaen" w:eastAsia="Sylfaen" w:hAnsi="Sylfaen"/>
          <w:color w:val="000000"/>
          <w:lang w:val="ka-GE"/>
        </w:rPr>
        <w:t xml:space="preserve"> - 57 000 - მდე; </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222E2C" w:rsidRPr="009346CA">
        <w:rPr>
          <w:rFonts w:ascii="Sylfaen" w:eastAsia="Sylfaen" w:hAnsi="Sylfaen"/>
          <w:color w:val="000000"/>
          <w:lang w:val="ka-GE"/>
        </w:rPr>
        <w:t xml:space="preserve"> - პროგრამის ფარგლებში ჩართულ ბენეფიციართა 100% უზრუნველყოფილია შესაბამისი დაფინანსებით; </w:t>
      </w:r>
    </w:p>
    <w:p w:rsidR="00222E2C"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222E2C" w:rsidRPr="009346CA">
        <w:rPr>
          <w:rFonts w:ascii="Sylfaen" w:eastAsia="Sylfaen" w:hAnsi="Sylfaen"/>
          <w:color w:val="000000"/>
          <w:lang w:val="ka-GE"/>
        </w:rPr>
        <w:t xml:space="preserve"> - 2023-2024 სასწავლო წლის მეორე სემესტრის სასწავლო და სამაგისტრო გრანტებით უზრუნველყოფილია 28 438, ოკუპირებულ ტერიტორიებზე მცხოვრები და თანამემულის სტატუს მქონე - 224, სოციალური პროგრამის ფარგლებში - 5 202, უცხო ქვეყნის 146, პრიორიტეტული პროგრამული დაფინანსების ფარგლებში - 19 362, გამყოფი ხაზის მიმდინარე სოფლებში მცხოვრები - 1 409 სტუდენტი.  2024-2025 წლის პირველი სემესტრის სასწავლო და სამაგისტრო გრატებით უზრუნველყოფილია 29 927, ოკუპირებულ ტერიტორიებზე მცხოვრები და თანამემულის სტატუს მქონე - 762, სოციალური პროგრამის ფარგლებში - 5 523, უცხო ქვეყნის - 194, პრიორიტეტული პროგრამული დაფინანსების ფარგლებში - 19 157 სტუდენტი. </w:t>
      </w:r>
    </w:p>
    <w:p w:rsidR="00222E2C"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cs="Sylfaen"/>
          <w:b/>
        </w:rPr>
        <w:t xml:space="preserve">ინდიკატორის დასახელება </w:t>
      </w:r>
      <w:r w:rsidR="00222E2C" w:rsidRPr="009346CA">
        <w:rPr>
          <w:rFonts w:ascii="Sylfaen" w:eastAsia="Sylfaen" w:hAnsi="Sylfaen"/>
        </w:rPr>
        <w:t>- სტიპენდიანტთა რაოდენობა;</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222E2C" w:rsidRPr="009346CA">
        <w:rPr>
          <w:rFonts w:ascii="Sylfaen" w:eastAsia="Sylfaen" w:hAnsi="Sylfaen"/>
          <w:color w:val="000000"/>
          <w:lang w:val="ka-GE"/>
        </w:rPr>
        <w:t>- 3 000 - მდე;</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222E2C" w:rsidRPr="009346CA">
        <w:rPr>
          <w:rFonts w:ascii="Sylfaen" w:eastAsia="Sylfaen" w:hAnsi="Sylfaen"/>
          <w:color w:val="000000"/>
          <w:lang w:val="ka-GE"/>
        </w:rPr>
        <w:t xml:space="preserve"> - პროგრამის ფარგლებში ჩართულ ბენეფიციართა 100% უზრუნველყოფილია შესაბამისი დაფინანსებით; </w:t>
      </w:r>
    </w:p>
    <w:p w:rsidR="00222E2C"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222E2C" w:rsidRPr="009346CA">
        <w:rPr>
          <w:rFonts w:ascii="Sylfaen" w:eastAsia="Sylfaen" w:hAnsi="Sylfaen"/>
          <w:color w:val="000000"/>
          <w:lang w:val="ka-GE"/>
        </w:rPr>
        <w:t xml:space="preserve"> - სახელმწიფო სტიპენდიები იანვრარი-ივლისის  და  ოქტომბერი-დეკემბრის თვეებში 300 ლარის ოდენობით გამოეყო სემესტრულად - 5 000 სტუდენტს. ასევე, გაიცა 300 ლარის ოდენობით  „დიმიტრი გულიას და კოსტა ხეთაგუროვის“ სახელობის სტიპენდიები იანვრარი-ივლისის  და  ოქტომბერი-დეკემბრის თვეებში სემესტრულად - 4 სტუდენტზე. ხოლო ,,სოციალური სტიპენდიით გამყოფი ხაზის მიმდებარე სოფლებში მცხოვრები სტუდენტები" ფარგლებში სახელწმიფო სტიპენდია 300 ლარის ოდენობით, 2023-2024 სასწავლო წლის ოქტომბერი-თებერვლის თვეებში გამოეყო 313 სტუდენტს და მარტი-ივლისის თვეებში 309 სტუდენტს (ბენეფიციართა 100%).</w:t>
      </w:r>
    </w:p>
    <w:p w:rsidR="00222E2C" w:rsidRPr="009346CA" w:rsidRDefault="009346CA" w:rsidP="00AE4756">
      <w:pPr>
        <w:spacing w:before="100" w:beforeAutospacing="1" w:line="240" w:lineRule="auto"/>
        <w:ind w:left="142" w:right="-113" w:hanging="284"/>
        <w:jc w:val="both"/>
        <w:rPr>
          <w:rFonts w:ascii="Sylfaen" w:hAnsi="Sylfaen" w:cs="Sylfaen"/>
          <w:lang w:val="ka-GE"/>
        </w:rPr>
      </w:pPr>
      <w:r w:rsidRPr="009346CA">
        <w:rPr>
          <w:rFonts w:ascii="Sylfaen" w:eastAsia="Sylfaen" w:hAnsi="Sylfaen"/>
          <w:b/>
        </w:rPr>
        <w:t xml:space="preserve">ინდიკატორის დასახელება </w:t>
      </w:r>
      <w:r w:rsidR="00222E2C" w:rsidRPr="009346CA">
        <w:rPr>
          <w:rFonts w:ascii="Sylfaen" w:eastAsia="Sylfaen" w:hAnsi="Sylfaen"/>
        </w:rPr>
        <w:t>- უცხო ქვეყნის მოქალაქე/სტუდენტების რაოდენობა;</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222E2C" w:rsidRPr="009346CA">
        <w:rPr>
          <w:rFonts w:ascii="Sylfaen" w:eastAsia="Sylfaen" w:hAnsi="Sylfaen"/>
          <w:color w:val="000000"/>
          <w:lang w:val="ka-GE"/>
        </w:rPr>
        <w:t>- 30 - მდე;</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222E2C" w:rsidRPr="009346CA">
        <w:rPr>
          <w:rFonts w:ascii="Sylfaen" w:eastAsia="Sylfaen" w:hAnsi="Sylfaen"/>
          <w:color w:val="000000"/>
          <w:lang w:val="ka-GE"/>
        </w:rPr>
        <w:t xml:space="preserve">- პროგრამის ფარგლებში ჩართულ ბენეფიციართა 100% უზრუნველყოფილია შესაბამისი დაფინანსებით; </w:t>
      </w:r>
    </w:p>
    <w:p w:rsidR="00222E2C"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222E2C" w:rsidRPr="009346CA">
        <w:rPr>
          <w:rFonts w:ascii="Sylfaen" w:eastAsia="Sylfaen" w:hAnsi="Sylfaen"/>
          <w:color w:val="000000"/>
          <w:lang w:val="ka-GE"/>
        </w:rPr>
        <w:t xml:space="preserve"> - 34 (ბენეფიციართა 100%).</w:t>
      </w:r>
    </w:p>
    <w:p w:rsidR="00222E2C" w:rsidRPr="009346CA" w:rsidRDefault="009346CA" w:rsidP="00AE4756">
      <w:pPr>
        <w:shd w:val="clear" w:color="auto" w:fill="FFFFFF" w:themeFill="background1"/>
        <w:spacing w:before="100" w:beforeAutospacing="1" w:line="240" w:lineRule="auto"/>
        <w:ind w:left="142" w:right="-113" w:hanging="284"/>
        <w:jc w:val="both"/>
        <w:rPr>
          <w:rFonts w:ascii="Sylfaen" w:eastAsia="Sylfaen" w:hAnsi="Sylfaen"/>
        </w:rPr>
      </w:pPr>
      <w:r w:rsidRPr="009346CA">
        <w:rPr>
          <w:rFonts w:ascii="Sylfaen" w:eastAsia="Sylfaen" w:hAnsi="Sylfaen"/>
          <w:b/>
        </w:rPr>
        <w:t xml:space="preserve">ინდიკატორის დასახელება </w:t>
      </w:r>
      <w:r w:rsidR="00222E2C" w:rsidRPr="009346CA">
        <w:rPr>
          <w:rFonts w:ascii="Sylfaen" w:eastAsia="Sylfaen" w:hAnsi="Sylfaen"/>
        </w:rPr>
        <w:t>- მასწავლებლის პროფესიაში შესვლის მსურველთა რაოდენობა;</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222E2C" w:rsidRPr="009346CA">
        <w:rPr>
          <w:rFonts w:ascii="Sylfaen" w:eastAsia="Sylfaen" w:hAnsi="Sylfaen"/>
          <w:color w:val="000000"/>
          <w:lang w:val="ka-GE"/>
        </w:rPr>
        <w:t>- 900 - მდე;</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222E2C" w:rsidRPr="009346CA">
        <w:rPr>
          <w:rFonts w:ascii="Sylfaen" w:eastAsia="Sylfaen" w:hAnsi="Sylfaen"/>
          <w:color w:val="000000"/>
          <w:lang w:val="ka-GE"/>
        </w:rPr>
        <w:t>- საბაზისო მაჩვენებლის შენერჩუნება/ზრდა;</w:t>
      </w:r>
    </w:p>
    <w:p w:rsidR="00222E2C"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lastRenderedPageBreak/>
        <w:t>მიღწეული შუალედური შედეგის შეფასების ინდიკატორი</w:t>
      </w:r>
      <w:bookmarkStart w:id="16" w:name="_1fob9te" w:colFirst="0" w:colLast="0"/>
      <w:bookmarkEnd w:id="16"/>
      <w:r w:rsidR="00222E2C" w:rsidRPr="009346CA">
        <w:rPr>
          <w:rFonts w:ascii="Sylfaen" w:eastAsia="Sylfaen" w:hAnsi="Sylfaen"/>
          <w:color w:val="000000"/>
          <w:lang w:val="ka-GE"/>
        </w:rPr>
        <w:t xml:space="preserve"> - 1 150.</w:t>
      </w:r>
    </w:p>
    <w:p w:rsidR="00222E2C" w:rsidRPr="009346CA" w:rsidRDefault="009346CA" w:rsidP="00AE4756">
      <w:pPr>
        <w:shd w:val="clear" w:color="auto" w:fill="FFFFFF" w:themeFill="background1"/>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222E2C" w:rsidRPr="009346CA">
        <w:rPr>
          <w:rFonts w:ascii="Sylfaen" w:eastAsia="Sylfaen" w:hAnsi="Sylfaen"/>
        </w:rPr>
        <w:t xml:space="preserve">- ერთობლივი (მათ შორის ე.წ. „ორმაგი ხარისხის“) პროგრამების რაოდენობა; </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222E2C" w:rsidRPr="009346CA">
        <w:rPr>
          <w:rFonts w:ascii="Sylfaen" w:eastAsia="Sylfaen" w:hAnsi="Sylfaen"/>
          <w:color w:val="000000"/>
          <w:lang w:val="ka-GE"/>
        </w:rPr>
        <w:t xml:space="preserve">- 10; </w:t>
      </w:r>
    </w:p>
    <w:p w:rsidR="00222E2C"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222E2C" w:rsidRPr="009346CA">
        <w:rPr>
          <w:rFonts w:ascii="Sylfaen" w:eastAsia="Sylfaen" w:hAnsi="Sylfaen"/>
          <w:color w:val="000000"/>
          <w:lang w:val="ka-GE"/>
        </w:rPr>
        <w:t xml:space="preserve">- 12; </w:t>
      </w:r>
    </w:p>
    <w:p w:rsidR="00222E2C"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222E2C" w:rsidRPr="009346CA">
        <w:rPr>
          <w:rFonts w:ascii="Sylfaen" w:eastAsia="Sylfaen" w:hAnsi="Sylfaen"/>
          <w:color w:val="000000"/>
          <w:lang w:val="ka-GE"/>
        </w:rPr>
        <w:t xml:space="preserve"> - 11.</w:t>
      </w:r>
    </w:p>
    <w:p w:rsidR="000D7E7A" w:rsidRPr="009346CA" w:rsidRDefault="000D7E7A" w:rsidP="00AE4756">
      <w:pPr>
        <w:spacing w:line="240" w:lineRule="auto"/>
        <w:rPr>
          <w:rFonts w:ascii="Sylfaen" w:hAnsi="Sylfaen"/>
          <w:lang w:val="ka-GE"/>
        </w:rPr>
      </w:pPr>
    </w:p>
    <w:p w:rsidR="0001401D" w:rsidRPr="009346CA" w:rsidRDefault="0001401D" w:rsidP="00AE4756">
      <w:pPr>
        <w:pStyle w:val="Heading4"/>
        <w:spacing w:line="240" w:lineRule="auto"/>
        <w:rPr>
          <w:rFonts w:ascii="Sylfaen" w:eastAsia="Calibri" w:hAnsi="Sylfaen" w:cs="Calibri"/>
          <w:i w:val="0"/>
        </w:rPr>
      </w:pPr>
      <w:r w:rsidRPr="009346CA">
        <w:rPr>
          <w:rFonts w:ascii="Sylfaen" w:eastAsia="Calibri" w:hAnsi="Sylfaen" w:cs="Calibri"/>
          <w:i w:val="0"/>
        </w:rPr>
        <w:t>4.4.3 უმაღლესი განათლების ხელშეწყობა (პროგრამული კოდი 32 04 03)</w:t>
      </w:r>
    </w:p>
    <w:p w:rsidR="0001401D" w:rsidRPr="009346CA" w:rsidRDefault="0001401D" w:rsidP="00AE4756">
      <w:pPr>
        <w:spacing w:line="240" w:lineRule="auto"/>
        <w:rPr>
          <w:rFonts w:ascii="Sylfaen" w:eastAsia="Calibri" w:hAnsi="Sylfaen" w:cs="Calibri"/>
        </w:rPr>
      </w:pPr>
    </w:p>
    <w:p w:rsidR="0001401D" w:rsidRPr="009346CA" w:rsidRDefault="0001401D" w:rsidP="00AE4756">
      <w:pPr>
        <w:spacing w:after="0" w:line="240" w:lineRule="auto"/>
        <w:rPr>
          <w:rFonts w:ascii="Sylfaen" w:eastAsia="Calibri" w:hAnsi="Sylfaen" w:cs="Calibri"/>
        </w:rPr>
      </w:pPr>
      <w:r w:rsidRPr="009346CA">
        <w:rPr>
          <w:rFonts w:ascii="Sylfaen" w:eastAsia="Calibri" w:hAnsi="Sylfaen" w:cs="Calibri"/>
        </w:rPr>
        <w:t>პროგრამის განმახორციელებელი:</w:t>
      </w:r>
    </w:p>
    <w:p w:rsidR="0001401D" w:rsidRPr="009346CA" w:rsidRDefault="0001401D" w:rsidP="00AE4756">
      <w:pPr>
        <w:pStyle w:val="ListParagraph"/>
        <w:numPr>
          <w:ilvl w:val="0"/>
          <w:numId w:val="39"/>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01401D" w:rsidRPr="009346CA" w:rsidRDefault="0001401D" w:rsidP="00AE4756">
      <w:pPr>
        <w:spacing w:after="0" w:line="240" w:lineRule="auto"/>
        <w:jc w:val="both"/>
        <w:rPr>
          <w:rFonts w:ascii="Sylfaen" w:eastAsiaTheme="minorEastAsia" w:hAnsi="Sylfaen" w:cs="Sylfaen"/>
          <w:bCs/>
          <w:color w:val="000000"/>
          <w:highlight w:val="yellow"/>
          <w:shd w:val="clear" w:color="auto" w:fill="FFFFFF"/>
          <w:lang w:val="ka-GE"/>
        </w:rPr>
      </w:pPr>
    </w:p>
    <w:p w:rsidR="0001401D" w:rsidRPr="009346CA" w:rsidRDefault="0001401D" w:rsidP="00AE4756">
      <w:pPr>
        <w:pStyle w:val="NoSpacing"/>
        <w:spacing w:before="100" w:beforeAutospacing="1"/>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1401D" w:rsidRPr="009346CA" w:rsidRDefault="0001401D" w:rsidP="00AE4756">
      <w:pPr>
        <w:pStyle w:val="NoSpacing"/>
        <w:spacing w:before="100" w:beforeAutospacing="1"/>
        <w:ind w:left="142" w:right="-113" w:hanging="284"/>
        <w:jc w:val="both"/>
        <w:rPr>
          <w:rFonts w:ascii="Sylfaen" w:hAnsi="Sylfaen" w:cs="Sylfaen"/>
        </w:rPr>
      </w:pP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დასრულებული სასწავლო მასალები განთავსებულია ვებგვერდზე geofl.ge, რათა ისინი ხელმისაწვდომი იყოს ქართული ენის ნებისმიერი უცხოელი შემსწავლელისთვის;</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გაზრდილია ქართული ენის შემსწავლელთა რაოდენობა;</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ქართულის, როგორც უცხო ენის, სწავლება უზრუნველყოფილია თანამედროვე საერთოევროპული მოთხოვნების შესაბამისად;</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ყველა ავტორიზებული უმაღლესი საგანმანათლებლო დაწესებულების სტუდენტისთვის ხელმისაწვდომია დამატებითი სოციალური შეღავათები;</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უზრუნველყოფილია ეროვნული კვლევის შემუშავება, სტანდარტიზებული მეთოდით ჩატარებულია გამოგითხვა;</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ქართულის, როგორც უცხო ენის, სწავლება უზრუნველყოფილია თანამედროვე საერთოევროპული მოთხოვნების შესაბამისად.</w:t>
      </w:r>
    </w:p>
    <w:p w:rsidR="0001401D" w:rsidRPr="009346CA" w:rsidRDefault="0001401D" w:rsidP="00AE4756">
      <w:pPr>
        <w:spacing w:before="100" w:beforeAutospacing="1"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 xml:space="preserve">გეგმით გათვალისწინებული დასრულებული   ქართული ენის სასწავლო და საინფორმაციო-პოპულარული ხასიათის  მასალები განთავსდა ვებგვერდზე </w:t>
      </w:r>
      <w:hyperlink r:id="rId8" w:history="1">
        <w:r w:rsidRPr="009346CA">
          <w:rPr>
            <w:rFonts w:ascii="Sylfaen" w:eastAsia="Sylfaen" w:hAnsi="Sylfaen" w:cs="Sylfaen"/>
            <w:sz w:val="22"/>
            <w:szCs w:val="22"/>
          </w:rPr>
          <w:t>www.geofl.ge</w:t>
        </w:r>
      </w:hyperlink>
      <w:r w:rsidRPr="009346CA">
        <w:rPr>
          <w:rFonts w:ascii="Sylfaen" w:eastAsia="Sylfaen" w:hAnsi="Sylfaen" w:cs="Sylfaen"/>
          <w:sz w:val="22"/>
          <w:szCs w:val="22"/>
        </w:rPr>
        <w:t>;</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ვებგვერდის სარეიტინგო სისტემა  Top.ge ასახავს შემსწავლელთა რიცხვის ზრდას.</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ვებგვერდზე განსათავსებელი მასალები იქმნება უახლესი საერთოევროპული ენობრივი განათლების სტანდარტების შესაბამისად.</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უმაღლესი საგანმანათლებლო დაწესებულებების სტუდენტებს მიეწოდათ ინფორმაცია  შეთავაზებული ფასდაკლების შესახებ;</w:t>
      </w:r>
    </w:p>
    <w:p w:rsidR="0001401D" w:rsidRPr="009346CA" w:rsidRDefault="0001401D"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lastRenderedPageBreak/>
        <w:t>დასრულებულია კვლევები  „ევროსტუდენტი VIII-ის" ეროვნული პროექტის ფარგლებში. </w:t>
      </w:r>
    </w:p>
    <w:p w:rsidR="0001401D" w:rsidRPr="009346CA" w:rsidRDefault="0001401D"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01401D" w:rsidRPr="009346CA" w:rsidRDefault="009346CA" w:rsidP="00AE4756">
      <w:pPr>
        <w:spacing w:before="100" w:beforeAutospacing="1" w:line="240" w:lineRule="auto"/>
        <w:ind w:left="142" w:right="-113" w:hanging="284"/>
        <w:jc w:val="both"/>
        <w:rPr>
          <w:rFonts w:ascii="Sylfaen" w:hAnsi="Sylfaen" w:cs="Sylfaen"/>
        </w:rPr>
      </w:pPr>
      <w:r w:rsidRPr="009346CA">
        <w:rPr>
          <w:rFonts w:ascii="Sylfaen" w:eastAsia="Sylfaen" w:hAnsi="Sylfaen"/>
          <w:b/>
        </w:rPr>
        <w:t xml:space="preserve">ინდიკატორის დასახელება </w:t>
      </w:r>
      <w:r w:rsidR="0001401D" w:rsidRPr="009346CA">
        <w:rPr>
          <w:rFonts w:ascii="Sylfaen" w:eastAsia="Sylfaen" w:hAnsi="Sylfaen"/>
        </w:rPr>
        <w:t>- ქართულის, როგორც უცხოური ენის სწავლების პროგრამა „ირბახი“</w:t>
      </w:r>
      <w:r w:rsidR="0001401D" w:rsidRPr="009346CA">
        <w:rPr>
          <w:rFonts w:ascii="Sylfaen" w:eastAsia="Sylfaen" w:hAnsi="Sylfaen"/>
          <w:lang w:val="ka-GE"/>
        </w:rPr>
        <w:t>.</w:t>
      </w:r>
    </w:p>
    <w:p w:rsidR="0001401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01401D" w:rsidRPr="009346CA">
        <w:rPr>
          <w:rFonts w:ascii="Sylfaen" w:eastAsia="Sylfaen" w:hAnsi="Sylfaen"/>
          <w:color w:val="000000"/>
          <w:lang w:val="ka-GE"/>
        </w:rPr>
        <w:t xml:space="preserve">- გრძელდებოდა ვებგვერდის geofl.ge ადმინისტრირება; დაიწყო ვებგვერდის თანამედროვე სტანდარტებით განახლების პროცესი; „საბავშვო სივრცისთვის“ დაიწერა, მხატვრულად გაფორმდა, პროგრამულად მომზადდა და ვებგვერდზე აიტვირთა: „სიტუაციური გრამატიკის“ სახელმძღვანელო (სკოლამდელი ასაკი და დაწყებითი კლასები); თვითშეფასების ცხრილი (II ნაწილი: მოსმენის, ლაპარაკის, კითხვისა და წერის უნარები); ონლაინ სავარჯიშოები. მომზადდა: სახელმძღვანელოების სერია „ახალი აღმართის“ Pre-A1 დონის სახელმძღვანელო (შემსწავლელის წიგნი, შემსწავლელის რვეული, მასწავლებლის წიგნი); დაწყებულია მუშაობა A1 დონის სახელმძღვანელოზე; შეიქმნა საინფორმაციო-პოპულარული ხასიათის მასალები ენების ევროპული დღისთვის. </w:t>
      </w:r>
    </w:p>
    <w:p w:rsidR="0001401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01401D" w:rsidRPr="009346CA">
        <w:rPr>
          <w:rFonts w:ascii="Sylfaen" w:eastAsia="Sylfaen" w:hAnsi="Sylfaen"/>
          <w:color w:val="000000"/>
          <w:lang w:val="ka-GE"/>
        </w:rPr>
        <w:t xml:space="preserve">- გაგრძელდება: ვებგვერდის ადმინისტრირება; ვებგვერდის ინტერფეისის მოდერნიზება და საიტის პროგრამული განახლება; გაგრძელდება მუშაობა სახელმძღვანელოების სერია „ახალი აღმართის“ A1 დონის სასწავლო მასალებზე. დაიწყება განმარტებით-თარგმნით-აუდიო ლექსიკონის შედგენა „ახალი აღმართის“ სახელმძღვა- ნელოების მიხედვით. კორექტირება გაუკეთდე-ბა და ვებგვერდზე აიტვირთება „ქართული ენის ფლობის დონეების დეტალური აღწერილო-ბა“. დაიწყება ქართულ-ის, როგორც უცხო ენის ფლობის დონის შესამოწ-მებელი ტესტების ნიმუშების მომზადება (თითო-თითო ტესტი A1-C1 დონეები). დასრულ-დება ქართული ენის სახელმძღვანელო „ჩვენი ეზო (მეორე ნაწილი)“ პროგრამულად, მხატვ-რულად, ანიმაციურად და აიტვირთება ვებ-გვერდის „საბავშვო სივრ-ცეში“; ამ სივრცისთვის შეიქმნება ახალი ონლაინ სავარჯიშოები და ნახატე-ბიანი აუდიო ლექსიკონი სავარჯიშოებით. შეიქმნ-ება საინფორმაციო პოპუ-ლარული სასაჩუქრე მასალა ქართული ენის შესახებ და გადაეცემა საგარეო საქმეთა სამინის-ტროს, რომ უზრუნველ-ყოს საქართველოს საელ-ჩოები ენების ევროპული დღის ღონისძიებაში მონაწილეობისათვის. </w:t>
      </w:r>
    </w:p>
    <w:p w:rsidR="0001401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01401D" w:rsidRPr="009346CA">
        <w:rPr>
          <w:rFonts w:ascii="Sylfaen" w:eastAsia="Sylfaen" w:hAnsi="Sylfaen"/>
          <w:color w:val="000000"/>
          <w:lang w:val="ka-GE"/>
        </w:rPr>
        <w:t xml:space="preserve"> - ქართულის, როგორც უცხო ენის, სწავლების ქვეპროგრამის „ირბახი’’ ფარგლებში  დაიწერა ახალი სახელმძღვანელოს 2 გაკვეთილი, დაერთო აუდიო-ვიდეომასალა, განხორციელდა მათი მხატვრული და პროგრამული დამუშავება. დასრულდა მუშაობა განამრტებით-თარგმნით-აუდიო სასწავლო ლექსიკონის Pre-A1, A1, A2 და A2+ დონეებზე. შეიქმნა ქართულის, როგორც უცხო ენის, ფლობის დონეების შესამოწმებელი A1 დონის და A2 დონის 5-5 ტესტი ოთხივე უნარის გათვალისწინებით.  ენების ევროპული დღისთვის განახლდა მასალები და დაემატა ბროშურა „შოთა რუსთაველი XXI საუკუნეში“ - ქართულ-ნიდერლანდური ვერსია, დაიბეჭდა და საგარეო საქმეთა სამინისტროს გადაეცა ენების ევროპული დღისთვის განკუთვნილი მასალები. დარედაქტირდა და დაკაბადონდა „ქართული ენის ფლობის დონეების დეტალური სასწავლო აღწერილობა“. შინაარსობრივად დასრულდა  ქართული ენის სახელმძღვანელო „ჩვენი ეზო (მეორე ნაწილი)“,დამატებით შესრულდა „ფუნქციური გრამატიკის“ ახალი ვერსია, მომზადდა მხატვრულად და განთავსდა ვებგვერდზე. მიმდინარეობდა ვებგვერდის პროგრამული, სტრუქტურული და ვიზუალური განახლება და ხორციელდება და მუდმივი ადმინისტრირება.</w:t>
      </w:r>
    </w:p>
    <w:p w:rsidR="0001401D" w:rsidRPr="009346CA" w:rsidRDefault="009346CA" w:rsidP="00AE4756">
      <w:pPr>
        <w:spacing w:before="100" w:beforeAutospacing="1" w:line="240" w:lineRule="auto"/>
        <w:ind w:left="142" w:right="-113" w:hanging="284"/>
        <w:jc w:val="both"/>
        <w:rPr>
          <w:rFonts w:ascii="Sylfaen" w:hAnsi="Sylfaen" w:cs="Sylfaen"/>
          <w:lang w:val="ka-GE"/>
        </w:rPr>
      </w:pPr>
      <w:r w:rsidRPr="009346CA">
        <w:rPr>
          <w:rFonts w:ascii="Sylfaen" w:eastAsia="Sylfaen" w:hAnsi="Sylfaen"/>
          <w:b/>
        </w:rPr>
        <w:t xml:space="preserve">ინდიკატორის დასახელება </w:t>
      </w:r>
      <w:r w:rsidR="0001401D" w:rsidRPr="009346CA">
        <w:rPr>
          <w:rFonts w:ascii="Sylfaen" w:eastAsia="Sylfaen" w:hAnsi="Sylfaen"/>
        </w:rPr>
        <w:t>- სტუდენტური ბარათით მოსარგებლე სტუდენტების რაოდენობა;</w:t>
      </w:r>
    </w:p>
    <w:p w:rsidR="0001401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საბაზისო მაჩვენებელი  </w:t>
      </w:r>
      <w:r w:rsidR="0001401D" w:rsidRPr="009346CA">
        <w:rPr>
          <w:rFonts w:ascii="Sylfaen" w:eastAsia="Sylfaen" w:hAnsi="Sylfaen"/>
          <w:color w:val="000000"/>
          <w:lang w:val="ka-GE"/>
        </w:rPr>
        <w:t xml:space="preserve">- 100 000-ზე მეტი; </w:t>
      </w:r>
    </w:p>
    <w:p w:rsidR="0001401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01401D" w:rsidRPr="009346CA">
        <w:rPr>
          <w:rFonts w:ascii="Sylfaen" w:eastAsia="Sylfaen" w:hAnsi="Sylfaen"/>
          <w:color w:val="000000"/>
          <w:lang w:val="ka-GE"/>
        </w:rPr>
        <w:t xml:space="preserve">- 100 000-ზე მეტი; </w:t>
      </w:r>
    </w:p>
    <w:p w:rsidR="0001401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01401D" w:rsidRPr="009346CA">
        <w:rPr>
          <w:rFonts w:ascii="Sylfaen" w:eastAsia="Sylfaen" w:hAnsi="Sylfaen"/>
          <w:color w:val="000000"/>
          <w:lang w:val="ka-GE"/>
        </w:rPr>
        <w:t xml:space="preserve"> - 100 000-ზე მეტი (ავტორიზებული უმაღლესი საგანმანათლებლო დაწესებულების ყველა სტუდენტს ჰქონდა შესაძლებლობა ესარგებლა პროგრამაში ჩართული კომპანიების ფასდაკლებებით). </w:t>
      </w:r>
    </w:p>
    <w:p w:rsidR="0001401D" w:rsidRPr="009346CA" w:rsidRDefault="009346CA" w:rsidP="00AE4756">
      <w:pPr>
        <w:spacing w:before="100" w:beforeAutospacing="1" w:line="240" w:lineRule="auto"/>
        <w:ind w:left="142" w:right="-113" w:hanging="284"/>
        <w:jc w:val="both"/>
        <w:rPr>
          <w:rFonts w:ascii="Sylfaen" w:eastAsia="Sylfaen" w:hAnsi="Sylfaen"/>
        </w:rPr>
      </w:pPr>
      <w:r w:rsidRPr="009346CA">
        <w:rPr>
          <w:rFonts w:ascii="Sylfaen" w:eastAsia="Sylfaen" w:hAnsi="Sylfaen"/>
          <w:b/>
        </w:rPr>
        <w:t xml:space="preserve">ინდიკატორის დასახელება </w:t>
      </w:r>
      <w:r w:rsidR="0001401D" w:rsidRPr="009346CA">
        <w:rPr>
          <w:rFonts w:ascii="Sylfaen" w:eastAsia="Sylfaen" w:hAnsi="Sylfaen"/>
        </w:rPr>
        <w:t>- ევროსტუდენტის ეროვნული პროექტი;</w:t>
      </w:r>
    </w:p>
    <w:p w:rsidR="0001401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01401D" w:rsidRPr="009346CA">
        <w:rPr>
          <w:rFonts w:ascii="Sylfaen" w:eastAsia="Sylfaen" w:hAnsi="Sylfaen"/>
          <w:color w:val="000000"/>
          <w:lang w:val="ka-GE"/>
        </w:rPr>
        <w:t xml:space="preserve">- კვლევის ჩატარების ინსტრუმენტები და მეთოდოლიგია, ევროსტუდენტის მე-8 ტალღის შედეგებისა და ეროვნული კვლევის პირველადი შედეგები; </w:t>
      </w:r>
    </w:p>
    <w:p w:rsidR="0001401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01401D" w:rsidRPr="009346CA">
        <w:rPr>
          <w:rFonts w:ascii="Sylfaen" w:eastAsia="Sylfaen" w:hAnsi="Sylfaen"/>
          <w:color w:val="000000"/>
          <w:lang w:val="ka-GE"/>
        </w:rPr>
        <w:t xml:space="preserve">- ევროსტუდენტის ეროვნული კვლევის ანგარიშის მომზადება, საერთაშორისო შედარებით ანგარიშზე მუშაობა; </w:t>
      </w:r>
    </w:p>
    <w:p w:rsidR="0001401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01401D" w:rsidRPr="009346CA">
        <w:rPr>
          <w:rFonts w:ascii="Sylfaen" w:eastAsia="Sylfaen" w:hAnsi="Sylfaen"/>
          <w:color w:val="000000"/>
          <w:lang w:val="ka-GE"/>
        </w:rPr>
        <w:t xml:space="preserve"> - დასრულებულია კვლევები  „ევროსტუდენტი VIII-ის" ეროვნული პროექტის ფარგლებში.</w:t>
      </w:r>
    </w:p>
    <w:p w:rsidR="0001401D" w:rsidRPr="009346CA" w:rsidRDefault="0001401D" w:rsidP="00AE4756">
      <w:pPr>
        <w:pBdr>
          <w:top w:val="nil"/>
          <w:left w:val="nil"/>
          <w:bottom w:val="nil"/>
          <w:right w:val="nil"/>
          <w:between w:val="nil"/>
        </w:pBdr>
        <w:spacing w:line="240" w:lineRule="auto"/>
        <w:ind w:left="720"/>
        <w:jc w:val="both"/>
        <w:rPr>
          <w:rFonts w:ascii="Sylfaen" w:eastAsia="Calibri" w:hAnsi="Sylfaen" w:cs="Calibri"/>
          <w:highlight w:val="yellow"/>
          <w:lang w:val="ka-GE"/>
        </w:rPr>
      </w:pPr>
    </w:p>
    <w:p w:rsidR="0001401D" w:rsidRPr="009346CA" w:rsidRDefault="0001401D" w:rsidP="00AE4756">
      <w:pPr>
        <w:pStyle w:val="Heading4"/>
        <w:spacing w:line="240" w:lineRule="auto"/>
        <w:rPr>
          <w:rFonts w:ascii="Sylfaen" w:eastAsia="Calibri" w:hAnsi="Sylfaen" w:cs="Calibri"/>
          <w:i w:val="0"/>
        </w:rPr>
      </w:pPr>
      <w:r w:rsidRPr="009346CA">
        <w:rPr>
          <w:rFonts w:ascii="Sylfaen" w:eastAsia="Calibri" w:hAnsi="Sylfaen" w:cs="Calibri"/>
          <w:i w:val="0"/>
        </w:rPr>
        <w:t>4.4.4 საზღვარგარეთ განათლების მიღების ხელშეწყობა (პროგრამული კოდი 32 04 04)</w:t>
      </w:r>
    </w:p>
    <w:p w:rsidR="0001401D" w:rsidRPr="009346CA" w:rsidRDefault="0001401D" w:rsidP="00AE4756">
      <w:pPr>
        <w:spacing w:line="240" w:lineRule="auto"/>
        <w:rPr>
          <w:rFonts w:ascii="Sylfaen" w:eastAsia="Calibri" w:hAnsi="Sylfaen" w:cs="Calibri"/>
        </w:rPr>
      </w:pPr>
    </w:p>
    <w:p w:rsidR="0001401D" w:rsidRPr="009346CA" w:rsidRDefault="0001401D" w:rsidP="00AE4756">
      <w:pPr>
        <w:spacing w:after="0" w:line="240" w:lineRule="auto"/>
        <w:rPr>
          <w:rFonts w:ascii="Sylfaen" w:eastAsia="Calibri" w:hAnsi="Sylfaen" w:cs="Calibri"/>
        </w:rPr>
      </w:pPr>
      <w:r w:rsidRPr="009346CA">
        <w:rPr>
          <w:rFonts w:ascii="Sylfaen" w:eastAsia="Calibri" w:hAnsi="Sylfaen" w:cs="Calibri"/>
        </w:rPr>
        <w:t>პროგრამის განმახორციელებელი:</w:t>
      </w:r>
    </w:p>
    <w:p w:rsidR="0001401D" w:rsidRPr="009346CA" w:rsidRDefault="0001401D" w:rsidP="00AE4756">
      <w:pPr>
        <w:pStyle w:val="ListParagraph"/>
        <w:numPr>
          <w:ilvl w:val="0"/>
          <w:numId w:val="39"/>
        </w:numPr>
        <w:spacing w:after="0" w:line="240" w:lineRule="auto"/>
        <w:outlineLvl w:val="9"/>
        <w:rPr>
          <w:rFonts w:ascii="Sylfaen" w:eastAsia="Calibri" w:hAnsi="Sylfaen" w:cs="Calibri"/>
        </w:rPr>
      </w:pPr>
      <w:r w:rsidRPr="009346CA">
        <w:rPr>
          <w:rFonts w:ascii="Sylfaen" w:eastAsia="Calibri" w:hAnsi="Sylfaen" w:cs="Calibri"/>
          <w:color w:val="000000"/>
        </w:rPr>
        <w:t>სსიპ - განათლების საერთაშორისო ცენტრი</w:t>
      </w:r>
      <w:r w:rsidRPr="009346CA">
        <w:rPr>
          <w:rFonts w:ascii="Sylfaen" w:eastAsia="Calibri" w:hAnsi="Sylfaen" w:cs="Calibri"/>
          <w:color w:val="000000"/>
          <w:lang w:val="ka-GE"/>
        </w:rPr>
        <w:t>.</w:t>
      </w:r>
    </w:p>
    <w:p w:rsidR="0001401D" w:rsidRPr="009346CA" w:rsidRDefault="0001401D" w:rsidP="00AE4756">
      <w:pPr>
        <w:spacing w:line="240" w:lineRule="auto"/>
        <w:rPr>
          <w:rFonts w:ascii="Sylfaen" w:hAnsi="Sylfaen"/>
          <w:lang w:val="ka-GE"/>
        </w:rPr>
      </w:pPr>
    </w:p>
    <w:p w:rsidR="00723479" w:rsidRPr="009346CA" w:rsidRDefault="00723479"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723479" w:rsidRPr="009346CA" w:rsidRDefault="00723479"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უცხო ქვეყნის კანონმდებლობის შესაბამისად აღიარებულ, პრიორიტეტულ უცხო ქვეყნის სხვადასხვა უმაღლეს საგანმანათლებლო დაწესებულებებში სამაგისტრო, სადოქტორო და კვალიფიკაციის ამაღლების პროგრამებზე დაფინანსებული პირების რაოდენობის ზრდა;</w:t>
      </w:r>
    </w:p>
    <w:p w:rsidR="00723479" w:rsidRPr="009346CA" w:rsidRDefault="00723479"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საზღვარგარეთ  მიღებული ცოდნის სახელმწიფოში რეალიზაცია და მაღალკვალიფიციური საკადრო რესურსების ზრდა.</w:t>
      </w:r>
    </w:p>
    <w:p w:rsidR="00723479" w:rsidRPr="009346CA" w:rsidRDefault="00723479"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723479" w:rsidRPr="009346CA" w:rsidRDefault="00723479"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სწავლა დაუფინანსდა საქართველოს მოქალაქეებს, ასევე   სსიპ - განათლების საერთაშორისო ცენტრი ადმინისტრირებას უწევდა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მოქალაქეთა სწავლებას.</w:t>
      </w:r>
    </w:p>
    <w:p w:rsidR="00723479" w:rsidRPr="009346CA" w:rsidRDefault="00723479" w:rsidP="00AE4756">
      <w:pPr>
        <w:spacing w:before="100" w:beforeAutospacing="1" w:line="240" w:lineRule="auto"/>
        <w:ind w:left="142" w:right="-113" w:hanging="284"/>
        <w:jc w:val="both"/>
        <w:rPr>
          <w:rFonts w:ascii="Sylfaen" w:hAnsi="Sylfaen"/>
        </w:rPr>
      </w:pPr>
      <w:r w:rsidRPr="009346CA">
        <w:rPr>
          <w:rFonts w:ascii="Sylfaen" w:hAnsi="Sylfaen" w:cs="Sylfaen"/>
        </w:rPr>
        <w:lastRenderedPageBreak/>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723479"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b/>
        </w:rPr>
        <w:t xml:space="preserve">ინდიკატორის დასახელება </w:t>
      </w:r>
      <w:r w:rsidR="00723479" w:rsidRPr="009346CA">
        <w:rPr>
          <w:rFonts w:ascii="Sylfaen" w:eastAsia="Sylfaen" w:hAnsi="Sylfaen"/>
        </w:rPr>
        <w:t>-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სტუდენტების რაოდენობა;</w:t>
      </w:r>
    </w:p>
    <w:p w:rsidR="00723479"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723479" w:rsidRPr="009346CA">
        <w:rPr>
          <w:rFonts w:ascii="Sylfaen" w:eastAsia="Sylfaen" w:hAnsi="Sylfaen"/>
          <w:color w:val="000000"/>
          <w:lang w:val="ka-GE"/>
        </w:rPr>
        <w:t>- 185;</w:t>
      </w:r>
    </w:p>
    <w:p w:rsidR="00723479"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723479" w:rsidRPr="009346CA">
        <w:rPr>
          <w:rFonts w:ascii="Sylfaen" w:eastAsia="Sylfaen" w:hAnsi="Sylfaen"/>
          <w:color w:val="000000"/>
          <w:lang w:val="ka-GE"/>
        </w:rPr>
        <w:t xml:space="preserve">- პროგრამის ფარგლებში ჩართულ ბენეფიციართა 100% უზრუნველყოფილია შესაბამისი დაფინანსებით; </w:t>
      </w:r>
    </w:p>
    <w:p w:rsidR="00723479"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723479" w:rsidRPr="009346CA">
        <w:rPr>
          <w:rFonts w:ascii="Sylfaen" w:eastAsia="Sylfaen" w:hAnsi="Sylfaen"/>
          <w:color w:val="000000"/>
          <w:lang w:val="ka-GE"/>
        </w:rPr>
        <w:t xml:space="preserve"> - სწავლა დაუფინანსდა - 157-ს, ასევე სასტიპენდიო და საპარტნიორო პროგრამების ფარგლებში დაფინანსდა - 61 ბენეფიციარი, სულ - 218 (ბენეფიციართა 100%).</w:t>
      </w:r>
    </w:p>
    <w:p w:rsidR="00723479" w:rsidRPr="009346CA" w:rsidRDefault="00723479" w:rsidP="00AE4756">
      <w:pPr>
        <w:spacing w:line="240" w:lineRule="auto"/>
        <w:rPr>
          <w:rFonts w:ascii="Sylfaen" w:hAnsi="Sylfaen"/>
          <w:lang w:val="ka-GE"/>
        </w:rPr>
      </w:pPr>
    </w:p>
    <w:p w:rsidR="00F532B4" w:rsidRPr="009346CA" w:rsidRDefault="00F532B4" w:rsidP="00AE4756">
      <w:pPr>
        <w:pStyle w:val="Heading4"/>
        <w:spacing w:before="0" w:line="240" w:lineRule="auto"/>
        <w:rPr>
          <w:rFonts w:ascii="Sylfaen" w:eastAsia="Calibri" w:hAnsi="Sylfaen" w:cs="Calibri"/>
          <w:i w:val="0"/>
        </w:rPr>
      </w:pPr>
      <w:r w:rsidRPr="009346CA">
        <w:rPr>
          <w:rFonts w:ascii="Sylfaen" w:eastAsia="Calibri" w:hAnsi="Sylfaen" w:cs="Calibri"/>
          <w:i w:val="0"/>
        </w:rPr>
        <w:t>4.4.5 უმაღლესი საგანმანათლებლო დაწესებულებების ხელშეწყობა (პროგრამული კოდი 32 04 05)</w:t>
      </w:r>
    </w:p>
    <w:p w:rsidR="00F532B4" w:rsidRPr="009346CA" w:rsidRDefault="00F532B4" w:rsidP="00AE4756">
      <w:pPr>
        <w:spacing w:line="240" w:lineRule="auto"/>
        <w:rPr>
          <w:rFonts w:ascii="Sylfaen" w:hAnsi="Sylfaen"/>
        </w:rPr>
      </w:pPr>
    </w:p>
    <w:p w:rsidR="00F532B4" w:rsidRPr="009346CA" w:rsidRDefault="00F532B4" w:rsidP="00AE4756">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9346CA">
        <w:rPr>
          <w:rFonts w:ascii="Sylfaen" w:eastAsia="Calibri" w:hAnsi="Sylfaen" w:cs="Calibri"/>
          <w:color w:val="000000"/>
        </w:rPr>
        <w:t xml:space="preserve">პროგრამის განმახორციელებელი: </w:t>
      </w:r>
    </w:p>
    <w:p w:rsidR="00F532B4" w:rsidRPr="009346CA" w:rsidRDefault="00F532B4" w:rsidP="00AE4756">
      <w:pPr>
        <w:pStyle w:val="ListParagraph"/>
        <w:numPr>
          <w:ilvl w:val="0"/>
          <w:numId w:val="39"/>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F532B4" w:rsidRPr="009346CA" w:rsidRDefault="00F532B4" w:rsidP="00AE4756">
      <w:pPr>
        <w:pStyle w:val="ListParagraph"/>
        <w:numPr>
          <w:ilvl w:val="0"/>
          <w:numId w:val="39"/>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უმაღლესი საგანმანათლებლო დაწესებულებები</w:t>
      </w:r>
      <w:r w:rsidRPr="009346CA">
        <w:rPr>
          <w:rFonts w:ascii="Sylfaen" w:eastAsia="Calibri" w:hAnsi="Sylfaen" w:cs="Calibri"/>
          <w:color w:val="000000"/>
          <w:lang w:val="ka-GE"/>
        </w:rPr>
        <w:t>.</w:t>
      </w:r>
    </w:p>
    <w:p w:rsidR="00F532B4" w:rsidRPr="009346CA" w:rsidRDefault="00F532B4" w:rsidP="00AE4756">
      <w:pPr>
        <w:spacing w:line="240" w:lineRule="auto"/>
        <w:rPr>
          <w:rFonts w:ascii="Sylfaen" w:hAnsi="Sylfaen"/>
          <w:lang w:val="ka-GE"/>
        </w:rPr>
      </w:pPr>
    </w:p>
    <w:p w:rsidR="00F532B4" w:rsidRPr="009346CA" w:rsidRDefault="00F532B4"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არსებული ადმინისტრაციული, ინტელექტუალური და სამეცნიერო პოტენციალის მიზნობრივი გამოყენება;</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საგანმანათლებლო და სამეცნიერო-კვლევითი საქმიანობისათვის საჭირო პირობების გაუმჯობესება;</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საერთაშორისო თანამშრომლობის გაღრმავება;</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რეგიონულ უნივერსიტეტებში საგანმანათლებლო და სამეცნიერო-კვლევითი საქმიანობისთვის საჭირო პირობების გაუმჯობესება;</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ხელშეწყობილი იქნება უმაღლეს საგანმანათლებლო დაწესებულებებში პერსონალის განვითარების მხარდამჭერი ღონისძიებები;</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ამაღლდება უმაღლესი განათლების სამივე საფეხურის საგანმანათლებლო პროგრამების ხარისხი;</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სადოქტორო საფეხურის განათლების განვითარება;</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მხარდაჭერილი იქნება სამეცნიერო კვლევები;</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გაიზრდება სამეცნიერო კვლევების ეფექტიანობა (პუბლიკაციები მაღალრეიტინგულ სამეცნიერო ჟურნალებში გამოქვეყნებისა და ციტირების ინდექსი, საერთაშორისო სამეცნიერო კონფერენციებში, სიმპოზიუმებსა და ფორუმებში მონაწილეობა და სხვ.) და პროდუქტიულობა (მონოგრაფიები, წიგნები, კრებულები და სხვ.);</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უზრუნველყოფილი იქნება მასწავლებლის მომზადების საგანმანათლებლო პროგრამების განვითარება, ჰარმონიზაცია ევროპულ სტანდარტებთან და პროგრამების განვითარება;</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lastRenderedPageBreak/>
        <w:t>ეროვნული უმცირესობის წარმომადგენელთა სამოქალაქო ინტეგრაცია;</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მხარდაჭერილია სტუდენტური პროექტები.</w:t>
      </w:r>
    </w:p>
    <w:p w:rsidR="00F532B4" w:rsidRPr="009346CA" w:rsidRDefault="00F532B4" w:rsidP="00AE4756">
      <w:pPr>
        <w:pStyle w:val="NoSpacing"/>
        <w:ind w:right="-113"/>
        <w:jc w:val="both"/>
        <w:rPr>
          <w:rFonts w:ascii="Sylfaen" w:eastAsia="Sylfaen" w:hAnsi="Sylfaen"/>
        </w:rPr>
      </w:pPr>
    </w:p>
    <w:p w:rsidR="00F532B4" w:rsidRPr="009346CA" w:rsidRDefault="00F532B4" w:rsidP="00AE4756">
      <w:pPr>
        <w:spacing w:before="100" w:beforeAutospacing="1"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ქართული უმაღლესი საგანმანათლებლო სისტემის ინტერნაციონალიზაცია ხელშეწყობილია ფრანგული და საქართველოს უმაღლესი საგანმანათლებლო დაწესებულებების მიერ ერთობლივი ფრანგულენოვანი, ინგლისურენოვანი და ქართულენოვანი პროგრამების განხორციელების გზით;</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მიმდინარეობდა კვლევები ენათმეცნიერების, ისტორიის, არქეოლოგიის, ეთნოლოგიის, აფხაზეთთან დაკავშირებული სხვა დისციპლინების სფეროში. ასევე, ქართულ-ოსურ ენობრივ, ლიტერატურულ, კულტუროლოგიურ და ისტორიულ სფეროში;</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საქართველოში აკრედიტებული საგანმანათლებლო პროგრამების განხორციელებასთან დაკავშირებული საერთაშორისო თანამშრომლობა გაღრმავებულია;</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სტუდენტების ფსიქოლოგიური და სოციალური სერვისის პლატფორმის შექმნის მიზნით, შემუშავებულია რეკომენდაციები;</w:t>
      </w:r>
    </w:p>
    <w:p w:rsidR="00F532B4" w:rsidRPr="009346CA" w:rsidRDefault="00F532B4" w:rsidP="00AE4756">
      <w:pPr>
        <w:pStyle w:val="Normal0"/>
        <w:numPr>
          <w:ilvl w:val="0"/>
          <w:numId w:val="24"/>
        </w:numPr>
        <w:ind w:left="0"/>
        <w:jc w:val="both"/>
        <w:rPr>
          <w:rFonts w:ascii="Sylfaen" w:eastAsia="Sylfaen" w:hAnsi="Sylfaen" w:cs="Sylfaen"/>
          <w:sz w:val="22"/>
          <w:szCs w:val="22"/>
        </w:rPr>
      </w:pPr>
      <w:r w:rsidRPr="009346CA">
        <w:rPr>
          <w:rFonts w:ascii="Sylfaen" w:eastAsia="Sylfaen" w:hAnsi="Sylfaen" w:cs="Sylfaen"/>
          <w:sz w:val="22"/>
          <w:szCs w:val="22"/>
        </w:rPr>
        <w:t>უმაღლესი საგანმანათლებლო დაწესებულებებში აკადემიური, კვლევითი საქმიანობისა და სტუდენტური პროექტები განხორციელებულია.</w:t>
      </w:r>
    </w:p>
    <w:p w:rsidR="00F532B4" w:rsidRPr="009346CA" w:rsidRDefault="00F532B4"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F532B4"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b/>
        </w:rPr>
        <w:t xml:space="preserve">ინდიკატორის დასახელება </w:t>
      </w:r>
      <w:r w:rsidR="00F532B4" w:rsidRPr="009346CA">
        <w:rPr>
          <w:rFonts w:ascii="Sylfaen" w:eastAsia="Sylfaen" w:hAnsi="Sylfaen"/>
        </w:rPr>
        <w:t>- უმაღლესი საგანმანათლებლო დაწესებულებების ხელშეწყობის მიზნით დაფინანსებული პროექტების რაოდენობა;</w:t>
      </w:r>
    </w:p>
    <w:p w:rsidR="00F532B4"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F532B4" w:rsidRPr="009346CA">
        <w:rPr>
          <w:rFonts w:ascii="Sylfaen" w:eastAsia="Sylfaen" w:hAnsi="Sylfaen"/>
          <w:color w:val="000000"/>
          <w:lang w:val="ka-GE"/>
        </w:rPr>
        <w:t xml:space="preserve">- 8; </w:t>
      </w:r>
    </w:p>
    <w:p w:rsidR="00F532B4"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F532B4" w:rsidRPr="009346CA">
        <w:rPr>
          <w:rFonts w:ascii="Sylfaen" w:eastAsia="Sylfaen" w:hAnsi="Sylfaen"/>
          <w:color w:val="000000"/>
          <w:lang w:val="ka-GE"/>
        </w:rPr>
        <w:t xml:space="preserve">- საბაზისო მაჩვენებლის შენარჩუნება/გაზრდილი საბაზისო მაჩვენებელი; </w:t>
      </w:r>
    </w:p>
    <w:p w:rsidR="00F532B4"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F532B4" w:rsidRPr="009346CA">
        <w:rPr>
          <w:rFonts w:ascii="Sylfaen" w:eastAsia="Sylfaen" w:hAnsi="Sylfaen"/>
          <w:color w:val="000000"/>
          <w:lang w:val="ka-GE"/>
        </w:rPr>
        <w:t xml:space="preserve"> - 17.</w:t>
      </w:r>
    </w:p>
    <w:p w:rsidR="00F532B4" w:rsidRPr="009346CA" w:rsidRDefault="00F532B4" w:rsidP="00AE4756">
      <w:pPr>
        <w:spacing w:line="240" w:lineRule="auto"/>
        <w:rPr>
          <w:rFonts w:ascii="Sylfaen" w:hAnsi="Sylfaen"/>
          <w:lang w:val="ka-GE"/>
        </w:rPr>
      </w:pPr>
    </w:p>
    <w:p w:rsidR="00B4259A" w:rsidRPr="009346CA" w:rsidRDefault="00B4259A" w:rsidP="00AE4756">
      <w:pPr>
        <w:pStyle w:val="Heading2"/>
        <w:numPr>
          <w:ilvl w:val="1"/>
          <w:numId w:val="36"/>
        </w:numPr>
        <w:spacing w:before="240" w:line="240" w:lineRule="auto"/>
        <w:jc w:val="both"/>
        <w:rPr>
          <w:rFonts w:ascii="Sylfaen" w:eastAsia="Calibri" w:hAnsi="Sylfaen" w:cs="Calibri"/>
          <w:color w:val="366091"/>
          <w:sz w:val="22"/>
          <w:szCs w:val="22"/>
        </w:rPr>
      </w:pPr>
      <w:r w:rsidRPr="009346CA">
        <w:rPr>
          <w:rFonts w:ascii="Sylfaen" w:eastAsia="Calibri" w:hAnsi="Sylfaen" w:cs="Calibri"/>
          <w:color w:val="366091"/>
          <w:sz w:val="22"/>
          <w:szCs w:val="22"/>
        </w:rPr>
        <w:t>პროფესიული განათლება (პროგრამული კოდი 32 03)</w:t>
      </w:r>
    </w:p>
    <w:p w:rsidR="00B4259A" w:rsidRPr="009346CA" w:rsidRDefault="00B4259A" w:rsidP="00AE4756">
      <w:pPr>
        <w:spacing w:line="240" w:lineRule="auto"/>
        <w:ind w:firstLine="720"/>
        <w:rPr>
          <w:rFonts w:ascii="Sylfaen" w:eastAsia="Calibri" w:hAnsi="Sylfaen" w:cs="Calibri"/>
        </w:rPr>
      </w:pPr>
    </w:p>
    <w:p w:rsidR="00B4259A" w:rsidRPr="009346CA" w:rsidRDefault="00B4259A" w:rsidP="00AE4756">
      <w:pPr>
        <w:spacing w:after="0" w:line="240" w:lineRule="auto"/>
        <w:ind w:firstLine="284"/>
        <w:rPr>
          <w:rFonts w:ascii="Sylfaen" w:eastAsia="Calibri" w:hAnsi="Sylfaen" w:cs="Calibri"/>
        </w:rPr>
      </w:pPr>
      <w:r w:rsidRPr="009346CA">
        <w:rPr>
          <w:rFonts w:ascii="Sylfaen" w:eastAsia="Calibri" w:hAnsi="Sylfaen" w:cs="Calibri"/>
        </w:rPr>
        <w:t>პროგრამის განმახორციელებელი:</w:t>
      </w:r>
    </w:p>
    <w:p w:rsidR="00B4259A" w:rsidRPr="009346CA" w:rsidRDefault="00B4259A" w:rsidP="00AE4756">
      <w:pPr>
        <w:pStyle w:val="ListParagraph"/>
        <w:numPr>
          <w:ilvl w:val="0"/>
          <w:numId w:val="40"/>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B4259A" w:rsidRPr="009346CA" w:rsidRDefault="00B4259A" w:rsidP="00AE4756">
      <w:pPr>
        <w:pStyle w:val="ListParagraph"/>
        <w:numPr>
          <w:ilvl w:val="0"/>
          <w:numId w:val="40"/>
        </w:numPr>
        <w:spacing w:after="0" w:line="240" w:lineRule="auto"/>
        <w:outlineLvl w:val="9"/>
        <w:rPr>
          <w:rFonts w:ascii="Sylfaen" w:eastAsia="Calibri" w:hAnsi="Sylfaen" w:cs="Calibri"/>
        </w:rPr>
      </w:pPr>
      <w:r w:rsidRPr="009346CA">
        <w:rPr>
          <w:rFonts w:ascii="Sylfaen" w:eastAsia="Calibri" w:hAnsi="Sylfaen" w:cs="Calibri"/>
          <w:color w:val="000000"/>
        </w:rPr>
        <w:t>პროფესიული კოლეჯები</w:t>
      </w:r>
      <w:r w:rsidRPr="009346CA">
        <w:rPr>
          <w:rFonts w:ascii="Sylfaen" w:eastAsia="Calibri" w:hAnsi="Sylfaen" w:cs="Calibri"/>
          <w:color w:val="000000"/>
          <w:lang w:val="ka-GE"/>
        </w:rPr>
        <w:t>;</w:t>
      </w:r>
    </w:p>
    <w:p w:rsidR="00B4259A" w:rsidRPr="009346CA" w:rsidRDefault="00B4259A" w:rsidP="00AE4756">
      <w:pPr>
        <w:pStyle w:val="ListParagraph"/>
        <w:numPr>
          <w:ilvl w:val="0"/>
          <w:numId w:val="40"/>
        </w:numPr>
        <w:spacing w:after="0" w:line="240" w:lineRule="auto"/>
        <w:outlineLvl w:val="9"/>
        <w:rPr>
          <w:rFonts w:ascii="Sylfaen" w:eastAsia="Calibri" w:hAnsi="Sylfaen" w:cs="Calibri"/>
        </w:rPr>
      </w:pPr>
      <w:r w:rsidRPr="009346CA">
        <w:rPr>
          <w:rFonts w:ascii="Sylfaen" w:eastAsia="Calibri" w:hAnsi="Sylfaen" w:cs="Calibri"/>
        </w:rPr>
        <w:t>ა(ა)იპ - პროფესიული უნარების სააგენტო</w:t>
      </w:r>
      <w:r w:rsidRPr="009346CA">
        <w:rPr>
          <w:rFonts w:ascii="Sylfaen" w:eastAsia="Calibri" w:hAnsi="Sylfaen" w:cs="Calibri"/>
          <w:lang w:val="ka-GE"/>
        </w:rPr>
        <w:t>;</w:t>
      </w:r>
    </w:p>
    <w:p w:rsidR="00B4259A" w:rsidRPr="009346CA" w:rsidRDefault="00B4259A" w:rsidP="00AE4756">
      <w:pPr>
        <w:pStyle w:val="ListParagraph"/>
        <w:numPr>
          <w:ilvl w:val="0"/>
          <w:numId w:val="40"/>
        </w:numPr>
        <w:spacing w:after="0" w:line="240" w:lineRule="auto"/>
        <w:outlineLvl w:val="9"/>
        <w:rPr>
          <w:rFonts w:ascii="Sylfaen" w:eastAsia="Calibri" w:hAnsi="Sylfaen" w:cs="Calibri"/>
        </w:rPr>
      </w:pPr>
      <w:r w:rsidRPr="009346CA">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rsidR="00500A70" w:rsidRPr="009346CA" w:rsidRDefault="00500A70" w:rsidP="00AE4756">
      <w:pPr>
        <w:spacing w:line="240" w:lineRule="auto"/>
        <w:ind w:left="142" w:right="-113" w:hanging="284"/>
        <w:jc w:val="both"/>
        <w:rPr>
          <w:rFonts w:ascii="Sylfaen" w:hAnsi="Sylfaen" w:cs="Sylfaen"/>
        </w:rPr>
      </w:pPr>
    </w:p>
    <w:p w:rsidR="00500A70" w:rsidRPr="009346CA" w:rsidRDefault="00500A70"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 საბოლოო შედეგები</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პროფესიული სტუდენტების რაოდენობა და კურსდამთავრებულთა დასაქმების მაჩვენებელი;</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პროფესიული კვალიფიკაციები ფორმირებულია შრომის ბაზრის მოთხოვნების შესაბამისად, კურსდამთავრებულთა დასაქმებისა და თვითდასაქმების ხელშეწყობის მიზნით დანერგილია სამუშაოზე დაფუძნებული/დუალური პროგრამები და გაუმჯობესებულია სამეწარმეო სწავლება;</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გაუმჯობესებულია სწავლა-სწავლების ხარისხი;</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პროფესიული საგანმანათლებლო და მომზადება-გადამზადების პროგრამების ხელმისაწვდომობა,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პროფესიული განათლების ხარისხის უზრუნველყოფის მიზნით, დანერგილია კვალიფიკაციების ახალი ჩარჩო და პროფესიულ საგანმანათლებლო დაწესებულებათა ავტორიზაციის ახალი სტანდარტები; დანერგილია კრედიტების ახალი სისტემა;</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უზრუნველყოფილია პროფესიული განათლების მასწავლებლის უწყვეტი პროფესიული განვითარების ხელშეწყობა;</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უზრუნველყოფილია პროფესიული განათლების კავშირი განათლების სხვა საფეხურებთან, მათ შორის საშუალო განათლების საფეხურთან;</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გაუმჯობესებულია საჯარო-კერძო პარტნიორობა და გაზრდილია ერთობლივად განხორციელებული პროექტების მასშტაბი;</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ზრდასრულთა განათლების სისტემის მასშტაბი და ამოქმედებულია ფორმალური/არაფორმალური განათლების აღიარების ეფექტური მექანიზმები;</w:t>
      </w:r>
    </w:p>
    <w:p w:rsidR="00500A70" w:rsidRPr="009346CA" w:rsidRDefault="00500A70" w:rsidP="00AE4756">
      <w:pPr>
        <w:numPr>
          <w:ilvl w:val="0"/>
          <w:numId w:val="43"/>
        </w:numPr>
        <w:spacing w:after="0" w:line="240" w:lineRule="auto"/>
        <w:ind w:left="142" w:right="-113" w:hanging="284"/>
        <w:jc w:val="both"/>
        <w:rPr>
          <w:rFonts w:ascii="Sylfaen" w:eastAsia="Sylfaen" w:hAnsi="Sylfaen"/>
        </w:rPr>
      </w:pPr>
      <w:r w:rsidRPr="009346CA">
        <w:rPr>
          <w:rFonts w:ascii="Sylfaen" w:eastAsia="Sylfaen" w:hAnsi="Sylfaen"/>
        </w:rPr>
        <w:t>განვითარებულია პროფესიულ განათლებაში პროფესიული ორიენტაციისა და კარიერის დაგეგმვის სერვისი.</w:t>
      </w:r>
    </w:p>
    <w:p w:rsidR="00500A70" w:rsidRPr="009346CA" w:rsidRDefault="00500A70" w:rsidP="00AE4756">
      <w:pPr>
        <w:spacing w:line="240" w:lineRule="auto"/>
        <w:ind w:left="142" w:right="-113" w:hanging="284"/>
        <w:jc w:val="both"/>
        <w:rPr>
          <w:rFonts w:ascii="Sylfaen" w:hAnsi="Sylfaen" w:cs="Sylfaen"/>
        </w:rPr>
      </w:pPr>
    </w:p>
    <w:p w:rsidR="00500A70" w:rsidRPr="009346CA" w:rsidRDefault="00500A70" w:rsidP="00AE4756">
      <w:pPr>
        <w:spacing w:line="240" w:lineRule="auto"/>
        <w:ind w:left="142" w:right="-113" w:hanging="284"/>
        <w:jc w:val="both"/>
        <w:rPr>
          <w:rFonts w:ascii="Sylfaen" w:hAnsi="Sylfaen" w:cs="Sylfaen"/>
        </w:rPr>
      </w:pPr>
      <w:r w:rsidRPr="009346CA">
        <w:rPr>
          <w:rFonts w:ascii="Sylfaen" w:hAnsi="Sylfaen" w:cs="Sylfaen"/>
        </w:rPr>
        <w:t>მიღწეული საბოლოო შედეგები</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უზრუნველყოფილია პროფესიულ განათლებაზე გეოგრაფიული ხელმისაწვდომობა ყველა სამიზნე ჯგუფისთვის;</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 xml:space="preserve">გაზრდილია პროფესიული სტუდენტების რაოდენობა, ამასთან, ყველა პროფესიულ </w:t>
      </w:r>
      <w:r w:rsidRPr="009346CA">
        <w:rPr>
          <w:rFonts w:ascii="Sylfaen" w:eastAsia="Sylfaen" w:hAnsi="Sylfaen"/>
          <w:lang w:val="ka-GE"/>
        </w:rPr>
        <w:t>ს</w:t>
      </w:r>
      <w:r w:rsidRPr="009346CA">
        <w:rPr>
          <w:rFonts w:ascii="Sylfaen" w:eastAsia="Sylfaen" w:hAnsi="Sylfaen"/>
        </w:rPr>
        <w:t>აგანმანათლებლო დაწესებულება, რომელშიც სწავლობენ სსსმ და შშმ სტუდენტები, უზრუნველყოფილია ინდივიდუალური საჭიროების შესაბამისი პროფესიული/ადამიანური და მატერიალური მხარდაჭერით</w:t>
      </w:r>
      <w:r w:rsidRPr="009346CA">
        <w:rPr>
          <w:rFonts w:ascii="Sylfaen" w:eastAsia="Sylfaen" w:hAnsi="Sylfaen"/>
          <w:lang w:val="ka-GE"/>
        </w:rPr>
        <w:t>;</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პროფესიული საგანმანათლებლო და მომზადება-გადამზადების პროგრამების ხელმისაწვდომობა,</w:t>
      </w:r>
    </w:p>
    <w:p w:rsidR="00500A70" w:rsidRPr="009346CA" w:rsidRDefault="00500A70" w:rsidP="00AE4756">
      <w:pPr>
        <w:pStyle w:val="Normal0"/>
        <w:numPr>
          <w:ilvl w:val="0"/>
          <w:numId w:val="42"/>
        </w:numPr>
        <w:ind w:left="142" w:right="-113" w:hanging="284"/>
        <w:jc w:val="both"/>
        <w:rPr>
          <w:rFonts w:ascii="Sylfaen" w:hAnsi="Sylfaen"/>
          <w:sz w:val="22"/>
          <w:szCs w:val="22"/>
        </w:rPr>
      </w:pPr>
      <w:r w:rsidRPr="009346CA">
        <w:rPr>
          <w:rFonts w:ascii="Sylfaen" w:eastAsia="Sylfaen" w:hAnsi="Sylfaen"/>
          <w:sz w:val="22"/>
          <w:szCs w:val="22"/>
        </w:rPr>
        <w:t>უზრუნველყოფილია პროფესიული განათლების კავშირი განათლების სხვა საფეხურებთან, მათ შორის საშუალო განათლების საფეხურთან;</w:t>
      </w:r>
    </w:p>
    <w:p w:rsidR="00500A70" w:rsidRPr="009346CA" w:rsidRDefault="00500A70" w:rsidP="00AE4756">
      <w:pPr>
        <w:spacing w:before="100" w:beforeAutospacing="1" w:line="240" w:lineRule="auto"/>
        <w:ind w:left="142" w:right="-113" w:hanging="284"/>
        <w:jc w:val="both"/>
        <w:rPr>
          <w:rFonts w:ascii="Sylfaen" w:hAnsi="Sylfaen" w:cs="Sylfaen"/>
        </w:rPr>
      </w:pPr>
      <w:r w:rsidRPr="009346CA">
        <w:rPr>
          <w:rFonts w:ascii="Sylfaen" w:hAnsi="Sylfaen" w:cs="Sylfaen"/>
        </w:rPr>
        <w:t xml:space="preserve">დაგეგმილი და მიღწეული </w:t>
      </w:r>
      <w:r w:rsidRPr="009346CA">
        <w:rPr>
          <w:rFonts w:ascii="Sylfaen" w:hAnsi="Sylfaen" w:cs="Sylfaen"/>
          <w:lang w:val="ka-GE"/>
        </w:rPr>
        <w:t>საბოლოო</w:t>
      </w:r>
      <w:r w:rsidRPr="009346CA">
        <w:rPr>
          <w:rFonts w:ascii="Sylfaen" w:hAnsi="Sylfaen" w:cs="Sylfaen"/>
        </w:rPr>
        <w:t xml:space="preserve"> შედეგების შეფასების ინდიკატორები</w:t>
      </w:r>
    </w:p>
    <w:p w:rsidR="00500A70"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b/>
        </w:rPr>
        <w:lastRenderedPageBreak/>
        <w:t xml:space="preserve">ინდიკატორის დასახელება </w:t>
      </w:r>
      <w:r w:rsidR="00500A70" w:rsidRPr="009346CA">
        <w:rPr>
          <w:rFonts w:ascii="Sylfaen" w:eastAsia="Sylfaen" w:hAnsi="Sylfaen"/>
        </w:rPr>
        <w:t>- პროფესიულ პროგრამების კურსდამთავრებულთა დასაქმების მაჩვენებელი;</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500A70" w:rsidRPr="009346CA">
        <w:rPr>
          <w:rFonts w:ascii="Sylfaen" w:eastAsia="Sylfaen" w:hAnsi="Sylfaen"/>
          <w:color w:val="000000"/>
          <w:lang w:val="ka-GE"/>
        </w:rPr>
        <w:t>- 74 % - მდე, მათ შორის ქალი -49%, ვაჟი -51%; (2020-2021 წლის კურსდამთავრებული);</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500A70" w:rsidRPr="009346CA">
        <w:rPr>
          <w:rFonts w:ascii="Sylfaen" w:eastAsia="Sylfaen" w:hAnsi="Sylfaen"/>
          <w:color w:val="000000"/>
          <w:lang w:val="ka-GE"/>
        </w:rPr>
        <w:t>- 75 % - მდე, მათ შორის ქალი -49%, ვაჟი -51%;</w:t>
      </w:r>
    </w:p>
    <w:p w:rsidR="00500A7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500A70" w:rsidRPr="009346CA">
        <w:rPr>
          <w:rFonts w:ascii="Sylfaen" w:eastAsia="Sylfaen" w:hAnsi="Sylfaen"/>
          <w:color w:val="000000"/>
          <w:lang w:val="ka-GE"/>
        </w:rPr>
        <w:t xml:space="preserve"> - 81 % - მდე, მათ შორის ქალი - 49%, ვაჟი -51%;</w:t>
      </w:r>
    </w:p>
    <w:p w:rsidR="00500A70"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500A70" w:rsidRPr="009346CA">
        <w:rPr>
          <w:rFonts w:ascii="Sylfaen" w:eastAsia="Sylfaen" w:hAnsi="Sylfaen"/>
        </w:rPr>
        <w:t>- პროფესიული სტუდენტებს რაოდენობა;</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500A70" w:rsidRPr="009346CA">
        <w:rPr>
          <w:rFonts w:ascii="Sylfaen" w:eastAsia="Sylfaen" w:hAnsi="Sylfaen"/>
          <w:color w:val="000000"/>
          <w:lang w:val="ka-GE"/>
        </w:rPr>
        <w:t>- 19 000;</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500A70" w:rsidRPr="009346CA">
        <w:rPr>
          <w:rFonts w:ascii="Sylfaen" w:eastAsia="Sylfaen" w:hAnsi="Sylfaen"/>
          <w:color w:val="000000"/>
          <w:lang w:val="ka-GE"/>
        </w:rPr>
        <w:t>- ზრდა ყოველწლიურად საშუალოდ 20%-ით;</w:t>
      </w:r>
    </w:p>
    <w:p w:rsidR="00500A7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500A70" w:rsidRPr="009346CA">
        <w:rPr>
          <w:rFonts w:ascii="Sylfaen" w:eastAsia="Sylfaen" w:hAnsi="Sylfaen"/>
          <w:color w:val="000000"/>
          <w:lang w:val="ka-GE"/>
        </w:rPr>
        <w:t xml:space="preserve"> - 24 500.</w:t>
      </w:r>
    </w:p>
    <w:p w:rsidR="00500A70"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500A70" w:rsidRPr="009346CA">
        <w:rPr>
          <w:rFonts w:ascii="Sylfaen" w:eastAsia="Sylfaen" w:hAnsi="Sylfaen"/>
        </w:rPr>
        <w:t>- პროფესიული საგანმანათლებლო პროგრამების განმახორციელებელი სახელმწიფო დაწესებულებების რაოდენობა;</w:t>
      </w:r>
    </w:p>
    <w:p w:rsidR="00500A70" w:rsidRPr="009346CA" w:rsidRDefault="00500A70" w:rsidP="00AE4756">
      <w:pPr>
        <w:spacing w:after="0" w:line="240" w:lineRule="auto"/>
        <w:jc w:val="both"/>
        <w:rPr>
          <w:rFonts w:ascii="Sylfaen" w:eastAsia="Sylfaen" w:hAnsi="Sylfaen"/>
          <w:color w:val="000000"/>
          <w:lang w:val="ka-GE"/>
        </w:rPr>
      </w:pPr>
      <w:r w:rsidRPr="009346CA">
        <w:rPr>
          <w:rFonts w:ascii="Sylfaen" w:eastAsia="Sylfaen" w:hAnsi="Sylfaen"/>
          <w:color w:val="000000"/>
          <w:lang w:val="ka-GE"/>
        </w:rPr>
        <w:t xml:space="preserve"> </w:t>
      </w:r>
      <w:r w:rsidR="009346CA" w:rsidRPr="009346CA">
        <w:rPr>
          <w:rFonts w:ascii="Sylfaen" w:eastAsia="Sylfaen" w:hAnsi="Sylfaen"/>
          <w:i/>
          <w:color w:val="000000"/>
          <w:lang w:val="ka-GE"/>
        </w:rPr>
        <w:t xml:space="preserve">საბაზისო მაჩვენებელი  </w:t>
      </w:r>
      <w:r w:rsidRPr="009346CA">
        <w:rPr>
          <w:rFonts w:ascii="Sylfaen" w:eastAsia="Sylfaen" w:hAnsi="Sylfaen"/>
          <w:color w:val="000000"/>
          <w:lang w:val="ka-GE"/>
        </w:rPr>
        <w:t>- 28 (16 ფილიალი);</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500A70" w:rsidRPr="009346CA">
        <w:rPr>
          <w:rFonts w:ascii="Sylfaen" w:eastAsia="Sylfaen" w:hAnsi="Sylfaen"/>
          <w:color w:val="000000"/>
          <w:lang w:val="ka-GE"/>
        </w:rPr>
        <w:t xml:space="preserve">- ზრდა წელიწადში მინიმუმ 2-ით; </w:t>
      </w:r>
    </w:p>
    <w:p w:rsidR="00500A7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500A70" w:rsidRPr="009346CA">
        <w:rPr>
          <w:rFonts w:ascii="Sylfaen" w:eastAsia="Sylfaen" w:hAnsi="Sylfaen"/>
          <w:color w:val="000000"/>
          <w:lang w:val="ka-GE"/>
        </w:rPr>
        <w:t xml:space="preserve"> - 1 (სსიპ – კოლეჯი „სპექტრის" ფილიალი საჩხერის რაიონში, სოფელ ბაჯითში); </w:t>
      </w:r>
    </w:p>
    <w:p w:rsidR="00500A70" w:rsidRPr="009346CA" w:rsidRDefault="00500A70" w:rsidP="00AE4756">
      <w:pPr>
        <w:spacing w:after="0" w:line="240" w:lineRule="auto"/>
        <w:jc w:val="both"/>
        <w:rPr>
          <w:rFonts w:ascii="Sylfaen" w:eastAsia="Sylfaen" w:hAnsi="Sylfaen"/>
          <w:color w:val="000000"/>
          <w:lang w:val="ka-GE"/>
        </w:rPr>
      </w:pPr>
    </w:p>
    <w:p w:rsidR="00500A70"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500A70"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მიმდინარეობდა  ა(ა)იპ – სამშენებლო კოლეჯის „კონსტრუქტ2" ფილიალის მშენებლობა სოფელ ვალეში, რომლიც დასრულებამაც გადაიწია კონტრაქტორი კომპანიების მხრიდან შესასრულებელი სამუშაოეობის გადავადებიდან გამომფინარე. </w:t>
      </w:r>
    </w:p>
    <w:p w:rsidR="00B4259A" w:rsidRPr="009346CA" w:rsidRDefault="00B4259A" w:rsidP="00AE4756">
      <w:pPr>
        <w:spacing w:line="240" w:lineRule="auto"/>
        <w:jc w:val="both"/>
        <w:rPr>
          <w:rFonts w:ascii="Sylfaen" w:eastAsia="Calibri" w:hAnsi="Sylfaen" w:cs="Calibri"/>
          <w:highlight w:val="yellow"/>
        </w:rPr>
      </w:pPr>
    </w:p>
    <w:p w:rsidR="00B4259A" w:rsidRPr="009346CA" w:rsidRDefault="00B4259A" w:rsidP="00AE4756">
      <w:pPr>
        <w:pStyle w:val="Heading4"/>
        <w:spacing w:line="240" w:lineRule="auto"/>
        <w:rPr>
          <w:rFonts w:ascii="Sylfaen" w:eastAsia="Calibri" w:hAnsi="Sylfaen" w:cs="Calibri"/>
          <w:i w:val="0"/>
        </w:rPr>
      </w:pPr>
      <w:r w:rsidRPr="009346CA">
        <w:rPr>
          <w:rFonts w:ascii="Sylfaen" w:eastAsia="Calibri" w:hAnsi="Sylfaen" w:cs="Calibri"/>
          <w:i w:val="0"/>
        </w:rPr>
        <w:t>4.5.1 პროფესიული განათლების განვითარების ხელშეწყობა (პროგრამული კოდი 32 03 01)</w:t>
      </w:r>
    </w:p>
    <w:p w:rsidR="00B4259A" w:rsidRPr="009346CA" w:rsidRDefault="00B4259A" w:rsidP="00AE4756">
      <w:pPr>
        <w:spacing w:line="240" w:lineRule="auto"/>
        <w:ind w:left="360"/>
        <w:rPr>
          <w:rFonts w:ascii="Sylfaen" w:eastAsia="Calibri" w:hAnsi="Sylfaen" w:cs="Calibri"/>
        </w:rPr>
      </w:pPr>
    </w:p>
    <w:p w:rsidR="00B4259A" w:rsidRPr="009346CA" w:rsidRDefault="00B4259A"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B4259A" w:rsidRPr="009346CA" w:rsidRDefault="00B4259A" w:rsidP="00AE4756">
      <w:pPr>
        <w:pStyle w:val="ListParagraph"/>
        <w:numPr>
          <w:ilvl w:val="0"/>
          <w:numId w:val="41"/>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B4259A" w:rsidRPr="009346CA" w:rsidRDefault="00B4259A" w:rsidP="00AE4756">
      <w:pPr>
        <w:pStyle w:val="ListParagraph"/>
        <w:numPr>
          <w:ilvl w:val="0"/>
          <w:numId w:val="41"/>
        </w:numPr>
        <w:spacing w:after="0" w:line="240" w:lineRule="auto"/>
        <w:outlineLvl w:val="9"/>
        <w:rPr>
          <w:rFonts w:ascii="Sylfaen" w:eastAsia="Calibri" w:hAnsi="Sylfaen" w:cs="Calibri"/>
        </w:rPr>
      </w:pPr>
      <w:r w:rsidRPr="009346CA">
        <w:rPr>
          <w:rFonts w:ascii="Sylfaen" w:eastAsia="Calibri" w:hAnsi="Sylfaen" w:cs="Calibri"/>
          <w:color w:val="000000"/>
        </w:rPr>
        <w:t>პროფესიული კოლეჯები</w:t>
      </w:r>
      <w:r w:rsidRPr="009346CA">
        <w:rPr>
          <w:rFonts w:ascii="Sylfaen" w:eastAsia="Calibri" w:hAnsi="Sylfaen" w:cs="Calibri"/>
          <w:color w:val="000000"/>
          <w:lang w:val="ka-GE"/>
        </w:rPr>
        <w:t>;</w:t>
      </w:r>
    </w:p>
    <w:p w:rsidR="00500A70" w:rsidRPr="009346CA" w:rsidRDefault="00500A70" w:rsidP="00AE4756">
      <w:pPr>
        <w:spacing w:before="100" w:beforeAutospacing="1" w:line="240" w:lineRule="auto"/>
        <w:ind w:left="142" w:right="-113" w:hanging="284"/>
        <w:jc w:val="both"/>
        <w:rPr>
          <w:rFonts w:ascii="Sylfaen" w:eastAsia="Sylfaen" w:hAnsi="Sylfaen"/>
          <w:lang w:val="ka-GE"/>
        </w:rPr>
      </w:pPr>
      <w:r w:rsidRPr="009346CA">
        <w:rPr>
          <w:rFonts w:ascii="Sylfaen" w:eastAsia="Sylfaen" w:hAnsi="Sylfaen"/>
          <w:lang w:val="ka-GE"/>
        </w:rPr>
        <w:t>დაგეგმილი შუალედური შედეგები</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 xml:space="preserve">გაუმჯობესებულია სახელმწიფო პროფესიული საგანმანათლებლო ქსელის გეოგრაფიული დაფარვა და არსებულ ქსელში ყველა სამიზნე ჯგუფისათვის, უზრუნველყოფილია თანამედროვე სასწავლო გარემო; </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lastRenderedPageBreak/>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პროფესიული განათლების ხარისხი;</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 xml:space="preserve">გაძლიერებულია კავშირი პროფესიული განათლების მიმწოდებლებსა და შრომის ბაზარს შორის; </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ზოგადი განათლების საშუალო საფეხურზე ინტეგრირებული პროფესიული საგანმანათლებლო პროგრამები.</w:t>
      </w:r>
    </w:p>
    <w:p w:rsidR="00500A70" w:rsidRPr="009346CA" w:rsidRDefault="00500A70"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bookmarkStart w:id="17" w:name="_Hlk191243333"/>
      <w:r w:rsidRPr="009346CA">
        <w:rPr>
          <w:rFonts w:ascii="Sylfaen" w:eastAsia="Sylfaen" w:hAnsi="Sylfaen"/>
        </w:rPr>
        <w:t>გაუმჯობესებულია სახელმწიფო პროფესიული საგანმანათლებლო ქსელის გეოგრაფიული დაფარვა და არსებულ ქსელში ყველა სამიზნე ჯგუფისათვის, უზრუნველყოფილია თანამედროვე სასწავლო გარემო;</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პროფესიული განათლების ხარისხი;</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გაძლიერებულია კავშირი პროფესიული განათლების მიმწოდებლებსა და შრომის ბაზარს შორის;</w:t>
      </w:r>
    </w:p>
    <w:p w:rsidR="00500A70" w:rsidRPr="009346CA" w:rsidRDefault="00500A70"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შექმნილია ზოგადსაგანმნათლებლო დაწესებულებებში  საშუალო პროფესიული საგანმანათლებლო პროგრამები, რომელშიც ინტეგრირებულია ზოგადი განათლების საშუალო საფეხურის სწავლის შედეგები.</w:t>
      </w:r>
    </w:p>
    <w:bookmarkEnd w:id="17"/>
    <w:p w:rsidR="00500A70" w:rsidRPr="009346CA" w:rsidRDefault="00500A70"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500A70" w:rsidRPr="009346CA" w:rsidRDefault="009346CA" w:rsidP="00AE4756">
      <w:pPr>
        <w:spacing w:before="100" w:beforeAutospacing="1" w:line="240" w:lineRule="auto"/>
        <w:ind w:left="142" w:right="-113" w:hanging="284"/>
        <w:jc w:val="both"/>
        <w:rPr>
          <w:rFonts w:ascii="Sylfaen" w:hAnsi="Sylfaen"/>
        </w:rPr>
      </w:pPr>
      <w:r w:rsidRPr="009346CA">
        <w:rPr>
          <w:rFonts w:ascii="Sylfaen" w:eastAsia="Sylfaen" w:hAnsi="Sylfaen"/>
          <w:b/>
        </w:rPr>
        <w:t xml:space="preserve">ინდიკატორის დასახელება </w:t>
      </w:r>
      <w:r w:rsidR="00500A70" w:rsidRPr="009346CA">
        <w:rPr>
          <w:rFonts w:ascii="Sylfaen" w:eastAsia="Sylfaen" w:hAnsi="Sylfaen"/>
        </w:rPr>
        <w:t>- პროფესიულ პროგრამებზე ჩარიცხულ სტუდენტთა რაოდენობა;</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500A70" w:rsidRPr="009346CA">
        <w:rPr>
          <w:rFonts w:ascii="Sylfaen" w:eastAsia="Sylfaen" w:hAnsi="Sylfaen"/>
          <w:color w:val="000000"/>
          <w:lang w:val="ka-GE"/>
        </w:rPr>
        <w:t>- 15 000;</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500A70" w:rsidRPr="009346CA">
        <w:rPr>
          <w:rFonts w:ascii="Sylfaen" w:eastAsia="Sylfaen" w:hAnsi="Sylfaen"/>
          <w:color w:val="000000"/>
          <w:lang w:val="ka-GE"/>
        </w:rPr>
        <w:t>- 17 000;</w:t>
      </w:r>
    </w:p>
    <w:p w:rsidR="00500A7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500A70" w:rsidRPr="009346CA">
        <w:rPr>
          <w:rFonts w:ascii="Sylfaen" w:eastAsia="Sylfaen" w:hAnsi="Sylfaen"/>
          <w:color w:val="000000"/>
          <w:lang w:val="ka-GE"/>
        </w:rPr>
        <w:t xml:space="preserve"> - 16 200-ზე მეტი.</w:t>
      </w:r>
    </w:p>
    <w:p w:rsidR="00500A70" w:rsidRPr="009346CA" w:rsidRDefault="009346CA" w:rsidP="00AE4756">
      <w:pPr>
        <w:spacing w:before="100" w:beforeAutospacing="1" w:line="240" w:lineRule="auto"/>
        <w:ind w:left="-142"/>
        <w:jc w:val="both"/>
        <w:rPr>
          <w:rFonts w:ascii="Sylfaen" w:eastAsia="Sylfaen" w:hAnsi="Sylfaen"/>
        </w:rPr>
      </w:pPr>
      <w:r w:rsidRPr="009346CA">
        <w:rPr>
          <w:rFonts w:ascii="Sylfaen" w:eastAsia="Sylfaen" w:hAnsi="Sylfaen"/>
          <w:b/>
        </w:rPr>
        <w:t xml:space="preserve">ინდიკატორის დასახელება </w:t>
      </w:r>
      <w:r w:rsidR="00500A70" w:rsidRPr="009346CA">
        <w:rPr>
          <w:rFonts w:ascii="Sylfaen" w:eastAsia="Sylfaen" w:hAnsi="Sylfaen"/>
        </w:rPr>
        <w:t xml:space="preserve">- სამინისტროს მიერ/მონაწილეობით დაფუძნებული დაწესებულებების პროცენტული წილი, სადაც მართვაში/განვითარებაში ჩართულია კერძო სექტორი; </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500A70" w:rsidRPr="009346CA">
        <w:rPr>
          <w:rFonts w:ascii="Sylfaen" w:eastAsia="Sylfaen" w:hAnsi="Sylfaen"/>
          <w:color w:val="000000"/>
          <w:lang w:val="ka-GE"/>
        </w:rPr>
        <w:t xml:space="preserve">- 12%; </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500A70" w:rsidRPr="009346CA">
        <w:rPr>
          <w:rFonts w:ascii="Sylfaen" w:eastAsia="Sylfaen" w:hAnsi="Sylfaen"/>
          <w:color w:val="000000"/>
          <w:lang w:val="ka-GE"/>
        </w:rPr>
        <w:t xml:space="preserve"> - 30%;</w:t>
      </w:r>
    </w:p>
    <w:p w:rsidR="00500A7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500A70" w:rsidRPr="009346CA">
        <w:rPr>
          <w:rFonts w:ascii="Sylfaen" w:eastAsia="Sylfaen" w:hAnsi="Sylfaen"/>
          <w:color w:val="000000"/>
          <w:lang w:val="ka-GE"/>
        </w:rPr>
        <w:t xml:space="preserve"> - 19%;</w:t>
      </w:r>
    </w:p>
    <w:p w:rsidR="00500A70"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500A70"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კერძო სექტორის არასათანადო მზაობა.</w:t>
      </w:r>
    </w:p>
    <w:p w:rsidR="0090311F" w:rsidRPr="009346CA" w:rsidRDefault="009346CA" w:rsidP="00AE4756">
      <w:pPr>
        <w:spacing w:before="100" w:beforeAutospacing="1" w:line="240" w:lineRule="auto"/>
        <w:ind w:left="-142"/>
        <w:jc w:val="both"/>
        <w:rPr>
          <w:rFonts w:ascii="Sylfaen" w:eastAsia="Sylfaen" w:hAnsi="Sylfaen"/>
          <w:lang w:val="ka-GE"/>
        </w:rPr>
      </w:pPr>
      <w:r w:rsidRPr="009346CA">
        <w:rPr>
          <w:rFonts w:ascii="Sylfaen" w:eastAsia="Sylfaen" w:hAnsi="Sylfaen"/>
          <w:b/>
        </w:rPr>
        <w:lastRenderedPageBreak/>
        <w:t xml:space="preserve">ინდიკატორის დასახელება </w:t>
      </w:r>
      <w:r w:rsidR="00500A70" w:rsidRPr="009346CA">
        <w:rPr>
          <w:rFonts w:ascii="Sylfaen" w:eastAsia="Sylfaen" w:hAnsi="Sylfaen"/>
        </w:rPr>
        <w:t xml:space="preserve">- </w:t>
      </w:r>
      <w:r w:rsidR="00500A70" w:rsidRPr="009346CA">
        <w:rPr>
          <w:rFonts w:ascii="Sylfaen" w:eastAsia="Sylfaen" w:hAnsi="Sylfaen"/>
          <w:lang w:val="ka-GE"/>
        </w:rPr>
        <w:t>საჯარო ზოგადსაგანმანათლებლო დაწესებულებების რაოდენობა, სადაც ხორციელდება ინტეგრირებული პროფესიული საგანმანათლებლო პროგრამები</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500A70" w:rsidRPr="009346CA">
        <w:rPr>
          <w:rFonts w:ascii="Sylfaen" w:eastAsia="Sylfaen" w:hAnsi="Sylfaen"/>
          <w:color w:val="000000"/>
          <w:lang w:val="ka-GE"/>
        </w:rPr>
        <w:t>-</w:t>
      </w:r>
      <w:r w:rsidR="0090311F" w:rsidRPr="009346CA">
        <w:rPr>
          <w:rFonts w:ascii="Sylfaen" w:eastAsia="Sylfaen" w:hAnsi="Sylfaen"/>
          <w:color w:val="000000"/>
          <w:lang w:val="ka-GE"/>
        </w:rPr>
        <w:t xml:space="preserve"> </w:t>
      </w:r>
      <w:r w:rsidR="00500A70" w:rsidRPr="009346CA">
        <w:rPr>
          <w:rFonts w:ascii="Sylfaen" w:eastAsia="Sylfaen" w:hAnsi="Sylfaen"/>
          <w:color w:val="000000"/>
          <w:lang w:val="ka-GE"/>
        </w:rPr>
        <w:t>0;</w:t>
      </w:r>
    </w:p>
    <w:p w:rsidR="00500A7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500A70" w:rsidRPr="009346CA">
        <w:rPr>
          <w:rFonts w:ascii="Sylfaen" w:eastAsia="Sylfaen" w:hAnsi="Sylfaen"/>
          <w:color w:val="000000"/>
          <w:lang w:val="ka-GE"/>
        </w:rPr>
        <w:t xml:space="preserve">- 50; </w:t>
      </w:r>
    </w:p>
    <w:p w:rsidR="00500A7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500A70" w:rsidRPr="009346CA">
        <w:rPr>
          <w:rFonts w:ascii="Sylfaen" w:eastAsia="Sylfaen" w:hAnsi="Sylfaen"/>
          <w:color w:val="000000"/>
          <w:lang w:val="ka-GE"/>
        </w:rPr>
        <w:t xml:space="preserve"> - 20;</w:t>
      </w:r>
    </w:p>
    <w:p w:rsidR="00500A70" w:rsidRPr="009346CA" w:rsidRDefault="00500A70" w:rsidP="00AE4756">
      <w:pPr>
        <w:spacing w:after="0" w:line="240" w:lineRule="auto"/>
        <w:jc w:val="both"/>
        <w:rPr>
          <w:rFonts w:ascii="Sylfaen" w:eastAsia="Sylfaen" w:hAnsi="Sylfaen"/>
          <w:color w:val="000000"/>
          <w:lang w:val="ka-GE"/>
        </w:rPr>
      </w:pPr>
    </w:p>
    <w:p w:rsidR="00500A70"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500A70"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სკოლების მხრიდან არასათანადო მზაობა.</w:t>
      </w:r>
    </w:p>
    <w:p w:rsidR="0090311F" w:rsidRPr="009346CA" w:rsidRDefault="0090311F" w:rsidP="00AE4756">
      <w:pPr>
        <w:spacing w:after="0" w:line="240" w:lineRule="auto"/>
        <w:jc w:val="both"/>
        <w:rPr>
          <w:rFonts w:ascii="Sylfaen" w:eastAsia="Sylfaen" w:hAnsi="Sylfaen"/>
          <w:color w:val="000000"/>
          <w:lang w:val="ka-GE"/>
        </w:rPr>
      </w:pPr>
    </w:p>
    <w:p w:rsidR="0090311F" w:rsidRPr="009346CA" w:rsidRDefault="0090311F" w:rsidP="00AE4756">
      <w:pPr>
        <w:pStyle w:val="Heading4"/>
        <w:spacing w:line="240" w:lineRule="auto"/>
        <w:rPr>
          <w:rFonts w:ascii="Sylfaen" w:eastAsia="Calibri" w:hAnsi="Sylfaen" w:cs="Calibri"/>
          <w:i w:val="0"/>
        </w:rPr>
      </w:pPr>
      <w:r w:rsidRPr="009346CA">
        <w:rPr>
          <w:rFonts w:ascii="Sylfaen" w:eastAsia="Calibri" w:hAnsi="Sylfaen" w:cs="Calibri"/>
          <w:i w:val="0"/>
        </w:rPr>
        <w:t>4.5.2 პროფესიული უნარების განვითარება (პროგრამული კოდი 32 03 02)</w:t>
      </w:r>
    </w:p>
    <w:p w:rsidR="0090311F" w:rsidRPr="009346CA" w:rsidRDefault="0090311F" w:rsidP="00AE4756">
      <w:pPr>
        <w:spacing w:line="240" w:lineRule="auto"/>
        <w:ind w:left="360"/>
        <w:rPr>
          <w:rFonts w:ascii="Sylfaen" w:eastAsia="Calibri" w:hAnsi="Sylfaen" w:cs="Calibri"/>
        </w:rPr>
      </w:pPr>
    </w:p>
    <w:p w:rsidR="0090311F" w:rsidRPr="009346CA" w:rsidRDefault="0090311F"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90311F" w:rsidRPr="009346CA" w:rsidRDefault="0090311F" w:rsidP="00AE4756">
      <w:pPr>
        <w:pStyle w:val="ListParagraph"/>
        <w:numPr>
          <w:ilvl w:val="0"/>
          <w:numId w:val="44"/>
        </w:numPr>
        <w:spacing w:after="0" w:line="240" w:lineRule="auto"/>
        <w:outlineLvl w:val="9"/>
        <w:rPr>
          <w:rFonts w:ascii="Sylfaen" w:eastAsia="Calibri" w:hAnsi="Sylfaen" w:cs="Calibri"/>
        </w:rPr>
      </w:pPr>
      <w:r w:rsidRPr="009346CA">
        <w:rPr>
          <w:rFonts w:ascii="Sylfaen" w:eastAsia="Calibri" w:hAnsi="Sylfaen" w:cs="Calibri"/>
        </w:rPr>
        <w:t xml:space="preserve">ა(ა)იპ - პროფესიული უნარების სააგენტო </w:t>
      </w:r>
    </w:p>
    <w:p w:rsidR="0090311F" w:rsidRPr="009346CA" w:rsidRDefault="0090311F" w:rsidP="00AE4756">
      <w:pPr>
        <w:spacing w:before="100" w:beforeAutospacing="1" w:line="240" w:lineRule="auto"/>
        <w:ind w:left="142" w:hanging="284"/>
        <w:rPr>
          <w:rFonts w:ascii="Sylfaen" w:eastAsia="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პროფესიული საგანმანათლებლო პროგრამების კურსდამთავრებულთა დასაქმების მაჩვენებელი;</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შემცირებულია პროფესიულ საგანმანათლებლო პროგრამებზე სტუდენტთა მიტოვების მაჩვენებელი;</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ზოგადი განათლებიდან პროფესიული განათლების საფეხურზე პირდაპირი გადმოსვლის მაჩვენებელი, მათ შორის, შშმ და სსსმ პირებისთვის;</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ჩარიცხული სტუდენტების რაოდენობა;</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პროფესიული განათლების მიმართ საზოგადოების ინფორმირების დონე.</w:t>
      </w:r>
    </w:p>
    <w:p w:rsidR="0090311F" w:rsidRPr="009346CA" w:rsidRDefault="0090311F" w:rsidP="00AE4756">
      <w:pPr>
        <w:spacing w:before="100" w:beforeAutospacing="1" w:line="240" w:lineRule="auto"/>
        <w:ind w:left="142"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განახლებული მეთოდოლოგიის შესაბამისად შემუშავებულია/გადამუშავებულია 56 კვალიფიკაცია;</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პროფესიული უნარების სააგენტოს ხელშეწყობით დანერგილია ახალი დუალური პროგრამები, ასევე 13 კომპანიას მიენიჭა სასწავლო საწარმოს სტატუსი;</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ხელშეწყობილი პროექტები ციფრული საგანმანათლებლო კურსების შესამუშავებლად;</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ზოგადი განათლებიდან პროფესიული განათლების საფეხურზე პირდაპირი გადმოსვლის მაჩვენებელი, მათ შორის, შშმ და სსსმ პირებისთვის;</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ჩარიცხული სტუდენტების რაოდენობა;</w:t>
      </w:r>
    </w:p>
    <w:p w:rsidR="0090311F" w:rsidRPr="009346CA" w:rsidRDefault="0090311F"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გაზრდილია პროფესიული განათლების მიმართ საზოგადოების ინფორმირების დონე.</w:t>
      </w:r>
    </w:p>
    <w:p w:rsidR="0090311F" w:rsidRPr="009346CA" w:rsidRDefault="0090311F" w:rsidP="00AE4756">
      <w:pPr>
        <w:spacing w:before="100" w:beforeAutospacing="1" w:line="240" w:lineRule="auto"/>
        <w:ind w:left="142" w:hanging="284"/>
        <w:rPr>
          <w:rFonts w:ascii="Sylfaen" w:hAnsi="Sylfaen"/>
        </w:rPr>
      </w:pPr>
      <w:r w:rsidRPr="009346CA">
        <w:rPr>
          <w:rFonts w:ascii="Sylfaen" w:hAnsi="Sylfaen" w:cs="Sylfaen"/>
        </w:rPr>
        <w:lastRenderedPageBreak/>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90311F" w:rsidRPr="009346CA" w:rsidRDefault="009346CA" w:rsidP="00AE4756">
      <w:pPr>
        <w:spacing w:before="100" w:beforeAutospacing="1" w:line="240" w:lineRule="auto"/>
        <w:ind w:left="142" w:hanging="284"/>
        <w:rPr>
          <w:rFonts w:ascii="Sylfaen" w:hAnsi="Sylfaen"/>
        </w:rPr>
      </w:pPr>
      <w:r w:rsidRPr="009346CA">
        <w:rPr>
          <w:rFonts w:ascii="Sylfaen" w:eastAsia="Sylfaen" w:hAnsi="Sylfaen"/>
          <w:b/>
        </w:rPr>
        <w:t xml:space="preserve">ინდიკატორის დასახელება </w:t>
      </w:r>
      <w:r w:rsidR="0090311F" w:rsidRPr="009346CA">
        <w:rPr>
          <w:rFonts w:ascii="Sylfaen" w:eastAsia="Sylfaen" w:hAnsi="Sylfaen"/>
        </w:rPr>
        <w:t xml:space="preserve">- სწავლის მიტოვების მაჩვენებელი; </w:t>
      </w:r>
    </w:p>
    <w:p w:rsidR="0090311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90311F" w:rsidRPr="009346CA">
        <w:rPr>
          <w:rFonts w:ascii="Sylfaen" w:eastAsia="Sylfaen" w:hAnsi="Sylfaen"/>
          <w:color w:val="000000"/>
          <w:lang w:val="ka-GE"/>
        </w:rPr>
        <w:t>- 37%;</w:t>
      </w:r>
    </w:p>
    <w:p w:rsidR="0090311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90311F" w:rsidRPr="009346CA">
        <w:rPr>
          <w:rFonts w:ascii="Sylfaen" w:eastAsia="Sylfaen" w:hAnsi="Sylfaen"/>
          <w:color w:val="000000"/>
          <w:lang w:val="ka-GE"/>
        </w:rPr>
        <w:t xml:space="preserve"> - 34%;</w:t>
      </w:r>
    </w:p>
    <w:p w:rsidR="0090311F"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90311F" w:rsidRPr="009346CA">
        <w:rPr>
          <w:rFonts w:ascii="Sylfaen" w:eastAsia="Sylfaen" w:hAnsi="Sylfaen"/>
          <w:color w:val="000000"/>
          <w:lang w:val="ka-GE"/>
        </w:rPr>
        <w:t xml:space="preserve"> - 35% </w:t>
      </w:r>
    </w:p>
    <w:p w:rsidR="0090311F" w:rsidRPr="009346CA" w:rsidRDefault="009346CA" w:rsidP="00AE4756">
      <w:pPr>
        <w:spacing w:before="100" w:beforeAutospacing="1" w:line="240" w:lineRule="auto"/>
        <w:ind w:left="-142"/>
        <w:rPr>
          <w:rFonts w:ascii="Sylfaen" w:eastAsia="Sylfaen" w:hAnsi="Sylfaen"/>
        </w:rPr>
      </w:pPr>
      <w:r w:rsidRPr="009346CA">
        <w:rPr>
          <w:rFonts w:ascii="Sylfaen" w:eastAsia="Sylfaen" w:hAnsi="Sylfaen"/>
          <w:b/>
        </w:rPr>
        <w:t xml:space="preserve">ინდიკატორის დასახელება </w:t>
      </w:r>
      <w:r w:rsidR="0090311F" w:rsidRPr="009346CA">
        <w:rPr>
          <w:rFonts w:ascii="Sylfaen" w:eastAsia="Sylfaen" w:hAnsi="Sylfaen"/>
        </w:rPr>
        <w:t xml:space="preserve">- პროფესიული განათლების მიმართ საზოგადოების დადებითი დამოკიდებულების მაჩვენებელი; </w:t>
      </w:r>
    </w:p>
    <w:p w:rsidR="0090311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90311F" w:rsidRPr="009346CA">
        <w:rPr>
          <w:rFonts w:ascii="Sylfaen" w:eastAsia="Sylfaen" w:hAnsi="Sylfaen"/>
          <w:color w:val="000000"/>
          <w:lang w:val="ka-GE"/>
        </w:rPr>
        <w:t>- 40%;</w:t>
      </w:r>
    </w:p>
    <w:p w:rsidR="0090311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90311F" w:rsidRPr="009346CA">
        <w:rPr>
          <w:rFonts w:ascii="Sylfaen" w:eastAsia="Sylfaen" w:hAnsi="Sylfaen"/>
          <w:color w:val="000000"/>
          <w:lang w:val="ka-GE"/>
        </w:rPr>
        <w:t xml:space="preserve"> - 45%;</w:t>
      </w:r>
    </w:p>
    <w:p w:rsidR="0090311F"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90311F" w:rsidRPr="009346CA">
        <w:rPr>
          <w:rFonts w:ascii="Sylfaen" w:eastAsia="Sylfaen" w:hAnsi="Sylfaen"/>
          <w:color w:val="000000"/>
          <w:lang w:val="ka-GE"/>
        </w:rPr>
        <w:t xml:space="preserve"> - 45%</w:t>
      </w:r>
    </w:p>
    <w:p w:rsidR="0090311F" w:rsidRPr="009346CA" w:rsidRDefault="009346CA" w:rsidP="00AE4756">
      <w:pPr>
        <w:spacing w:before="100" w:beforeAutospacing="1" w:after="0" w:line="240" w:lineRule="auto"/>
        <w:ind w:left="-142"/>
        <w:rPr>
          <w:rFonts w:ascii="Sylfaen" w:eastAsia="Sylfaen" w:hAnsi="Sylfaen"/>
        </w:rPr>
      </w:pPr>
      <w:r w:rsidRPr="009346CA">
        <w:rPr>
          <w:rFonts w:ascii="Sylfaen" w:eastAsia="Sylfaen" w:hAnsi="Sylfaen"/>
          <w:b/>
        </w:rPr>
        <w:t xml:space="preserve">ინდიკატორის დასახელება </w:t>
      </w:r>
      <w:r w:rsidR="0090311F" w:rsidRPr="009346CA">
        <w:rPr>
          <w:rFonts w:ascii="Sylfaen" w:eastAsia="Sylfaen" w:hAnsi="Sylfaen"/>
        </w:rPr>
        <w:t>- შშმ და სსსმ პირების სრული ზოგადი განათლების საფეხურიდან პროფესიული განათლების საფეხურზე პირდაპირ გადასვლის მაჩვენებელი;</w:t>
      </w:r>
    </w:p>
    <w:p w:rsidR="0090311F" w:rsidRPr="009346CA" w:rsidRDefault="009346CA" w:rsidP="00AE4756">
      <w:pPr>
        <w:spacing w:before="100" w:beforeAutospacing="1" w:line="240" w:lineRule="auto"/>
        <w:ind w:left="142" w:hanging="284"/>
        <w:rPr>
          <w:rFonts w:ascii="Sylfaen" w:eastAsia="Sylfaen" w:hAnsi="Sylfaen"/>
        </w:rPr>
      </w:pPr>
      <w:r w:rsidRPr="009346CA">
        <w:rPr>
          <w:rFonts w:ascii="Sylfaen" w:eastAsia="Sylfaen" w:hAnsi="Sylfaen"/>
          <w:i/>
        </w:rPr>
        <w:t xml:space="preserve">საბაზისო მაჩვენებელი  </w:t>
      </w:r>
      <w:r w:rsidR="0090311F" w:rsidRPr="009346CA">
        <w:rPr>
          <w:rFonts w:ascii="Sylfaen" w:eastAsia="Sylfaen" w:hAnsi="Sylfaen"/>
          <w:lang w:val="ka-GE"/>
        </w:rPr>
        <w:t xml:space="preserve">- </w:t>
      </w:r>
      <w:r w:rsidR="0090311F" w:rsidRPr="009346CA">
        <w:rPr>
          <w:rFonts w:ascii="Sylfaen" w:eastAsia="Sylfaen" w:hAnsi="Sylfaen"/>
        </w:rPr>
        <w:t>20%;</w:t>
      </w:r>
    </w:p>
    <w:p w:rsidR="0090311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90311F" w:rsidRPr="009346CA">
        <w:rPr>
          <w:rFonts w:ascii="Sylfaen" w:eastAsia="Sylfaen" w:hAnsi="Sylfaen"/>
          <w:color w:val="000000"/>
          <w:lang w:val="ka-GE"/>
        </w:rPr>
        <w:t>- 25%;</w:t>
      </w:r>
    </w:p>
    <w:p w:rsidR="0090311F"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90311F" w:rsidRPr="009346CA">
        <w:rPr>
          <w:rFonts w:ascii="Sylfaen" w:eastAsia="Sylfaen" w:hAnsi="Sylfaen"/>
          <w:color w:val="000000"/>
          <w:lang w:val="ka-GE"/>
        </w:rPr>
        <w:t xml:space="preserve"> - 3%; </w:t>
      </w:r>
    </w:p>
    <w:p w:rsidR="0090311F" w:rsidRPr="009346CA" w:rsidRDefault="0090311F" w:rsidP="00AE4756">
      <w:pPr>
        <w:spacing w:after="0" w:line="240" w:lineRule="auto"/>
        <w:jc w:val="both"/>
        <w:rPr>
          <w:rFonts w:ascii="Sylfaen" w:eastAsia="Sylfaen" w:hAnsi="Sylfaen"/>
          <w:color w:val="000000"/>
          <w:lang w:val="ka-GE"/>
        </w:rPr>
      </w:pPr>
    </w:p>
    <w:p w:rsidR="0090311F"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90311F"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ბენეფიციარების ნაკლები ინტერესი, ასევე ზოგიერთი აპლიკანტი ვერ ირიცხება მათთვის სასურველ პროგრამაზე და მოცდას ამჯობინებს მომავალ წლამდე;</w:t>
      </w:r>
    </w:p>
    <w:p w:rsidR="0090311F" w:rsidRPr="009346CA" w:rsidRDefault="009346CA" w:rsidP="00AE4756">
      <w:pPr>
        <w:spacing w:before="100" w:beforeAutospacing="1" w:line="240" w:lineRule="auto"/>
        <w:ind w:left="-142"/>
        <w:jc w:val="both"/>
        <w:rPr>
          <w:rFonts w:ascii="Sylfaen" w:eastAsia="Sylfaen" w:hAnsi="Sylfaen"/>
        </w:rPr>
      </w:pPr>
      <w:r w:rsidRPr="009346CA">
        <w:rPr>
          <w:rFonts w:ascii="Sylfaen" w:eastAsia="Sylfaen" w:hAnsi="Sylfaen"/>
          <w:b/>
        </w:rPr>
        <w:t xml:space="preserve">ინდიკატორის დასახელება </w:t>
      </w:r>
      <w:r w:rsidR="0090311F" w:rsidRPr="009346CA">
        <w:rPr>
          <w:rFonts w:ascii="Sylfaen" w:eastAsia="Sylfaen" w:hAnsi="Sylfaen"/>
        </w:rPr>
        <w:t>- პროფესიული საგანმანათლებლო პროგრამების კურსდამთავრებულთა წილი ჩარიცხული სტუდენტების საერთო მაჩვენებლიდან;</w:t>
      </w:r>
    </w:p>
    <w:p w:rsidR="0090311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90311F" w:rsidRPr="009346CA">
        <w:rPr>
          <w:rFonts w:ascii="Sylfaen" w:eastAsia="Sylfaen" w:hAnsi="Sylfaen"/>
          <w:color w:val="000000"/>
          <w:lang w:val="ka-GE"/>
        </w:rPr>
        <w:t xml:space="preserve">- 63%; </w:t>
      </w:r>
    </w:p>
    <w:p w:rsidR="0090311F"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90311F" w:rsidRPr="009346CA">
        <w:rPr>
          <w:rFonts w:ascii="Sylfaen" w:eastAsia="Sylfaen" w:hAnsi="Sylfaen"/>
          <w:color w:val="000000"/>
          <w:lang w:val="ka-GE"/>
        </w:rPr>
        <w:t>- 65%;</w:t>
      </w:r>
    </w:p>
    <w:p w:rsidR="0090311F"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90311F" w:rsidRPr="009346CA">
        <w:rPr>
          <w:rFonts w:ascii="Sylfaen" w:eastAsia="Sylfaen" w:hAnsi="Sylfaen"/>
          <w:color w:val="000000"/>
          <w:lang w:val="ka-GE"/>
        </w:rPr>
        <w:t xml:space="preserve"> - 55 %</w:t>
      </w:r>
    </w:p>
    <w:p w:rsidR="0090311F" w:rsidRPr="009346CA" w:rsidRDefault="0090311F" w:rsidP="00AE4756">
      <w:pPr>
        <w:spacing w:after="0" w:line="240" w:lineRule="auto"/>
        <w:jc w:val="both"/>
        <w:rPr>
          <w:rFonts w:ascii="Sylfaen" w:eastAsia="Sylfaen" w:hAnsi="Sylfaen"/>
          <w:color w:val="000000"/>
          <w:lang w:val="ka-GE"/>
        </w:rPr>
      </w:pPr>
    </w:p>
    <w:p w:rsidR="0090311F"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lastRenderedPageBreak/>
        <w:t xml:space="preserve">ცდომილების მაჩვენებელი </w:t>
      </w:r>
      <w:r w:rsidR="0090311F"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საანგარიშო პერიოდში, მნიშვნელოვნად გაიზარდა ჩარიცხულ სტუდენტთა რაოდენობა (შესაბამისად პროცენტული მაჩვენებელი ჩარიცხულსა და დამთავრებულს შორის შემცირებულია).</w:t>
      </w:r>
    </w:p>
    <w:p w:rsidR="0090311F" w:rsidRPr="009346CA" w:rsidRDefault="0090311F" w:rsidP="00AE4756">
      <w:pPr>
        <w:spacing w:after="0" w:line="240" w:lineRule="auto"/>
        <w:jc w:val="both"/>
        <w:rPr>
          <w:rFonts w:ascii="Sylfaen" w:eastAsia="Sylfaen" w:hAnsi="Sylfaen"/>
          <w:color w:val="000000"/>
          <w:lang w:val="ka-GE"/>
        </w:rPr>
      </w:pPr>
    </w:p>
    <w:p w:rsidR="003937D2" w:rsidRPr="009346CA" w:rsidRDefault="003937D2" w:rsidP="00AE4756">
      <w:pPr>
        <w:pStyle w:val="Heading4"/>
        <w:spacing w:line="240" w:lineRule="auto"/>
        <w:rPr>
          <w:rFonts w:ascii="Sylfaen" w:eastAsia="Calibri" w:hAnsi="Sylfaen" w:cs="Calibri"/>
          <w:i w:val="0"/>
        </w:rPr>
      </w:pPr>
      <w:r w:rsidRPr="009346CA">
        <w:rPr>
          <w:rFonts w:ascii="Sylfaen" w:eastAsia="Calibri" w:hAnsi="Sylfaen" w:cs="Calibri"/>
          <w:i w:val="0"/>
        </w:rPr>
        <w:t>4.5.3 ეროვნული უმცირესობების პროფესიული გადამზადება (პროგრამული კოდი 32 03 03)</w:t>
      </w:r>
    </w:p>
    <w:p w:rsidR="003937D2" w:rsidRPr="009346CA" w:rsidRDefault="003937D2" w:rsidP="00AE4756">
      <w:pPr>
        <w:tabs>
          <w:tab w:val="left" w:pos="900"/>
        </w:tabs>
        <w:spacing w:line="240" w:lineRule="auto"/>
        <w:rPr>
          <w:rFonts w:ascii="Sylfaen" w:eastAsia="Calibri" w:hAnsi="Sylfaen" w:cs="Calibri"/>
        </w:rPr>
      </w:pPr>
    </w:p>
    <w:p w:rsidR="003937D2" w:rsidRPr="009346CA" w:rsidRDefault="003937D2"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3937D2" w:rsidRPr="009346CA" w:rsidRDefault="003937D2" w:rsidP="00AE4756">
      <w:pPr>
        <w:pStyle w:val="ListParagraph"/>
        <w:numPr>
          <w:ilvl w:val="0"/>
          <w:numId w:val="44"/>
        </w:numPr>
        <w:spacing w:after="0" w:line="240" w:lineRule="auto"/>
        <w:outlineLvl w:val="9"/>
        <w:rPr>
          <w:rFonts w:ascii="Sylfaen" w:eastAsia="Calibri" w:hAnsi="Sylfaen" w:cs="Calibri"/>
        </w:rPr>
      </w:pPr>
      <w:r w:rsidRPr="009346CA">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rsidR="00B4259A" w:rsidRPr="009346CA" w:rsidRDefault="00B4259A" w:rsidP="00AE4756">
      <w:pPr>
        <w:spacing w:after="0" w:line="240" w:lineRule="auto"/>
        <w:jc w:val="both"/>
        <w:rPr>
          <w:rFonts w:ascii="Sylfaen" w:hAnsi="Sylfaen"/>
          <w:lang w:val="ka-GE"/>
        </w:rPr>
      </w:pPr>
    </w:p>
    <w:p w:rsidR="006B74CE" w:rsidRPr="009346CA" w:rsidRDefault="006B74CE" w:rsidP="00AE4756">
      <w:pPr>
        <w:spacing w:before="100" w:beforeAutospacing="1" w:line="240" w:lineRule="auto"/>
        <w:ind w:left="142" w:hanging="284"/>
        <w:rPr>
          <w:rFonts w:ascii="Sylfaen" w:eastAsia="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6B74CE" w:rsidRPr="009346CA" w:rsidRDefault="006B74CE"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უზრუნველყოფილია საჯარო მოხელეთა/მოსამსახურეთა გადამზადება და კვალიფიკაციის ამაღლება;</w:t>
      </w:r>
    </w:p>
    <w:p w:rsidR="006B74CE" w:rsidRPr="009346CA" w:rsidRDefault="006B74CE" w:rsidP="00AE4756">
      <w:pPr>
        <w:numPr>
          <w:ilvl w:val="0"/>
          <w:numId w:val="42"/>
        </w:numPr>
        <w:spacing w:after="0" w:line="240" w:lineRule="auto"/>
        <w:ind w:left="142" w:right="-113" w:hanging="284"/>
        <w:jc w:val="both"/>
        <w:rPr>
          <w:rFonts w:ascii="Sylfaen" w:eastAsia="Sylfaen" w:hAnsi="Sylfaen"/>
        </w:rPr>
      </w:pPr>
      <w:r w:rsidRPr="009346CA">
        <w:rPr>
          <w:rFonts w:ascii="Sylfaen" w:eastAsia="Sylfaen" w:hAnsi="Sylfaen"/>
        </w:rPr>
        <w:t>უზრუნველყოფილია დაინტერესებული პირებისათვის სახელმწიფო ენის სწავლება და მათი საზოგადოებაში ინტეგრაცია.</w:t>
      </w:r>
    </w:p>
    <w:p w:rsidR="006B74CE" w:rsidRPr="009346CA" w:rsidRDefault="006B74CE" w:rsidP="00AE4756">
      <w:pPr>
        <w:spacing w:before="100" w:beforeAutospacing="1" w:line="240" w:lineRule="auto"/>
        <w:ind w:left="142"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6B74CE" w:rsidRPr="009346CA" w:rsidRDefault="006B74CE"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 xml:space="preserve">საჯარო მმართველობისა და ადმინისტრირების პროგრამის ფარგლებში </w:t>
      </w:r>
      <w:r w:rsidRPr="009346CA">
        <w:rPr>
          <w:rFonts w:ascii="Sylfaen" w:hAnsi="Sylfaen"/>
          <w:lang w:val="ka-GE"/>
        </w:rPr>
        <w:t>გადამზადებულია</w:t>
      </w:r>
      <w:r w:rsidRPr="009346CA">
        <w:rPr>
          <w:rFonts w:ascii="Sylfaen" w:hAnsi="Sylfaen"/>
        </w:rPr>
        <w:t xml:space="preserve"> </w:t>
      </w:r>
      <w:r w:rsidRPr="009346CA">
        <w:rPr>
          <w:rFonts w:ascii="Sylfaen" w:hAnsi="Sylfaen"/>
          <w:lang w:val="ka-GE"/>
        </w:rPr>
        <w:t xml:space="preserve">საჯარო </w:t>
      </w:r>
      <w:r w:rsidRPr="009346CA">
        <w:rPr>
          <w:rFonts w:ascii="Sylfaen" w:hAnsi="Sylfaen"/>
        </w:rPr>
        <w:t>სამსახურებში დასაქმებულ</w:t>
      </w:r>
      <w:r w:rsidRPr="009346CA">
        <w:rPr>
          <w:rFonts w:ascii="Sylfaen" w:hAnsi="Sylfaen"/>
          <w:lang w:val="ka-GE"/>
        </w:rPr>
        <w:t>ი</w:t>
      </w:r>
      <w:r w:rsidRPr="009346CA">
        <w:rPr>
          <w:rFonts w:ascii="Sylfaen" w:hAnsi="Sylfaen"/>
        </w:rPr>
        <w:t xml:space="preserve"> და სხვა დაინტერესებულ</w:t>
      </w:r>
      <w:r w:rsidRPr="009346CA">
        <w:rPr>
          <w:rFonts w:ascii="Sylfaen" w:hAnsi="Sylfaen"/>
          <w:lang w:val="ka-GE"/>
        </w:rPr>
        <w:t>ი</w:t>
      </w:r>
      <w:r w:rsidRPr="009346CA">
        <w:rPr>
          <w:rFonts w:ascii="Sylfaen" w:hAnsi="Sylfaen"/>
        </w:rPr>
        <w:t xml:space="preserve"> პირ</w:t>
      </w:r>
      <w:r w:rsidRPr="009346CA">
        <w:rPr>
          <w:rFonts w:ascii="Sylfaen" w:hAnsi="Sylfaen"/>
          <w:lang w:val="ka-GE"/>
        </w:rPr>
        <w:t>ები,</w:t>
      </w:r>
      <w:r w:rsidRPr="009346CA">
        <w:rPr>
          <w:rFonts w:ascii="Sylfaen" w:hAnsi="Sylfaen"/>
        </w:rPr>
        <w:t xml:space="preserve"> როგორც პროფესიული საჯარო მოხელის პროფესიული განვითარების საბაზისო პროგრამების, ასევე, მოკლევადიანი კურსების მეშვეობით</w:t>
      </w:r>
      <w:r w:rsidRPr="009346CA">
        <w:rPr>
          <w:rFonts w:ascii="Sylfaen" w:hAnsi="Sylfaen"/>
          <w:lang w:val="ka-GE"/>
        </w:rPr>
        <w:t>;</w:t>
      </w:r>
    </w:p>
    <w:p w:rsidR="006B74CE" w:rsidRPr="009346CA" w:rsidRDefault="006B74CE"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ეროვნული უმცირესობებით კომპაქტურად დასახლებულ რეგიონებში არსებულ სასწავლო ცენტრებში (ახალქალაქი, ნინოწმინდა, ახალციხე, დმანისი, მარნეული, გარდაბანი, წალკა,  ბოლნისი,  საგარეჯო, ახმეტა, ლაგოდეხი), ცენტრის გარეთ არსებულ სხვადასხვა სოფლებსა და ქალაქებში, მათ შორის თბილისსა და ქუთაისში, ასევე, სამხედრო ბაზებზე და მარტყოფის თავშესაფრის მაძიებელთა მიმღებ ცენტრში</w:t>
      </w:r>
      <w:r w:rsidRPr="009346CA">
        <w:rPr>
          <w:rFonts w:ascii="Sylfaen" w:hAnsi="Sylfaen"/>
          <w:lang w:val="ka-GE"/>
        </w:rPr>
        <w:t>,</w:t>
      </w:r>
      <w:r w:rsidRPr="009346CA">
        <w:rPr>
          <w:rFonts w:ascii="Sylfaen" w:hAnsi="Sylfaen"/>
        </w:rPr>
        <w:t xml:space="preserve"> სახელმწიფო ენის სწავლებისა და ინტერგაციის პროგრამა ხელმისაწვდომია ნებისმიერი დაინტერესებული პირისათვის, რომელიც ლეგალურად იმყოფება საქართველოს ტერიტორიაზე. </w:t>
      </w:r>
    </w:p>
    <w:p w:rsidR="006B74CE" w:rsidRPr="009346CA" w:rsidRDefault="006B74CE" w:rsidP="00AE4756">
      <w:pPr>
        <w:spacing w:before="100" w:beforeAutospacing="1" w:line="240" w:lineRule="auto"/>
        <w:ind w:left="142" w:hanging="284"/>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6B74CE" w:rsidRPr="009346CA" w:rsidRDefault="009346CA" w:rsidP="00AE4756">
      <w:pPr>
        <w:spacing w:before="100" w:beforeAutospacing="1" w:line="240" w:lineRule="auto"/>
        <w:ind w:left="-142" w:right="488"/>
        <w:jc w:val="both"/>
        <w:rPr>
          <w:rFonts w:ascii="Sylfaen" w:eastAsia="Sylfaen" w:hAnsi="Sylfaen"/>
        </w:rPr>
      </w:pPr>
      <w:r w:rsidRPr="009346CA">
        <w:rPr>
          <w:rFonts w:ascii="Sylfaen" w:eastAsia="Sylfaen" w:hAnsi="Sylfaen"/>
          <w:b/>
        </w:rPr>
        <w:t xml:space="preserve">ინდიკატორის დასახელება </w:t>
      </w:r>
      <w:r w:rsidR="006B74CE" w:rsidRPr="009346CA">
        <w:rPr>
          <w:rFonts w:ascii="Sylfaen" w:eastAsia="Sylfaen" w:hAnsi="Sylfaen"/>
        </w:rPr>
        <w:t>- სასწავლო-სატრენინგო პროგრამებით/კურსებით გადამზადებულთა რაოდენობა;</w:t>
      </w:r>
    </w:p>
    <w:p w:rsidR="006B74C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B74CE" w:rsidRPr="009346CA">
        <w:rPr>
          <w:rFonts w:ascii="Sylfaen" w:eastAsia="Sylfaen" w:hAnsi="Sylfaen"/>
          <w:color w:val="000000"/>
          <w:lang w:val="ka-GE"/>
        </w:rPr>
        <w:t xml:space="preserve"> - 5 410;</w:t>
      </w:r>
    </w:p>
    <w:p w:rsidR="006B74C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B74CE" w:rsidRPr="009346CA">
        <w:rPr>
          <w:rFonts w:ascii="Sylfaen" w:eastAsia="Sylfaen" w:hAnsi="Sylfaen"/>
          <w:color w:val="000000"/>
          <w:lang w:val="ka-GE"/>
        </w:rPr>
        <w:t>- 5 450;</w:t>
      </w:r>
    </w:p>
    <w:p w:rsidR="006B74CE"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B74CE" w:rsidRPr="009346CA">
        <w:rPr>
          <w:rFonts w:ascii="Sylfaen" w:eastAsia="Sylfaen" w:hAnsi="Sylfaen"/>
          <w:color w:val="000000"/>
          <w:lang w:val="ka-GE"/>
        </w:rPr>
        <w:t xml:space="preserve">  - 5 547.</w:t>
      </w:r>
    </w:p>
    <w:p w:rsidR="006B74CE" w:rsidRPr="009346CA" w:rsidRDefault="009346CA" w:rsidP="00AE4756">
      <w:pPr>
        <w:spacing w:before="100" w:beforeAutospacing="1" w:line="240" w:lineRule="auto"/>
        <w:ind w:left="142" w:hanging="284"/>
        <w:rPr>
          <w:rFonts w:ascii="Sylfaen" w:eastAsia="Sylfaen" w:hAnsi="Sylfaen"/>
        </w:rPr>
      </w:pPr>
      <w:r w:rsidRPr="009346CA">
        <w:rPr>
          <w:rFonts w:ascii="Sylfaen" w:eastAsia="Sylfaen" w:hAnsi="Sylfaen"/>
          <w:b/>
        </w:rPr>
        <w:lastRenderedPageBreak/>
        <w:t xml:space="preserve">ინდიკატორის დასახელება </w:t>
      </w:r>
      <w:r w:rsidR="006B74CE" w:rsidRPr="009346CA">
        <w:rPr>
          <w:rFonts w:ascii="Sylfaen" w:eastAsia="Sylfaen" w:hAnsi="Sylfaen"/>
        </w:rPr>
        <w:t>- დანერგილი სასწავლო პროგრამების/კურსების რაოდენობა.</w:t>
      </w:r>
    </w:p>
    <w:p w:rsidR="006B74C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B74CE" w:rsidRPr="009346CA">
        <w:rPr>
          <w:rFonts w:ascii="Sylfaen" w:eastAsia="Sylfaen" w:hAnsi="Sylfaen"/>
          <w:color w:val="000000"/>
          <w:lang w:val="ka-GE"/>
        </w:rPr>
        <w:t>- 52;</w:t>
      </w:r>
    </w:p>
    <w:p w:rsidR="006B74C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B74CE" w:rsidRPr="009346CA">
        <w:rPr>
          <w:rFonts w:ascii="Sylfaen" w:eastAsia="Sylfaen" w:hAnsi="Sylfaen"/>
          <w:color w:val="000000"/>
          <w:lang w:val="ka-GE"/>
        </w:rPr>
        <w:t>- 56;</w:t>
      </w:r>
    </w:p>
    <w:p w:rsidR="006B74CE"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B74CE" w:rsidRPr="009346CA">
        <w:rPr>
          <w:rFonts w:ascii="Sylfaen" w:eastAsia="Sylfaen" w:hAnsi="Sylfaen"/>
          <w:color w:val="000000"/>
          <w:lang w:val="ka-GE"/>
        </w:rPr>
        <w:t xml:space="preserve">  - 61.</w:t>
      </w:r>
    </w:p>
    <w:p w:rsidR="006B74CE" w:rsidRPr="009346CA" w:rsidRDefault="009346CA" w:rsidP="00AE4756">
      <w:pPr>
        <w:spacing w:before="100" w:beforeAutospacing="1" w:line="240" w:lineRule="auto"/>
        <w:ind w:left="142" w:hanging="284"/>
        <w:rPr>
          <w:rFonts w:ascii="Sylfaen" w:eastAsia="Sylfaen" w:hAnsi="Sylfaen"/>
        </w:rPr>
      </w:pPr>
      <w:r w:rsidRPr="009346CA">
        <w:rPr>
          <w:rFonts w:ascii="Sylfaen" w:eastAsia="Sylfaen" w:hAnsi="Sylfaen"/>
          <w:b/>
        </w:rPr>
        <w:t xml:space="preserve">ინდიკატორის დასახელება </w:t>
      </w:r>
      <w:r w:rsidR="006B74CE" w:rsidRPr="009346CA">
        <w:rPr>
          <w:rFonts w:ascii="Sylfaen" w:eastAsia="Sylfaen" w:hAnsi="Sylfaen"/>
        </w:rPr>
        <w:t>- გადამზადებულ მსმენელთა გენდერული განაწილება კაცი/ქალი;</w:t>
      </w:r>
    </w:p>
    <w:p w:rsidR="006B74C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B74CE" w:rsidRPr="009346CA">
        <w:rPr>
          <w:rFonts w:ascii="Sylfaen" w:eastAsia="Sylfaen" w:hAnsi="Sylfaen"/>
          <w:color w:val="000000"/>
          <w:lang w:val="ka-GE"/>
        </w:rPr>
        <w:t xml:space="preserve"> - 45%/55%;</w:t>
      </w:r>
    </w:p>
    <w:p w:rsidR="006B74C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B74CE" w:rsidRPr="009346CA">
        <w:rPr>
          <w:rFonts w:ascii="Sylfaen" w:eastAsia="Sylfaen" w:hAnsi="Sylfaen"/>
          <w:color w:val="000000"/>
          <w:lang w:val="ka-GE"/>
        </w:rPr>
        <w:t>- 50%/50%;</w:t>
      </w:r>
    </w:p>
    <w:p w:rsidR="006B74CE"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B74CE" w:rsidRPr="009346CA">
        <w:rPr>
          <w:rFonts w:ascii="Sylfaen" w:eastAsia="Sylfaen" w:hAnsi="Sylfaen"/>
          <w:color w:val="000000"/>
          <w:lang w:val="ka-GE"/>
        </w:rPr>
        <w:t xml:space="preserve">  - 30%/70%;</w:t>
      </w:r>
    </w:p>
    <w:p w:rsidR="003937D2" w:rsidRPr="009346CA" w:rsidRDefault="003937D2" w:rsidP="00AE4756">
      <w:pPr>
        <w:spacing w:after="0" w:line="240" w:lineRule="auto"/>
        <w:jc w:val="both"/>
        <w:rPr>
          <w:rFonts w:ascii="Sylfaen" w:eastAsia="Sylfaen" w:hAnsi="Sylfaen"/>
          <w:color w:val="000000"/>
          <w:lang w:val="ka-GE"/>
        </w:rPr>
      </w:pPr>
    </w:p>
    <w:p w:rsidR="006B74CE" w:rsidRPr="009346CA" w:rsidRDefault="00663529" w:rsidP="00AE4756">
      <w:pPr>
        <w:spacing w:line="240" w:lineRule="auto"/>
        <w:ind w:left="-142"/>
        <w:jc w:val="both"/>
        <w:rPr>
          <w:rFonts w:ascii="Sylfaen" w:hAnsi="Sylfaen" w:cs="Calibri"/>
        </w:rPr>
      </w:pPr>
      <w:r w:rsidRPr="00663529">
        <w:rPr>
          <w:rFonts w:ascii="Sylfaen" w:hAnsi="Sylfaen" w:cs="Sylfaen"/>
          <w:i/>
        </w:rPr>
        <w:t xml:space="preserve">ცდომილების მაჩვენებელი </w:t>
      </w:r>
      <w:r w:rsidR="006B74CE" w:rsidRPr="009346CA">
        <w:rPr>
          <w:rFonts w:ascii="Sylfaen" w:hAnsi="Sylfaen"/>
        </w:rPr>
        <w:t>(%/</w:t>
      </w:r>
      <w:r w:rsidR="006B74CE" w:rsidRPr="009346CA">
        <w:rPr>
          <w:rFonts w:ascii="Sylfaen" w:hAnsi="Sylfaen" w:cs="Sylfaen"/>
        </w:rPr>
        <w:t>აღწერა</w:t>
      </w:r>
      <w:r w:rsidR="006B74CE" w:rsidRPr="009346CA">
        <w:rPr>
          <w:rFonts w:ascii="Sylfaen" w:hAnsi="Sylfaen"/>
        </w:rPr>
        <w:t xml:space="preserve">) </w:t>
      </w:r>
      <w:r w:rsidR="006B74CE" w:rsidRPr="009346CA">
        <w:rPr>
          <w:rFonts w:ascii="Sylfaen" w:hAnsi="Sylfaen" w:cs="Sylfaen"/>
        </w:rPr>
        <w:t>და</w:t>
      </w:r>
      <w:r w:rsidR="006B74CE" w:rsidRPr="009346CA">
        <w:rPr>
          <w:rFonts w:ascii="Sylfaen" w:hAnsi="Sylfaen"/>
        </w:rPr>
        <w:t xml:space="preserve"> </w:t>
      </w:r>
      <w:r w:rsidR="006B74CE" w:rsidRPr="009346CA">
        <w:rPr>
          <w:rFonts w:ascii="Sylfaen" w:hAnsi="Sylfaen" w:cs="Sylfaen"/>
        </w:rPr>
        <w:t>განმარტება</w:t>
      </w:r>
      <w:r w:rsidR="006B74CE" w:rsidRPr="009346CA">
        <w:rPr>
          <w:rFonts w:ascii="Sylfaen" w:hAnsi="Sylfaen"/>
        </w:rPr>
        <w:t xml:space="preserve"> </w:t>
      </w:r>
      <w:r w:rsidR="006B74CE" w:rsidRPr="009346CA">
        <w:rPr>
          <w:rFonts w:ascii="Sylfaen" w:hAnsi="Sylfaen" w:cs="Sylfaen"/>
        </w:rPr>
        <w:t>დაგეგმილ</w:t>
      </w:r>
      <w:r w:rsidR="006B74CE" w:rsidRPr="009346CA">
        <w:rPr>
          <w:rFonts w:ascii="Sylfaen" w:hAnsi="Sylfaen"/>
        </w:rPr>
        <w:t xml:space="preserve"> </w:t>
      </w:r>
      <w:r w:rsidR="006B74CE" w:rsidRPr="009346CA">
        <w:rPr>
          <w:rFonts w:ascii="Sylfaen" w:hAnsi="Sylfaen" w:cs="Sylfaen"/>
        </w:rPr>
        <w:t>და</w:t>
      </w:r>
      <w:r w:rsidR="006B74CE" w:rsidRPr="009346CA">
        <w:rPr>
          <w:rFonts w:ascii="Sylfaen" w:hAnsi="Sylfaen"/>
        </w:rPr>
        <w:t xml:space="preserve"> </w:t>
      </w:r>
      <w:r w:rsidR="006B74CE" w:rsidRPr="009346CA">
        <w:rPr>
          <w:rFonts w:ascii="Sylfaen" w:hAnsi="Sylfaen" w:cs="Sylfaen"/>
        </w:rPr>
        <w:t>მიღწეულ</w:t>
      </w:r>
      <w:r w:rsidR="006B74CE" w:rsidRPr="009346CA">
        <w:rPr>
          <w:rFonts w:ascii="Sylfaen" w:hAnsi="Sylfaen"/>
        </w:rPr>
        <w:t xml:space="preserve"> </w:t>
      </w:r>
      <w:r w:rsidR="006B74CE" w:rsidRPr="009346CA">
        <w:rPr>
          <w:rFonts w:ascii="Sylfaen" w:hAnsi="Sylfaen" w:cs="Sylfaen"/>
        </w:rPr>
        <w:t>საბოლოო</w:t>
      </w:r>
      <w:r w:rsidR="006B74CE" w:rsidRPr="009346CA">
        <w:rPr>
          <w:rFonts w:ascii="Sylfaen" w:hAnsi="Sylfaen"/>
        </w:rPr>
        <w:t xml:space="preserve"> </w:t>
      </w:r>
      <w:r w:rsidR="006B74CE" w:rsidRPr="009346CA">
        <w:rPr>
          <w:rFonts w:ascii="Sylfaen" w:hAnsi="Sylfaen" w:cs="Sylfaen"/>
        </w:rPr>
        <w:t>შედეგებს</w:t>
      </w:r>
      <w:r w:rsidR="006B74CE" w:rsidRPr="009346CA">
        <w:rPr>
          <w:rFonts w:ascii="Sylfaen" w:hAnsi="Sylfaen"/>
        </w:rPr>
        <w:t xml:space="preserve"> </w:t>
      </w:r>
      <w:r w:rsidR="006B74CE" w:rsidRPr="009346CA">
        <w:rPr>
          <w:rFonts w:ascii="Sylfaen" w:hAnsi="Sylfaen" w:cs="Sylfaen"/>
        </w:rPr>
        <w:t>შორის</w:t>
      </w:r>
      <w:r w:rsidR="006B74CE" w:rsidRPr="009346CA">
        <w:rPr>
          <w:rFonts w:ascii="Sylfaen" w:hAnsi="Sylfaen"/>
        </w:rPr>
        <w:t xml:space="preserve"> </w:t>
      </w:r>
      <w:r w:rsidR="006B74CE" w:rsidRPr="009346CA">
        <w:rPr>
          <w:rFonts w:ascii="Sylfaen" w:hAnsi="Sylfaen" w:cs="Sylfaen"/>
        </w:rPr>
        <w:t>არსებულ</w:t>
      </w:r>
      <w:r w:rsidR="006B74CE" w:rsidRPr="009346CA">
        <w:rPr>
          <w:rFonts w:ascii="Sylfaen" w:hAnsi="Sylfaen"/>
        </w:rPr>
        <w:t xml:space="preserve"> </w:t>
      </w:r>
      <w:r w:rsidR="006B74CE" w:rsidRPr="009346CA">
        <w:rPr>
          <w:rFonts w:ascii="Sylfaen" w:hAnsi="Sylfaen" w:cs="Sylfaen"/>
        </w:rPr>
        <w:t>განსხვავებებზე</w:t>
      </w:r>
      <w:r w:rsidR="006B74CE" w:rsidRPr="009346CA">
        <w:rPr>
          <w:rFonts w:ascii="Sylfaen" w:hAnsi="Sylfaen" w:cs="Calibri"/>
        </w:rPr>
        <w:t>ბენეფიციართა დიდი ნაწილი წარმოადგენდა საჯარო სკოლის პედაგოგებს, რომელთა უმეტესობა ქალბატონია</w:t>
      </w:r>
      <w:r w:rsidR="006B74CE" w:rsidRPr="009346CA">
        <w:rPr>
          <w:rFonts w:ascii="Sylfaen" w:hAnsi="Sylfaen" w:cs="Calibri"/>
          <w:lang w:val="ka-GE"/>
        </w:rPr>
        <w:t xml:space="preserve">; </w:t>
      </w:r>
      <w:r w:rsidR="006B74CE" w:rsidRPr="009346CA">
        <w:rPr>
          <w:rFonts w:ascii="Sylfaen" w:hAnsi="Sylfaen" w:cs="Calibri"/>
        </w:rPr>
        <w:t>მამაკ</w:t>
      </w:r>
      <w:r w:rsidR="006B74CE" w:rsidRPr="009346CA">
        <w:rPr>
          <w:rFonts w:ascii="Sylfaen" w:hAnsi="Sylfaen" w:cs="Calibri"/>
          <w:lang w:val="ka-GE"/>
        </w:rPr>
        <w:t>აც</w:t>
      </w:r>
      <w:r w:rsidR="006B74CE" w:rsidRPr="009346CA">
        <w:rPr>
          <w:rFonts w:ascii="Sylfaen" w:hAnsi="Sylfaen" w:cs="Calibri"/>
        </w:rPr>
        <w:t>ების</w:t>
      </w:r>
      <w:r w:rsidR="006B74CE" w:rsidRPr="009346CA">
        <w:rPr>
          <w:rFonts w:ascii="Sylfaen" w:hAnsi="Sylfaen" w:cs="Calibri"/>
          <w:lang w:val="ka-GE"/>
        </w:rPr>
        <w:t xml:space="preserve"> </w:t>
      </w:r>
      <w:r w:rsidR="006B74CE" w:rsidRPr="009346CA">
        <w:rPr>
          <w:rFonts w:ascii="Sylfaen" w:hAnsi="Sylfaen" w:cs="Calibri"/>
        </w:rPr>
        <w:t xml:space="preserve"> დაბალი მოტივაცია. </w:t>
      </w:r>
    </w:p>
    <w:p w:rsidR="006B74CE" w:rsidRPr="009346CA" w:rsidRDefault="006B74CE" w:rsidP="00AE4756">
      <w:pPr>
        <w:spacing w:after="0" w:line="240" w:lineRule="auto"/>
        <w:jc w:val="both"/>
        <w:rPr>
          <w:rFonts w:ascii="Sylfaen" w:hAnsi="Sylfaen"/>
          <w:lang w:val="ka-GE"/>
        </w:rPr>
      </w:pPr>
    </w:p>
    <w:p w:rsidR="003647E6" w:rsidRPr="009346CA" w:rsidRDefault="003647E6" w:rsidP="00AE4756">
      <w:pPr>
        <w:pStyle w:val="Heading2"/>
        <w:numPr>
          <w:ilvl w:val="1"/>
          <w:numId w:val="36"/>
        </w:numPr>
        <w:spacing w:before="240" w:line="240" w:lineRule="auto"/>
        <w:jc w:val="both"/>
        <w:rPr>
          <w:rFonts w:ascii="Sylfaen" w:eastAsia="Calibri" w:hAnsi="Sylfaen" w:cs="Calibri"/>
          <w:color w:val="366091"/>
          <w:sz w:val="22"/>
          <w:szCs w:val="22"/>
        </w:rPr>
      </w:pPr>
      <w:r w:rsidRPr="009346CA">
        <w:rPr>
          <w:rFonts w:ascii="Sylfaen" w:eastAsia="Calibri" w:hAnsi="Sylfaen" w:cs="Calibri"/>
          <w:color w:val="366091"/>
          <w:sz w:val="22"/>
          <w:szCs w:val="22"/>
        </w:rPr>
        <w:t>მეცნიერებისა და სამეცნიერო კვლევების ხელშეწყობა (პროგრამული კოდი 32 05)</w:t>
      </w:r>
    </w:p>
    <w:p w:rsidR="003647E6" w:rsidRPr="009346CA" w:rsidRDefault="003647E6" w:rsidP="00AE4756">
      <w:pPr>
        <w:spacing w:line="240" w:lineRule="auto"/>
        <w:rPr>
          <w:rFonts w:ascii="Sylfaen" w:eastAsia="Calibri" w:hAnsi="Sylfaen" w:cs="Calibri"/>
        </w:rPr>
      </w:pPr>
    </w:p>
    <w:p w:rsidR="003647E6" w:rsidRPr="009346CA" w:rsidRDefault="003647E6" w:rsidP="00AE4756">
      <w:pPr>
        <w:spacing w:after="0" w:line="240" w:lineRule="auto"/>
        <w:ind w:firstLine="284"/>
        <w:rPr>
          <w:rFonts w:ascii="Sylfaen" w:eastAsia="Calibri" w:hAnsi="Sylfaen" w:cs="Calibri"/>
        </w:rPr>
      </w:pPr>
      <w:r w:rsidRPr="009346CA">
        <w:rPr>
          <w:rFonts w:ascii="Sylfaen" w:eastAsia="Calibri" w:hAnsi="Sylfaen" w:cs="Calibri"/>
        </w:rPr>
        <w:t>პროგრამის განმახორციელებელი:</w:t>
      </w:r>
    </w:p>
    <w:p w:rsidR="003647E6" w:rsidRPr="009346CA" w:rsidRDefault="003647E6" w:rsidP="00AE4756">
      <w:pPr>
        <w:pStyle w:val="ListParagraph"/>
        <w:numPr>
          <w:ilvl w:val="0"/>
          <w:numId w:val="46"/>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3647E6" w:rsidRPr="009346CA" w:rsidRDefault="003647E6" w:rsidP="00AE4756">
      <w:pPr>
        <w:pStyle w:val="ListParagraph"/>
        <w:numPr>
          <w:ilvl w:val="0"/>
          <w:numId w:val="46"/>
        </w:numPr>
        <w:spacing w:after="0" w:line="240" w:lineRule="auto"/>
        <w:outlineLvl w:val="9"/>
        <w:rPr>
          <w:rFonts w:ascii="Sylfaen" w:eastAsia="Calibri" w:hAnsi="Sylfaen" w:cs="Calibri"/>
        </w:rPr>
      </w:pPr>
      <w:r w:rsidRPr="009346CA">
        <w:rPr>
          <w:rFonts w:ascii="Sylfaen" w:eastAsia="Calibri" w:hAnsi="Sylfaen" w:cs="Calibri"/>
          <w:color w:val="000000"/>
        </w:rPr>
        <w:t>სსიპ – შოთა რუსთაველის საქართველოს ეროვნული სამეცნიერო ფონდი;</w:t>
      </w:r>
    </w:p>
    <w:p w:rsidR="003647E6" w:rsidRPr="009346CA" w:rsidRDefault="003647E6" w:rsidP="00AE4756">
      <w:pPr>
        <w:pStyle w:val="ListParagraph"/>
        <w:numPr>
          <w:ilvl w:val="0"/>
          <w:numId w:val="46"/>
        </w:numPr>
        <w:spacing w:after="0" w:line="240" w:lineRule="auto"/>
        <w:outlineLvl w:val="9"/>
        <w:rPr>
          <w:rFonts w:ascii="Sylfaen" w:eastAsia="Calibri" w:hAnsi="Sylfaen" w:cs="Calibri"/>
        </w:rPr>
      </w:pPr>
      <w:r w:rsidRPr="009346CA">
        <w:rPr>
          <w:rFonts w:ascii="Sylfaen" w:eastAsia="Calibri" w:hAnsi="Sylfaen" w:cs="Calibri"/>
          <w:color w:val="000000"/>
        </w:rPr>
        <w:t>სსიპ – ივანე ბერიტაშვილის ექსპერიმენტული ბიომედიცინის ცენტრი;</w:t>
      </w:r>
    </w:p>
    <w:p w:rsidR="003647E6" w:rsidRPr="009346CA" w:rsidRDefault="003647E6" w:rsidP="00AE4756">
      <w:pPr>
        <w:pStyle w:val="ListParagraph"/>
        <w:numPr>
          <w:ilvl w:val="0"/>
          <w:numId w:val="46"/>
        </w:numPr>
        <w:spacing w:after="0" w:line="240" w:lineRule="auto"/>
        <w:outlineLvl w:val="9"/>
        <w:rPr>
          <w:rFonts w:ascii="Sylfaen" w:eastAsia="Calibri" w:hAnsi="Sylfaen" w:cs="Calibri"/>
        </w:rPr>
      </w:pPr>
      <w:r w:rsidRPr="009346CA">
        <w:rPr>
          <w:rFonts w:ascii="Sylfaen" w:eastAsia="Calibri" w:hAnsi="Sylfaen" w:cs="Calibri"/>
          <w:color w:val="000000"/>
        </w:rPr>
        <w:t>სსიპ – კორნელი კეკელიძის სახელობის ხელნაწერთა ეროვნული ცენტრი;</w:t>
      </w:r>
    </w:p>
    <w:p w:rsidR="003647E6" w:rsidRPr="009346CA" w:rsidRDefault="003647E6" w:rsidP="00AE4756">
      <w:pPr>
        <w:pStyle w:val="ListParagraph"/>
        <w:numPr>
          <w:ilvl w:val="0"/>
          <w:numId w:val="46"/>
        </w:numPr>
        <w:spacing w:after="0" w:line="240" w:lineRule="auto"/>
        <w:outlineLvl w:val="9"/>
        <w:rPr>
          <w:rFonts w:ascii="Sylfaen" w:eastAsia="Calibri" w:hAnsi="Sylfaen" w:cs="Calibri"/>
        </w:rPr>
      </w:pPr>
      <w:r w:rsidRPr="009346CA">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rsidR="003647E6" w:rsidRPr="009346CA" w:rsidRDefault="003647E6" w:rsidP="00AE4756">
      <w:pPr>
        <w:pStyle w:val="ListParagraph"/>
        <w:numPr>
          <w:ilvl w:val="0"/>
          <w:numId w:val="46"/>
        </w:numPr>
        <w:spacing w:after="0" w:line="240" w:lineRule="auto"/>
        <w:outlineLvl w:val="9"/>
        <w:rPr>
          <w:rFonts w:ascii="Sylfaen" w:eastAsia="Calibri" w:hAnsi="Sylfaen" w:cs="Calibri"/>
        </w:rPr>
      </w:pPr>
      <w:r w:rsidRPr="009346CA">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rsidR="003647E6" w:rsidRPr="009346CA" w:rsidRDefault="003647E6" w:rsidP="00AE4756">
      <w:pPr>
        <w:pStyle w:val="ListParagraph"/>
        <w:numPr>
          <w:ilvl w:val="0"/>
          <w:numId w:val="46"/>
        </w:numPr>
        <w:spacing w:after="0" w:line="240" w:lineRule="auto"/>
        <w:outlineLvl w:val="9"/>
        <w:rPr>
          <w:rFonts w:ascii="Sylfaen" w:eastAsia="Calibri" w:hAnsi="Sylfaen" w:cs="Calibri"/>
        </w:rPr>
      </w:pPr>
      <w:r w:rsidRPr="009346CA">
        <w:rPr>
          <w:rFonts w:ascii="Sylfaen" w:eastAsia="Calibri" w:hAnsi="Sylfaen" w:cs="Calibri"/>
          <w:color w:val="000000"/>
        </w:rPr>
        <w:t>სსიპ - საქართველოს სოფლის მეურნეობის მეცნიერებათა აკადემია</w:t>
      </w:r>
      <w:r w:rsidRPr="009346CA">
        <w:rPr>
          <w:rFonts w:ascii="Sylfaen" w:eastAsia="Calibri" w:hAnsi="Sylfaen" w:cs="Calibri"/>
          <w:color w:val="000000"/>
          <w:lang w:val="ka-GE"/>
        </w:rPr>
        <w:t>;</w:t>
      </w:r>
    </w:p>
    <w:p w:rsidR="003647E6" w:rsidRPr="009346CA" w:rsidRDefault="003647E6" w:rsidP="00AE4756">
      <w:pPr>
        <w:pStyle w:val="ListParagraph"/>
        <w:numPr>
          <w:ilvl w:val="0"/>
          <w:numId w:val="46"/>
        </w:numPr>
        <w:spacing w:after="0" w:line="240" w:lineRule="auto"/>
        <w:outlineLvl w:val="9"/>
        <w:rPr>
          <w:rFonts w:ascii="Sylfaen" w:eastAsia="Calibri" w:hAnsi="Sylfaen" w:cs="Calibri"/>
        </w:rPr>
      </w:pPr>
      <w:r w:rsidRPr="009346CA">
        <w:rPr>
          <w:rFonts w:ascii="Sylfaen" w:eastAsia="Calibri" w:hAnsi="Sylfaen" w:cs="Calibri"/>
        </w:rPr>
        <w:t>უმაღლესი საგანმანათლებლო დაწესებულებები</w:t>
      </w:r>
      <w:r w:rsidRPr="009346CA">
        <w:rPr>
          <w:rFonts w:ascii="Sylfaen" w:eastAsia="Calibri" w:hAnsi="Sylfaen" w:cs="Calibri"/>
          <w:lang w:val="ka-GE"/>
        </w:rPr>
        <w:t>;</w:t>
      </w:r>
    </w:p>
    <w:p w:rsidR="003647E6" w:rsidRPr="009346CA" w:rsidRDefault="003647E6" w:rsidP="00AE4756">
      <w:pPr>
        <w:pBdr>
          <w:top w:val="nil"/>
          <w:left w:val="nil"/>
          <w:bottom w:val="nil"/>
          <w:right w:val="nil"/>
          <w:between w:val="nil"/>
        </w:pBdr>
        <w:spacing w:line="240" w:lineRule="auto"/>
        <w:jc w:val="both"/>
        <w:rPr>
          <w:rFonts w:ascii="Sylfaen" w:eastAsia="Calibri" w:hAnsi="Sylfaen" w:cs="Calibri"/>
          <w:highlight w:val="yellow"/>
        </w:rPr>
      </w:pPr>
    </w:p>
    <w:p w:rsidR="006765A2" w:rsidRPr="009346CA" w:rsidRDefault="006765A2" w:rsidP="00AE4756">
      <w:pPr>
        <w:spacing w:before="280" w:line="240" w:lineRule="auto"/>
        <w:ind w:left="142" w:right="-113" w:hanging="284"/>
        <w:jc w:val="both"/>
        <w:rPr>
          <w:rFonts w:ascii="Sylfaen" w:eastAsia="Merriweather" w:hAnsi="Sylfaen" w:cs="Merriweather"/>
        </w:rPr>
      </w:pPr>
      <w:r w:rsidRPr="009346CA">
        <w:rPr>
          <w:rFonts w:ascii="Sylfaen" w:eastAsia="Arial Unicode MS" w:hAnsi="Sylfaen" w:cs="Arial Unicode MS"/>
        </w:rPr>
        <w:t>დაგეგმილი საბოლოო შედეგები</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ქვეყნის მატერიალური, კულტურული და სულიერი მემკვიდრეობის დაცვა და პოპულარიზაცია;</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lastRenderedPageBreak/>
        <w:t>ქართველი მეცნიერების საერთაშორისო კვლევებში ჩართვისა და სართაშორისო სამეცნიერო თანამშრომლობის გაღრმავება;</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სამეცნიერო ელექტრონულ ჟურნალთა მონაცემთა ბაზების პროდუქტების წვდომის უზრუნველყოფა 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საგრანტო კონკურსების ადმინისტრირება;</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სამეცნიერო ინფრასტრუქტურული შესაძლებლობების გაძლიერება.</w:t>
      </w:r>
    </w:p>
    <w:p w:rsidR="006765A2" w:rsidRPr="009346CA" w:rsidRDefault="006765A2" w:rsidP="00AE4756">
      <w:pPr>
        <w:spacing w:before="280" w:line="240" w:lineRule="auto"/>
        <w:ind w:left="142" w:right="-113" w:hanging="284"/>
        <w:jc w:val="both"/>
        <w:rPr>
          <w:rFonts w:ascii="Sylfaen" w:eastAsia="Merriweather" w:hAnsi="Sylfaen" w:cs="Merriweather"/>
        </w:rPr>
      </w:pPr>
      <w:r w:rsidRPr="009346CA">
        <w:rPr>
          <w:rFonts w:ascii="Sylfaen" w:eastAsia="Arial Unicode MS" w:hAnsi="Sylfaen" w:cs="Arial Unicode MS"/>
        </w:rPr>
        <w:t>მიღწეული საბოლოო შედეგები</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გაღრმავდა სამეცნიერო კვლევებში საერთაშორისო თანამშრომლობის პროცესი და ჩამოყალიბდა კონკურენტული კვლევითი გარემო;</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ჩატარებულია სამეცნიერო/საგრანტო კონკურსები;</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უზრულყოფილია ქართველ მეცნიერთა წვდომა საერთაშორისო სამეცნიერო ბაზებზე;</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სამეცნიერო ინფრასტრუქტურის გაძლიერების მიზნით დაფინანსებულია სამეცნიერო დაწესებულებები;</w:t>
      </w:r>
    </w:p>
    <w:p w:rsidR="006765A2" w:rsidRPr="009346CA" w:rsidRDefault="006765A2" w:rsidP="00AE4756">
      <w:pPr>
        <w:spacing w:before="280" w:line="240" w:lineRule="auto"/>
        <w:ind w:left="142" w:right="-113" w:hanging="284"/>
        <w:jc w:val="both"/>
        <w:rPr>
          <w:rFonts w:ascii="Sylfaen" w:eastAsia="Merriweather" w:hAnsi="Sylfaen" w:cs="Merriweather"/>
        </w:rPr>
      </w:pPr>
      <w:r w:rsidRPr="009346CA">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6765A2" w:rsidRPr="009346CA" w:rsidRDefault="009346CA" w:rsidP="00AE4756">
      <w:pPr>
        <w:spacing w:before="280" w:line="240" w:lineRule="auto"/>
        <w:ind w:left="-142" w:right="-113"/>
        <w:jc w:val="both"/>
        <w:rPr>
          <w:rFonts w:ascii="Sylfaen" w:eastAsia="Arial Unicode MS" w:hAnsi="Sylfaen" w:cs="Arial Unicode MS"/>
        </w:rPr>
      </w:pPr>
      <w:r w:rsidRPr="009346CA">
        <w:rPr>
          <w:rFonts w:ascii="Sylfaen" w:eastAsia="Sylfaen" w:hAnsi="Sylfaen"/>
          <w:b/>
        </w:rPr>
        <w:t xml:space="preserve">ინდიკატორის დასახელება </w:t>
      </w:r>
      <w:r w:rsidR="006765A2" w:rsidRPr="009346CA">
        <w:rPr>
          <w:rFonts w:ascii="Sylfaen" w:eastAsia="Sylfaen" w:hAnsi="Sylfaen"/>
        </w:rPr>
        <w:t>- ადმინისტრირებული სახელმწიფო სამეცნიერო საგრანტო კონკურსებისა და მეცნიერების ხელშემწყობი პროგრამების რაოდენობა;</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765A2" w:rsidRPr="009346CA">
        <w:rPr>
          <w:rFonts w:ascii="Sylfaen" w:eastAsia="Sylfaen" w:hAnsi="Sylfaen"/>
          <w:color w:val="000000"/>
          <w:lang w:val="ka-GE"/>
        </w:rPr>
        <w:t>- 26;</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765A2" w:rsidRPr="009346CA">
        <w:rPr>
          <w:rFonts w:ascii="Sylfaen" w:eastAsia="Sylfaen" w:hAnsi="Sylfaen"/>
          <w:color w:val="000000"/>
          <w:lang w:val="ka-GE"/>
        </w:rPr>
        <w:t xml:space="preserve">- 26; </w:t>
      </w:r>
    </w:p>
    <w:p w:rsidR="006765A2" w:rsidRPr="009346CA" w:rsidRDefault="006765A2" w:rsidP="00AE4756">
      <w:pPr>
        <w:spacing w:after="0" w:line="240" w:lineRule="auto"/>
        <w:jc w:val="both"/>
        <w:rPr>
          <w:rFonts w:ascii="Sylfaen" w:eastAsia="Sylfaen" w:hAnsi="Sylfaen"/>
          <w:color w:val="000000"/>
          <w:lang w:val="ka-GE"/>
        </w:rPr>
      </w:pPr>
      <w:r w:rsidRPr="009346CA">
        <w:rPr>
          <w:rFonts w:ascii="Sylfaen" w:eastAsia="Sylfaen" w:hAnsi="Sylfaen"/>
          <w:color w:val="000000"/>
          <w:lang w:val="ka-GE"/>
        </w:rPr>
        <w:t>მიღწეული შედეგის შეფასების ინდიკატორი - 26.</w:t>
      </w:r>
    </w:p>
    <w:p w:rsidR="006765A2" w:rsidRPr="009346CA" w:rsidRDefault="009346CA" w:rsidP="00AE4756">
      <w:pPr>
        <w:spacing w:before="280" w:line="240" w:lineRule="auto"/>
        <w:ind w:left="142" w:right="-113" w:hanging="284"/>
        <w:jc w:val="both"/>
        <w:rPr>
          <w:rFonts w:ascii="Sylfaen" w:eastAsia="Sylfaen" w:hAnsi="Sylfaen"/>
        </w:rPr>
      </w:pPr>
      <w:r w:rsidRPr="009346CA">
        <w:rPr>
          <w:rFonts w:ascii="Sylfaen" w:eastAsia="Sylfaen" w:hAnsi="Sylfaen"/>
          <w:b/>
        </w:rPr>
        <w:t xml:space="preserve">ინდიკატორის დასახელება </w:t>
      </w:r>
      <w:r w:rsidR="006765A2" w:rsidRPr="009346CA">
        <w:rPr>
          <w:rFonts w:ascii="Sylfaen" w:eastAsia="Sylfaen" w:hAnsi="Sylfaen"/>
        </w:rPr>
        <w:t xml:space="preserve">- სამეცნიერო-კვლევითი და შემეცნებითი ღონისძიებების რაოდენობა; </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765A2" w:rsidRPr="009346CA">
        <w:rPr>
          <w:rFonts w:ascii="Sylfaen" w:eastAsia="Sylfaen" w:hAnsi="Sylfaen"/>
          <w:color w:val="000000"/>
          <w:lang w:val="ka-GE"/>
        </w:rPr>
        <w:t>- 650-ზე მეტი;</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765A2" w:rsidRPr="009346CA">
        <w:rPr>
          <w:rFonts w:ascii="Sylfaen" w:eastAsia="Sylfaen" w:hAnsi="Sylfaen"/>
          <w:color w:val="000000"/>
          <w:lang w:val="ka-GE"/>
        </w:rPr>
        <w:t xml:space="preserve">- 650-ზე მეტი; </w:t>
      </w:r>
    </w:p>
    <w:p w:rsidR="006765A2" w:rsidRPr="009346CA" w:rsidRDefault="006765A2" w:rsidP="00AE4756">
      <w:pPr>
        <w:spacing w:after="0" w:line="240" w:lineRule="auto"/>
        <w:jc w:val="both"/>
        <w:rPr>
          <w:rFonts w:ascii="Sylfaen" w:eastAsia="Sylfaen" w:hAnsi="Sylfaen"/>
          <w:color w:val="000000"/>
          <w:lang w:val="ka-GE"/>
        </w:rPr>
      </w:pPr>
      <w:r w:rsidRPr="009346CA">
        <w:rPr>
          <w:rFonts w:ascii="Sylfaen" w:eastAsia="Sylfaen" w:hAnsi="Sylfaen"/>
          <w:color w:val="000000"/>
          <w:lang w:val="ka-GE"/>
        </w:rPr>
        <w:t>მიღწეული შედეგის შეფასების ინდიკატორი - 847.</w:t>
      </w:r>
    </w:p>
    <w:p w:rsidR="006765A2" w:rsidRPr="009346CA" w:rsidRDefault="009346CA" w:rsidP="00AE4756">
      <w:pPr>
        <w:spacing w:before="100" w:beforeAutospacing="1" w:line="240" w:lineRule="auto"/>
        <w:ind w:left="-142" w:right="-113"/>
        <w:jc w:val="both"/>
        <w:rPr>
          <w:rFonts w:ascii="Sylfaen" w:eastAsia="Arial Unicode MS" w:hAnsi="Sylfaen" w:cs="Arial Unicode MS"/>
          <w:lang w:val="ka-GE"/>
        </w:rPr>
      </w:pPr>
      <w:r w:rsidRPr="009346CA">
        <w:rPr>
          <w:rFonts w:ascii="Sylfaen" w:eastAsia="Sylfaen" w:hAnsi="Sylfaen"/>
          <w:b/>
        </w:rPr>
        <w:t xml:space="preserve">ინდიკატორის დასახელება </w:t>
      </w:r>
      <w:r w:rsidR="006765A2" w:rsidRPr="009346CA">
        <w:rPr>
          <w:rFonts w:ascii="Sylfaen" w:eastAsia="Sylfaen" w:hAnsi="Sylfaen"/>
        </w:rPr>
        <w:t>- დაფინანსებული სამეცნიერო კვლევითი დაწესებულებების რაოდენობა;</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765A2" w:rsidRPr="009346CA">
        <w:rPr>
          <w:rFonts w:ascii="Sylfaen" w:eastAsia="Sylfaen" w:hAnsi="Sylfaen"/>
          <w:color w:val="000000"/>
          <w:lang w:val="ka-GE"/>
        </w:rPr>
        <w:t>- 47</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765A2" w:rsidRPr="009346CA">
        <w:rPr>
          <w:rFonts w:ascii="Sylfaen" w:eastAsia="Sylfaen" w:hAnsi="Sylfaen"/>
          <w:color w:val="000000"/>
          <w:lang w:val="ka-GE"/>
        </w:rPr>
        <w:t>- 47</w:t>
      </w:r>
    </w:p>
    <w:p w:rsidR="006765A2" w:rsidRPr="009346CA" w:rsidRDefault="006765A2" w:rsidP="00AE4756">
      <w:pPr>
        <w:spacing w:after="0" w:line="240" w:lineRule="auto"/>
        <w:jc w:val="both"/>
        <w:rPr>
          <w:rFonts w:ascii="Sylfaen" w:eastAsia="Sylfaen" w:hAnsi="Sylfaen"/>
          <w:color w:val="000000"/>
          <w:lang w:val="ka-GE"/>
        </w:rPr>
      </w:pPr>
      <w:r w:rsidRPr="009346CA">
        <w:rPr>
          <w:rFonts w:ascii="Sylfaen" w:eastAsia="Sylfaen" w:hAnsi="Sylfaen"/>
          <w:color w:val="000000"/>
          <w:lang w:val="ka-GE"/>
        </w:rPr>
        <w:t>მიღწეული შედეგის შეფასების ინდიკატორი - 47.</w:t>
      </w:r>
    </w:p>
    <w:p w:rsidR="003647E6" w:rsidRPr="009346CA" w:rsidRDefault="003647E6" w:rsidP="00AE4756">
      <w:pPr>
        <w:pBdr>
          <w:top w:val="nil"/>
          <w:left w:val="nil"/>
          <w:bottom w:val="nil"/>
          <w:right w:val="nil"/>
          <w:between w:val="nil"/>
        </w:pBdr>
        <w:spacing w:line="240" w:lineRule="auto"/>
        <w:jc w:val="both"/>
        <w:rPr>
          <w:rFonts w:ascii="Sylfaen" w:eastAsia="Calibri" w:hAnsi="Sylfaen" w:cs="Calibri"/>
          <w:highlight w:val="yellow"/>
        </w:rPr>
      </w:pPr>
    </w:p>
    <w:p w:rsidR="003647E6" w:rsidRPr="009346CA" w:rsidRDefault="003647E6" w:rsidP="00AE4756">
      <w:pPr>
        <w:pStyle w:val="Heading4"/>
        <w:spacing w:line="240" w:lineRule="auto"/>
        <w:rPr>
          <w:rFonts w:ascii="Sylfaen" w:eastAsia="Calibri" w:hAnsi="Sylfaen" w:cs="Calibri"/>
        </w:rPr>
      </w:pPr>
      <w:r w:rsidRPr="009346CA">
        <w:rPr>
          <w:rFonts w:ascii="Sylfaen" w:eastAsia="Calibri" w:hAnsi="Sylfaen" w:cs="Calibri"/>
          <w:i w:val="0"/>
        </w:rPr>
        <w:lastRenderedPageBreak/>
        <w:t>4.6.1 სამეცნიერო გრანტების გაცემისა და სამეცნიერო კვლევების ხელშეწყობა (პროგრამული კოდი</w:t>
      </w:r>
      <w:r w:rsidRPr="009346CA">
        <w:rPr>
          <w:rFonts w:ascii="Sylfaen" w:eastAsia="Calibri" w:hAnsi="Sylfaen" w:cs="Calibri"/>
        </w:rPr>
        <w:t xml:space="preserve"> </w:t>
      </w:r>
      <w:r w:rsidRPr="009346CA">
        <w:rPr>
          <w:rFonts w:ascii="Sylfaen" w:eastAsia="Calibri" w:hAnsi="Sylfaen" w:cs="Calibri"/>
          <w:i w:val="0"/>
        </w:rPr>
        <w:t>32 05 01)</w:t>
      </w:r>
    </w:p>
    <w:p w:rsidR="003647E6" w:rsidRPr="009346CA" w:rsidRDefault="003647E6" w:rsidP="00AE4756">
      <w:pPr>
        <w:spacing w:line="240" w:lineRule="auto"/>
        <w:rPr>
          <w:rFonts w:ascii="Sylfaen" w:eastAsia="Calibri" w:hAnsi="Sylfaen" w:cs="Calibri"/>
        </w:rPr>
      </w:pPr>
    </w:p>
    <w:p w:rsidR="003647E6" w:rsidRPr="009346CA" w:rsidRDefault="003647E6"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3647E6" w:rsidRPr="009346CA" w:rsidRDefault="003647E6" w:rsidP="00AE4756">
      <w:pPr>
        <w:pStyle w:val="ListParagraph"/>
        <w:numPr>
          <w:ilvl w:val="0"/>
          <w:numId w:val="47"/>
        </w:numPr>
        <w:spacing w:after="0" w:line="240" w:lineRule="auto"/>
        <w:outlineLvl w:val="9"/>
        <w:rPr>
          <w:rFonts w:ascii="Sylfaen" w:eastAsia="Calibri" w:hAnsi="Sylfaen" w:cs="Calibri"/>
        </w:rPr>
      </w:pPr>
      <w:r w:rsidRPr="009346CA">
        <w:rPr>
          <w:rFonts w:ascii="Sylfaen" w:eastAsia="Calibri" w:hAnsi="Sylfaen" w:cs="Calibri"/>
          <w:color w:val="000000"/>
        </w:rPr>
        <w:t>სსიპ - შოთა რუსთაველის საქართველოს ეროვნული სამეცნიერო ფონდი</w:t>
      </w:r>
      <w:r w:rsidRPr="009346CA">
        <w:rPr>
          <w:rFonts w:ascii="Sylfaen" w:eastAsia="Calibri" w:hAnsi="Sylfaen" w:cs="Calibri"/>
          <w:color w:val="000000"/>
          <w:lang w:val="ka-GE"/>
        </w:rPr>
        <w:t>;</w:t>
      </w:r>
    </w:p>
    <w:p w:rsidR="003647E6" w:rsidRPr="009346CA" w:rsidRDefault="003647E6" w:rsidP="00AE4756">
      <w:pPr>
        <w:pStyle w:val="ListParagraph"/>
        <w:numPr>
          <w:ilvl w:val="0"/>
          <w:numId w:val="47"/>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3647E6" w:rsidRPr="009346CA" w:rsidRDefault="003647E6" w:rsidP="00AE4756">
      <w:pPr>
        <w:spacing w:after="0" w:line="240" w:lineRule="auto"/>
        <w:rPr>
          <w:rFonts w:ascii="Sylfaen" w:eastAsia="Calibri" w:hAnsi="Sylfaen" w:cs="Calibri"/>
        </w:rPr>
      </w:pPr>
    </w:p>
    <w:p w:rsidR="006765A2" w:rsidRPr="009346CA" w:rsidRDefault="006765A2"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უზრუნველყოფილია მეცნიერების განვითარება საგრანტო დაფინანსების უწყვეტობის გზით;</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უზრუნველყოფილია გამორჩეული კვლევითი პროექტების გამოვლენა-დაფინასნება, მათ შორის საქართველოს შემსწავლელ მეცნიერებათა მიმართულებით;</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უზრუნველყოფილია საქართველოს ახალგაზრდა მეცნიერთა კარიერული განვითარება;</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უზრუნველყოფილია მეცნიერების ინტერნაციონალიზცია ერთობლივი საერთაშორისო კვლევებისა და უცხოეთში კვლევითი ვიზიტების ხელშეწყობით;</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უზრუნველყოფილია საერთაშორისო სამეცნიერო ელექტრონულ მონაცემთა ბაზებზე და ინფრასტრუქტურაზე  წვდომა;</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სამეცნიერო ინფრასტრუქტურის განვითარების გზით გაუმჯობესებული, ღია/გაზიარებული წვდომით უზრუნველყოფილია სამეცნიერო-კვლევითი ინფრასტრუქტურა;</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საერთაშორისო საქართველოს სახელით და/ან საქართველოს მეცნიერთა თანაავტორობით გამოქვეყნებულია პუბლიკაციები საერთაშორისო რეფერირებად, რეცენზირებად, იმპაქტ-ფაქტორიან ჟურნალებში;</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კვლევითი პროექტებიდან დარეგისტრირებულია საპატენტო განაცხადების და მიღებული ინტელექტუალური საკუთრების პროდუქტები.</w:t>
      </w:r>
    </w:p>
    <w:p w:rsidR="006765A2" w:rsidRPr="009346CA" w:rsidRDefault="006765A2"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 xml:space="preserve">უზრუნველყოფილია საგრანტო დაფინანსების უწყვეტობა საგრანტო კონკურსების დახვეწისა და გამრავალფეროვნების გზით; </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 xml:space="preserve">განხორციელებულია ღონიძიებები საქართველოში გამორჩეული ხარისხის სამეცნიერო კვლევების ხელშეწყობის, მათ შორის ქართველოლოგიისა და საქართველოს შემსწავლელ მეცნიერებათა მიმართულებით;  </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 xml:space="preserve">უზრუნველყოფილია ახალგაზრდა მეცნიერთა კარიერული განვითარება კონკურენციაზე დაფუძნებული საგრანტო ფაფინანსების სახით. </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უზრუნველყოფილია ერთობლივი საერთაშორისო კვლევები და უცხოეთში კვლევითი ვიზიტები</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უზრუნველყოფილია საერთაშორისო სამეცნიერო ელექტრონულ მონაცემთა ბაზებზე და ინფრასტრუქტურაზე  წვდომა;</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lastRenderedPageBreak/>
        <w:t>გამოქვეყნებულია საქართველოს სახელით და/ან საქართველოს მეცნიერთა თანაავტორობით გამოქვეყნებულია პუბლიკაციები საერთაშორისო რეფერირებად, რეცენზირებად, იმპაქტ-ფაქტორიან ჟურნალებში;</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უზრუნველყოფილია წინა წლების კონკურსებში გამარჯვებული მრავალწლიანი პროექტების დაფინანსება;</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მეცნიერების პოპულარიზაციისა და სამეცნიერო კვლევებში საერთაშორისო თანამშრომლობის გაღრმავების ღონისძიებები.</w:t>
      </w:r>
    </w:p>
    <w:p w:rsidR="006765A2" w:rsidRPr="009346CA" w:rsidRDefault="006765A2"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დარეგისტრირებულია და დაპანენტებულია ინტელექტუალური საკუთრების პროდუქტები.</w:t>
      </w:r>
    </w:p>
    <w:p w:rsidR="006765A2" w:rsidRPr="009346CA" w:rsidRDefault="006765A2"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6765A2"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b/>
        </w:rPr>
        <w:t xml:space="preserve">ინდიკატორის დასახელება </w:t>
      </w:r>
      <w:r w:rsidR="006765A2" w:rsidRPr="009346CA">
        <w:rPr>
          <w:rFonts w:ascii="Sylfaen" w:eastAsia="Sylfaen" w:hAnsi="Sylfaen"/>
        </w:rPr>
        <w:t xml:space="preserve">- </w:t>
      </w:r>
      <w:r w:rsidR="006765A2" w:rsidRPr="009346CA">
        <w:rPr>
          <w:rFonts w:ascii="Sylfaen" w:eastAsia="Sylfaen" w:hAnsi="Sylfaen"/>
          <w:lang w:val="ka-GE"/>
        </w:rPr>
        <w:t>სამეცნიერო გრანტების გაცემისა და სამეცნიერო კვლევების ხელშეწყობის მიზნით ყოველწლიურად დაფინანსებული პროექტების რაოდენობა/მათშორის საქართველოს შემსწავლელი მეცნიერებების მიმართულებით</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765A2" w:rsidRPr="009346CA">
        <w:rPr>
          <w:rFonts w:ascii="Sylfaen" w:eastAsia="Sylfaen" w:hAnsi="Sylfaen"/>
          <w:color w:val="000000"/>
          <w:lang w:val="ka-GE"/>
        </w:rPr>
        <w:t xml:space="preserve">- 525/89; </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765A2" w:rsidRPr="009346CA">
        <w:rPr>
          <w:rFonts w:ascii="Sylfaen" w:eastAsia="Sylfaen" w:hAnsi="Sylfaen"/>
          <w:color w:val="000000"/>
          <w:lang w:val="ka-GE"/>
        </w:rPr>
        <w:t xml:space="preserve">- 525/90; </w:t>
      </w:r>
    </w:p>
    <w:p w:rsidR="006765A2"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765A2" w:rsidRPr="009346CA">
        <w:rPr>
          <w:rFonts w:ascii="Sylfaen" w:eastAsia="Sylfaen" w:hAnsi="Sylfaen"/>
          <w:color w:val="000000"/>
          <w:lang w:val="ka-GE"/>
        </w:rPr>
        <w:t xml:space="preserve"> - 180/17;</w:t>
      </w:r>
    </w:p>
    <w:p w:rsidR="006765A2" w:rsidRPr="009346CA" w:rsidRDefault="006765A2" w:rsidP="00AE4756">
      <w:pPr>
        <w:spacing w:after="0" w:line="240" w:lineRule="auto"/>
        <w:jc w:val="both"/>
        <w:rPr>
          <w:rFonts w:ascii="Sylfaen" w:eastAsia="Sylfaen" w:hAnsi="Sylfaen"/>
          <w:color w:val="000000"/>
          <w:lang w:val="ka-GE"/>
        </w:rPr>
      </w:pPr>
    </w:p>
    <w:p w:rsidR="006765A2"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6765A2" w:rsidRPr="009346CA">
        <w:rPr>
          <w:rFonts w:ascii="Sylfaen" w:eastAsia="Sylfaen" w:hAnsi="Sylfaen"/>
          <w:color w:val="000000"/>
          <w:lang w:val="ka-GE"/>
        </w:rPr>
        <w:t>(%/აღწერა) და განმარტება დაგეგმილ და მიღწეულ შუალედურ შედეგებს შორის არსებულ განსხვავებებზე</w:t>
      </w:r>
    </w:p>
    <w:p w:rsidR="006765A2"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6765A2" w:rsidRPr="009346CA">
        <w:rPr>
          <w:rFonts w:ascii="Sylfaen" w:eastAsia="Sylfaen" w:hAnsi="Sylfaen"/>
          <w:color w:val="000000"/>
          <w:lang w:val="ka-GE"/>
        </w:rPr>
        <w:t xml:space="preserve">- 65%.  2024 წლის ბოლოს მიმდინარე საგრანტო კონკურსის შედეგები ცნობილი გახდება 2025 წლის პირველ კვარტალში. </w:t>
      </w:r>
    </w:p>
    <w:p w:rsidR="006765A2" w:rsidRPr="009346CA" w:rsidRDefault="006765A2" w:rsidP="00AE4756">
      <w:pPr>
        <w:spacing w:after="0" w:line="240" w:lineRule="auto"/>
        <w:jc w:val="both"/>
        <w:rPr>
          <w:rFonts w:ascii="Sylfaen" w:eastAsia="Sylfaen" w:hAnsi="Sylfaen"/>
          <w:color w:val="000000"/>
          <w:lang w:val="ka-GE"/>
        </w:rPr>
      </w:pPr>
    </w:p>
    <w:p w:rsidR="006765A2"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b/>
        </w:rPr>
        <w:t xml:space="preserve">ინდიკატორის დასახელება </w:t>
      </w:r>
      <w:r w:rsidR="006765A2" w:rsidRPr="009346CA">
        <w:rPr>
          <w:rFonts w:ascii="Sylfaen" w:eastAsia="Sylfaen" w:hAnsi="Sylfaen"/>
        </w:rPr>
        <w:t xml:space="preserve">- </w:t>
      </w:r>
      <w:r w:rsidR="006765A2" w:rsidRPr="009346CA">
        <w:rPr>
          <w:rFonts w:ascii="Sylfaen" w:eastAsia="Sylfaen" w:hAnsi="Sylfaen"/>
          <w:lang w:val="ka-GE"/>
        </w:rPr>
        <w:t>სახელმწიფო გრანტებისა და პროგრამების ბენეფიციარ მეცნიერთა, მათ შორის ახალგაზრდა მეცნიერთთა რაოდენობა;</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765A2" w:rsidRPr="009346CA">
        <w:rPr>
          <w:rFonts w:ascii="Sylfaen" w:eastAsia="Sylfaen" w:hAnsi="Sylfaen"/>
          <w:color w:val="000000"/>
          <w:lang w:val="ka-GE"/>
        </w:rPr>
        <w:t xml:space="preserve">- 1425/520; </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765A2" w:rsidRPr="009346CA">
        <w:rPr>
          <w:rFonts w:ascii="Sylfaen" w:eastAsia="Sylfaen" w:hAnsi="Sylfaen"/>
          <w:color w:val="000000"/>
          <w:lang w:val="ka-GE"/>
        </w:rPr>
        <w:t xml:space="preserve">- 1425/520; </w:t>
      </w:r>
    </w:p>
    <w:p w:rsidR="006765A2"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765A2" w:rsidRPr="009346CA">
        <w:rPr>
          <w:rFonts w:ascii="Sylfaen" w:eastAsia="Sylfaen" w:hAnsi="Sylfaen"/>
          <w:color w:val="000000"/>
          <w:lang w:val="ka-GE"/>
        </w:rPr>
        <w:t xml:space="preserve"> - 364/152;</w:t>
      </w:r>
    </w:p>
    <w:p w:rsidR="006765A2" w:rsidRPr="009346CA" w:rsidRDefault="006765A2" w:rsidP="00AE4756">
      <w:pPr>
        <w:spacing w:after="0" w:line="240" w:lineRule="auto"/>
        <w:jc w:val="both"/>
        <w:rPr>
          <w:rFonts w:ascii="Sylfaen" w:eastAsia="Sylfaen" w:hAnsi="Sylfaen"/>
          <w:color w:val="000000"/>
          <w:lang w:val="ka-GE"/>
        </w:rPr>
      </w:pPr>
    </w:p>
    <w:p w:rsidR="006765A2"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6765A2" w:rsidRPr="009346CA">
        <w:rPr>
          <w:rFonts w:ascii="Sylfaen" w:eastAsia="Sylfaen" w:hAnsi="Sylfaen"/>
          <w:color w:val="000000"/>
          <w:lang w:val="ka-GE"/>
        </w:rPr>
        <w:t>(%/აღწერა) და განმარტება დაგეგმილ და მიღწეულ შუალედურ შედეგებს შორის არსებულ განსხვავებებზე</w:t>
      </w:r>
    </w:p>
    <w:p w:rsidR="006765A2"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6765A2" w:rsidRPr="009346CA">
        <w:rPr>
          <w:rFonts w:ascii="Sylfaen" w:eastAsia="Sylfaen" w:hAnsi="Sylfaen"/>
          <w:color w:val="000000"/>
          <w:lang w:val="ka-GE"/>
        </w:rPr>
        <w:t>74%.  2024 წლის ბოლოს მიმდინარე საგრანტო კონკურსის შედეგები ცნობილი გახდება 2025 წლის პირველ კვარტალში;</w:t>
      </w:r>
    </w:p>
    <w:p w:rsidR="006765A2"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b/>
        </w:rPr>
        <w:t xml:space="preserve">ინდიკატორის დასახელება </w:t>
      </w:r>
      <w:r w:rsidR="006765A2" w:rsidRPr="009346CA">
        <w:rPr>
          <w:rFonts w:ascii="Sylfaen" w:eastAsia="Sylfaen" w:hAnsi="Sylfaen"/>
        </w:rPr>
        <w:t xml:space="preserve">- </w:t>
      </w:r>
      <w:r w:rsidR="006765A2" w:rsidRPr="009346CA">
        <w:rPr>
          <w:rFonts w:ascii="Sylfaen" w:eastAsia="Sylfaen" w:hAnsi="Sylfaen"/>
          <w:lang w:val="ka-GE"/>
        </w:rPr>
        <w:t>ქართველი მეცნიერების (თანა)ავტორობით გამოქვეყნებული პუბლიკაციების (მათ შორის ახალგაზრდა მეცნიერთა პუბლიკაციების) რაოდენობა საერთაშორისო რეფერირებად, რეცენზირებად ჟურნალებში;</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765A2" w:rsidRPr="009346CA">
        <w:rPr>
          <w:rFonts w:ascii="Sylfaen" w:eastAsia="Sylfaen" w:hAnsi="Sylfaen"/>
          <w:color w:val="000000"/>
          <w:lang w:val="ka-GE"/>
        </w:rPr>
        <w:t>- 220;</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მიზნობრივი მაჩვენებელი </w:t>
      </w:r>
      <w:r w:rsidR="006765A2" w:rsidRPr="009346CA">
        <w:rPr>
          <w:rFonts w:ascii="Sylfaen" w:eastAsia="Sylfaen" w:hAnsi="Sylfaen"/>
          <w:color w:val="000000"/>
          <w:lang w:val="ka-GE"/>
        </w:rPr>
        <w:t>- 240;</w:t>
      </w:r>
    </w:p>
    <w:p w:rsidR="006765A2"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765A2" w:rsidRPr="009346CA">
        <w:rPr>
          <w:rFonts w:ascii="Sylfaen" w:eastAsia="Sylfaen" w:hAnsi="Sylfaen"/>
          <w:color w:val="000000"/>
          <w:lang w:val="ka-GE"/>
        </w:rPr>
        <w:t xml:space="preserve"> - 314.</w:t>
      </w:r>
    </w:p>
    <w:p w:rsidR="006765A2" w:rsidRPr="009346CA" w:rsidRDefault="006765A2" w:rsidP="00AE4756">
      <w:pPr>
        <w:spacing w:after="0" w:line="240" w:lineRule="auto"/>
        <w:jc w:val="both"/>
        <w:rPr>
          <w:rFonts w:ascii="Sylfaen" w:eastAsia="Sylfaen" w:hAnsi="Sylfaen"/>
          <w:color w:val="000000"/>
          <w:lang w:val="ka-GE"/>
        </w:rPr>
      </w:pPr>
    </w:p>
    <w:p w:rsidR="006765A2" w:rsidRPr="009346CA" w:rsidRDefault="009346CA" w:rsidP="00AE4756">
      <w:pPr>
        <w:spacing w:before="100" w:beforeAutospacing="1" w:line="240" w:lineRule="auto"/>
        <w:ind w:left="142" w:right="-113" w:hanging="284"/>
        <w:jc w:val="both"/>
        <w:rPr>
          <w:rFonts w:ascii="Sylfaen" w:hAnsi="Sylfaen"/>
        </w:rPr>
      </w:pPr>
      <w:r w:rsidRPr="009346CA">
        <w:rPr>
          <w:rFonts w:ascii="Sylfaen" w:eastAsia="Sylfaen" w:hAnsi="Sylfaen"/>
          <w:b/>
        </w:rPr>
        <w:t xml:space="preserve">ინდიკატორის დასახელება </w:t>
      </w:r>
      <w:r w:rsidR="006765A2" w:rsidRPr="009346CA">
        <w:rPr>
          <w:rFonts w:ascii="Sylfaen" w:eastAsia="Sylfaen" w:hAnsi="Sylfaen"/>
        </w:rPr>
        <w:t xml:space="preserve">- </w:t>
      </w:r>
      <w:r w:rsidR="006765A2" w:rsidRPr="009346CA">
        <w:rPr>
          <w:rFonts w:ascii="Sylfaen" w:eastAsia="Sylfaen" w:hAnsi="Sylfaen"/>
          <w:lang w:val="ka-GE"/>
        </w:rPr>
        <w:t>საპატენტო/საავტორო პროდუქტების რაოდენობა;</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765A2" w:rsidRPr="009346CA">
        <w:rPr>
          <w:rFonts w:ascii="Sylfaen" w:eastAsia="Sylfaen" w:hAnsi="Sylfaen"/>
          <w:color w:val="000000"/>
          <w:lang w:val="ka-GE"/>
        </w:rPr>
        <w:t>- 12;</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765A2" w:rsidRPr="009346CA">
        <w:rPr>
          <w:rFonts w:ascii="Sylfaen" w:eastAsia="Sylfaen" w:hAnsi="Sylfaen"/>
          <w:color w:val="000000"/>
          <w:lang w:val="ka-GE"/>
        </w:rPr>
        <w:t>- 14;</w:t>
      </w:r>
    </w:p>
    <w:p w:rsidR="006765A2"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765A2" w:rsidRPr="009346CA">
        <w:rPr>
          <w:rFonts w:ascii="Sylfaen" w:eastAsia="Sylfaen" w:hAnsi="Sylfaen"/>
          <w:color w:val="000000"/>
          <w:lang w:val="ka-GE"/>
        </w:rPr>
        <w:t xml:space="preserve"> - 9.</w:t>
      </w:r>
    </w:p>
    <w:p w:rsidR="006765A2" w:rsidRPr="009346CA" w:rsidRDefault="006765A2" w:rsidP="00AE4756">
      <w:pPr>
        <w:spacing w:after="0" w:line="240" w:lineRule="auto"/>
        <w:jc w:val="both"/>
        <w:rPr>
          <w:rFonts w:ascii="Sylfaen" w:eastAsia="Sylfaen" w:hAnsi="Sylfaen"/>
          <w:color w:val="000000"/>
          <w:lang w:val="ka-GE"/>
        </w:rPr>
      </w:pPr>
    </w:p>
    <w:p w:rsidR="006765A2"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6765A2"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-კონკურსის გამოცხადება გადატანილ იქნა 2025 წელს.</w:t>
      </w:r>
    </w:p>
    <w:p w:rsidR="006765A2" w:rsidRPr="009346CA" w:rsidRDefault="009346CA" w:rsidP="00AE4756">
      <w:pPr>
        <w:spacing w:before="100" w:beforeAutospacing="1" w:line="240" w:lineRule="auto"/>
        <w:ind w:left="-142" w:right="-113"/>
        <w:jc w:val="both"/>
        <w:rPr>
          <w:rFonts w:ascii="Sylfaen" w:hAnsi="Sylfaen"/>
          <w:lang w:val="ka-GE"/>
        </w:rPr>
      </w:pPr>
      <w:r w:rsidRPr="009346CA">
        <w:rPr>
          <w:rFonts w:ascii="Sylfaen" w:eastAsia="Sylfaen" w:hAnsi="Sylfaen"/>
          <w:b/>
        </w:rPr>
        <w:t xml:space="preserve">ინდიკატორის დასახელება </w:t>
      </w:r>
      <w:r w:rsidR="006765A2" w:rsidRPr="009346CA">
        <w:rPr>
          <w:rFonts w:ascii="Sylfaen" w:eastAsia="Sylfaen" w:hAnsi="Sylfaen"/>
        </w:rPr>
        <w:t xml:space="preserve">- </w:t>
      </w:r>
      <w:r w:rsidR="006765A2" w:rsidRPr="009346CA">
        <w:rPr>
          <w:rFonts w:ascii="Sylfaen" w:eastAsia="Sylfaen" w:hAnsi="Sylfaen"/>
          <w:lang w:val="ka-GE"/>
        </w:rPr>
        <w:t>დაფინანსებულ პროექტების ხელმძღვანელთა გენდერულლი ბალანსი (ქალი%/კაცი%);</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765A2" w:rsidRPr="009346CA">
        <w:rPr>
          <w:rFonts w:ascii="Sylfaen" w:eastAsia="Sylfaen" w:hAnsi="Sylfaen"/>
          <w:color w:val="000000"/>
          <w:lang w:val="ka-GE"/>
        </w:rPr>
        <w:t xml:space="preserve">- 46% / 54%; </w:t>
      </w:r>
    </w:p>
    <w:p w:rsidR="006765A2"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765A2" w:rsidRPr="009346CA">
        <w:rPr>
          <w:rFonts w:ascii="Sylfaen" w:eastAsia="Sylfaen" w:hAnsi="Sylfaen"/>
          <w:color w:val="000000"/>
          <w:lang w:val="ka-GE"/>
        </w:rPr>
        <w:t xml:space="preserve">- 50%/50%; </w:t>
      </w:r>
    </w:p>
    <w:p w:rsidR="006765A2"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765A2" w:rsidRPr="009346CA">
        <w:rPr>
          <w:rFonts w:ascii="Sylfaen" w:eastAsia="Sylfaen" w:hAnsi="Sylfaen"/>
          <w:color w:val="000000"/>
          <w:lang w:val="ka-GE"/>
        </w:rPr>
        <w:t xml:space="preserve"> - 62%/38%.</w:t>
      </w:r>
    </w:p>
    <w:p w:rsidR="006765A2" w:rsidRPr="009346CA" w:rsidRDefault="006765A2" w:rsidP="00AE4756">
      <w:pPr>
        <w:spacing w:after="0" w:line="240" w:lineRule="auto"/>
        <w:rPr>
          <w:rFonts w:ascii="Sylfaen" w:eastAsia="Calibri" w:hAnsi="Sylfaen" w:cs="Calibri"/>
        </w:rPr>
      </w:pPr>
    </w:p>
    <w:p w:rsidR="003647E6" w:rsidRPr="009346CA" w:rsidRDefault="003647E6" w:rsidP="00AE4756">
      <w:pPr>
        <w:spacing w:after="0" w:line="240" w:lineRule="auto"/>
        <w:rPr>
          <w:rFonts w:ascii="Sylfaen" w:eastAsia="Calibri" w:hAnsi="Sylfaen" w:cs="Calibri"/>
        </w:rPr>
      </w:pPr>
    </w:p>
    <w:p w:rsidR="003647E6" w:rsidRPr="009346CA" w:rsidRDefault="003647E6" w:rsidP="00AE4756">
      <w:pPr>
        <w:pStyle w:val="Heading4"/>
        <w:spacing w:line="240" w:lineRule="auto"/>
        <w:rPr>
          <w:rFonts w:ascii="Sylfaen" w:eastAsia="Calibri" w:hAnsi="Sylfaen" w:cs="Calibri"/>
          <w:i w:val="0"/>
        </w:rPr>
      </w:pPr>
      <w:r w:rsidRPr="009346CA">
        <w:rPr>
          <w:rFonts w:ascii="Sylfaen" w:eastAsia="Calibri" w:hAnsi="Sylfaen" w:cs="Calibri"/>
          <w:i w:val="0"/>
        </w:rPr>
        <w:t>4.6.2 სამეცნიერო დაწესებულებების პროგრამები (პროგრამული კოდი 32 05 02)</w:t>
      </w:r>
    </w:p>
    <w:p w:rsidR="003647E6" w:rsidRPr="009346CA" w:rsidRDefault="003647E6" w:rsidP="00AE4756">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rPr>
      </w:pPr>
    </w:p>
    <w:p w:rsidR="003647E6" w:rsidRPr="009346CA" w:rsidRDefault="003647E6"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3647E6" w:rsidRPr="009346CA" w:rsidRDefault="003647E6" w:rsidP="00AE4756">
      <w:pPr>
        <w:pStyle w:val="ListParagraph"/>
        <w:numPr>
          <w:ilvl w:val="0"/>
          <w:numId w:val="47"/>
        </w:numPr>
        <w:spacing w:after="0" w:line="240" w:lineRule="auto"/>
        <w:outlineLvl w:val="9"/>
        <w:rPr>
          <w:rFonts w:ascii="Sylfaen" w:eastAsia="Calibri" w:hAnsi="Sylfaen" w:cs="Calibri"/>
        </w:rPr>
      </w:pPr>
      <w:r w:rsidRPr="009346CA">
        <w:rPr>
          <w:rFonts w:ascii="Sylfaen" w:eastAsia="Calibri" w:hAnsi="Sylfaen" w:cs="Calibri"/>
          <w:color w:val="222222"/>
        </w:rPr>
        <w:t>სსიპ – ივანე ბერიტაშვილის ექსპერიმენტული ბიომედიცინის ცენტრი;</w:t>
      </w:r>
    </w:p>
    <w:p w:rsidR="003647E6" w:rsidRPr="009346CA" w:rsidRDefault="003647E6" w:rsidP="00AE4756">
      <w:pPr>
        <w:pStyle w:val="ListParagraph"/>
        <w:numPr>
          <w:ilvl w:val="0"/>
          <w:numId w:val="47"/>
        </w:numPr>
        <w:spacing w:after="0" w:line="240" w:lineRule="auto"/>
        <w:outlineLvl w:val="9"/>
        <w:rPr>
          <w:rFonts w:ascii="Sylfaen" w:eastAsia="Calibri" w:hAnsi="Sylfaen" w:cs="Calibri"/>
        </w:rPr>
      </w:pPr>
      <w:r w:rsidRPr="009346CA">
        <w:rPr>
          <w:rFonts w:ascii="Sylfaen" w:eastAsia="Calibri" w:hAnsi="Sylfaen" w:cs="Calibri"/>
          <w:color w:val="222222"/>
        </w:rPr>
        <w:t>სსიპ – კორნელი კეკელიძის სახელობის ხელნაწერთა ეროვნული ცენტრი;</w:t>
      </w:r>
    </w:p>
    <w:p w:rsidR="003647E6" w:rsidRPr="009346CA" w:rsidRDefault="003647E6" w:rsidP="00AE4756">
      <w:pPr>
        <w:pStyle w:val="ListParagraph"/>
        <w:numPr>
          <w:ilvl w:val="0"/>
          <w:numId w:val="47"/>
        </w:numPr>
        <w:spacing w:after="0" w:line="240" w:lineRule="auto"/>
        <w:outlineLvl w:val="9"/>
        <w:rPr>
          <w:rFonts w:ascii="Sylfaen" w:eastAsia="Calibri" w:hAnsi="Sylfaen" w:cs="Calibri"/>
        </w:rPr>
      </w:pPr>
      <w:r w:rsidRPr="009346CA">
        <w:rPr>
          <w:rFonts w:ascii="Sylfaen" w:eastAsia="Calibri" w:hAnsi="Sylfaen" w:cs="Calibri"/>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rsidR="003647E6" w:rsidRPr="009346CA" w:rsidRDefault="003647E6" w:rsidP="00AE4756">
      <w:pPr>
        <w:pStyle w:val="ListParagraph"/>
        <w:numPr>
          <w:ilvl w:val="0"/>
          <w:numId w:val="47"/>
        </w:numPr>
        <w:spacing w:after="0" w:line="240" w:lineRule="auto"/>
        <w:outlineLvl w:val="9"/>
        <w:rPr>
          <w:rFonts w:ascii="Sylfaen" w:eastAsia="Calibri" w:hAnsi="Sylfaen" w:cs="Calibri"/>
        </w:rPr>
      </w:pPr>
      <w:r w:rsidRPr="009346CA">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rsidR="003647E6" w:rsidRPr="009346CA" w:rsidRDefault="003647E6" w:rsidP="00AE4756">
      <w:pPr>
        <w:spacing w:after="0" w:line="240" w:lineRule="auto"/>
        <w:rPr>
          <w:rFonts w:ascii="Sylfaen" w:eastAsia="Calibri" w:hAnsi="Sylfaen" w:cs="Calibri"/>
        </w:rPr>
      </w:pPr>
    </w:p>
    <w:p w:rsidR="00A45E50" w:rsidRPr="009346CA" w:rsidRDefault="00A45E50" w:rsidP="00AE4756">
      <w:pPr>
        <w:shd w:val="clear" w:color="auto" w:fill="FFFFFF"/>
        <w:tabs>
          <w:tab w:val="left" w:pos="965"/>
        </w:tabs>
        <w:spacing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სამეცნიერო სტატიები, როგორც ქართულ ასევე უცხოურ ჟურნალებში, თეზისები საერთშორისო სიმპოზიუმებში, კონფერენციებსა და ფორუმებში მონაწილეობა საქართველოსა და უცხოეთში;</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გამოცემულია სამეცნიერო წიგნები მონოგრაფიები და კრებულები;</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 xml:space="preserve">კონკურენტული კვლევითი გარემო; </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lastRenderedPageBreak/>
        <w:t>საერთაშორისო და ადგილობრივი (საქართველო) სამეცნიერო კონფერენციების ორგანიზება და ჩატარება;</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მაღალაქტიური, ეფექტური და სპეციფიური ბაქტერიოფაგების კოლექციის გამდიდრება, ახალი ფაგური პრეპარატების შექმნა და მათი პრაქტიკული გამოყენების შესაძლებლობების დადგენა.</w:t>
      </w:r>
    </w:p>
    <w:p w:rsidR="00A45E50" w:rsidRPr="009346CA" w:rsidRDefault="00A45E50" w:rsidP="00AE4756">
      <w:pPr>
        <w:spacing w:before="100" w:beforeAutospacing="1" w:line="240" w:lineRule="auto"/>
        <w:ind w:left="142" w:right="-113" w:hanging="284"/>
        <w:jc w:val="both"/>
        <w:rPr>
          <w:rFonts w:ascii="Sylfaen" w:eastAsia="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 xml:space="preserve">გამოქვეყნებულია სამეცნიერო სტატიები, როგორც ქართულ ასევე უცხოურ ჟურნალებში; </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გამოცემულია სამეცნიერო წიგნები და კრებულები;</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გაზრდილია ახალგაზრდა მეცნიერთა ჩართულობა სამეცნიერო კვლევებში;</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უცხოეთში გაზრდილია ქართველ მეცნიერთა ცნობადობა;</w:t>
      </w:r>
    </w:p>
    <w:p w:rsidR="00A45E50" w:rsidRPr="009346CA" w:rsidRDefault="00A45E50"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 xml:space="preserve">მეცნიერ-თანამშრომლები აგრძელებენ კვლევით საქმიანობას ბაქტერიოფაგების შესწავლისა და გამოყენების კუთხით. </w:t>
      </w:r>
    </w:p>
    <w:p w:rsidR="00A45E50" w:rsidRPr="009346CA" w:rsidRDefault="00A45E50"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A45E50"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b/>
        </w:rPr>
        <w:t xml:space="preserve">ინდიკატორის დასახელება </w:t>
      </w:r>
      <w:r w:rsidR="00A45E50" w:rsidRPr="009346CA">
        <w:rPr>
          <w:rFonts w:ascii="Sylfaen" w:eastAsia="Sylfaen" w:hAnsi="Sylfaen"/>
        </w:rPr>
        <w:t>- სსიპ – ივანე ბერიტაშვილის ექსპერიმენტული ბიომედიცინის ცენტრის მიერ გამოქვეყნებული პუბლიკაციებისა რაოდენობა;</w:t>
      </w:r>
    </w:p>
    <w:p w:rsidR="00A45E5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45E50" w:rsidRPr="009346CA">
        <w:rPr>
          <w:rFonts w:ascii="Sylfaen" w:eastAsia="Sylfaen" w:hAnsi="Sylfaen"/>
          <w:color w:val="000000"/>
          <w:lang w:val="ka-GE"/>
        </w:rPr>
        <w:t xml:space="preserve">- 150-ზე მეტი; </w:t>
      </w:r>
    </w:p>
    <w:p w:rsidR="00A45E5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45E50" w:rsidRPr="009346CA">
        <w:rPr>
          <w:rFonts w:ascii="Sylfaen" w:eastAsia="Sylfaen" w:hAnsi="Sylfaen"/>
          <w:color w:val="000000"/>
          <w:lang w:val="ka-GE"/>
        </w:rPr>
        <w:t>- საბაზისო მაჩვენებლის შენარჩუნება;</w:t>
      </w:r>
    </w:p>
    <w:p w:rsidR="00A45E5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A45E50" w:rsidRPr="009346CA">
        <w:rPr>
          <w:rFonts w:ascii="Sylfaen" w:eastAsia="Sylfaen" w:hAnsi="Sylfaen"/>
          <w:color w:val="000000"/>
          <w:lang w:val="ka-GE"/>
        </w:rPr>
        <w:t xml:space="preserve"> - 160.</w:t>
      </w:r>
    </w:p>
    <w:p w:rsidR="00A45E50"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b/>
        </w:rPr>
        <w:t xml:space="preserve">ინდიკატორის დასახელება </w:t>
      </w:r>
      <w:r w:rsidR="00A45E50" w:rsidRPr="009346CA">
        <w:rPr>
          <w:rFonts w:ascii="Sylfaen" w:eastAsia="Sylfaen" w:hAnsi="Sylfaen"/>
        </w:rPr>
        <w:t>- სსიპ – კორნელი კეკელიძის სახელობის საქართველოს ხელნაწერთა ეროვნულ ცენტრის ჩატარებული კვლევების, სამეცნიერო წიგნების, კრებულების, სტატიების და ღონისძიებების რაოდენობა;</w:t>
      </w:r>
    </w:p>
    <w:p w:rsidR="00A45E5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45E50" w:rsidRPr="009346CA">
        <w:rPr>
          <w:rFonts w:ascii="Sylfaen" w:eastAsia="Sylfaen" w:hAnsi="Sylfaen"/>
          <w:color w:val="000000"/>
          <w:lang w:val="ka-GE"/>
        </w:rPr>
        <w:t xml:space="preserve">- 200-ზე მეტი; </w:t>
      </w:r>
    </w:p>
    <w:p w:rsidR="00A45E5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45E50" w:rsidRPr="009346CA">
        <w:rPr>
          <w:rFonts w:ascii="Sylfaen" w:eastAsia="Sylfaen" w:hAnsi="Sylfaen"/>
          <w:color w:val="000000"/>
          <w:lang w:val="ka-GE"/>
        </w:rPr>
        <w:t xml:space="preserve">- საბაზისო მაჩვენებლის შენარჩუნება; </w:t>
      </w:r>
    </w:p>
    <w:p w:rsidR="00A45E5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A45E50" w:rsidRPr="009346CA">
        <w:rPr>
          <w:rFonts w:ascii="Sylfaen" w:eastAsia="Sylfaen" w:hAnsi="Sylfaen"/>
          <w:color w:val="000000"/>
          <w:lang w:val="ka-GE"/>
        </w:rPr>
        <w:t xml:space="preserve"> - 267.</w:t>
      </w:r>
    </w:p>
    <w:p w:rsidR="00A45E50"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A45E50" w:rsidRPr="009346CA">
        <w:rPr>
          <w:rFonts w:ascii="Sylfaen" w:eastAsia="Sylfaen" w:hAnsi="Sylfaen"/>
        </w:rPr>
        <w:t xml:space="preserve">- სსიპ - გიორგი ელიავას სახელობის ბაქტერიოფაგიის, მიკრობიოლოგიისა და ვირუსოლოგიის ინსტიტუტის მიერ სამეცნიერო პუბლიკაციების, კონფერენციების და დაფინანსებული საგრანტო განაცხადების რაოდენობა; </w:t>
      </w:r>
    </w:p>
    <w:p w:rsidR="00A45E5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45E50" w:rsidRPr="009346CA">
        <w:rPr>
          <w:rFonts w:ascii="Sylfaen" w:eastAsia="Sylfaen" w:hAnsi="Sylfaen"/>
          <w:color w:val="000000"/>
          <w:lang w:val="ka-GE"/>
        </w:rPr>
        <w:t>- 50-ზე მეტი;</w:t>
      </w:r>
    </w:p>
    <w:p w:rsidR="00A45E5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45E50" w:rsidRPr="009346CA">
        <w:rPr>
          <w:rFonts w:ascii="Sylfaen" w:eastAsia="Sylfaen" w:hAnsi="Sylfaen"/>
          <w:color w:val="000000"/>
          <w:lang w:val="ka-GE"/>
        </w:rPr>
        <w:t xml:space="preserve">- სამეცნიერო კვლევების ჩატარება, საერთაშორისო და ეროვნულ სამეცნიერო საგრანტო კონკურსებში საპროექტო განაცხადების წარდგენა, კვლევითი კონტრაქტების მოძიება; </w:t>
      </w:r>
    </w:p>
    <w:p w:rsidR="00A45E50" w:rsidRPr="009346CA" w:rsidRDefault="008525E2" w:rsidP="00AE4756">
      <w:pPr>
        <w:spacing w:after="0" w:line="240" w:lineRule="auto"/>
        <w:jc w:val="both"/>
        <w:rPr>
          <w:rFonts w:ascii="Sylfaen" w:hAnsi="Sylfaen" w:cs="Sylfaen"/>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A45E50" w:rsidRPr="009346CA">
        <w:rPr>
          <w:rFonts w:ascii="Sylfaen" w:eastAsia="Sylfaen" w:hAnsi="Sylfaen"/>
          <w:color w:val="000000"/>
          <w:lang w:val="ka-GE"/>
        </w:rPr>
        <w:t xml:space="preserve"> - 50</w:t>
      </w:r>
      <w:r w:rsidR="00A45E50" w:rsidRPr="009346CA">
        <w:rPr>
          <w:rFonts w:ascii="Sylfaen" w:hAnsi="Sylfaen" w:cs="Sylfaen"/>
          <w:lang w:val="ka-GE"/>
        </w:rPr>
        <w:t>.</w:t>
      </w:r>
    </w:p>
    <w:p w:rsidR="00A45E50" w:rsidRPr="009346CA" w:rsidRDefault="00A45E50" w:rsidP="00AE4756">
      <w:pPr>
        <w:spacing w:after="0" w:line="240" w:lineRule="auto"/>
        <w:jc w:val="both"/>
        <w:rPr>
          <w:rFonts w:ascii="Sylfaen" w:hAnsi="Sylfaen"/>
          <w:lang w:val="ka-GE"/>
        </w:rPr>
      </w:pPr>
    </w:p>
    <w:p w:rsidR="00A45E50"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b/>
        </w:rPr>
        <w:t xml:space="preserve">ინდიკატორის დასახელება </w:t>
      </w:r>
      <w:r w:rsidR="00A45E50" w:rsidRPr="009346CA">
        <w:rPr>
          <w:rFonts w:ascii="Sylfaen" w:eastAsia="Sylfaen" w:hAnsi="Sylfaen"/>
        </w:rPr>
        <w:t xml:space="preserve">- </w:t>
      </w:r>
      <w:r w:rsidR="00A45E50" w:rsidRPr="009346CA">
        <w:rPr>
          <w:rFonts w:ascii="Sylfaen" w:eastAsia="Sylfaen" w:hAnsi="Sylfaen" w:cs="Sylfaen"/>
        </w:rPr>
        <w:t>სსიპ</w:t>
      </w:r>
      <w:r w:rsidR="00A45E50" w:rsidRPr="009346CA">
        <w:rPr>
          <w:rFonts w:ascii="Sylfaen" w:eastAsia="Sylfaen" w:hAnsi="Sylfaen"/>
        </w:rPr>
        <w:t xml:space="preserve"> - ევგენი ხარაძის ეროვნული ასტროფიზიკური ობსერვატორიის მიერ გამოქვეყნებული პუბლიკაციების, კონფერენციების, სემინარების და ჩატარებული ღონისძიებების რაოდენობა;</w:t>
      </w:r>
    </w:p>
    <w:p w:rsidR="00A45E5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45E50" w:rsidRPr="009346CA">
        <w:rPr>
          <w:rFonts w:ascii="Sylfaen" w:eastAsia="Sylfaen" w:hAnsi="Sylfaen"/>
          <w:color w:val="000000"/>
          <w:lang w:val="ka-GE"/>
        </w:rPr>
        <w:t>- 100-ზე მეტი;</w:t>
      </w:r>
    </w:p>
    <w:p w:rsidR="00A45E5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45E50" w:rsidRPr="009346CA">
        <w:rPr>
          <w:rFonts w:ascii="Sylfaen" w:eastAsia="Sylfaen" w:hAnsi="Sylfaen"/>
          <w:color w:val="000000"/>
          <w:lang w:val="ka-GE"/>
        </w:rPr>
        <w:t>- საბაზისო მაჩვენებლის შენარჩუნება;</w:t>
      </w:r>
    </w:p>
    <w:p w:rsidR="00A45E5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A45E50" w:rsidRPr="009346CA">
        <w:rPr>
          <w:rFonts w:ascii="Sylfaen" w:eastAsia="Sylfaen" w:hAnsi="Sylfaen"/>
          <w:color w:val="000000"/>
          <w:lang w:val="ka-GE"/>
        </w:rPr>
        <w:t xml:space="preserve"> - 145;</w:t>
      </w:r>
    </w:p>
    <w:p w:rsidR="00A45E50" w:rsidRPr="009346CA" w:rsidRDefault="00A45E50" w:rsidP="00AE4756">
      <w:pPr>
        <w:spacing w:after="0" w:line="240" w:lineRule="auto"/>
        <w:rPr>
          <w:rFonts w:ascii="Sylfaen" w:eastAsia="Calibri" w:hAnsi="Sylfaen" w:cs="Calibri"/>
        </w:rPr>
      </w:pPr>
    </w:p>
    <w:p w:rsidR="003647E6" w:rsidRPr="009346CA" w:rsidRDefault="003647E6" w:rsidP="00AE4756">
      <w:pPr>
        <w:pStyle w:val="Heading4"/>
        <w:spacing w:line="240" w:lineRule="auto"/>
        <w:rPr>
          <w:rFonts w:ascii="Sylfaen" w:eastAsia="Calibri" w:hAnsi="Sylfaen" w:cs="Calibri"/>
          <w:i w:val="0"/>
        </w:rPr>
      </w:pPr>
      <w:r w:rsidRPr="009346CA">
        <w:rPr>
          <w:rFonts w:ascii="Sylfaen" w:eastAsia="Calibri" w:hAnsi="Sylfaen" w:cs="Calibri"/>
          <w:i w:val="0"/>
        </w:rPr>
        <w:t>4.6.3 საქართველოს სოფლის მეურნეობის მეცნიერებათა აკადემიის ხელშეწყობა (პროგრამული კოდი 32 05 03)</w:t>
      </w:r>
    </w:p>
    <w:p w:rsidR="003647E6" w:rsidRPr="009346CA" w:rsidRDefault="003647E6" w:rsidP="00AE4756">
      <w:pPr>
        <w:spacing w:line="240" w:lineRule="auto"/>
        <w:rPr>
          <w:rFonts w:ascii="Sylfaen" w:eastAsia="Calibri" w:hAnsi="Sylfaen" w:cs="Calibri"/>
        </w:rPr>
      </w:pPr>
    </w:p>
    <w:p w:rsidR="003647E6" w:rsidRPr="009346CA" w:rsidRDefault="003647E6"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3647E6" w:rsidRPr="009346CA" w:rsidRDefault="003647E6" w:rsidP="00AE4756">
      <w:pPr>
        <w:pStyle w:val="ListParagraph"/>
        <w:numPr>
          <w:ilvl w:val="0"/>
          <w:numId w:val="48"/>
        </w:numPr>
        <w:spacing w:after="0" w:line="240" w:lineRule="auto"/>
        <w:outlineLvl w:val="9"/>
        <w:rPr>
          <w:rFonts w:ascii="Sylfaen" w:eastAsia="Calibri" w:hAnsi="Sylfaen" w:cs="Calibri"/>
        </w:rPr>
      </w:pPr>
      <w:r w:rsidRPr="009346CA">
        <w:rPr>
          <w:rFonts w:ascii="Sylfaen" w:eastAsia="Calibri" w:hAnsi="Sylfaen" w:cs="Calibri"/>
          <w:color w:val="000000"/>
        </w:rPr>
        <w:t>სსიპ - საქართველოს სოფლის მეურნეობის მეცნიერებათა აკადემია</w:t>
      </w:r>
      <w:r w:rsidRPr="009346CA">
        <w:rPr>
          <w:rFonts w:ascii="Sylfaen" w:eastAsia="Calibri" w:hAnsi="Sylfaen" w:cs="Calibri"/>
          <w:color w:val="000000"/>
          <w:lang w:val="ka-GE"/>
        </w:rPr>
        <w:t>;</w:t>
      </w:r>
    </w:p>
    <w:p w:rsidR="003647E6" w:rsidRPr="009346CA" w:rsidRDefault="003647E6" w:rsidP="00AE4756">
      <w:pPr>
        <w:spacing w:after="0" w:line="240" w:lineRule="auto"/>
        <w:rPr>
          <w:rFonts w:ascii="Sylfaen" w:eastAsia="Calibri" w:hAnsi="Sylfaen" w:cs="Calibri"/>
        </w:rPr>
      </w:pPr>
    </w:p>
    <w:p w:rsidR="007B21B6" w:rsidRPr="009346CA" w:rsidRDefault="007B21B6" w:rsidP="00AE4756">
      <w:pPr>
        <w:spacing w:before="100" w:beforeAutospacing="1" w:line="240" w:lineRule="auto"/>
        <w:ind w:left="142" w:right="-113" w:hanging="284"/>
        <w:jc w:val="both"/>
        <w:rPr>
          <w:rFonts w:ascii="Sylfaen" w:eastAsia="Calibri" w:hAnsi="Sylfaen" w:cs="Calibri"/>
          <w:bCs/>
          <w:lang w:val="ka-GE"/>
        </w:rPr>
      </w:pPr>
      <w:r w:rsidRPr="009346CA">
        <w:rPr>
          <w:rFonts w:ascii="Sylfaen" w:eastAsia="Calibri" w:hAnsi="Sylfaen" w:cs="Calibri"/>
          <w:bCs/>
          <w:lang w:val="ka-GE"/>
        </w:rPr>
        <w:t>დაგეგმილი შუალედური შედეგები</w:t>
      </w:r>
    </w:p>
    <w:p w:rsidR="007B21B6" w:rsidRPr="009346CA" w:rsidRDefault="007B21B6"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საქართველოში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p w:rsidR="007B21B6" w:rsidRPr="009346CA" w:rsidRDefault="007B21B6" w:rsidP="00AE4756">
      <w:pPr>
        <w:spacing w:before="100" w:beforeAutospacing="1"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7B21B6" w:rsidRPr="009346CA" w:rsidRDefault="007B21B6" w:rsidP="00AE4756">
      <w:pPr>
        <w:numPr>
          <w:ilvl w:val="0"/>
          <w:numId w:val="45"/>
        </w:numPr>
        <w:spacing w:before="100" w:beforeAutospacing="1" w:after="0" w:line="240" w:lineRule="auto"/>
        <w:ind w:left="142" w:hanging="284"/>
        <w:jc w:val="both"/>
        <w:rPr>
          <w:rFonts w:ascii="Sylfaen" w:hAnsi="Sylfaen"/>
        </w:rPr>
      </w:pPr>
      <w:r w:rsidRPr="009346CA">
        <w:rPr>
          <w:rFonts w:ascii="Sylfaen" w:hAnsi="Sylfaen"/>
        </w:rPr>
        <w:t xml:space="preserve">საქართველოში სოფლის მეურნეობის (აგრარული) მეცნიერების განვითარების მიზნით ჩატარდა სამეცნიერო ექსპედიცია, საერთაშორისო კონფერენციები, ასევე გამოცემულ იქნა სხვადასხვა სახის სამეცნიერო სტატიები, მონოგრაფიები, სახელმძღვნელოები, რეკომენდაციები და შრომათა კრებულები. </w:t>
      </w:r>
    </w:p>
    <w:p w:rsidR="007B21B6" w:rsidRPr="009346CA" w:rsidRDefault="007B21B6"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7B21B6" w:rsidRPr="009346CA" w:rsidRDefault="009346CA" w:rsidP="00AE4756">
      <w:pPr>
        <w:spacing w:before="100" w:beforeAutospacing="1" w:line="240" w:lineRule="auto"/>
        <w:ind w:left="-142" w:right="-113"/>
        <w:jc w:val="both"/>
        <w:rPr>
          <w:rFonts w:ascii="Sylfaen" w:hAnsi="Sylfaen"/>
        </w:rPr>
      </w:pPr>
      <w:r w:rsidRPr="009346CA">
        <w:rPr>
          <w:rFonts w:ascii="Sylfaen" w:eastAsia="Sylfaen" w:hAnsi="Sylfaen"/>
          <w:b/>
        </w:rPr>
        <w:t xml:space="preserve">ინდიკატორის დასახელება </w:t>
      </w:r>
      <w:r w:rsidR="007B21B6" w:rsidRPr="009346CA">
        <w:rPr>
          <w:rFonts w:ascii="Sylfaen" w:eastAsia="Sylfaen" w:hAnsi="Sylfaen"/>
        </w:rPr>
        <w:t xml:space="preserve">- გამოქვეყნებული ნაშრომების/პუბლიკაციების და ჩატარებული სამეცნიერო სხდომების რაოდენობა; </w:t>
      </w:r>
    </w:p>
    <w:p w:rsidR="007B21B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7B21B6" w:rsidRPr="009346CA">
        <w:rPr>
          <w:rFonts w:ascii="Sylfaen" w:eastAsia="Sylfaen" w:hAnsi="Sylfaen"/>
          <w:color w:val="000000"/>
          <w:lang w:val="ka-GE"/>
        </w:rPr>
        <w:t>- 150-ზე მეტი;</w:t>
      </w:r>
    </w:p>
    <w:p w:rsidR="007B21B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7B21B6" w:rsidRPr="009346CA">
        <w:rPr>
          <w:rFonts w:ascii="Sylfaen" w:eastAsia="Sylfaen" w:hAnsi="Sylfaen"/>
          <w:color w:val="000000"/>
          <w:lang w:val="ka-GE"/>
        </w:rPr>
        <w:t xml:space="preserve">- საბაზისო მაჩვენებლის შენარჩუნება; </w:t>
      </w:r>
    </w:p>
    <w:p w:rsidR="007B21B6"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7B21B6" w:rsidRPr="009346CA">
        <w:rPr>
          <w:rFonts w:ascii="Sylfaen" w:eastAsia="Sylfaen" w:hAnsi="Sylfaen"/>
          <w:color w:val="000000"/>
          <w:lang w:val="ka-GE"/>
        </w:rPr>
        <w:t xml:space="preserve"> - 225.</w:t>
      </w:r>
    </w:p>
    <w:p w:rsidR="003647E6" w:rsidRPr="009346CA" w:rsidRDefault="003647E6" w:rsidP="00AE4756">
      <w:pPr>
        <w:spacing w:after="0" w:line="240" w:lineRule="auto"/>
        <w:rPr>
          <w:rFonts w:ascii="Sylfaen" w:eastAsia="Calibri" w:hAnsi="Sylfaen" w:cs="Calibri"/>
        </w:rPr>
      </w:pPr>
    </w:p>
    <w:p w:rsidR="003647E6" w:rsidRPr="009346CA" w:rsidRDefault="003647E6" w:rsidP="00AE4756">
      <w:pPr>
        <w:pStyle w:val="Heading4"/>
        <w:spacing w:line="240" w:lineRule="auto"/>
        <w:rPr>
          <w:rFonts w:ascii="Sylfaen" w:eastAsia="Calibri" w:hAnsi="Sylfaen" w:cs="Calibri"/>
          <w:i w:val="0"/>
        </w:rPr>
      </w:pPr>
      <w:r w:rsidRPr="009346CA">
        <w:rPr>
          <w:rFonts w:ascii="Sylfaen" w:eastAsia="Calibri" w:hAnsi="Sylfaen" w:cs="Calibri"/>
          <w:i w:val="0"/>
        </w:rPr>
        <w:lastRenderedPageBreak/>
        <w:t>4.6.4 სამეცნიერო კვლევების ხელშეწყობა (პროგრამული კოდი 32 05 04)</w:t>
      </w:r>
    </w:p>
    <w:p w:rsidR="003647E6" w:rsidRPr="009346CA" w:rsidRDefault="003647E6" w:rsidP="00AE4756">
      <w:pPr>
        <w:pBdr>
          <w:top w:val="nil"/>
          <w:left w:val="nil"/>
          <w:bottom w:val="nil"/>
          <w:right w:val="nil"/>
          <w:between w:val="nil"/>
        </w:pBdr>
        <w:spacing w:line="240" w:lineRule="auto"/>
        <w:jc w:val="both"/>
        <w:rPr>
          <w:rFonts w:ascii="Sylfaen" w:eastAsia="Calibri" w:hAnsi="Sylfaen" w:cs="Calibri"/>
        </w:rPr>
      </w:pPr>
    </w:p>
    <w:p w:rsidR="003647E6" w:rsidRPr="009346CA" w:rsidRDefault="003647E6"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3647E6" w:rsidRPr="009346CA" w:rsidRDefault="003647E6" w:rsidP="00AE4756">
      <w:pPr>
        <w:pStyle w:val="ListParagraph"/>
        <w:numPr>
          <w:ilvl w:val="0"/>
          <w:numId w:val="48"/>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3647E6" w:rsidRPr="009346CA" w:rsidRDefault="003647E6" w:rsidP="00AE4756">
      <w:pPr>
        <w:pStyle w:val="ListParagraph"/>
        <w:numPr>
          <w:ilvl w:val="0"/>
          <w:numId w:val="48"/>
        </w:numPr>
        <w:spacing w:after="0" w:line="240" w:lineRule="auto"/>
        <w:outlineLvl w:val="9"/>
        <w:rPr>
          <w:rFonts w:ascii="Sylfaen" w:eastAsia="Calibri" w:hAnsi="Sylfaen" w:cs="Calibri"/>
        </w:rPr>
      </w:pPr>
      <w:r w:rsidRPr="009346CA">
        <w:rPr>
          <w:rFonts w:ascii="Sylfaen" w:eastAsia="Calibri" w:hAnsi="Sylfaen" w:cs="Calibri"/>
          <w:color w:val="000000"/>
          <w:lang w:val="ka-GE"/>
        </w:rPr>
        <w:t>სსიპ - შოთა რუსთაველის საქართველოს ეროვნული სამეცნიერო ფონდი;</w:t>
      </w:r>
    </w:p>
    <w:p w:rsidR="003647E6" w:rsidRPr="009346CA" w:rsidRDefault="003647E6" w:rsidP="00AE4756">
      <w:pPr>
        <w:pStyle w:val="ListParagraph"/>
        <w:numPr>
          <w:ilvl w:val="0"/>
          <w:numId w:val="48"/>
        </w:numPr>
        <w:spacing w:after="0" w:line="240" w:lineRule="auto"/>
        <w:outlineLvl w:val="9"/>
        <w:rPr>
          <w:rFonts w:ascii="Sylfaen" w:eastAsia="Calibri" w:hAnsi="Sylfaen" w:cs="Calibri"/>
        </w:rPr>
      </w:pPr>
      <w:r w:rsidRPr="009346CA">
        <w:rPr>
          <w:rFonts w:ascii="Sylfaen" w:eastAsia="Calibri" w:hAnsi="Sylfaen" w:cs="Calibri"/>
        </w:rPr>
        <w:t>უმაღლესი საგანმანათლებლო დაწესებულებები</w:t>
      </w:r>
      <w:r w:rsidRPr="009346CA">
        <w:rPr>
          <w:rFonts w:ascii="Sylfaen" w:eastAsia="Calibri" w:hAnsi="Sylfaen" w:cs="Calibri"/>
          <w:lang w:val="ka-GE"/>
        </w:rPr>
        <w:t>;</w:t>
      </w:r>
    </w:p>
    <w:p w:rsidR="003647E6" w:rsidRPr="009346CA" w:rsidRDefault="003647E6" w:rsidP="00AE4756">
      <w:pPr>
        <w:spacing w:after="0" w:line="240" w:lineRule="auto"/>
        <w:rPr>
          <w:rFonts w:ascii="Sylfaen" w:eastAsia="Calibri" w:hAnsi="Sylfaen" w:cs="Calibri"/>
        </w:rPr>
      </w:pPr>
    </w:p>
    <w:p w:rsidR="006F1683" w:rsidRPr="009346CA" w:rsidRDefault="006F1683" w:rsidP="00AE4756">
      <w:pPr>
        <w:shd w:val="clear" w:color="auto" w:fill="FFFFFF"/>
        <w:tabs>
          <w:tab w:val="left" w:pos="0"/>
        </w:tabs>
        <w:spacing w:before="100" w:beforeAutospacing="1" w:line="240" w:lineRule="auto"/>
        <w:ind w:right="-113"/>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6F1683" w:rsidRPr="009346CA" w:rsidRDefault="006F1683" w:rsidP="00AE4756">
      <w:pPr>
        <w:pStyle w:val="ListParagraph"/>
        <w:numPr>
          <w:ilvl w:val="0"/>
          <w:numId w:val="50"/>
        </w:numPr>
        <w:spacing w:before="280" w:after="0" w:line="240" w:lineRule="auto"/>
        <w:ind w:left="142" w:right="-113" w:hanging="284"/>
        <w:jc w:val="both"/>
        <w:outlineLvl w:val="9"/>
        <w:rPr>
          <w:rFonts w:ascii="Sylfaen" w:eastAsia="Sylfaen" w:hAnsi="Sylfaen"/>
        </w:rPr>
      </w:pPr>
      <w:r w:rsidRPr="009346CA">
        <w:rPr>
          <w:rFonts w:ascii="Sylfaen" w:eastAsia="Sylfaen" w:hAnsi="Sylfaen"/>
        </w:rPr>
        <w:t>მხარდაჭერილია სამეცნიერო მიმართულებათა ფართო სპექტრი (დაფინანსდება 42 დამოუკიდებელი სამეცნიერო-კვლევითი ერთეულის სამეცნიერო პროექტი);</w:t>
      </w:r>
    </w:p>
    <w:p w:rsidR="006F1683" w:rsidRPr="009346CA" w:rsidRDefault="006F1683" w:rsidP="00AE4756">
      <w:pPr>
        <w:pStyle w:val="ListParagraph"/>
        <w:numPr>
          <w:ilvl w:val="0"/>
          <w:numId w:val="50"/>
        </w:numPr>
        <w:spacing w:before="280" w:after="0" w:line="240" w:lineRule="auto"/>
        <w:ind w:left="142" w:right="-113" w:hanging="284"/>
        <w:jc w:val="both"/>
        <w:outlineLvl w:val="9"/>
        <w:rPr>
          <w:rFonts w:ascii="Sylfaen" w:eastAsia="Sylfaen" w:hAnsi="Sylfaen"/>
        </w:rPr>
      </w:pPr>
      <w:r w:rsidRPr="009346CA">
        <w:rPr>
          <w:rFonts w:ascii="Sylfaen" w:eastAsia="Sylfaen" w:hAnsi="Sylfaen"/>
        </w:rPr>
        <w:t>გაზრდილია სამეცნიერო კვლევების ეფექტიანობა (პუბლიკაციები მაღალრეიტინგულ სამეცნიერო ჟურნალებში, ციტირების ინდექსი, საერთაშორისო სამეცნიერო კონფერენციების, სიმპოზიუმებისა და ფორუმების ორგანიზება, მათში მონაწილეობა და სხვ.) და პროდუქტიულობა (მონოგრაფიები, წიგნები, კრებულები და სხვ.);</w:t>
      </w:r>
    </w:p>
    <w:p w:rsidR="006F1683" w:rsidRPr="009346CA" w:rsidRDefault="006F1683" w:rsidP="00AE4756">
      <w:pPr>
        <w:pStyle w:val="ListParagraph"/>
        <w:numPr>
          <w:ilvl w:val="0"/>
          <w:numId w:val="50"/>
        </w:numPr>
        <w:spacing w:before="280" w:after="0" w:line="240" w:lineRule="auto"/>
        <w:ind w:left="142" w:right="-113" w:hanging="284"/>
        <w:jc w:val="both"/>
        <w:outlineLvl w:val="9"/>
        <w:rPr>
          <w:rFonts w:ascii="Sylfaen" w:eastAsia="Sylfaen" w:hAnsi="Sylfaen"/>
        </w:rPr>
      </w:pPr>
      <w:r w:rsidRPr="009346CA">
        <w:rPr>
          <w:rFonts w:ascii="Sylfaen" w:eastAsia="Sylfaen" w:hAnsi="Sylfaen"/>
        </w:rPr>
        <w:t>სამეცნიერო-კვლევითი ერთეულები უზრუნველყოფილია შესაბამისი სამეცნიერო-კვლევითი საქმიანობისათვის საჭირო მატერიალურ-ტექნიკური საშუალებებით, თანამედროვე კვლევითი ინფრასტრუქტურა ხელმისაწვდომია საქართველოში მოღვაწე მეცნიერთათვის.</w:t>
      </w:r>
    </w:p>
    <w:p w:rsidR="006F1683" w:rsidRPr="009346CA" w:rsidRDefault="006F1683" w:rsidP="00AE4756">
      <w:pPr>
        <w:spacing w:before="280" w:line="240" w:lineRule="auto"/>
        <w:ind w:left="142" w:right="-113" w:hanging="284"/>
        <w:jc w:val="both"/>
        <w:rPr>
          <w:rFonts w:ascii="Sylfaen" w:eastAsia="Merriweather" w:hAnsi="Sylfaen" w:cs="Merriweather"/>
        </w:rPr>
      </w:pPr>
      <w:r w:rsidRPr="009346CA">
        <w:rPr>
          <w:rFonts w:ascii="Sylfaen" w:eastAsia="Arial Unicode MS" w:hAnsi="Sylfaen" w:cs="Arial Unicode MS"/>
        </w:rPr>
        <w:t>მიღწეული შუალედური შედეგები</w:t>
      </w:r>
    </w:p>
    <w:p w:rsidR="006F1683" w:rsidRPr="009346CA" w:rsidRDefault="006F1683" w:rsidP="00AE4756">
      <w:pPr>
        <w:pStyle w:val="ListParagraph"/>
        <w:numPr>
          <w:ilvl w:val="0"/>
          <w:numId w:val="49"/>
        </w:numPr>
        <w:spacing w:before="100" w:beforeAutospacing="1" w:after="0" w:line="240" w:lineRule="auto"/>
        <w:ind w:left="142" w:right="-113" w:hanging="284"/>
        <w:jc w:val="both"/>
        <w:outlineLvl w:val="9"/>
        <w:rPr>
          <w:rFonts w:ascii="Sylfaen" w:hAnsi="Sylfaen"/>
          <w:lang w:val="ka-GE"/>
        </w:rPr>
      </w:pPr>
      <w:r w:rsidRPr="009346CA">
        <w:rPr>
          <w:rFonts w:ascii="Sylfaen" w:hAnsi="Sylfaen" w:cs="Sylfaen"/>
        </w:rPr>
        <w:t>დაფინანს</w:t>
      </w:r>
      <w:r w:rsidRPr="009346CA">
        <w:rPr>
          <w:rFonts w:ascii="Sylfaen" w:hAnsi="Sylfaen" w:cs="Sylfaen"/>
          <w:lang w:val="ka-GE"/>
        </w:rPr>
        <w:t>ებული იქნა</w:t>
      </w:r>
      <w:r w:rsidRPr="009346CA">
        <w:rPr>
          <w:rFonts w:ascii="Sylfaen" w:hAnsi="Sylfaen"/>
        </w:rPr>
        <w:t xml:space="preserve"> 42 </w:t>
      </w:r>
      <w:r w:rsidRPr="009346CA">
        <w:rPr>
          <w:rFonts w:ascii="Sylfaen" w:hAnsi="Sylfaen" w:cs="Sylfaen"/>
        </w:rPr>
        <w:t>დამოუკიდებელი</w:t>
      </w:r>
      <w:r w:rsidRPr="009346CA">
        <w:rPr>
          <w:rFonts w:ascii="Sylfaen" w:hAnsi="Sylfaen"/>
        </w:rPr>
        <w:t xml:space="preserve"> </w:t>
      </w:r>
      <w:r w:rsidRPr="009346CA">
        <w:rPr>
          <w:rFonts w:ascii="Sylfaen" w:hAnsi="Sylfaen" w:cs="Sylfaen"/>
        </w:rPr>
        <w:t>სამეცნიერო</w:t>
      </w:r>
      <w:r w:rsidRPr="009346CA">
        <w:rPr>
          <w:rFonts w:ascii="Sylfaen" w:hAnsi="Sylfaen"/>
        </w:rPr>
        <w:t>-</w:t>
      </w:r>
      <w:r w:rsidRPr="009346CA">
        <w:rPr>
          <w:rFonts w:ascii="Sylfaen" w:hAnsi="Sylfaen" w:cs="Sylfaen"/>
        </w:rPr>
        <w:t>კვლევითი</w:t>
      </w:r>
      <w:r w:rsidRPr="009346CA">
        <w:rPr>
          <w:rFonts w:ascii="Sylfaen" w:hAnsi="Sylfaen"/>
        </w:rPr>
        <w:t xml:space="preserve"> </w:t>
      </w:r>
      <w:r w:rsidRPr="009346CA">
        <w:rPr>
          <w:rFonts w:ascii="Sylfaen" w:hAnsi="Sylfaen" w:cs="Sylfaen"/>
        </w:rPr>
        <w:t>ერთეულის</w:t>
      </w:r>
      <w:r w:rsidRPr="009346CA">
        <w:rPr>
          <w:rFonts w:ascii="Sylfaen" w:hAnsi="Sylfaen"/>
        </w:rPr>
        <w:t xml:space="preserve"> </w:t>
      </w:r>
      <w:r w:rsidRPr="009346CA">
        <w:rPr>
          <w:rFonts w:ascii="Sylfaen" w:hAnsi="Sylfaen" w:cs="Sylfaen"/>
        </w:rPr>
        <w:t>სამეცნიერო</w:t>
      </w:r>
      <w:r w:rsidRPr="009346CA">
        <w:rPr>
          <w:rFonts w:ascii="Sylfaen" w:hAnsi="Sylfaen"/>
        </w:rPr>
        <w:t xml:space="preserve"> </w:t>
      </w:r>
      <w:r w:rsidRPr="009346CA">
        <w:rPr>
          <w:rFonts w:ascii="Sylfaen" w:hAnsi="Sylfaen" w:cs="Sylfaen"/>
        </w:rPr>
        <w:t>პროექტ</w:t>
      </w:r>
      <w:r w:rsidRPr="009346CA">
        <w:rPr>
          <w:rFonts w:ascii="Sylfaen" w:hAnsi="Sylfaen" w:cs="Sylfaen"/>
          <w:lang w:val="ka-GE"/>
        </w:rPr>
        <w:t>ები;</w:t>
      </w:r>
    </w:p>
    <w:p w:rsidR="006F1683" w:rsidRPr="009346CA" w:rsidRDefault="006F1683" w:rsidP="00AE4756">
      <w:pPr>
        <w:pStyle w:val="ListParagraph"/>
        <w:numPr>
          <w:ilvl w:val="0"/>
          <w:numId w:val="49"/>
        </w:numPr>
        <w:spacing w:before="100" w:beforeAutospacing="1" w:after="0" w:line="240" w:lineRule="auto"/>
        <w:ind w:left="142" w:right="-113" w:hanging="284"/>
        <w:jc w:val="both"/>
        <w:outlineLvl w:val="9"/>
        <w:rPr>
          <w:rFonts w:ascii="Sylfaen" w:hAnsi="Sylfaen"/>
        </w:rPr>
      </w:pPr>
      <w:r w:rsidRPr="009346CA">
        <w:rPr>
          <w:rFonts w:ascii="Sylfaen" w:hAnsi="Sylfaen" w:cs="Sylfaen"/>
          <w:lang w:val="ka-GE"/>
        </w:rPr>
        <w:t xml:space="preserve">გამოქვეყნებულია </w:t>
      </w:r>
      <w:r w:rsidRPr="009346CA">
        <w:rPr>
          <w:rFonts w:ascii="Sylfaen" w:hAnsi="Sylfaen" w:cs="Sylfaen"/>
        </w:rPr>
        <w:t>პუბლიკაცი</w:t>
      </w:r>
      <w:r w:rsidRPr="009346CA">
        <w:rPr>
          <w:rFonts w:ascii="Sylfaen" w:hAnsi="Sylfaen" w:cs="Sylfaen"/>
          <w:lang w:val="ka-GE"/>
        </w:rPr>
        <w:t xml:space="preserve">ები </w:t>
      </w:r>
      <w:r w:rsidRPr="009346CA">
        <w:rPr>
          <w:rFonts w:ascii="Sylfaen" w:hAnsi="Sylfaen" w:cs="Sylfaen"/>
        </w:rPr>
        <w:t>მაღალრეიტინგულ</w:t>
      </w:r>
      <w:r w:rsidRPr="009346CA">
        <w:rPr>
          <w:rFonts w:ascii="Sylfaen" w:hAnsi="Sylfaen"/>
        </w:rPr>
        <w:t xml:space="preserve"> </w:t>
      </w:r>
      <w:r w:rsidRPr="009346CA">
        <w:rPr>
          <w:rFonts w:ascii="Sylfaen" w:hAnsi="Sylfaen" w:cs="Sylfaen"/>
        </w:rPr>
        <w:t>სამეცნიერო</w:t>
      </w:r>
      <w:r w:rsidRPr="009346CA">
        <w:rPr>
          <w:rFonts w:ascii="Sylfaen" w:hAnsi="Sylfaen"/>
        </w:rPr>
        <w:t xml:space="preserve"> </w:t>
      </w:r>
      <w:r w:rsidRPr="009346CA">
        <w:rPr>
          <w:rFonts w:ascii="Sylfaen" w:hAnsi="Sylfaen" w:cs="Sylfaen"/>
        </w:rPr>
        <w:t>ჟურნალებში</w:t>
      </w:r>
      <w:r w:rsidRPr="009346CA">
        <w:rPr>
          <w:rFonts w:ascii="Sylfaen" w:hAnsi="Sylfaen"/>
        </w:rPr>
        <w:t xml:space="preserve">, </w:t>
      </w:r>
      <w:r w:rsidRPr="009346CA">
        <w:rPr>
          <w:rFonts w:ascii="Sylfaen" w:hAnsi="Sylfaen" w:cs="Sylfaen"/>
          <w:lang w:val="ka-GE"/>
        </w:rPr>
        <w:t>ჩატარებულია</w:t>
      </w:r>
      <w:r w:rsidRPr="009346CA">
        <w:rPr>
          <w:rFonts w:ascii="Sylfaen" w:hAnsi="Sylfaen"/>
          <w:lang w:val="ka-GE"/>
        </w:rPr>
        <w:t xml:space="preserve"> </w:t>
      </w:r>
      <w:r w:rsidRPr="009346CA">
        <w:rPr>
          <w:rFonts w:ascii="Sylfaen" w:hAnsi="Sylfaen" w:cs="Sylfaen"/>
        </w:rPr>
        <w:t>საერთაშორისო</w:t>
      </w:r>
      <w:r w:rsidRPr="009346CA">
        <w:rPr>
          <w:rFonts w:ascii="Sylfaen" w:hAnsi="Sylfaen"/>
        </w:rPr>
        <w:t xml:space="preserve"> </w:t>
      </w:r>
      <w:r w:rsidRPr="009346CA">
        <w:rPr>
          <w:rFonts w:ascii="Sylfaen" w:hAnsi="Sylfaen" w:cs="Sylfaen"/>
        </w:rPr>
        <w:t>სამეცნიერო</w:t>
      </w:r>
      <w:r w:rsidRPr="009346CA">
        <w:rPr>
          <w:rFonts w:ascii="Sylfaen" w:hAnsi="Sylfaen"/>
        </w:rPr>
        <w:t xml:space="preserve"> </w:t>
      </w:r>
      <w:r w:rsidRPr="009346CA">
        <w:rPr>
          <w:rFonts w:ascii="Sylfaen" w:hAnsi="Sylfaen" w:cs="Sylfaen"/>
        </w:rPr>
        <w:t>კონფერენციები</w:t>
      </w:r>
      <w:r w:rsidRPr="009346CA">
        <w:rPr>
          <w:rFonts w:ascii="Sylfaen" w:hAnsi="Sylfaen"/>
        </w:rPr>
        <w:t xml:space="preserve">, </w:t>
      </w:r>
      <w:r w:rsidRPr="009346CA">
        <w:rPr>
          <w:rFonts w:ascii="Sylfaen" w:hAnsi="Sylfaen" w:cs="Sylfaen"/>
          <w:lang w:val="ka-GE"/>
        </w:rPr>
        <w:t xml:space="preserve">გამოქვეყნებულია </w:t>
      </w:r>
      <w:r w:rsidRPr="009346CA">
        <w:rPr>
          <w:rFonts w:ascii="Sylfaen" w:hAnsi="Sylfaen" w:cs="Sylfaen"/>
        </w:rPr>
        <w:t>სამეცნიერო</w:t>
      </w:r>
      <w:r w:rsidRPr="009346CA">
        <w:rPr>
          <w:rFonts w:ascii="Sylfaen" w:hAnsi="Sylfaen"/>
        </w:rPr>
        <w:t xml:space="preserve"> </w:t>
      </w:r>
      <w:r w:rsidRPr="009346CA">
        <w:rPr>
          <w:rFonts w:ascii="Sylfaen" w:hAnsi="Sylfaen" w:cs="Sylfaen"/>
        </w:rPr>
        <w:t>მონოგრაფიები</w:t>
      </w:r>
      <w:r w:rsidRPr="009346CA">
        <w:rPr>
          <w:rFonts w:ascii="Sylfaen" w:hAnsi="Sylfaen"/>
        </w:rPr>
        <w:t xml:space="preserve">, </w:t>
      </w:r>
      <w:r w:rsidRPr="009346CA">
        <w:rPr>
          <w:rFonts w:ascii="Sylfaen" w:hAnsi="Sylfaen" w:cs="Sylfaen"/>
        </w:rPr>
        <w:t>წიგნები</w:t>
      </w:r>
      <w:r w:rsidRPr="009346CA">
        <w:rPr>
          <w:rFonts w:ascii="Sylfaen" w:hAnsi="Sylfaen"/>
          <w:lang w:val="ka-GE"/>
        </w:rPr>
        <w:t xml:space="preserve"> და </w:t>
      </w:r>
      <w:r w:rsidRPr="009346CA">
        <w:rPr>
          <w:rFonts w:ascii="Sylfaen" w:hAnsi="Sylfaen" w:cs="Sylfaen"/>
        </w:rPr>
        <w:t>კრებულები</w:t>
      </w:r>
      <w:r w:rsidRPr="009346CA">
        <w:rPr>
          <w:rFonts w:ascii="Sylfaen" w:hAnsi="Sylfaen"/>
        </w:rPr>
        <w:t>;</w:t>
      </w:r>
    </w:p>
    <w:p w:rsidR="006F1683" w:rsidRPr="009346CA" w:rsidRDefault="006F1683" w:rsidP="00AE4756">
      <w:pPr>
        <w:pStyle w:val="ListParagraph"/>
        <w:numPr>
          <w:ilvl w:val="0"/>
          <w:numId w:val="49"/>
        </w:numPr>
        <w:spacing w:before="100" w:beforeAutospacing="1" w:after="0" w:line="240" w:lineRule="auto"/>
        <w:ind w:left="142" w:right="-113" w:hanging="284"/>
        <w:jc w:val="both"/>
        <w:outlineLvl w:val="9"/>
        <w:rPr>
          <w:rFonts w:ascii="Sylfaen" w:hAnsi="Sylfaen"/>
          <w:lang w:val="ka-GE"/>
        </w:rPr>
      </w:pPr>
      <w:r w:rsidRPr="009346CA">
        <w:rPr>
          <w:rFonts w:ascii="Sylfaen" w:hAnsi="Sylfaen"/>
          <w:lang w:val="ka-GE"/>
        </w:rPr>
        <w:t xml:space="preserve">დაფინანსებული იქნა სამეცნიერო-კვლევით ერთეულების </w:t>
      </w:r>
      <w:r w:rsidRPr="009346CA">
        <w:rPr>
          <w:rFonts w:ascii="Sylfaen" w:hAnsi="Sylfaen" w:cs="Sylfaen"/>
          <w:lang w:val="ka-GE"/>
        </w:rPr>
        <w:t>35 პროექტი, სამეცნიერო აპარატურისა და ხელსაწყო-დანადგარების შესაძენის მიზნით;</w:t>
      </w:r>
    </w:p>
    <w:p w:rsidR="006F1683" w:rsidRPr="009346CA" w:rsidRDefault="006F1683"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6F1683"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b/>
        </w:rPr>
        <w:t xml:space="preserve">ინდიკატორის დასახელება </w:t>
      </w:r>
      <w:r w:rsidR="006F1683" w:rsidRPr="009346CA">
        <w:rPr>
          <w:rFonts w:ascii="Sylfaen" w:eastAsia="Sylfaen" w:hAnsi="Sylfaen"/>
        </w:rPr>
        <w:t>- დაფინანსებული დამოუკიდებელი სამეცნიერო-კვლევითი ერთეულების რაოდენობა;</w:t>
      </w:r>
    </w:p>
    <w:p w:rsidR="006F1683"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F1683" w:rsidRPr="009346CA">
        <w:rPr>
          <w:rFonts w:ascii="Sylfaen" w:eastAsia="Sylfaen" w:hAnsi="Sylfaen"/>
          <w:color w:val="000000"/>
          <w:lang w:val="ka-GE"/>
        </w:rPr>
        <w:t xml:space="preserve">- 42; </w:t>
      </w:r>
    </w:p>
    <w:p w:rsidR="006F1683"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F1683" w:rsidRPr="009346CA">
        <w:rPr>
          <w:rFonts w:ascii="Sylfaen" w:eastAsia="Sylfaen" w:hAnsi="Sylfaen"/>
          <w:color w:val="000000"/>
          <w:lang w:val="ka-GE"/>
        </w:rPr>
        <w:t xml:space="preserve">- საბაზისო მაჩვენებლის შენარჩუნება; </w:t>
      </w:r>
    </w:p>
    <w:p w:rsidR="006F1683"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F1683" w:rsidRPr="009346CA">
        <w:rPr>
          <w:rFonts w:ascii="Sylfaen" w:eastAsia="Sylfaen" w:hAnsi="Sylfaen"/>
          <w:color w:val="000000"/>
          <w:lang w:val="ka-GE"/>
        </w:rPr>
        <w:t xml:space="preserve"> - 42</w:t>
      </w:r>
      <w:r w:rsidR="006F1683" w:rsidRPr="009346CA">
        <w:rPr>
          <w:rFonts w:ascii="Sylfaen" w:eastAsia="Sylfaen" w:hAnsi="Sylfaen"/>
          <w:color w:val="000000"/>
        </w:rPr>
        <w:t>;</w:t>
      </w:r>
    </w:p>
    <w:p w:rsidR="006F1683" w:rsidRPr="009346CA" w:rsidRDefault="006F1683" w:rsidP="00AE4756">
      <w:pPr>
        <w:spacing w:after="0" w:line="240" w:lineRule="auto"/>
        <w:jc w:val="both"/>
        <w:rPr>
          <w:rFonts w:ascii="Sylfaen" w:eastAsia="Sylfaen" w:hAnsi="Sylfaen"/>
          <w:color w:val="000000"/>
        </w:rPr>
      </w:pPr>
    </w:p>
    <w:p w:rsidR="006F1683"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b/>
        </w:rPr>
        <w:t xml:space="preserve">ინდიკატორის დასახელება </w:t>
      </w:r>
      <w:r w:rsidR="006F1683" w:rsidRPr="009346CA">
        <w:rPr>
          <w:rFonts w:ascii="Sylfaen" w:eastAsia="Sylfaen" w:hAnsi="Sylfaen"/>
        </w:rPr>
        <w:t>- სამეცნიერო მატერიალურ-ტექნიკური და საინფორმაციო რესურსების გაუმჯობესების მიზნით დაფინანსებული დამოუკიდებელი სამეცნიერო-კვლევითი ერთეულების რაოდენობა;</w:t>
      </w:r>
    </w:p>
    <w:p w:rsidR="006F1683"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6F1683" w:rsidRPr="009346CA">
        <w:rPr>
          <w:rFonts w:ascii="Sylfaen" w:eastAsia="Sylfaen" w:hAnsi="Sylfaen"/>
          <w:color w:val="000000"/>
          <w:lang w:val="ka-GE"/>
        </w:rPr>
        <w:t xml:space="preserve">- 42; </w:t>
      </w:r>
    </w:p>
    <w:p w:rsidR="006F1683"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6F1683" w:rsidRPr="009346CA">
        <w:rPr>
          <w:rFonts w:ascii="Sylfaen" w:eastAsia="Sylfaen" w:hAnsi="Sylfaen"/>
          <w:color w:val="000000"/>
          <w:lang w:val="ka-GE"/>
        </w:rPr>
        <w:t xml:space="preserve">- საბაზისო მაჩვენებლების შენარჩუნება; </w:t>
      </w:r>
    </w:p>
    <w:p w:rsidR="006F1683"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6F1683" w:rsidRPr="009346CA">
        <w:rPr>
          <w:rFonts w:ascii="Sylfaen" w:eastAsia="Sylfaen" w:hAnsi="Sylfaen"/>
          <w:color w:val="000000"/>
          <w:lang w:val="ka-GE"/>
        </w:rPr>
        <w:t xml:space="preserve"> - 35.</w:t>
      </w:r>
    </w:p>
    <w:p w:rsidR="00785CCA" w:rsidRPr="009346CA" w:rsidRDefault="00785CCA" w:rsidP="00AE4756">
      <w:pPr>
        <w:spacing w:after="0" w:line="240" w:lineRule="auto"/>
        <w:jc w:val="both"/>
        <w:rPr>
          <w:rFonts w:ascii="Sylfaen" w:eastAsia="Sylfaen" w:hAnsi="Sylfaen"/>
          <w:color w:val="000000"/>
          <w:lang w:val="ka-GE"/>
        </w:rPr>
      </w:pPr>
    </w:p>
    <w:p w:rsidR="006F1683"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6F1683"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ჩართული მხარეების მიერ არასათანადოდ/არასრულყოფილად წარმოდგენილი პროექტების შედეგად არ დაფინანსდა ყველა წარმოდგენილი განაცხადი.</w:t>
      </w:r>
    </w:p>
    <w:p w:rsidR="006F1683" w:rsidRPr="009346CA" w:rsidRDefault="006F1683" w:rsidP="00AE4756">
      <w:pPr>
        <w:spacing w:after="0" w:line="240" w:lineRule="auto"/>
        <w:rPr>
          <w:rFonts w:ascii="Sylfaen" w:eastAsia="Calibri" w:hAnsi="Sylfaen" w:cs="Calibri"/>
        </w:rPr>
      </w:pPr>
    </w:p>
    <w:p w:rsidR="003647E6" w:rsidRPr="009346CA" w:rsidRDefault="003647E6" w:rsidP="00AE4756">
      <w:pPr>
        <w:spacing w:after="0" w:line="240" w:lineRule="auto"/>
        <w:rPr>
          <w:rFonts w:ascii="Sylfaen" w:eastAsia="Calibri" w:hAnsi="Sylfaen" w:cs="Calibri"/>
        </w:rPr>
      </w:pPr>
    </w:p>
    <w:p w:rsidR="003647E6" w:rsidRPr="009346CA" w:rsidRDefault="003647E6" w:rsidP="00AE4756">
      <w:pPr>
        <w:pStyle w:val="Heading4"/>
        <w:spacing w:line="240" w:lineRule="auto"/>
        <w:rPr>
          <w:rFonts w:ascii="Sylfaen" w:eastAsia="Calibri" w:hAnsi="Sylfaen" w:cs="Calibri"/>
          <w:i w:val="0"/>
        </w:rPr>
      </w:pPr>
      <w:r w:rsidRPr="009346CA">
        <w:rPr>
          <w:rFonts w:ascii="Sylfaen" w:eastAsia="Calibri" w:hAnsi="Sylfaen" w:cs="Calibri"/>
          <w:i w:val="0"/>
        </w:rPr>
        <w:t xml:space="preserve">4.6.5 მეცნიერების პოპულარიზაცია (პროგრამული კოდი 32 05 05) </w:t>
      </w:r>
    </w:p>
    <w:p w:rsidR="003647E6" w:rsidRPr="009346CA" w:rsidRDefault="003647E6" w:rsidP="00AE4756">
      <w:pPr>
        <w:spacing w:line="240" w:lineRule="auto"/>
        <w:rPr>
          <w:rFonts w:ascii="Sylfaen" w:eastAsia="Calibri" w:hAnsi="Sylfaen" w:cs="Calibri"/>
        </w:rPr>
      </w:pPr>
    </w:p>
    <w:p w:rsidR="003647E6" w:rsidRPr="009346CA" w:rsidRDefault="003647E6"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3647E6" w:rsidRPr="009346CA" w:rsidRDefault="003647E6" w:rsidP="00AE4756">
      <w:pPr>
        <w:pStyle w:val="ListParagraph"/>
        <w:numPr>
          <w:ilvl w:val="0"/>
          <w:numId w:val="40"/>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3647E6" w:rsidRPr="009346CA" w:rsidRDefault="003647E6" w:rsidP="00AE4756">
      <w:pPr>
        <w:spacing w:after="0" w:line="240" w:lineRule="auto"/>
        <w:rPr>
          <w:rFonts w:ascii="Sylfaen" w:eastAsia="Calibri" w:hAnsi="Sylfaen" w:cs="Calibri"/>
        </w:rPr>
      </w:pPr>
    </w:p>
    <w:p w:rsidR="00785CCA" w:rsidRPr="009346CA" w:rsidRDefault="00785CCA" w:rsidP="00AE4756">
      <w:pPr>
        <w:spacing w:before="100" w:beforeAutospacing="1" w:line="240" w:lineRule="auto"/>
        <w:ind w:left="142" w:right="-113" w:hanging="284"/>
        <w:jc w:val="both"/>
        <w:rPr>
          <w:rFonts w:ascii="Sylfaen" w:hAnsi="Sylfaen" w:cs="Sylfaen"/>
          <w:lang w:val="ka-GE"/>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785CCA" w:rsidRPr="009346CA" w:rsidRDefault="00785CCA" w:rsidP="00AE4756">
      <w:pPr>
        <w:pStyle w:val="ListParagraph"/>
        <w:numPr>
          <w:ilvl w:val="0"/>
          <w:numId w:val="51"/>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ჩატარებულია მეცნიერების, ტექნოლოგიებისა და ინოვაციების პოპულარიზაციის პროგრამით გათვალისწინებული აქტივობები;</w:t>
      </w:r>
    </w:p>
    <w:p w:rsidR="00785CCA" w:rsidRPr="009346CA" w:rsidRDefault="00785CCA" w:rsidP="00AE4756">
      <w:pPr>
        <w:pStyle w:val="ListParagraph"/>
        <w:numPr>
          <w:ilvl w:val="0"/>
          <w:numId w:val="51"/>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უზრუნველყოფილია მეცნიერების, ტექნოლოგიებისა და ინოვაციების სფეროში ადგილობრივ და საერთაშორისო დონეზე მიღწეული შედეგების, ჩარჩო პროგრამების შესახებ ინფორმაციის გაცვლა და ცნობადობის ამაღლება.</w:t>
      </w:r>
    </w:p>
    <w:p w:rsidR="00785CCA" w:rsidRPr="009346CA" w:rsidRDefault="00785CCA" w:rsidP="00AE4756">
      <w:pPr>
        <w:spacing w:before="100" w:beforeAutospacing="1"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lang w:val="ka-GE"/>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w:t>
      </w:r>
    </w:p>
    <w:p w:rsidR="00785CCA" w:rsidRPr="009346CA" w:rsidRDefault="00785CCA" w:rsidP="00AE4756">
      <w:pPr>
        <w:pStyle w:val="ListParagraph"/>
        <w:numPr>
          <w:ilvl w:val="0"/>
          <w:numId w:val="51"/>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 xml:space="preserve">პროგრამის „მეცნიერების პოპულარიზაცია“ ფარგლებში სსიპ - შოთა რუსთაველის საქართველოს ეროვნულ სამეცნიერო ფონდთან თანამშრომლობით ჩატარდა ქალმეცნიერთა დღისადმი მიძღვნილი ღონისძიება. ასევე ჩატარდა ახალგაზრდა მეცნიერთა კვირეული ,,ახალგაზრდა მეცნიერები პლანეტის უკეთესი მომავლისათვის", რომლის ფარგლებშიც შედგა 20 შეხვედრა და მასში მონაწილეობა მიიღო 1 300-ზე მეტმა პირმა. დაფინანსებული იქნა ახალგაზრდა მეცნიერთა კვირეულის ლოგოს შესაქმნელად სსიპ - საქართველოს ტექნიკური უნივერსიტეტის ადმინისტრირებით ჩატარებული კონკურსი, ახალგაზრდა მეცნიერთა კვირეულის ჩატარების მიზნით დაფინანსდა უმაღლესი საგანმანათლებლო დაწესებულებები. ასევე, საქართველოს განათლების, მეცნიერებისა და ახალგაზრდობის </w:t>
      </w:r>
      <w:r w:rsidRPr="009346CA">
        <w:rPr>
          <w:rFonts w:ascii="Sylfaen" w:eastAsia="Sylfaen" w:hAnsi="Sylfaen"/>
        </w:rPr>
        <w:lastRenderedPageBreak/>
        <w:t>სამინისტროს დაფინანსებით ჩატარდა ჰეგელის საიუბილეო 35-ე მსოფლიო კონგრესი და შავი ზღვის და ზღვისპირა რეგიონის კვლევების პოპულარიზაციის ხელშემწყობი ღონისძიება.</w:t>
      </w:r>
    </w:p>
    <w:p w:rsidR="00785CCA" w:rsidRPr="009346CA" w:rsidRDefault="00785CCA"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შუალედური</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785CCA" w:rsidRPr="009346CA" w:rsidRDefault="009346CA" w:rsidP="00AE4756">
      <w:pPr>
        <w:spacing w:before="100" w:beforeAutospacing="1" w:line="240" w:lineRule="auto"/>
        <w:ind w:left="-142" w:right="-113"/>
        <w:jc w:val="both"/>
        <w:rPr>
          <w:rFonts w:ascii="Sylfaen" w:hAnsi="Sylfaen" w:cs="Sylfaen"/>
          <w:lang w:val="ka-GE"/>
        </w:rPr>
      </w:pPr>
      <w:r w:rsidRPr="009346CA">
        <w:rPr>
          <w:rFonts w:ascii="Sylfaen" w:eastAsia="Sylfaen" w:hAnsi="Sylfaen"/>
          <w:b/>
        </w:rPr>
        <w:t xml:space="preserve">ინდიკატორის დასახელება </w:t>
      </w:r>
      <w:r w:rsidR="00785CCA" w:rsidRPr="009346CA">
        <w:rPr>
          <w:rFonts w:ascii="Sylfaen" w:eastAsia="Sylfaen" w:hAnsi="Sylfaen"/>
        </w:rPr>
        <w:t xml:space="preserve">- მეცნიერების პოპულარიზაციის მიზნით განხორციელებული ღონისძიებების რაოდენობა; </w:t>
      </w:r>
      <w:r w:rsidR="00785CCA" w:rsidRPr="009346CA">
        <w:rPr>
          <w:rFonts w:ascii="Sylfaen" w:hAnsi="Sylfaen" w:cs="Sylfaen"/>
          <w:lang w:val="ka-GE"/>
        </w:rPr>
        <w:t xml:space="preserve"> </w:t>
      </w:r>
    </w:p>
    <w:p w:rsidR="00785CC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785CCA" w:rsidRPr="009346CA">
        <w:rPr>
          <w:rFonts w:ascii="Sylfaen" w:eastAsia="Sylfaen" w:hAnsi="Sylfaen"/>
          <w:color w:val="000000"/>
          <w:lang w:val="ka-GE"/>
        </w:rPr>
        <w:t xml:space="preserve">- 11-მდე; </w:t>
      </w:r>
    </w:p>
    <w:p w:rsidR="00785CC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785CCA" w:rsidRPr="009346CA">
        <w:rPr>
          <w:rFonts w:ascii="Sylfaen" w:eastAsia="Sylfaen" w:hAnsi="Sylfaen"/>
          <w:color w:val="000000"/>
          <w:lang w:val="ka-GE"/>
        </w:rPr>
        <w:t>- 11;</w:t>
      </w:r>
    </w:p>
    <w:p w:rsidR="00785CCA"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785CCA" w:rsidRPr="009346CA">
        <w:rPr>
          <w:rFonts w:ascii="Sylfaen" w:eastAsia="Sylfaen" w:hAnsi="Sylfaen"/>
          <w:color w:val="000000"/>
          <w:lang w:val="ka-GE"/>
        </w:rPr>
        <w:t xml:space="preserve"> - 13.</w:t>
      </w:r>
    </w:p>
    <w:p w:rsidR="008634CF" w:rsidRPr="009346CA" w:rsidRDefault="008634CF" w:rsidP="00AE4756">
      <w:pPr>
        <w:spacing w:after="0" w:line="240" w:lineRule="auto"/>
        <w:jc w:val="both"/>
        <w:rPr>
          <w:rFonts w:ascii="Sylfaen" w:eastAsia="Sylfaen" w:hAnsi="Sylfaen"/>
          <w:color w:val="000000"/>
          <w:lang w:val="ka-GE"/>
        </w:rPr>
      </w:pPr>
    </w:p>
    <w:p w:rsidR="008634CF" w:rsidRPr="009346CA" w:rsidRDefault="008634CF" w:rsidP="00AE4756">
      <w:pPr>
        <w:pStyle w:val="Heading2"/>
        <w:spacing w:line="240" w:lineRule="auto"/>
        <w:jc w:val="both"/>
        <w:rPr>
          <w:rFonts w:ascii="Sylfaen" w:eastAsia="Calibri" w:hAnsi="Sylfaen" w:cs="Calibri"/>
          <w:color w:val="2E74B5"/>
          <w:sz w:val="22"/>
          <w:szCs w:val="22"/>
        </w:rPr>
      </w:pPr>
      <w:r w:rsidRPr="009346CA">
        <w:rPr>
          <w:rFonts w:ascii="Sylfaen" w:eastAsia="Calibri" w:hAnsi="Sylfaen" w:cs="Calibri"/>
          <w:color w:val="2E74B5"/>
          <w:sz w:val="22"/>
          <w:szCs w:val="22"/>
        </w:rPr>
        <w:t xml:space="preserve">4.7 </w:t>
      </w:r>
      <w:r w:rsidRPr="009346CA">
        <w:rPr>
          <w:rFonts w:ascii="Sylfaen" w:eastAsia="Calibri" w:hAnsi="Sylfaen" w:cs="Calibri"/>
          <w:color w:val="366091"/>
          <w:sz w:val="22"/>
          <w:szCs w:val="22"/>
        </w:rPr>
        <w:t xml:space="preserve">განათლების, </w:t>
      </w:r>
      <w:r w:rsidRPr="009346CA">
        <w:rPr>
          <w:rFonts w:ascii="Sylfaen" w:eastAsia="Calibri" w:hAnsi="Sylfaen" w:cs="Calibri"/>
          <w:color w:val="366091"/>
          <w:sz w:val="22"/>
          <w:szCs w:val="22"/>
          <w:lang w:val="ka-GE"/>
        </w:rPr>
        <w:t>მეცნიერების</w:t>
      </w:r>
      <w:r w:rsidRPr="009346CA">
        <w:rPr>
          <w:rFonts w:ascii="Sylfaen" w:eastAsia="Calibri" w:hAnsi="Sylfaen" w:cs="Calibri"/>
          <w:color w:val="366091"/>
          <w:sz w:val="22"/>
          <w:szCs w:val="22"/>
        </w:rPr>
        <w:t xml:space="preserve">ა და </w:t>
      </w:r>
      <w:r w:rsidRPr="009346CA">
        <w:rPr>
          <w:rFonts w:ascii="Sylfaen" w:eastAsia="Calibri" w:hAnsi="Sylfaen" w:cs="Calibri"/>
          <w:color w:val="366091"/>
          <w:sz w:val="22"/>
          <w:szCs w:val="22"/>
          <w:lang w:val="ka-GE"/>
        </w:rPr>
        <w:t>ახალგაზრდობის</w:t>
      </w:r>
      <w:r w:rsidRPr="009346CA">
        <w:rPr>
          <w:rFonts w:ascii="Sylfaen" w:eastAsia="Calibri" w:hAnsi="Sylfaen" w:cs="Calibri"/>
          <w:color w:val="366091"/>
          <w:sz w:val="22"/>
          <w:szCs w:val="22"/>
        </w:rPr>
        <w:t xml:space="preserve"> სფერო</w:t>
      </w:r>
      <w:r w:rsidRPr="009346CA">
        <w:rPr>
          <w:rFonts w:ascii="Sylfaen" w:eastAsia="Calibri" w:hAnsi="Sylfaen" w:cs="Calibri"/>
          <w:color w:val="366091"/>
          <w:sz w:val="22"/>
          <w:szCs w:val="22"/>
          <w:lang w:val="ka-GE"/>
        </w:rPr>
        <w:t>ებ</w:t>
      </w:r>
      <w:r w:rsidRPr="009346CA">
        <w:rPr>
          <w:rFonts w:ascii="Sylfaen" w:eastAsia="Calibri" w:hAnsi="Sylfaen" w:cs="Calibri"/>
          <w:color w:val="366091"/>
          <w:sz w:val="22"/>
          <w:szCs w:val="22"/>
        </w:rPr>
        <w:t>ში სახელმწიფო პოლიტიკის შემუშავება და პროგრამების მართვა (პროგრამული კოდი 32 01)</w:t>
      </w:r>
    </w:p>
    <w:p w:rsidR="008634CF" w:rsidRPr="009346CA" w:rsidRDefault="008634CF" w:rsidP="00AE4756">
      <w:pPr>
        <w:spacing w:line="240" w:lineRule="auto"/>
        <w:rPr>
          <w:rFonts w:ascii="Sylfaen" w:eastAsia="Calibri" w:hAnsi="Sylfaen" w:cs="Calibri"/>
        </w:rPr>
      </w:pPr>
    </w:p>
    <w:p w:rsidR="008634CF" w:rsidRPr="009346CA" w:rsidRDefault="008634CF" w:rsidP="00AE4756">
      <w:pPr>
        <w:spacing w:after="0" w:line="240" w:lineRule="auto"/>
        <w:ind w:firstLine="284"/>
        <w:rPr>
          <w:rFonts w:ascii="Sylfaen" w:eastAsia="Calibri" w:hAnsi="Sylfaen" w:cs="Calibri"/>
        </w:rPr>
      </w:pPr>
      <w:r w:rsidRPr="009346CA">
        <w:rPr>
          <w:rFonts w:ascii="Sylfaen" w:eastAsia="Calibri" w:hAnsi="Sylfaen" w:cs="Calibri"/>
        </w:rPr>
        <w:t>პროგრამის განმახორციელებელი:</w:t>
      </w:r>
    </w:p>
    <w:p w:rsidR="008634CF" w:rsidRPr="009346CA" w:rsidRDefault="008634CF" w:rsidP="00AE4756">
      <w:pPr>
        <w:pStyle w:val="ListParagraph"/>
        <w:numPr>
          <w:ilvl w:val="0"/>
          <w:numId w:val="44"/>
        </w:numPr>
        <w:spacing w:after="0" w:line="240" w:lineRule="auto"/>
        <w:outlineLvl w:val="9"/>
        <w:rPr>
          <w:rFonts w:ascii="Sylfaen" w:eastAsia="Calibri" w:hAnsi="Sylfaen" w:cs="Calibri"/>
        </w:rPr>
      </w:pPr>
      <w:r w:rsidRPr="009346CA">
        <w:rPr>
          <w:rFonts w:ascii="Sylfaen" w:eastAsia="Calibri" w:hAnsi="Sylfaen" w:cs="Calibri"/>
          <w:color w:val="000000"/>
        </w:rPr>
        <w:t xml:space="preserve">საქართველოს განათლების, მეცნიერებისა და ახალგაზრდობის სამინისტრო; </w:t>
      </w:r>
    </w:p>
    <w:p w:rsidR="008634CF" w:rsidRPr="009346CA" w:rsidRDefault="008634CF" w:rsidP="00AE4756">
      <w:pPr>
        <w:pStyle w:val="ListParagraph"/>
        <w:numPr>
          <w:ilvl w:val="0"/>
          <w:numId w:val="55"/>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 xml:space="preserve">საგანმანთლებლო რესურსცენტრები; </w:t>
      </w:r>
    </w:p>
    <w:p w:rsidR="008634CF" w:rsidRPr="009346CA" w:rsidRDefault="008634CF" w:rsidP="00AE4756">
      <w:pPr>
        <w:pStyle w:val="ListParagraph"/>
        <w:numPr>
          <w:ilvl w:val="0"/>
          <w:numId w:val="55"/>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სსიპ - განათლების ხარისხის განვითარების ეროვნული ცენტრი;</w:t>
      </w:r>
    </w:p>
    <w:p w:rsidR="008634CF" w:rsidRPr="009346CA" w:rsidRDefault="008634CF" w:rsidP="00AE4756">
      <w:pPr>
        <w:pStyle w:val="ListParagraph"/>
        <w:numPr>
          <w:ilvl w:val="0"/>
          <w:numId w:val="55"/>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სსიპ - განათლების მართვის საინფორმაციო სისტემა;</w:t>
      </w:r>
    </w:p>
    <w:p w:rsidR="008634CF" w:rsidRPr="009346CA" w:rsidRDefault="008634CF" w:rsidP="00AE4756">
      <w:pPr>
        <w:pStyle w:val="ListParagraph"/>
        <w:numPr>
          <w:ilvl w:val="0"/>
          <w:numId w:val="55"/>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8634CF" w:rsidRPr="009346CA" w:rsidRDefault="008634CF" w:rsidP="00AE4756">
      <w:pPr>
        <w:pStyle w:val="ListParagraph"/>
        <w:numPr>
          <w:ilvl w:val="0"/>
          <w:numId w:val="55"/>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ა(ა)იპ - აღმოსავლეთ პარტნიორობის ევროპული სკოლა</w:t>
      </w:r>
    </w:p>
    <w:p w:rsidR="008634CF" w:rsidRPr="009346CA" w:rsidRDefault="008634CF" w:rsidP="00AE4756">
      <w:pPr>
        <w:pStyle w:val="ListParagraph"/>
        <w:numPr>
          <w:ilvl w:val="0"/>
          <w:numId w:val="55"/>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სსიპ - საგანმანათლებლო კვლევების ეროვნული ცენტრი</w:t>
      </w:r>
    </w:p>
    <w:p w:rsidR="008634CF" w:rsidRPr="009346CA" w:rsidRDefault="008634CF" w:rsidP="00AE4756">
      <w:pPr>
        <w:spacing w:after="0" w:line="240" w:lineRule="auto"/>
        <w:jc w:val="both"/>
        <w:rPr>
          <w:rFonts w:ascii="Sylfaen" w:eastAsia="Sylfaen" w:hAnsi="Sylfaen"/>
          <w:color w:val="000000"/>
          <w:lang w:val="ka-GE"/>
        </w:rPr>
      </w:pPr>
    </w:p>
    <w:p w:rsidR="00110B7E" w:rsidRPr="009346CA" w:rsidRDefault="00110B7E" w:rsidP="00AE4756">
      <w:pPr>
        <w:spacing w:before="100" w:beforeAutospacing="1" w:line="240" w:lineRule="auto"/>
        <w:ind w:left="142" w:right="-113" w:hanging="284"/>
        <w:jc w:val="both"/>
        <w:rPr>
          <w:rFonts w:ascii="Sylfaen" w:hAnsi="Sylfaen" w:cs="Sylfaen"/>
        </w:rPr>
      </w:pPr>
      <w:r w:rsidRPr="009346CA">
        <w:rPr>
          <w:rFonts w:ascii="Sylfaen" w:hAnsi="Sylfaen" w:cs="Sylfaen"/>
          <w:lang w:val="ka-GE"/>
        </w:rPr>
        <w:t>დ</w:t>
      </w:r>
      <w:r w:rsidRPr="009346CA">
        <w:rPr>
          <w:rFonts w:ascii="Sylfaen" w:hAnsi="Sylfaen" w:cs="Sylfaen"/>
        </w:rPr>
        <w:t>აგეგმილი</w:t>
      </w:r>
      <w:r w:rsidRPr="009346CA">
        <w:rPr>
          <w:rFonts w:ascii="Sylfaen" w:hAnsi="Sylfaen"/>
        </w:rPr>
        <w:t xml:space="preserve"> </w:t>
      </w:r>
      <w:r w:rsidRPr="009346CA">
        <w:rPr>
          <w:rFonts w:ascii="Sylfaen" w:hAnsi="Sylfaen" w:cs="Sylfaen"/>
          <w:lang w:val="ka-GE"/>
        </w:rPr>
        <w:t xml:space="preserve">საბოლოო </w:t>
      </w:r>
      <w:r w:rsidRPr="009346CA">
        <w:rPr>
          <w:rFonts w:ascii="Sylfaen" w:hAnsi="Sylfaen" w:cs="Sylfaen"/>
        </w:rPr>
        <w:t>შედეგები</w:t>
      </w:r>
    </w:p>
    <w:p w:rsidR="00110B7E" w:rsidRPr="009346CA" w:rsidRDefault="00110B7E" w:rsidP="00AE4756">
      <w:pPr>
        <w:pStyle w:val="Normal0"/>
        <w:numPr>
          <w:ilvl w:val="0"/>
          <w:numId w:val="57"/>
        </w:numPr>
        <w:ind w:left="142" w:right="-113" w:hanging="284"/>
        <w:jc w:val="both"/>
        <w:rPr>
          <w:rFonts w:ascii="Sylfaen" w:hAnsi="Sylfaen"/>
          <w:sz w:val="22"/>
          <w:szCs w:val="22"/>
        </w:rPr>
      </w:pPr>
      <w:r w:rsidRPr="009346CA">
        <w:rPr>
          <w:rFonts w:ascii="Sylfaen" w:eastAsia="Sylfaen" w:hAnsi="Sylfaen"/>
          <w:sz w:val="22"/>
          <w:szCs w:val="22"/>
        </w:rPr>
        <w:t>განათლების, მეცნიერებისა და ახალგაზრდონის სფეროებში სახელმწიფოს ერთიან ხედვასა და სტრატეგიასთან შესაბამისობაში განხორციელებული სახელმწიფო პოლიტიკა;</w:t>
      </w:r>
    </w:p>
    <w:p w:rsidR="00110B7E" w:rsidRPr="009346CA" w:rsidRDefault="00110B7E" w:rsidP="00AE4756">
      <w:pPr>
        <w:pStyle w:val="Normal0"/>
        <w:numPr>
          <w:ilvl w:val="0"/>
          <w:numId w:val="57"/>
        </w:numPr>
        <w:ind w:left="142" w:right="-113" w:hanging="284"/>
        <w:jc w:val="both"/>
        <w:rPr>
          <w:rFonts w:ascii="Sylfaen" w:hAnsi="Sylfaen"/>
          <w:sz w:val="22"/>
          <w:szCs w:val="22"/>
        </w:rPr>
      </w:pPr>
      <w:r w:rsidRPr="009346CA">
        <w:rPr>
          <w:rFonts w:ascii="Sylfaen" w:eastAsia="Sylfaen" w:hAnsi="Sylfaen"/>
          <w:sz w:val="22"/>
          <w:szCs w:val="22"/>
        </w:rPr>
        <w:t xml:space="preserve">საგანმანათლებლო დაწესებულებების მონიტორინგის და კონტროლის სისტემის გაუმჯობესება და მიღებული გადაწყვეტილებების გამჭვირვალობისა და ხარისხის უზრუნველყოფა; </w:t>
      </w:r>
    </w:p>
    <w:p w:rsidR="00110B7E" w:rsidRPr="009346CA" w:rsidRDefault="00110B7E" w:rsidP="00AE4756">
      <w:pPr>
        <w:pStyle w:val="Normal0"/>
        <w:numPr>
          <w:ilvl w:val="0"/>
          <w:numId w:val="57"/>
        </w:numPr>
        <w:ind w:left="142" w:right="-113" w:hanging="284"/>
        <w:jc w:val="both"/>
        <w:rPr>
          <w:rFonts w:ascii="Sylfaen" w:hAnsi="Sylfaen"/>
          <w:sz w:val="22"/>
          <w:szCs w:val="22"/>
        </w:rPr>
      </w:pPr>
      <w:r w:rsidRPr="009346CA">
        <w:rPr>
          <w:rFonts w:ascii="Sylfaen" w:eastAsia="Sylfaen" w:hAnsi="Sylfaen"/>
          <w:sz w:val="22"/>
          <w:szCs w:val="22"/>
        </w:rPr>
        <w:t>განათლების ხარისხის შიდა და გარე მექანიზმების შედეგებზე ორიენტირებული სისტემის დანერგვა და მისი მეშვეობით საგანმანათლებლო პროგრამების სტანდარტებთან შესაბამისობის შეფასება;</w:t>
      </w:r>
    </w:p>
    <w:p w:rsidR="00110B7E" w:rsidRPr="009346CA" w:rsidRDefault="00110B7E" w:rsidP="00AE4756">
      <w:pPr>
        <w:pStyle w:val="Normal0"/>
        <w:numPr>
          <w:ilvl w:val="0"/>
          <w:numId w:val="57"/>
        </w:numPr>
        <w:ind w:left="142" w:right="-113" w:hanging="284"/>
        <w:jc w:val="both"/>
        <w:rPr>
          <w:rFonts w:ascii="Sylfaen" w:hAnsi="Sylfaen"/>
          <w:sz w:val="22"/>
          <w:szCs w:val="22"/>
        </w:rPr>
      </w:pPr>
      <w:r w:rsidRPr="009346CA">
        <w:rPr>
          <w:rFonts w:ascii="Sylfaen" w:eastAsia="Sylfaen" w:hAnsi="Sylfaen"/>
          <w:sz w:val="22"/>
          <w:szCs w:val="22"/>
        </w:rPr>
        <w:t>ახალი მოთხოვნებიდან გამომდინარე ექსპერტების გადამზადება და საგანმანათლებლო დაწესებულებების მხარდაჭერა;</w:t>
      </w:r>
    </w:p>
    <w:p w:rsidR="00110B7E" w:rsidRPr="009346CA" w:rsidRDefault="00110B7E" w:rsidP="00AE4756">
      <w:pPr>
        <w:pStyle w:val="Normal0"/>
        <w:numPr>
          <w:ilvl w:val="0"/>
          <w:numId w:val="57"/>
        </w:numPr>
        <w:ind w:left="142" w:right="-113" w:hanging="284"/>
        <w:jc w:val="both"/>
        <w:rPr>
          <w:rFonts w:ascii="Sylfaen" w:hAnsi="Sylfaen"/>
          <w:sz w:val="22"/>
          <w:szCs w:val="22"/>
        </w:rPr>
      </w:pPr>
      <w:r w:rsidRPr="009346CA">
        <w:rPr>
          <w:rFonts w:ascii="Sylfaen" w:eastAsia="Sylfaen" w:hAnsi="Sylfaen"/>
          <w:sz w:val="22"/>
          <w:szCs w:val="22"/>
        </w:rPr>
        <w:lastRenderedPageBreak/>
        <w:t>ავტორიზირებული ადრეული და სკოლამდელი აღზრდის, ზოგადსაგანმანათლებლო და პროფესიული საგანმათლებლო დაწესებულებები;</w:t>
      </w:r>
    </w:p>
    <w:p w:rsidR="00110B7E" w:rsidRPr="009346CA" w:rsidRDefault="00110B7E" w:rsidP="00AE4756">
      <w:pPr>
        <w:pStyle w:val="Normal0"/>
        <w:numPr>
          <w:ilvl w:val="0"/>
          <w:numId w:val="57"/>
        </w:numPr>
        <w:ind w:left="142" w:right="-113" w:hanging="284"/>
        <w:jc w:val="both"/>
        <w:rPr>
          <w:rFonts w:ascii="Sylfaen" w:hAnsi="Sylfaen"/>
          <w:sz w:val="22"/>
          <w:szCs w:val="22"/>
        </w:rPr>
      </w:pPr>
      <w:r w:rsidRPr="009346CA">
        <w:rPr>
          <w:rFonts w:ascii="Sylfaen" w:eastAsia="Sylfaen" w:hAnsi="Sylfaen"/>
          <w:sz w:val="22"/>
          <w:szCs w:val="22"/>
        </w:rPr>
        <w:t>ხარისხიანი და თანაბრად ხელმისაწვდომი განათლების ხარისხზე ორიენტირებული სასწავლო გეგმებისა და პროგრამების დანერგვა;</w:t>
      </w:r>
    </w:p>
    <w:p w:rsidR="00110B7E" w:rsidRPr="009346CA" w:rsidRDefault="00110B7E" w:rsidP="00AE4756">
      <w:pPr>
        <w:pStyle w:val="Normal0"/>
        <w:numPr>
          <w:ilvl w:val="0"/>
          <w:numId w:val="57"/>
        </w:numPr>
        <w:ind w:left="142" w:right="-113" w:hanging="284"/>
        <w:jc w:val="both"/>
        <w:rPr>
          <w:rFonts w:ascii="Sylfaen" w:hAnsi="Sylfaen"/>
          <w:sz w:val="22"/>
          <w:szCs w:val="22"/>
        </w:rPr>
      </w:pPr>
      <w:r w:rsidRPr="009346CA">
        <w:rPr>
          <w:rFonts w:ascii="Sylfaen" w:eastAsia="Sylfaen" w:hAnsi="Sylfaen"/>
          <w:sz w:val="22"/>
          <w:szCs w:val="22"/>
        </w:rPr>
        <w:t>განათლების სისტემაში თანამედროვე ინფორმაციული-საკომუნიკაციო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rsidR="00110B7E" w:rsidRPr="009346CA" w:rsidRDefault="00110B7E" w:rsidP="00AE4756">
      <w:pPr>
        <w:pStyle w:val="Normal0"/>
        <w:numPr>
          <w:ilvl w:val="0"/>
          <w:numId w:val="57"/>
        </w:numPr>
        <w:ind w:left="142" w:right="-113" w:hanging="284"/>
        <w:jc w:val="both"/>
        <w:rPr>
          <w:rFonts w:ascii="Sylfaen" w:hAnsi="Sylfaen"/>
          <w:sz w:val="22"/>
          <w:szCs w:val="22"/>
        </w:rPr>
      </w:pPr>
      <w:r w:rsidRPr="009346CA">
        <w:rPr>
          <w:rFonts w:ascii="Sylfaen" w:eastAsia="Sylfaen" w:hAnsi="Sylfaen"/>
          <w:sz w:val="22"/>
          <w:szCs w:val="22"/>
        </w:rPr>
        <w:t>ერთიანი საინფორმაციო სისტემის შექმნა,  მართვის ელექტრონული სისტემების დანერგვა/ განვითარება;</w:t>
      </w:r>
    </w:p>
    <w:p w:rsidR="00110B7E" w:rsidRPr="009346CA" w:rsidRDefault="00110B7E" w:rsidP="00AE4756">
      <w:pPr>
        <w:pStyle w:val="Normal0"/>
        <w:numPr>
          <w:ilvl w:val="0"/>
          <w:numId w:val="57"/>
        </w:numPr>
        <w:ind w:left="142" w:right="-113" w:hanging="284"/>
        <w:jc w:val="both"/>
        <w:rPr>
          <w:rFonts w:ascii="Sylfaen" w:hAnsi="Sylfaen"/>
          <w:sz w:val="22"/>
          <w:szCs w:val="22"/>
        </w:rPr>
      </w:pPr>
      <w:r w:rsidRPr="009346CA">
        <w:rPr>
          <w:rFonts w:ascii="Sylfaen" w:eastAsia="Sylfaen" w:hAnsi="Sylfaen"/>
          <w:sz w:val="22"/>
          <w:szCs w:val="22"/>
        </w:rPr>
        <w:t>საგანმანათლებლო და სამეცნიერო ინფრასტრუქტურის გაუმჯობესება.</w:t>
      </w:r>
    </w:p>
    <w:p w:rsidR="00110B7E" w:rsidRPr="009346CA" w:rsidRDefault="00110B7E" w:rsidP="00AE4756">
      <w:pPr>
        <w:spacing w:before="100" w:beforeAutospacing="1" w:line="240" w:lineRule="auto"/>
        <w:ind w:left="142" w:right="-113" w:hanging="284"/>
        <w:jc w:val="both"/>
        <w:rPr>
          <w:rFonts w:ascii="Sylfaen" w:hAnsi="Sylfaen" w:cs="Sylfaen"/>
        </w:rPr>
      </w:pPr>
      <w:r w:rsidRPr="009346CA">
        <w:rPr>
          <w:rFonts w:ascii="Sylfaen" w:hAnsi="Sylfaen" w:cs="Sylfaen"/>
          <w:lang w:val="ka-GE"/>
        </w:rPr>
        <w:t>მ</w:t>
      </w:r>
      <w:r w:rsidRPr="009346CA">
        <w:rPr>
          <w:rFonts w:ascii="Sylfaen" w:hAnsi="Sylfaen" w:cs="Sylfaen"/>
        </w:rPr>
        <w:t>იღწეული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განათლების ყველა საფეხურზე ხორციელდებოდა სხვადასხვა ღონისძიებები ხარისხიანი და თანაბრად ხელმისაწვდომი განათლების ხარისხზე ორიენტირებული სასწავლო გეგმებისა და პროგრამების დანერგვა, მათ შორის მნიშვნელოვნად გაფართოვდა სახელმწიფო ენის სწავლების გაუმჯობესებასა და ეთნიკური უმცირესობების განათლების ხარისხზე მიმართული ბილინგვური პროგრამების დაფარვის არეალი;</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ხარისხიან სკოლამდელ განათლებაზე ხელმისაწვდომობის გაზრდის მიზნით მომზადდა დივერსიფიცირებული სკოლამდელი განათლების კონცეფცია;</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გადამუშავდა და დამტკიცდა: „აღმზრდელ-პედაგოგის პროფესიული  სტანდარტების“ რევიზირებული ვერსია, რომელიც შესაბამისობაში მოვიდა „ადრეული და სკოლამდელი აღზრდისა და განათლების სახელმწიფო სტანდარტებთან“;</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 xml:space="preserve">დამტკიცდა ზოგადი განათლების ეროვნული მიზნების განახლებული დოკუმენტი, </w:t>
      </w:r>
      <w:r w:rsidRPr="009346CA">
        <w:rPr>
          <w:rFonts w:ascii="Sylfaen" w:eastAsia="Sylfaen" w:hAnsi="Sylfaen"/>
          <w:lang w:val="ka-GE"/>
        </w:rPr>
        <w:t xml:space="preserve">ასევე </w:t>
      </w:r>
      <w:r w:rsidRPr="009346CA">
        <w:rPr>
          <w:rFonts w:ascii="Sylfaen" w:eastAsia="Sylfaen" w:hAnsi="Sylfaen" w:cs="Sylfaen"/>
        </w:rPr>
        <w:t>დამტკიცდა</w:t>
      </w:r>
      <w:r w:rsidRPr="009346CA">
        <w:rPr>
          <w:rFonts w:ascii="Sylfaen" w:eastAsia="Sylfaen" w:hAnsi="Sylfaen"/>
        </w:rPr>
        <w:t xml:space="preserve"> ცვლილებები „ზოგადი განათლების შესახებ“ საქართველოს კანონში, რომლის მიხედვითაც სავალდებულო განათლება განისაზღვრა 10 წლით ნაცვლად 9 წლისა, კერძოდ დაწყებითი განათლების ხანგრძლივობა დარჩა უცვლელად - 6 წელი, საბაზო განათლების ხანგრძლივობა გახდა 4 წელი, ხოლო საშუალო განათლება 2 წელი;</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ზოგადი განათლების ეროვნული მიზნებისა და ზოგადი განათლების საფეხურების ხანგრძლივობის ცვლილების შესაბამისად, შემუშავდა რევიზირებული საგნობრივი სტანდარტების პირველადი ვერსიები, დაიწყო მუშაობა სახელმძღვანელოებისა და სადიაგნოსტიკო ტესტების კონცეფციის შესამუშავებლად;</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მტკიცებულებებზე დაფუძნებული ზოგად განათლებაში პოლიტიკის  განსაზღვრის მიზნით განხორციელდა კვლევები სასკოლო სახელმძღვანელოების კმაყოფილების  მიმართულებით;</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მასწავლებლის პროფესიის პოპულარიზაციისა და დაფასების მიზნით, 2024 წლის 1 ივლისიდან გაიზარდა საჯარო სკოლების მასწავლებელთა შრომის ანაზღაურება;</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ადგილობრივი და საერთაშორისო ექსპერტების ჩართულობით სტანდარტებთან შესაბამისობაში შეფასდა ზოგადი, პროფესიული და უმაღლესი საგანმანათლებლო დაწესებულებები და საგანმანათლებლო პროგრამები; </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ხარისხის გარე უზრუნველყოფის პროცესებში ჩართული ექსპერტებისთვის განხორციელდა შესაძლებლობების გაძლიერების ღონისძიებები, ტრეინინგები, საკონსულტაციო შეხვედრები;</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cs="Sylfaen"/>
        </w:rPr>
        <w:lastRenderedPageBreak/>
        <w:t>სკოლებისათვის</w:t>
      </w:r>
      <w:r w:rsidRPr="009346CA">
        <w:rPr>
          <w:rFonts w:ascii="Sylfaen" w:eastAsia="Sylfaen" w:hAnsi="Sylfaen"/>
        </w:rPr>
        <w:t xml:space="preserve"> გამოსაყენებლად შექმნილია და საანგარიშო პერიოდში უზრუნველყოფილი</w:t>
      </w:r>
      <w:r w:rsidRPr="009346CA">
        <w:rPr>
          <w:rFonts w:ascii="Sylfaen" w:eastAsia="Sylfaen" w:hAnsi="Sylfaen"/>
          <w:lang w:val="ka-GE"/>
        </w:rPr>
        <w:t>ა</w:t>
      </w:r>
      <w:r w:rsidRPr="009346CA">
        <w:rPr>
          <w:rFonts w:ascii="Sylfaen" w:eastAsia="Sylfaen" w:hAnsi="Sylfaen"/>
        </w:rPr>
        <w:t xml:space="preserve"> წვდომა სპეციალურ ვებ-რესურსზე </w:t>
      </w:r>
      <w:hyperlink r:id="rId9" w:history="1">
        <w:r w:rsidRPr="009346CA">
          <w:rPr>
            <w:rFonts w:ascii="Sylfaen" w:eastAsia="Sylfaen" w:hAnsi="Sylfaen"/>
          </w:rPr>
          <w:t>https://portal.emis.ge/</w:t>
        </w:r>
      </w:hyperlink>
      <w:r w:rsidRPr="009346CA">
        <w:rPr>
          <w:rFonts w:ascii="Sylfaen" w:eastAsia="Sylfaen" w:hAnsi="Sylfaen"/>
        </w:rPr>
        <w:t>;</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ახალი უმაღლესი განათლების მართვის საინფორმაციო სისტემის - eUni-ს შექმნის მხარდაჭერის მიზნით, აღწერილია ბიზნეს პროცესები და სისტემაში შემავალი ოთხივე მოდულისთვის</w:t>
      </w:r>
      <w:r w:rsidRPr="009346CA">
        <w:rPr>
          <w:rFonts w:ascii="Sylfaen" w:eastAsia="Sylfaen" w:hAnsi="Sylfaen"/>
          <w:lang w:val="ka-GE"/>
        </w:rPr>
        <w:t xml:space="preserve"> </w:t>
      </w:r>
      <w:r w:rsidRPr="009346CA">
        <w:rPr>
          <w:rFonts w:ascii="Sylfaen" w:eastAsia="Sylfaen" w:hAnsi="Sylfaen"/>
        </w:rPr>
        <w:t>(დაწესებულებები, პროგრამები, სტუდენტები, პერსონალი) შემუშავებულია ტექნიკური დავალება;</w:t>
      </w:r>
    </w:p>
    <w:p w:rsidR="00110B7E" w:rsidRPr="009346CA" w:rsidRDefault="00110B7E" w:rsidP="00AE4756">
      <w:pPr>
        <w:pStyle w:val="ListParagraph"/>
        <w:numPr>
          <w:ilvl w:val="0"/>
          <w:numId w:val="56"/>
        </w:numPr>
        <w:shd w:val="clear" w:color="auto" w:fill="FFFFFF" w:themeFill="background1"/>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 xml:space="preserve">ამოქმედებულია პროფესიული განათლების ელექტრონული ჟურნალი (onlinevet.emis.ge). </w:t>
      </w:r>
    </w:p>
    <w:p w:rsidR="00110B7E" w:rsidRPr="009346CA" w:rsidRDefault="00110B7E"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110B7E" w:rsidRPr="009346CA" w:rsidRDefault="009346CA" w:rsidP="00AE4756">
      <w:pPr>
        <w:spacing w:before="100" w:beforeAutospacing="1" w:line="240" w:lineRule="auto"/>
        <w:ind w:left="-142" w:right="-113"/>
        <w:jc w:val="both"/>
        <w:rPr>
          <w:rFonts w:ascii="Sylfaen" w:hAnsi="Sylfaen" w:cs="Sylfaen"/>
        </w:rPr>
      </w:pPr>
      <w:r w:rsidRPr="009346CA">
        <w:rPr>
          <w:rFonts w:ascii="Sylfaen" w:eastAsia="Sylfaen" w:hAnsi="Sylfaen" w:cs="Sylfaen"/>
          <w:b/>
        </w:rPr>
        <w:t xml:space="preserve">ინდიკატორის დასახელება </w:t>
      </w:r>
      <w:r w:rsidR="00110B7E" w:rsidRPr="009346CA">
        <w:rPr>
          <w:rFonts w:ascii="Sylfaen" w:eastAsia="Sylfaen" w:hAnsi="Sylfaen"/>
        </w:rPr>
        <w:t xml:space="preserve">- ავტორიზირებული ზოგადსაგანმანათლებლო დაწესებულებების რაოდენობა; </w:t>
      </w:r>
    </w:p>
    <w:p w:rsidR="00110B7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110B7E" w:rsidRPr="009346CA">
        <w:rPr>
          <w:rFonts w:ascii="Sylfaen" w:eastAsia="Sylfaen" w:hAnsi="Sylfaen"/>
          <w:color w:val="000000"/>
          <w:lang w:val="ka-GE"/>
        </w:rPr>
        <w:t xml:space="preserve">- 400; </w:t>
      </w:r>
    </w:p>
    <w:p w:rsidR="00110B7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110B7E" w:rsidRPr="009346CA">
        <w:rPr>
          <w:rFonts w:ascii="Sylfaen" w:eastAsia="Sylfaen" w:hAnsi="Sylfaen"/>
          <w:color w:val="000000"/>
          <w:lang w:val="ka-GE"/>
        </w:rPr>
        <w:t>- 1 700;</w:t>
      </w:r>
    </w:p>
    <w:p w:rsidR="00110B7E"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110B7E" w:rsidRPr="009346CA">
        <w:rPr>
          <w:rFonts w:ascii="Sylfaen" w:eastAsia="Sylfaen" w:hAnsi="Sylfaen"/>
          <w:color w:val="000000"/>
          <w:lang w:val="ka-GE"/>
        </w:rPr>
        <w:t xml:space="preserve"> -  128;</w:t>
      </w:r>
    </w:p>
    <w:p w:rsidR="00110B7E" w:rsidRPr="009346CA" w:rsidRDefault="00110B7E" w:rsidP="00AE4756">
      <w:pPr>
        <w:spacing w:after="0" w:line="240" w:lineRule="auto"/>
        <w:jc w:val="both"/>
        <w:rPr>
          <w:rFonts w:ascii="Sylfaen" w:eastAsia="Sylfaen" w:hAnsi="Sylfaen"/>
          <w:color w:val="000000"/>
          <w:lang w:val="ka-GE"/>
        </w:rPr>
      </w:pPr>
    </w:p>
    <w:p w:rsidR="00110B7E"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110B7E"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9346CA" w:rsidRPr="009346CA">
        <w:rPr>
          <w:rFonts w:ascii="Sylfaen" w:eastAsia="Sylfaen" w:hAnsi="Sylfaen"/>
          <w:i/>
          <w:color w:val="000000"/>
          <w:lang w:val="ka-GE"/>
        </w:rPr>
        <w:t xml:space="preserve">მიზნობრივი მაჩვენებელი </w:t>
      </w:r>
      <w:r w:rsidR="00110B7E" w:rsidRPr="009346CA">
        <w:rPr>
          <w:rFonts w:ascii="Sylfaen" w:eastAsia="Sylfaen" w:hAnsi="Sylfaen"/>
          <w:color w:val="000000"/>
          <w:lang w:val="ka-GE"/>
        </w:rPr>
        <w:t>მიიღწევა საშუალოვადიანი პერიოდში.</w:t>
      </w:r>
    </w:p>
    <w:p w:rsidR="00110B7E" w:rsidRPr="009346CA" w:rsidRDefault="009346CA" w:rsidP="00AE4756">
      <w:pPr>
        <w:spacing w:before="100" w:beforeAutospacing="1" w:line="240" w:lineRule="auto"/>
        <w:ind w:left="142" w:right="-113" w:hanging="284"/>
        <w:jc w:val="both"/>
        <w:rPr>
          <w:rFonts w:ascii="Sylfaen" w:eastAsia="Sylfaen" w:hAnsi="Sylfaen"/>
        </w:rPr>
      </w:pPr>
      <w:r w:rsidRPr="009346CA">
        <w:rPr>
          <w:rFonts w:ascii="Sylfaen" w:eastAsia="Sylfaen" w:hAnsi="Sylfaen" w:cs="Sylfaen"/>
          <w:b/>
        </w:rPr>
        <w:t xml:space="preserve">ინდიკატორის დასახელება </w:t>
      </w:r>
      <w:r w:rsidR="00110B7E" w:rsidRPr="009346CA">
        <w:rPr>
          <w:rFonts w:ascii="Sylfaen" w:eastAsia="Sylfaen" w:hAnsi="Sylfaen" w:cs="Sylfaen"/>
        </w:rPr>
        <w:t xml:space="preserve">- </w:t>
      </w:r>
      <w:r w:rsidR="00110B7E" w:rsidRPr="009346CA">
        <w:rPr>
          <w:rFonts w:ascii="Sylfaen" w:eastAsia="Sylfaen" w:hAnsi="Sylfaen"/>
        </w:rPr>
        <w:t xml:space="preserve">ავტორიზირებული პროფესიული დაწესებულებების რაოდენობა; </w:t>
      </w:r>
    </w:p>
    <w:p w:rsidR="00110B7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110B7E" w:rsidRPr="009346CA">
        <w:rPr>
          <w:rFonts w:ascii="Sylfaen" w:eastAsia="Sylfaen" w:hAnsi="Sylfaen"/>
          <w:color w:val="000000"/>
          <w:lang w:val="ka-GE"/>
        </w:rPr>
        <w:t>- 8;</w:t>
      </w:r>
    </w:p>
    <w:p w:rsidR="00110B7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110B7E" w:rsidRPr="009346CA">
        <w:rPr>
          <w:rFonts w:ascii="Sylfaen" w:eastAsia="Sylfaen" w:hAnsi="Sylfaen"/>
          <w:color w:val="000000"/>
          <w:lang w:val="ka-GE"/>
        </w:rPr>
        <w:t>- 26;</w:t>
      </w:r>
    </w:p>
    <w:p w:rsidR="00110B7E"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110B7E" w:rsidRPr="009346CA">
        <w:rPr>
          <w:rFonts w:ascii="Sylfaen" w:eastAsia="Sylfaen" w:hAnsi="Sylfaen"/>
          <w:color w:val="000000"/>
          <w:lang w:val="ka-GE"/>
        </w:rPr>
        <w:t xml:space="preserve"> - 4;</w:t>
      </w:r>
    </w:p>
    <w:p w:rsidR="00110B7E" w:rsidRPr="009346CA" w:rsidRDefault="00110B7E" w:rsidP="00AE4756">
      <w:pPr>
        <w:spacing w:after="0" w:line="240" w:lineRule="auto"/>
        <w:jc w:val="both"/>
        <w:rPr>
          <w:rFonts w:ascii="Sylfaen" w:eastAsia="Sylfaen" w:hAnsi="Sylfaen"/>
          <w:color w:val="000000"/>
          <w:lang w:val="ka-GE"/>
        </w:rPr>
      </w:pPr>
    </w:p>
    <w:p w:rsidR="00110B7E"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110B7E"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9346CA" w:rsidRPr="009346CA">
        <w:rPr>
          <w:rFonts w:ascii="Sylfaen" w:eastAsia="Sylfaen" w:hAnsi="Sylfaen"/>
          <w:i/>
          <w:color w:val="000000"/>
          <w:lang w:val="ka-GE"/>
        </w:rPr>
        <w:t xml:space="preserve">მიზნობრივი მაჩვენებელი </w:t>
      </w:r>
      <w:r w:rsidR="00110B7E" w:rsidRPr="009346CA">
        <w:rPr>
          <w:rFonts w:ascii="Sylfaen" w:eastAsia="Sylfaen" w:hAnsi="Sylfaen"/>
          <w:color w:val="000000"/>
          <w:lang w:val="ka-GE"/>
        </w:rPr>
        <w:t>მიიღწევა საშუალოვადიანი პერიოდში.</w:t>
      </w:r>
    </w:p>
    <w:p w:rsidR="00110B7E" w:rsidRPr="009346CA" w:rsidRDefault="00110B7E" w:rsidP="00AE4756">
      <w:pPr>
        <w:spacing w:after="0" w:line="240" w:lineRule="auto"/>
        <w:jc w:val="both"/>
        <w:rPr>
          <w:rFonts w:ascii="Sylfaen" w:eastAsia="Sylfaen" w:hAnsi="Sylfaen"/>
          <w:color w:val="000000"/>
          <w:lang w:val="ka-GE"/>
        </w:rPr>
      </w:pPr>
    </w:p>
    <w:p w:rsidR="00110B7E" w:rsidRPr="009346CA" w:rsidRDefault="009346CA" w:rsidP="00AE4756">
      <w:pPr>
        <w:spacing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110B7E" w:rsidRPr="009346CA">
        <w:rPr>
          <w:rFonts w:ascii="Sylfaen" w:eastAsia="Sylfaen" w:hAnsi="Sylfaen"/>
        </w:rPr>
        <w:t>- აკრედიტირებული უმაღლესი საგანმანათლებლო პროგრამების რაოდენობა;</w:t>
      </w:r>
    </w:p>
    <w:p w:rsidR="00110B7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110B7E" w:rsidRPr="009346CA">
        <w:rPr>
          <w:rFonts w:ascii="Sylfaen" w:eastAsia="Sylfaen" w:hAnsi="Sylfaen"/>
          <w:color w:val="000000"/>
          <w:lang w:val="ka-GE"/>
        </w:rPr>
        <w:t xml:space="preserve">- 138; </w:t>
      </w:r>
    </w:p>
    <w:p w:rsidR="00110B7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110B7E" w:rsidRPr="009346CA">
        <w:rPr>
          <w:rFonts w:ascii="Sylfaen" w:eastAsia="Sylfaen" w:hAnsi="Sylfaen"/>
          <w:color w:val="000000"/>
          <w:lang w:val="ka-GE"/>
        </w:rPr>
        <w:t>- 261;</w:t>
      </w:r>
    </w:p>
    <w:p w:rsidR="00110B7E"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110B7E" w:rsidRPr="009346CA">
        <w:rPr>
          <w:rFonts w:ascii="Sylfaen" w:eastAsia="Sylfaen" w:hAnsi="Sylfaen"/>
          <w:color w:val="000000"/>
          <w:lang w:val="ka-GE"/>
        </w:rPr>
        <w:t xml:space="preserve"> - 130;</w:t>
      </w:r>
    </w:p>
    <w:p w:rsidR="00110B7E" w:rsidRPr="009346CA" w:rsidRDefault="00110B7E" w:rsidP="00AE4756">
      <w:pPr>
        <w:spacing w:after="0" w:line="240" w:lineRule="auto"/>
        <w:jc w:val="both"/>
        <w:rPr>
          <w:rFonts w:ascii="Sylfaen" w:eastAsia="Sylfaen" w:hAnsi="Sylfaen"/>
          <w:color w:val="000000"/>
          <w:lang w:val="ka-GE"/>
        </w:rPr>
      </w:pPr>
    </w:p>
    <w:p w:rsidR="00110B7E"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110B7E"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9346CA" w:rsidRPr="009346CA">
        <w:rPr>
          <w:rFonts w:ascii="Sylfaen" w:eastAsia="Sylfaen" w:hAnsi="Sylfaen"/>
          <w:i/>
          <w:color w:val="000000"/>
          <w:lang w:val="ka-GE"/>
        </w:rPr>
        <w:t xml:space="preserve">მიზნობრივი მაჩვენებელი </w:t>
      </w:r>
      <w:r w:rsidR="00110B7E" w:rsidRPr="009346CA">
        <w:rPr>
          <w:rFonts w:ascii="Sylfaen" w:eastAsia="Sylfaen" w:hAnsi="Sylfaen"/>
          <w:color w:val="000000"/>
          <w:lang w:val="ka-GE"/>
        </w:rPr>
        <w:t>მიიღწევა საშუალოვადიანი პერიოდის განმავლობაში.</w:t>
      </w:r>
    </w:p>
    <w:p w:rsidR="00110B7E" w:rsidRPr="009346CA" w:rsidRDefault="00110B7E" w:rsidP="00AE4756">
      <w:pPr>
        <w:spacing w:line="240" w:lineRule="auto"/>
        <w:ind w:left="142" w:right="-113" w:hanging="284"/>
        <w:jc w:val="both"/>
        <w:rPr>
          <w:rFonts w:ascii="Sylfaen" w:eastAsia="Sylfaen" w:hAnsi="Sylfaen"/>
          <w:lang w:val="ka-GE"/>
        </w:rPr>
      </w:pPr>
    </w:p>
    <w:p w:rsidR="00110B7E" w:rsidRPr="009346CA" w:rsidRDefault="009346CA" w:rsidP="00AE4756">
      <w:pPr>
        <w:spacing w:line="240" w:lineRule="auto"/>
        <w:ind w:left="-142" w:right="-113"/>
        <w:jc w:val="both"/>
        <w:rPr>
          <w:rFonts w:ascii="Sylfaen" w:eastAsia="Sylfaen" w:hAnsi="Sylfaen"/>
        </w:rPr>
      </w:pPr>
      <w:r w:rsidRPr="009346CA">
        <w:rPr>
          <w:rFonts w:ascii="Sylfaen" w:eastAsia="Sylfaen" w:hAnsi="Sylfaen" w:cs="Sylfaen"/>
          <w:b/>
        </w:rPr>
        <w:t xml:space="preserve">ინდიკატორის დასახელება </w:t>
      </w:r>
      <w:r w:rsidR="00110B7E" w:rsidRPr="009346CA">
        <w:rPr>
          <w:rFonts w:ascii="Sylfaen" w:hAnsi="Sylfaen"/>
        </w:rPr>
        <w:t xml:space="preserve">- </w:t>
      </w:r>
      <w:r w:rsidR="00110B7E" w:rsidRPr="009346CA">
        <w:rPr>
          <w:rFonts w:ascii="Sylfaen" w:eastAsia="Sylfaen" w:hAnsi="Sylfaen"/>
        </w:rPr>
        <w:t xml:space="preserve">ავტორიზირებული ადრეული და სკოლამდელი აღზრდის დაწესებულებების რაოდენობა; </w:t>
      </w:r>
    </w:p>
    <w:p w:rsidR="00110B7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110B7E" w:rsidRPr="009346CA">
        <w:rPr>
          <w:rFonts w:ascii="Sylfaen" w:eastAsia="Sylfaen" w:hAnsi="Sylfaen"/>
          <w:color w:val="000000"/>
          <w:lang w:val="ka-GE"/>
        </w:rPr>
        <w:t>- 0;</w:t>
      </w:r>
    </w:p>
    <w:p w:rsidR="00110B7E"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110B7E" w:rsidRPr="009346CA">
        <w:rPr>
          <w:rFonts w:ascii="Sylfaen" w:eastAsia="Sylfaen" w:hAnsi="Sylfaen"/>
          <w:color w:val="000000"/>
          <w:lang w:val="ka-GE"/>
        </w:rPr>
        <w:t>- 1 100;</w:t>
      </w:r>
    </w:p>
    <w:p w:rsidR="00110B7E"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შუალედური შედეგის შეფასების ინდიკატორი</w:t>
      </w:r>
      <w:r w:rsidR="00110B7E" w:rsidRPr="009346CA">
        <w:rPr>
          <w:rFonts w:ascii="Sylfaen" w:eastAsia="Sylfaen" w:hAnsi="Sylfaen"/>
          <w:color w:val="000000"/>
          <w:lang w:val="ka-GE"/>
        </w:rPr>
        <w:t xml:space="preserve"> - 0.</w:t>
      </w:r>
    </w:p>
    <w:p w:rsidR="00110B7E" w:rsidRPr="009346CA" w:rsidRDefault="00110B7E" w:rsidP="00AE4756">
      <w:pPr>
        <w:spacing w:after="0" w:line="240" w:lineRule="auto"/>
        <w:jc w:val="both"/>
        <w:rPr>
          <w:rFonts w:ascii="Sylfaen" w:eastAsia="Sylfaen" w:hAnsi="Sylfaen"/>
          <w:color w:val="000000"/>
          <w:lang w:val="ka-GE"/>
        </w:rPr>
      </w:pPr>
    </w:p>
    <w:p w:rsidR="00110B7E"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110B7E"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9346CA" w:rsidRPr="009346CA">
        <w:rPr>
          <w:rFonts w:ascii="Sylfaen" w:eastAsia="Sylfaen" w:hAnsi="Sylfaen"/>
          <w:i/>
          <w:color w:val="000000"/>
          <w:lang w:val="ka-GE"/>
        </w:rPr>
        <w:t xml:space="preserve">მიზნობრივი მაჩვენებელი </w:t>
      </w:r>
      <w:r w:rsidR="00110B7E" w:rsidRPr="009346CA">
        <w:rPr>
          <w:rFonts w:ascii="Sylfaen" w:eastAsia="Sylfaen" w:hAnsi="Sylfaen"/>
          <w:color w:val="000000"/>
          <w:lang w:val="ka-GE"/>
        </w:rPr>
        <w:t>მიიღწევა საშუალოვადიანი პერიოდში;</w:t>
      </w:r>
    </w:p>
    <w:p w:rsidR="00110B7E" w:rsidRPr="009346CA" w:rsidRDefault="00110B7E" w:rsidP="00AE4756">
      <w:pPr>
        <w:spacing w:after="0" w:line="240" w:lineRule="auto"/>
        <w:jc w:val="both"/>
        <w:rPr>
          <w:rFonts w:ascii="Sylfaen" w:eastAsia="Sylfaen" w:hAnsi="Sylfaen"/>
          <w:color w:val="000000"/>
          <w:lang w:val="ka-GE"/>
        </w:rPr>
      </w:pPr>
    </w:p>
    <w:p w:rsidR="009C65B8" w:rsidRPr="009346CA" w:rsidRDefault="009C65B8" w:rsidP="00AE4756">
      <w:pPr>
        <w:pStyle w:val="Heading2"/>
        <w:spacing w:line="240" w:lineRule="auto"/>
        <w:jc w:val="both"/>
        <w:rPr>
          <w:rFonts w:ascii="Sylfaen" w:hAnsi="Sylfaen"/>
          <w:sz w:val="22"/>
          <w:szCs w:val="22"/>
        </w:rPr>
      </w:pPr>
      <w:r w:rsidRPr="009346CA">
        <w:rPr>
          <w:rFonts w:ascii="Sylfaen" w:hAnsi="Sylfaen"/>
          <w:sz w:val="22"/>
          <w:szCs w:val="22"/>
        </w:rPr>
        <w:t>4.8 ინკლუზიური განათლება (პროგრამული კოდი 32 06)</w:t>
      </w:r>
    </w:p>
    <w:p w:rsidR="009C65B8" w:rsidRPr="009346CA" w:rsidRDefault="009C65B8" w:rsidP="00AE4756">
      <w:pPr>
        <w:pBdr>
          <w:top w:val="nil"/>
          <w:left w:val="nil"/>
          <w:bottom w:val="nil"/>
          <w:right w:val="nil"/>
          <w:between w:val="nil"/>
        </w:pBdr>
        <w:spacing w:line="240" w:lineRule="auto"/>
        <w:ind w:left="1080" w:hanging="360"/>
        <w:jc w:val="both"/>
        <w:rPr>
          <w:rFonts w:ascii="Sylfaen" w:eastAsia="Calibri" w:hAnsi="Sylfaen" w:cs="Calibri"/>
          <w:color w:val="000000"/>
        </w:rPr>
      </w:pPr>
    </w:p>
    <w:p w:rsidR="009C65B8" w:rsidRPr="009346CA" w:rsidRDefault="009C65B8"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განმახორციელებელი:</w:t>
      </w:r>
    </w:p>
    <w:p w:rsidR="009C65B8" w:rsidRPr="009346CA" w:rsidRDefault="009C65B8" w:rsidP="00AE4756">
      <w:pPr>
        <w:pStyle w:val="ListParagraph"/>
        <w:numPr>
          <w:ilvl w:val="0"/>
          <w:numId w:val="58"/>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9C65B8" w:rsidRPr="009346CA" w:rsidRDefault="009C65B8" w:rsidP="00AE4756">
      <w:pPr>
        <w:pStyle w:val="ListParagraph"/>
        <w:numPr>
          <w:ilvl w:val="0"/>
          <w:numId w:val="58"/>
        </w:numPr>
        <w:spacing w:after="0" w:line="240" w:lineRule="auto"/>
        <w:outlineLvl w:val="9"/>
        <w:rPr>
          <w:rFonts w:ascii="Sylfaen" w:eastAsia="Calibri" w:hAnsi="Sylfaen" w:cs="Calibri"/>
        </w:rPr>
      </w:pPr>
      <w:r w:rsidRPr="009346CA">
        <w:rPr>
          <w:rFonts w:ascii="Sylfaen" w:eastAsia="Calibri" w:hAnsi="Sylfaen" w:cs="Calibri"/>
          <w:color w:val="000000"/>
        </w:rPr>
        <w:t>სსიპ - მასწავლებელთა პროფესიული განვითარების ეროვნული ცენტრი;</w:t>
      </w:r>
    </w:p>
    <w:p w:rsidR="006B74CE" w:rsidRPr="009346CA" w:rsidRDefault="006B74CE" w:rsidP="00AE4756">
      <w:pPr>
        <w:spacing w:after="0" w:line="240" w:lineRule="auto"/>
        <w:jc w:val="both"/>
        <w:rPr>
          <w:rFonts w:ascii="Sylfaen" w:hAnsi="Sylfaen"/>
          <w:lang w:val="ka-GE"/>
        </w:rPr>
      </w:pPr>
    </w:p>
    <w:p w:rsidR="009C65B8" w:rsidRPr="009346CA" w:rsidRDefault="009C65B8" w:rsidP="00AE4756">
      <w:pPr>
        <w:spacing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საბოლოო</w:t>
      </w:r>
      <w:r w:rsidRPr="009346CA">
        <w:rPr>
          <w:rFonts w:ascii="Sylfaen" w:hAnsi="Sylfaen"/>
        </w:rPr>
        <w:t xml:space="preserve"> </w:t>
      </w:r>
      <w:r w:rsidRPr="009346CA">
        <w:rPr>
          <w:rFonts w:ascii="Sylfaen" w:hAnsi="Sylfaen" w:cs="Sylfaen"/>
        </w:rPr>
        <w:t>შედეგები</w:t>
      </w:r>
    </w:p>
    <w:p w:rsidR="009C65B8" w:rsidRPr="009346CA" w:rsidRDefault="009C65B8"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სპეციალური საგანმანათლებლო საჭიროების მქონე პირებისათვის მათ საჭიროებებზე მორგებული საგანმანთლებლო გარემოს შექმნა და მხარდაჭერა;</w:t>
      </w:r>
    </w:p>
    <w:p w:rsidR="009C65B8" w:rsidRPr="009346CA" w:rsidRDefault="009C65B8"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რესურსსკოლების  სააღმზრდელო ნაწილის მომსახურების უზრუნველყოფა.</w:t>
      </w:r>
    </w:p>
    <w:p w:rsidR="009C65B8" w:rsidRPr="009346CA" w:rsidRDefault="009C65B8"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ზოგადსაგანმანათლებლო სკოლების დამატებითი დაფინანსება სპეციალური საგანმანათლებლო საჭიროების მქონე მოსწავლის სწავლების უზრუნველსაყოფად.</w:t>
      </w:r>
    </w:p>
    <w:p w:rsidR="009C65B8" w:rsidRPr="009346CA" w:rsidRDefault="009C65B8" w:rsidP="00AE4756">
      <w:pPr>
        <w:spacing w:line="240" w:lineRule="auto"/>
        <w:ind w:left="142" w:right="-113" w:hanging="284"/>
        <w:jc w:val="both"/>
        <w:rPr>
          <w:rFonts w:ascii="Sylfaen" w:hAnsi="Sylfaen" w:cs="Sylfaen"/>
        </w:rPr>
      </w:pPr>
    </w:p>
    <w:p w:rsidR="009C65B8" w:rsidRPr="009346CA" w:rsidRDefault="009C65B8" w:rsidP="00AE4756">
      <w:pPr>
        <w:spacing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საბოლოო</w:t>
      </w:r>
      <w:r w:rsidRPr="009346CA">
        <w:rPr>
          <w:rFonts w:ascii="Sylfaen" w:hAnsi="Sylfaen"/>
        </w:rPr>
        <w:t xml:space="preserve"> </w:t>
      </w:r>
      <w:r w:rsidRPr="009346CA">
        <w:rPr>
          <w:rFonts w:ascii="Sylfaen" w:hAnsi="Sylfaen" w:cs="Sylfaen"/>
        </w:rPr>
        <w:t>შედეგები</w:t>
      </w:r>
    </w:p>
    <w:p w:rsidR="009C65B8" w:rsidRPr="009346CA" w:rsidRDefault="009C65B8"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eastAsia="Calibri" w:hAnsi="Sylfaen" w:cs="Calibri"/>
        </w:rPr>
      </w:pPr>
      <w:r w:rsidRPr="009346CA">
        <w:rPr>
          <w:rFonts w:ascii="Sylfaen" w:hAnsi="Sylfaen" w:cs="Sylfaen"/>
        </w:rPr>
        <w:t>საგანმანათლებლო</w:t>
      </w:r>
      <w:r w:rsidRPr="009346CA">
        <w:rPr>
          <w:rFonts w:ascii="Sylfaen" w:hAnsi="Sylfaen"/>
        </w:rPr>
        <w:t xml:space="preserve"> </w:t>
      </w:r>
      <w:r w:rsidRPr="009346CA">
        <w:rPr>
          <w:rFonts w:ascii="Sylfaen" w:hAnsi="Sylfaen" w:cs="Sylfaen"/>
        </w:rPr>
        <w:t>დაწესებულებებში</w:t>
      </w:r>
      <w:r w:rsidRPr="009346CA">
        <w:rPr>
          <w:rFonts w:ascii="Sylfaen" w:hAnsi="Sylfaen"/>
        </w:rPr>
        <w:t xml:space="preserve"> </w:t>
      </w:r>
      <w:r w:rsidRPr="009346CA">
        <w:rPr>
          <w:rFonts w:ascii="Sylfaen" w:hAnsi="Sylfaen" w:cs="Sylfaen"/>
        </w:rPr>
        <w:t>გაუმჯობესებულია</w:t>
      </w:r>
      <w:r w:rsidRPr="009346CA">
        <w:rPr>
          <w:rFonts w:ascii="Sylfaen" w:hAnsi="Sylfaen"/>
        </w:rPr>
        <w:t xml:space="preserve"> </w:t>
      </w:r>
      <w:r w:rsidRPr="009346CA">
        <w:rPr>
          <w:rFonts w:ascii="Sylfaen" w:hAnsi="Sylfaen" w:cs="Sylfaen"/>
        </w:rPr>
        <w:t>სსსმ</w:t>
      </w:r>
      <w:r w:rsidRPr="009346CA">
        <w:rPr>
          <w:rFonts w:ascii="Sylfaen" w:hAnsi="Sylfaen"/>
        </w:rPr>
        <w:t xml:space="preserve"> </w:t>
      </w:r>
      <w:r w:rsidRPr="009346CA">
        <w:rPr>
          <w:rFonts w:ascii="Sylfaen" w:hAnsi="Sylfaen" w:cs="Sylfaen"/>
        </w:rPr>
        <w:t>მოსწავლეებისა</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სტუდენტების</w:t>
      </w:r>
      <w:r w:rsidRPr="009346CA">
        <w:rPr>
          <w:rFonts w:ascii="Sylfaen" w:hAnsi="Sylfaen"/>
        </w:rPr>
        <w:t xml:space="preserve"> </w:t>
      </w:r>
      <w:r w:rsidRPr="009346CA">
        <w:rPr>
          <w:rFonts w:ascii="Sylfaen" w:hAnsi="Sylfaen" w:cs="Sylfaen"/>
        </w:rPr>
        <w:t>შესაძლებლობებზე</w:t>
      </w:r>
      <w:r w:rsidRPr="009346CA">
        <w:rPr>
          <w:rFonts w:ascii="Sylfaen" w:hAnsi="Sylfaen"/>
        </w:rPr>
        <w:t xml:space="preserve"> </w:t>
      </w:r>
      <w:r w:rsidRPr="009346CA">
        <w:rPr>
          <w:rFonts w:ascii="Sylfaen" w:hAnsi="Sylfaen" w:cs="Sylfaen"/>
        </w:rPr>
        <w:t>მორგებული</w:t>
      </w:r>
      <w:r w:rsidRPr="009346CA">
        <w:rPr>
          <w:rFonts w:ascii="Sylfaen" w:hAnsi="Sylfaen"/>
        </w:rPr>
        <w:t xml:space="preserve"> </w:t>
      </w:r>
      <w:r w:rsidRPr="009346CA">
        <w:rPr>
          <w:rFonts w:ascii="Sylfaen" w:hAnsi="Sylfaen" w:cs="Sylfaen"/>
        </w:rPr>
        <w:t>ხარისხიანი</w:t>
      </w:r>
      <w:r w:rsidRPr="009346CA">
        <w:rPr>
          <w:rFonts w:ascii="Sylfaen" w:hAnsi="Sylfaen"/>
        </w:rPr>
        <w:t xml:space="preserve"> </w:t>
      </w:r>
      <w:r w:rsidRPr="009346CA">
        <w:rPr>
          <w:rFonts w:ascii="Sylfaen" w:hAnsi="Sylfaen" w:cs="Sylfaen"/>
        </w:rPr>
        <w:t>საგანმანათლებლო</w:t>
      </w:r>
      <w:r w:rsidRPr="009346CA">
        <w:rPr>
          <w:rFonts w:ascii="Sylfaen" w:hAnsi="Sylfaen"/>
        </w:rPr>
        <w:t xml:space="preserve"> </w:t>
      </w:r>
      <w:r w:rsidRPr="009346CA">
        <w:rPr>
          <w:rFonts w:ascii="Sylfaen" w:hAnsi="Sylfaen" w:cs="Sylfaen"/>
        </w:rPr>
        <w:t>სერვისის</w:t>
      </w:r>
      <w:r w:rsidRPr="009346CA">
        <w:rPr>
          <w:rFonts w:ascii="Sylfaen" w:hAnsi="Sylfaen"/>
        </w:rPr>
        <w:t xml:space="preserve"> </w:t>
      </w:r>
      <w:r w:rsidRPr="009346CA">
        <w:rPr>
          <w:rFonts w:ascii="Sylfaen" w:hAnsi="Sylfaen" w:cs="Sylfaen"/>
        </w:rPr>
        <w:t>მიწოდება</w:t>
      </w:r>
      <w:r w:rsidRPr="009346CA">
        <w:rPr>
          <w:rFonts w:ascii="Sylfaen" w:hAnsi="Sylfaen"/>
          <w:lang w:val="ka-GE"/>
        </w:rPr>
        <w:t>;</w:t>
      </w:r>
    </w:p>
    <w:p w:rsidR="009C65B8" w:rsidRPr="009346CA" w:rsidRDefault="009C65B8"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eastAsia="Calibri" w:hAnsi="Sylfaen" w:cs="Calibri"/>
        </w:rPr>
      </w:pPr>
      <w:r w:rsidRPr="009346CA">
        <w:rPr>
          <w:rFonts w:ascii="Sylfaen" w:eastAsia="Calibri" w:hAnsi="Sylfaen" w:cs="Calibri"/>
        </w:rPr>
        <w:t>უზრუნველყოფილია რესურსკოლების სააღმზრდელო ნაწილის მომსახურება</w:t>
      </w:r>
      <w:r w:rsidRPr="009346CA">
        <w:rPr>
          <w:rFonts w:ascii="Sylfaen" w:eastAsia="Calibri" w:hAnsi="Sylfaen" w:cs="Calibri"/>
          <w:lang w:val="ka-GE"/>
        </w:rPr>
        <w:t>;</w:t>
      </w:r>
    </w:p>
    <w:p w:rsidR="009C65B8" w:rsidRPr="009346CA" w:rsidRDefault="009C65B8"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eastAsia="Calibri" w:hAnsi="Sylfaen" w:cs="Calibri"/>
        </w:rPr>
      </w:pPr>
      <w:r w:rsidRPr="009346CA">
        <w:rPr>
          <w:rFonts w:ascii="Sylfaen" w:eastAsia="Sylfaen" w:hAnsi="Sylfaen" w:cs="Sylfaen"/>
          <w:lang w:val="ka-GE"/>
        </w:rPr>
        <w:t xml:space="preserve">დამატებით დაფინანსებულია </w:t>
      </w:r>
      <w:r w:rsidRPr="009346CA">
        <w:rPr>
          <w:rFonts w:ascii="Sylfaen" w:eastAsia="Sylfaen" w:hAnsi="Sylfaen" w:cs="Sylfaen"/>
        </w:rPr>
        <w:t>ზოგადსაგანმანათლებლო</w:t>
      </w:r>
      <w:r w:rsidRPr="009346CA">
        <w:rPr>
          <w:rFonts w:ascii="Sylfaen" w:eastAsia="Sylfaen" w:hAnsi="Sylfaen"/>
        </w:rPr>
        <w:t xml:space="preserve"> სკოლები</w:t>
      </w:r>
      <w:r w:rsidRPr="009346CA">
        <w:rPr>
          <w:rFonts w:ascii="Sylfaen" w:eastAsia="Sylfaen" w:hAnsi="Sylfaen"/>
          <w:lang w:val="ka-GE"/>
        </w:rPr>
        <w:t xml:space="preserve"> </w:t>
      </w:r>
      <w:r w:rsidRPr="009346CA">
        <w:rPr>
          <w:rFonts w:ascii="Sylfaen" w:eastAsia="Sylfaen" w:hAnsi="Sylfaen"/>
        </w:rPr>
        <w:t>სპეციალური საგანმანათლებლო საჭიროების მქონე მოსწავლის სწავლების</w:t>
      </w:r>
      <w:r w:rsidRPr="009346CA">
        <w:rPr>
          <w:rFonts w:ascii="Sylfaen" w:eastAsia="Sylfaen" w:hAnsi="Sylfaen"/>
          <w:lang w:val="ka-GE"/>
        </w:rPr>
        <w:t xml:space="preserve"> ხელშეწყობის მიზნით.</w:t>
      </w:r>
    </w:p>
    <w:p w:rsidR="009C65B8" w:rsidRPr="009346CA" w:rsidRDefault="009C65B8"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საბოლოო</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9C65B8" w:rsidRPr="009346CA" w:rsidRDefault="009346CA" w:rsidP="00AE4756">
      <w:pPr>
        <w:spacing w:before="100" w:beforeAutospacing="1" w:line="240" w:lineRule="auto"/>
        <w:ind w:left="-142" w:right="-113"/>
        <w:jc w:val="both"/>
        <w:rPr>
          <w:rFonts w:ascii="Sylfaen" w:hAnsi="Sylfaen" w:cs="Sylfaen"/>
        </w:rPr>
      </w:pPr>
      <w:r w:rsidRPr="009346CA">
        <w:rPr>
          <w:rFonts w:ascii="Sylfaen" w:eastAsia="Sylfaen" w:hAnsi="Sylfaen" w:cs="Sylfaen"/>
          <w:b/>
        </w:rPr>
        <w:lastRenderedPageBreak/>
        <w:t xml:space="preserve">ინდიკატორის დასახელება </w:t>
      </w:r>
      <w:r w:rsidR="009C65B8" w:rsidRPr="009346CA">
        <w:rPr>
          <w:rFonts w:ascii="Sylfaen" w:eastAsia="Sylfaen" w:hAnsi="Sylfaen"/>
        </w:rPr>
        <w:t>- საჯარო სკოლებში სსსმ მოსწავლეების რაოდენობა, რომლების უზრუნველყოფილნი არიან გაზრდილი ვაუჩერული დაფინანსებით;</w:t>
      </w:r>
    </w:p>
    <w:p w:rsidR="009C65B8"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9C65B8" w:rsidRPr="009346CA">
        <w:rPr>
          <w:rFonts w:ascii="Sylfaen" w:eastAsia="Sylfaen" w:hAnsi="Sylfaen"/>
          <w:color w:val="000000"/>
          <w:lang w:val="ka-GE"/>
        </w:rPr>
        <w:t>- 12 000-მდე;</w:t>
      </w:r>
    </w:p>
    <w:p w:rsidR="009C65B8"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9C65B8" w:rsidRPr="009346CA">
        <w:rPr>
          <w:rFonts w:ascii="Sylfaen" w:eastAsia="Sylfaen" w:hAnsi="Sylfaen"/>
          <w:color w:val="000000"/>
          <w:lang w:val="ka-GE"/>
        </w:rPr>
        <w:t>- პროგრამის ბენეფიციართა 100% უზრუნველყოფილია დამატებითი დაფინანსებით;</w:t>
      </w:r>
    </w:p>
    <w:p w:rsidR="009C65B8"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9C65B8" w:rsidRPr="009346CA">
        <w:rPr>
          <w:rFonts w:ascii="Sylfaen" w:eastAsia="Sylfaen" w:hAnsi="Sylfaen"/>
          <w:color w:val="000000"/>
          <w:lang w:val="ka-GE"/>
        </w:rPr>
        <w:t xml:space="preserve"> - პროგრამის ბენეფიციართა 100% (14 000-მდე) უზრუნველყოფილია დამატებითი დაფინანსებით. </w:t>
      </w:r>
    </w:p>
    <w:p w:rsidR="009C65B8" w:rsidRPr="009346CA" w:rsidRDefault="009C65B8" w:rsidP="00AE4756">
      <w:pPr>
        <w:pStyle w:val="Normal0"/>
        <w:rPr>
          <w:rFonts w:ascii="Sylfaen" w:eastAsia="Sylfaen" w:hAnsi="Sylfaen"/>
          <w:sz w:val="22"/>
          <w:szCs w:val="22"/>
        </w:rPr>
      </w:pPr>
    </w:p>
    <w:p w:rsidR="009C65B8" w:rsidRPr="009346CA" w:rsidRDefault="009346CA" w:rsidP="00AE4756">
      <w:pPr>
        <w:spacing w:before="100" w:beforeAutospacing="1" w:line="240" w:lineRule="auto"/>
        <w:ind w:left="-142" w:right="-113"/>
        <w:jc w:val="both"/>
        <w:rPr>
          <w:rFonts w:ascii="Sylfaen" w:hAnsi="Sylfaen"/>
          <w:lang w:val="ka-GE"/>
        </w:rPr>
      </w:pPr>
      <w:r w:rsidRPr="009346CA">
        <w:rPr>
          <w:rFonts w:ascii="Sylfaen" w:eastAsia="Sylfaen" w:hAnsi="Sylfaen" w:cs="Sylfaen"/>
          <w:b/>
        </w:rPr>
        <w:t xml:space="preserve">ინდიკატორის დასახელება </w:t>
      </w:r>
      <w:r w:rsidR="009C65B8" w:rsidRPr="009346CA">
        <w:rPr>
          <w:rFonts w:ascii="Sylfaen" w:eastAsia="Sylfaen" w:hAnsi="Sylfaen" w:cs="Sylfaen"/>
        </w:rPr>
        <w:t>- რესურსსკოლების რაოდენობა, სადაც ინდივიდუალური საჭიროების შესაბამისად ბენეფიციარები უზრუნველყოფილი არიან სადღეღამისო/დღის მომსახურებით;</w:t>
      </w:r>
      <w:r w:rsidR="009C65B8" w:rsidRPr="009346CA">
        <w:rPr>
          <w:rFonts w:ascii="Sylfaen" w:hAnsi="Sylfaen"/>
        </w:rPr>
        <w:br/>
      </w:r>
    </w:p>
    <w:p w:rsidR="009C65B8"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9C65B8" w:rsidRPr="009346CA">
        <w:rPr>
          <w:rFonts w:ascii="Sylfaen" w:eastAsia="Sylfaen" w:hAnsi="Sylfaen"/>
          <w:color w:val="000000"/>
          <w:lang w:val="ka-GE"/>
        </w:rPr>
        <w:t xml:space="preserve">- 7; </w:t>
      </w:r>
      <w:r w:rsidR="009C65B8"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9C65B8" w:rsidRPr="009346CA">
        <w:rPr>
          <w:rFonts w:ascii="Sylfaen" w:eastAsia="Sylfaen" w:hAnsi="Sylfaen"/>
          <w:color w:val="000000"/>
          <w:lang w:val="ka-GE"/>
        </w:rPr>
        <w:t>- 7;</w:t>
      </w:r>
    </w:p>
    <w:p w:rsidR="009C65B8"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9C65B8" w:rsidRPr="009346CA">
        <w:rPr>
          <w:rFonts w:ascii="Sylfaen" w:eastAsia="Sylfaen" w:hAnsi="Sylfaen"/>
          <w:color w:val="000000"/>
          <w:lang w:val="ka-GE"/>
        </w:rPr>
        <w:t xml:space="preserve"> - 7.</w:t>
      </w:r>
    </w:p>
    <w:p w:rsidR="009C65B8" w:rsidRPr="009346CA" w:rsidRDefault="009C65B8" w:rsidP="00AE4756">
      <w:pPr>
        <w:pStyle w:val="Normal0"/>
        <w:rPr>
          <w:rFonts w:ascii="Sylfaen" w:eastAsia="Sylfaen" w:hAnsi="Sylfaen"/>
          <w:sz w:val="22"/>
          <w:szCs w:val="22"/>
        </w:rPr>
      </w:pPr>
    </w:p>
    <w:p w:rsidR="009C65B8" w:rsidRPr="009346CA" w:rsidRDefault="009346CA" w:rsidP="00AE4756">
      <w:pPr>
        <w:spacing w:before="100" w:beforeAutospacing="1" w:line="240" w:lineRule="auto"/>
        <w:ind w:left="-142" w:right="-113"/>
        <w:jc w:val="both"/>
        <w:rPr>
          <w:rFonts w:ascii="Sylfaen" w:eastAsia="Sylfaen" w:hAnsi="Sylfaen"/>
          <w:lang w:val="ka-GE"/>
        </w:rPr>
      </w:pPr>
      <w:r w:rsidRPr="009346CA">
        <w:rPr>
          <w:rFonts w:ascii="Sylfaen" w:eastAsia="Sylfaen" w:hAnsi="Sylfaen" w:cs="Sylfaen"/>
          <w:b/>
        </w:rPr>
        <w:t xml:space="preserve">ინდიკატორის დასახელება </w:t>
      </w:r>
      <w:r w:rsidR="009C65B8" w:rsidRPr="009346CA">
        <w:rPr>
          <w:rFonts w:ascii="Sylfaen" w:eastAsia="Sylfaen" w:hAnsi="Sylfaen" w:cs="Sylfaen"/>
        </w:rPr>
        <w:t>- ტრენინგების რაოდენობა ინკლუზიური განათლების მიმართულებით;</w:t>
      </w:r>
      <w:r w:rsidR="009C65B8" w:rsidRPr="009346CA">
        <w:rPr>
          <w:rFonts w:ascii="Sylfaen" w:eastAsia="Sylfaen" w:hAnsi="Sylfaen"/>
        </w:rPr>
        <w:br/>
      </w:r>
    </w:p>
    <w:p w:rsidR="009C65B8"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9C65B8" w:rsidRPr="009346CA">
        <w:rPr>
          <w:rFonts w:ascii="Sylfaen" w:eastAsia="Sylfaen" w:hAnsi="Sylfaen"/>
          <w:color w:val="000000"/>
          <w:lang w:val="ka-GE"/>
        </w:rPr>
        <w:t>- 3 000 - მდე;</w:t>
      </w:r>
    </w:p>
    <w:p w:rsidR="009C65B8"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9C65B8" w:rsidRPr="009346CA">
        <w:rPr>
          <w:rFonts w:ascii="Sylfaen" w:eastAsia="Sylfaen" w:hAnsi="Sylfaen"/>
          <w:color w:val="000000"/>
          <w:lang w:val="ka-GE"/>
        </w:rPr>
        <w:t xml:space="preserve"> - 181</w:t>
      </w:r>
    </w:p>
    <w:p w:rsidR="009C65B8"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9C65B8"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- 94 %, მასწავლებელთა დაბალი მოტივაცია.</w:t>
      </w:r>
    </w:p>
    <w:p w:rsidR="009C65B8" w:rsidRPr="009346CA" w:rsidRDefault="009C65B8" w:rsidP="00AE4756">
      <w:pPr>
        <w:spacing w:after="0" w:line="240" w:lineRule="auto"/>
        <w:jc w:val="both"/>
        <w:rPr>
          <w:rFonts w:ascii="Sylfaen" w:eastAsia="Sylfaen" w:hAnsi="Sylfaen"/>
          <w:color w:val="000000"/>
          <w:lang w:val="ka-GE"/>
        </w:rPr>
      </w:pPr>
    </w:p>
    <w:p w:rsidR="009C65B8" w:rsidRPr="009346CA" w:rsidRDefault="009346CA" w:rsidP="00AE4756">
      <w:pPr>
        <w:spacing w:before="100" w:beforeAutospacing="1" w:line="240" w:lineRule="auto"/>
        <w:ind w:left="-142" w:right="-113"/>
        <w:jc w:val="both"/>
        <w:rPr>
          <w:rFonts w:ascii="Sylfaen" w:eastAsia="Sylfaen" w:hAnsi="Sylfaen" w:cs="Sylfaen"/>
        </w:rPr>
      </w:pPr>
      <w:r w:rsidRPr="009346CA">
        <w:rPr>
          <w:rFonts w:ascii="Sylfaen" w:eastAsia="Sylfaen" w:hAnsi="Sylfaen" w:cs="Sylfaen"/>
          <w:b/>
        </w:rPr>
        <w:t xml:space="preserve">ინდიკატორის დასახელება </w:t>
      </w:r>
      <w:r w:rsidR="009C65B8" w:rsidRPr="009346CA">
        <w:rPr>
          <w:rFonts w:ascii="Sylfaen" w:eastAsia="Sylfaen" w:hAnsi="Sylfaen" w:cs="Sylfaen"/>
        </w:rPr>
        <w:t xml:space="preserve">- ინკლუზიური განათლების მიმართულებით გადამზადებული მასწავლებლების რაოდენობა; </w:t>
      </w:r>
    </w:p>
    <w:p w:rsidR="009C65B8"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9C65B8" w:rsidRPr="009346CA">
        <w:rPr>
          <w:rFonts w:ascii="Sylfaen" w:eastAsia="Sylfaen" w:hAnsi="Sylfaen"/>
          <w:color w:val="000000"/>
          <w:lang w:val="ka-GE"/>
        </w:rPr>
        <w:t>- 3 800;</w:t>
      </w:r>
    </w:p>
    <w:p w:rsidR="009C65B8"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9C65B8" w:rsidRPr="009346CA">
        <w:rPr>
          <w:rFonts w:ascii="Sylfaen" w:eastAsia="Sylfaen" w:hAnsi="Sylfaen"/>
          <w:color w:val="000000"/>
          <w:lang w:val="ka-GE"/>
        </w:rPr>
        <w:t>- 5 200;</w:t>
      </w:r>
    </w:p>
    <w:p w:rsidR="009C65B8"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9C65B8" w:rsidRPr="009346CA">
        <w:rPr>
          <w:rFonts w:ascii="Sylfaen" w:eastAsia="Sylfaen" w:hAnsi="Sylfaen"/>
          <w:color w:val="000000"/>
          <w:lang w:val="ka-GE"/>
        </w:rPr>
        <w:t xml:space="preserve">  - 379;</w:t>
      </w:r>
    </w:p>
    <w:p w:rsidR="009C65B8" w:rsidRPr="009346CA" w:rsidRDefault="009C65B8" w:rsidP="00AE4756">
      <w:pPr>
        <w:spacing w:after="0" w:line="240" w:lineRule="auto"/>
        <w:jc w:val="both"/>
        <w:rPr>
          <w:rFonts w:ascii="Sylfaen" w:eastAsia="Sylfaen" w:hAnsi="Sylfaen"/>
          <w:color w:val="000000"/>
          <w:lang w:val="ka-GE"/>
        </w:rPr>
      </w:pPr>
    </w:p>
    <w:p w:rsidR="009C65B8"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9C65B8"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w:t>
      </w:r>
    </w:p>
    <w:p w:rsidR="009C65B8" w:rsidRPr="009346CA" w:rsidRDefault="009C65B8" w:rsidP="00AE4756">
      <w:pPr>
        <w:spacing w:after="0" w:line="240" w:lineRule="auto"/>
        <w:jc w:val="both"/>
        <w:rPr>
          <w:rFonts w:ascii="Sylfaen" w:eastAsia="Sylfaen" w:hAnsi="Sylfaen"/>
          <w:color w:val="000000"/>
          <w:lang w:val="ka-GE"/>
        </w:rPr>
      </w:pPr>
      <w:r w:rsidRPr="009346CA">
        <w:rPr>
          <w:rFonts w:ascii="Sylfaen" w:eastAsia="Sylfaen" w:hAnsi="Sylfaen"/>
          <w:color w:val="000000"/>
          <w:lang w:val="ka-GE"/>
        </w:rPr>
        <w:t xml:space="preserve">- 93%, სატრენინგო ფორმატის შეთავაზების ცვლილება. ენობრივი ბარიერი და </w:t>
      </w:r>
      <w:bookmarkStart w:id="18" w:name="_Hlk190185981"/>
      <w:r w:rsidRPr="009346CA">
        <w:rPr>
          <w:rFonts w:ascii="Sylfaen" w:eastAsia="Sylfaen" w:hAnsi="Sylfaen"/>
          <w:color w:val="000000"/>
          <w:lang w:val="ka-GE"/>
        </w:rPr>
        <w:t>მასწავლებელთა დაბალი მოტივაცია.</w:t>
      </w:r>
      <w:bookmarkEnd w:id="18"/>
    </w:p>
    <w:p w:rsidR="009C65B8" w:rsidRPr="009346CA" w:rsidRDefault="009C65B8" w:rsidP="00AE4756">
      <w:pPr>
        <w:spacing w:after="0" w:line="240" w:lineRule="auto"/>
        <w:jc w:val="both"/>
        <w:rPr>
          <w:rFonts w:ascii="Sylfaen" w:eastAsia="Sylfaen" w:hAnsi="Sylfaen"/>
          <w:color w:val="000000"/>
          <w:lang w:val="ka-GE"/>
        </w:rPr>
      </w:pPr>
    </w:p>
    <w:p w:rsidR="009C65B8"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cs="Sylfaen"/>
          <w:b/>
        </w:rPr>
        <w:t xml:space="preserve">ინდიკატორის დასახელება </w:t>
      </w:r>
      <w:r w:rsidR="009C65B8" w:rsidRPr="009346CA">
        <w:rPr>
          <w:rFonts w:ascii="Sylfaen" w:eastAsia="Sylfaen" w:hAnsi="Sylfaen"/>
        </w:rPr>
        <w:t>- სსსმ პროფესიული სტუდენტების რაოდენობა;</w:t>
      </w:r>
    </w:p>
    <w:p w:rsidR="009C65B8"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9C65B8" w:rsidRPr="009346CA">
        <w:rPr>
          <w:rFonts w:ascii="Sylfaen" w:eastAsia="Sylfaen" w:hAnsi="Sylfaen"/>
          <w:color w:val="000000"/>
          <w:lang w:val="ka-GE"/>
        </w:rPr>
        <w:t xml:space="preserve">- 350-მდე; </w:t>
      </w:r>
    </w:p>
    <w:p w:rsidR="009C65B8"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9C65B8" w:rsidRPr="009346CA">
        <w:rPr>
          <w:rFonts w:ascii="Sylfaen" w:eastAsia="Sylfaen" w:hAnsi="Sylfaen"/>
          <w:color w:val="000000"/>
          <w:lang w:val="ka-GE"/>
        </w:rPr>
        <w:t xml:space="preserve">- ზრდა ყოველწლიურად 5%-ით; </w:t>
      </w:r>
    </w:p>
    <w:p w:rsidR="009C65B8"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9C65B8" w:rsidRPr="009346CA">
        <w:rPr>
          <w:rFonts w:ascii="Sylfaen" w:eastAsia="Sylfaen" w:hAnsi="Sylfaen"/>
          <w:color w:val="000000"/>
          <w:lang w:val="ka-GE"/>
        </w:rPr>
        <w:t xml:space="preserve"> - 355;</w:t>
      </w:r>
    </w:p>
    <w:p w:rsidR="009C65B8" w:rsidRPr="009346CA" w:rsidRDefault="009C65B8" w:rsidP="00AE4756">
      <w:pPr>
        <w:spacing w:after="0" w:line="240" w:lineRule="auto"/>
        <w:jc w:val="both"/>
        <w:rPr>
          <w:rFonts w:ascii="Sylfaen" w:eastAsia="Sylfaen" w:hAnsi="Sylfaen"/>
          <w:color w:val="000000"/>
          <w:lang w:val="ka-GE"/>
        </w:rPr>
      </w:pPr>
    </w:p>
    <w:p w:rsidR="009C65B8"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9C65B8"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ბენეფიციართა დაბალი მოტივაცია.</w:t>
      </w:r>
    </w:p>
    <w:p w:rsidR="009C65B8" w:rsidRPr="009346CA" w:rsidRDefault="009C65B8" w:rsidP="00AE4756">
      <w:pPr>
        <w:spacing w:after="0" w:line="240" w:lineRule="auto"/>
        <w:jc w:val="both"/>
        <w:rPr>
          <w:rFonts w:ascii="Sylfaen" w:hAnsi="Sylfaen"/>
          <w:lang w:val="ka-GE"/>
        </w:rPr>
      </w:pPr>
    </w:p>
    <w:p w:rsidR="00731116" w:rsidRPr="009346CA" w:rsidRDefault="00731116" w:rsidP="00AE4756">
      <w:pPr>
        <w:pStyle w:val="Heading2"/>
        <w:spacing w:line="240" w:lineRule="auto"/>
        <w:jc w:val="both"/>
        <w:rPr>
          <w:rFonts w:ascii="Sylfaen" w:hAnsi="Sylfaen" w:cs="Sylfaen"/>
          <w:color w:val="5B9BD5" w:themeColor="accent1"/>
          <w:sz w:val="22"/>
          <w:szCs w:val="22"/>
          <w:lang w:val="ka-GE"/>
        </w:rPr>
      </w:pPr>
      <w:r w:rsidRPr="009346CA">
        <w:rPr>
          <w:rFonts w:ascii="Sylfaen" w:hAnsi="Sylfaen" w:cs="Sylfaen"/>
          <w:color w:val="5B9BD5" w:themeColor="accent1"/>
          <w:sz w:val="22"/>
          <w:szCs w:val="22"/>
          <w:lang w:val="ka-GE"/>
        </w:rPr>
        <w:t>4.9 პროფესიული განათლების პროგრამა I (KfW) (პროგრამული კოდი 32 10)</w:t>
      </w:r>
    </w:p>
    <w:p w:rsidR="00731116" w:rsidRPr="009346CA" w:rsidRDefault="00731116" w:rsidP="00AE4756">
      <w:pPr>
        <w:spacing w:line="240" w:lineRule="auto"/>
        <w:rPr>
          <w:rFonts w:ascii="Sylfaen" w:eastAsia="Calibri" w:hAnsi="Sylfaen" w:cs="Calibri"/>
        </w:rPr>
      </w:pPr>
    </w:p>
    <w:p w:rsidR="00731116" w:rsidRPr="009346CA" w:rsidRDefault="00731116" w:rsidP="00AE4756">
      <w:pPr>
        <w:spacing w:after="0" w:line="240" w:lineRule="auto"/>
        <w:ind w:left="284"/>
        <w:rPr>
          <w:rFonts w:ascii="Sylfaen" w:eastAsia="Calibri" w:hAnsi="Sylfaen" w:cs="Calibri"/>
        </w:rPr>
      </w:pPr>
      <w:r w:rsidRPr="009346CA">
        <w:rPr>
          <w:rFonts w:ascii="Sylfaen" w:eastAsia="Calibri" w:hAnsi="Sylfaen" w:cs="Calibri"/>
        </w:rPr>
        <w:t>პროგრამის განმახროციელებელი:</w:t>
      </w:r>
    </w:p>
    <w:p w:rsidR="00731116" w:rsidRPr="009346CA" w:rsidRDefault="00731116" w:rsidP="00AE4756">
      <w:pPr>
        <w:pStyle w:val="ListParagraph"/>
        <w:numPr>
          <w:ilvl w:val="0"/>
          <w:numId w:val="63"/>
        </w:numPr>
        <w:spacing w:after="0" w:line="240" w:lineRule="auto"/>
        <w:jc w:val="both"/>
        <w:outlineLvl w:val="9"/>
        <w:rPr>
          <w:rFonts w:ascii="Sylfaen" w:eastAsia="Calibri" w:hAnsi="Sylfaen" w:cs="Calibri"/>
        </w:rPr>
      </w:pPr>
      <w:r w:rsidRPr="009346C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9C65B8" w:rsidRPr="009346CA" w:rsidRDefault="009C65B8" w:rsidP="00AE4756">
      <w:pPr>
        <w:spacing w:after="0" w:line="240" w:lineRule="auto"/>
        <w:jc w:val="both"/>
        <w:rPr>
          <w:rFonts w:ascii="Sylfaen" w:hAnsi="Sylfaen"/>
          <w:lang w:val="ka-GE"/>
        </w:rPr>
      </w:pPr>
    </w:p>
    <w:p w:rsidR="00731116" w:rsidRPr="009346CA" w:rsidRDefault="00731116" w:rsidP="00AE4756">
      <w:pPr>
        <w:spacing w:before="100" w:beforeAutospacing="1"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w:t>
      </w:r>
    </w:p>
    <w:p w:rsidR="00731116" w:rsidRPr="009346CA" w:rsidRDefault="00731116"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შენობები აშენებულია და შესაბამისი აღჭურვილობით უზრუნველყოფილია;</w:t>
      </w:r>
    </w:p>
    <w:p w:rsidR="00731116" w:rsidRPr="009346CA" w:rsidRDefault="00731116"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სწავლებისა და ადმინისტრირების რესურსი გაუმჯობესებულია;</w:t>
      </w:r>
    </w:p>
    <w:p w:rsidR="00731116" w:rsidRPr="009346CA" w:rsidRDefault="00731116"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ე. წ ჰაბ-სერვისი უზრუნველოფილია;</w:t>
      </w:r>
    </w:p>
    <w:p w:rsidR="00731116" w:rsidRPr="009346CA" w:rsidRDefault="00731116"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კოლეჯებთან და კერძო სექტორთან თანამშრომლობა დამყარებულია.</w:t>
      </w:r>
    </w:p>
    <w:p w:rsidR="00731116" w:rsidRPr="009346CA" w:rsidRDefault="00731116"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w:t>
      </w:r>
    </w:p>
    <w:p w:rsidR="00731116" w:rsidRPr="009346CA" w:rsidRDefault="00731116"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საანგარიშო პერიოდში ჩატარდა საერთაშორისო ტენდერში და გამოვლინდა გამარჯვებული კომპანია.</w:t>
      </w:r>
    </w:p>
    <w:p w:rsidR="00731116" w:rsidRPr="009346CA" w:rsidRDefault="00731116"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731116"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731116" w:rsidRPr="009346CA">
        <w:rPr>
          <w:rFonts w:ascii="Sylfaen" w:eastAsia="Sylfaen" w:hAnsi="Sylfaen"/>
        </w:rPr>
        <w:t>- საპროექტო - სახარჯთაღრიცხვო დოკუმენტაციის მომზადება/საშენებლო სამუშაოების დაწყება;</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საბაზისო მაჩვენებელი  </w:t>
      </w:r>
      <w:r w:rsidR="00731116" w:rsidRPr="009346CA">
        <w:rPr>
          <w:rFonts w:ascii="Sylfaen" w:eastAsia="Sylfaen" w:hAnsi="Sylfaen"/>
          <w:color w:val="000000"/>
          <w:lang w:val="ka-GE"/>
        </w:rPr>
        <w:t>- დასრულდება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მომზადდება საპროექტო-სახარჟთაღრიცხვო დოკუმენტაცია პროფესიული განათლების ცენტრის მშენებლობის და აღჭურვილობის შესყიდვის მიზნით;</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731116" w:rsidRPr="009346CA">
        <w:rPr>
          <w:rFonts w:ascii="Sylfaen" w:eastAsia="Sylfaen" w:hAnsi="Sylfaen"/>
          <w:color w:val="000000"/>
          <w:lang w:val="ka-GE"/>
        </w:rPr>
        <w:t>- განხორციელდება პროფესიული განათლების ცენტრის სამშენებლო სამუშაოები, აღჭურვა და პროფესიული განათლების ცენტრის აკრედიტაცია;</w:t>
      </w:r>
    </w:p>
    <w:p w:rsidR="00731116"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lang w:val="ka-GE"/>
        </w:rPr>
        <w:t>მიღწეული საბოლოო შედეგის შეფასების ინდიკატორი</w:t>
      </w:r>
      <w:r w:rsidR="00731116" w:rsidRPr="009346CA">
        <w:rPr>
          <w:rFonts w:ascii="Sylfaen" w:eastAsia="Sylfaen" w:hAnsi="Sylfaen"/>
          <w:color w:val="000000"/>
          <w:lang w:val="ka-GE"/>
        </w:rPr>
        <w:t xml:space="preserve"> - საანგარიშო პერიოდში საერთაშორისო ტენდერში გამარჯვებულ კომპანიასთან გაფორმდა ხელშერულება</w:t>
      </w:r>
      <w:r w:rsidR="00731116" w:rsidRPr="009346CA">
        <w:rPr>
          <w:rFonts w:ascii="Sylfaen" w:eastAsia="Sylfaen" w:hAnsi="Sylfaen"/>
          <w:color w:val="000000"/>
        </w:rPr>
        <w:t>;</w:t>
      </w:r>
    </w:p>
    <w:p w:rsidR="00731116" w:rsidRPr="009346CA" w:rsidRDefault="00731116" w:rsidP="00AE4756">
      <w:pPr>
        <w:spacing w:after="0" w:line="240" w:lineRule="auto"/>
        <w:jc w:val="both"/>
        <w:rPr>
          <w:rFonts w:ascii="Sylfaen" w:eastAsia="Sylfaen" w:hAnsi="Sylfaen"/>
          <w:color w:val="000000"/>
        </w:rPr>
      </w:pPr>
    </w:p>
    <w:p w:rsidR="00731116"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731116"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9346CA" w:rsidRPr="009346CA">
        <w:rPr>
          <w:rFonts w:ascii="Sylfaen" w:eastAsia="Sylfaen" w:hAnsi="Sylfaen"/>
          <w:i/>
          <w:color w:val="000000"/>
          <w:lang w:val="ka-GE"/>
        </w:rPr>
        <w:t xml:space="preserve">მიზნობრივი მაჩვენებელი </w:t>
      </w:r>
      <w:r w:rsidR="00731116" w:rsidRPr="009346CA">
        <w:rPr>
          <w:rFonts w:ascii="Sylfaen" w:eastAsia="Sylfaen" w:hAnsi="Sylfaen"/>
          <w:color w:val="000000"/>
          <w:lang w:val="ka-GE"/>
        </w:rPr>
        <w:t>მიიღწევა საშუალოვადიანი პერიოდის ბოლოსთვის.</w:t>
      </w:r>
    </w:p>
    <w:p w:rsidR="00731116" w:rsidRPr="009346CA" w:rsidRDefault="00731116" w:rsidP="00AE4756">
      <w:pPr>
        <w:spacing w:after="0" w:line="240" w:lineRule="auto"/>
        <w:jc w:val="both"/>
        <w:rPr>
          <w:rFonts w:ascii="Sylfaen" w:hAnsi="Sylfaen"/>
          <w:lang w:val="ka-GE"/>
        </w:rPr>
      </w:pPr>
    </w:p>
    <w:p w:rsidR="00731116" w:rsidRPr="009346CA" w:rsidRDefault="00731116" w:rsidP="00AE4756">
      <w:pPr>
        <w:pStyle w:val="Heading2"/>
        <w:spacing w:line="240" w:lineRule="auto"/>
        <w:jc w:val="both"/>
        <w:rPr>
          <w:rFonts w:ascii="Sylfaen" w:hAnsi="Sylfaen"/>
          <w:sz w:val="22"/>
          <w:szCs w:val="22"/>
        </w:rPr>
      </w:pPr>
      <w:r w:rsidRPr="009346CA">
        <w:rPr>
          <w:rFonts w:ascii="Sylfaen" w:hAnsi="Sylfaen"/>
          <w:sz w:val="22"/>
          <w:szCs w:val="22"/>
        </w:rPr>
        <w:t>4.10 ინოვაციის, ინკლუზიურობის და ხარისხის პროექტი - საქართველო I2Q (WB) (პროგრამულო კოდი 32 09).</w:t>
      </w:r>
    </w:p>
    <w:p w:rsidR="00731116" w:rsidRPr="009346CA" w:rsidRDefault="00731116" w:rsidP="00AE4756">
      <w:pPr>
        <w:spacing w:line="240" w:lineRule="auto"/>
        <w:rPr>
          <w:rFonts w:ascii="Sylfaen" w:eastAsia="Calibri" w:hAnsi="Sylfaen" w:cs="Calibri"/>
        </w:rPr>
      </w:pPr>
    </w:p>
    <w:p w:rsidR="00731116" w:rsidRPr="009346CA" w:rsidRDefault="00731116" w:rsidP="00AE4756">
      <w:pPr>
        <w:spacing w:after="0" w:line="240" w:lineRule="auto"/>
        <w:ind w:firstLine="284"/>
        <w:rPr>
          <w:rFonts w:ascii="Sylfaen" w:eastAsia="Calibri" w:hAnsi="Sylfaen" w:cs="Calibri"/>
        </w:rPr>
      </w:pPr>
      <w:r w:rsidRPr="009346CA">
        <w:rPr>
          <w:rFonts w:ascii="Sylfaen" w:eastAsia="Calibri" w:hAnsi="Sylfaen" w:cs="Calibri"/>
        </w:rPr>
        <w:t xml:space="preserve">პროგრამის განმახროციელებელი: </w:t>
      </w:r>
    </w:p>
    <w:p w:rsidR="00731116" w:rsidRPr="009346CA" w:rsidRDefault="00731116" w:rsidP="00AE4756">
      <w:pPr>
        <w:pStyle w:val="ListParagraph"/>
        <w:numPr>
          <w:ilvl w:val="0"/>
          <w:numId w:val="63"/>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31116" w:rsidRPr="009346CA" w:rsidRDefault="00731116" w:rsidP="00AE4756">
      <w:pPr>
        <w:spacing w:after="0" w:line="240" w:lineRule="auto"/>
        <w:jc w:val="both"/>
        <w:rPr>
          <w:rFonts w:ascii="Sylfaen" w:hAnsi="Sylfaen"/>
          <w:lang w:val="ka-GE"/>
        </w:rPr>
      </w:pPr>
    </w:p>
    <w:p w:rsidR="00A36D90" w:rsidRPr="009346CA" w:rsidRDefault="00A36D90" w:rsidP="00AE4756">
      <w:pPr>
        <w:spacing w:line="240" w:lineRule="auto"/>
        <w:ind w:left="142" w:right="-113"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საბოლოო</w:t>
      </w:r>
      <w:r w:rsidRPr="009346CA">
        <w:rPr>
          <w:rFonts w:ascii="Sylfaen" w:hAnsi="Sylfaen"/>
        </w:rPr>
        <w:t xml:space="preserve"> </w:t>
      </w:r>
      <w:r w:rsidRPr="009346CA">
        <w:rPr>
          <w:rFonts w:ascii="Sylfaen" w:hAnsi="Sylfaen" w:cs="Sylfaen"/>
        </w:rPr>
        <w:t>შედეგები</w:t>
      </w:r>
    </w:p>
    <w:p w:rsidR="00A36D90" w:rsidRPr="009346CA" w:rsidRDefault="00A36D90"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გაზრდილია სკოლამდელ განათლებასთან წვდომა;</w:t>
      </w:r>
    </w:p>
    <w:p w:rsidR="00A36D90" w:rsidRPr="009346CA" w:rsidRDefault="00A36D90"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გაუმჯობესებულია ზოგადი განათლების სისტემაში სწავლება-სწავლის ხარისხი და საგანმანათლებლო გარემო.</w:t>
      </w:r>
    </w:p>
    <w:p w:rsidR="00A36D90" w:rsidRPr="009346CA" w:rsidRDefault="00A36D90" w:rsidP="00AE4756">
      <w:pPr>
        <w:spacing w:line="240" w:lineRule="auto"/>
        <w:ind w:left="142" w:right="-113" w:hanging="284"/>
        <w:jc w:val="both"/>
        <w:rPr>
          <w:rFonts w:ascii="Sylfaen" w:hAnsi="Sylfaen" w:cs="Sylfaen"/>
        </w:rPr>
      </w:pPr>
    </w:p>
    <w:p w:rsidR="00A36D90" w:rsidRPr="009346CA" w:rsidRDefault="00A36D90" w:rsidP="00AE4756">
      <w:pPr>
        <w:spacing w:line="240" w:lineRule="auto"/>
        <w:ind w:left="142" w:right="-113" w:hanging="284"/>
        <w:jc w:val="both"/>
        <w:rPr>
          <w:rFonts w:ascii="Sylfaen" w:hAnsi="Sylfaen" w:cs="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საბოლოო</w:t>
      </w:r>
      <w:r w:rsidRPr="009346CA">
        <w:rPr>
          <w:rFonts w:ascii="Sylfaen" w:hAnsi="Sylfaen"/>
        </w:rPr>
        <w:t xml:space="preserve"> </w:t>
      </w:r>
      <w:r w:rsidRPr="009346CA">
        <w:rPr>
          <w:rFonts w:ascii="Sylfaen" w:hAnsi="Sylfaen" w:cs="Sylfaen"/>
        </w:rPr>
        <w:t>შედეგები</w:t>
      </w:r>
    </w:p>
    <w:p w:rsidR="00A36D90" w:rsidRPr="009346CA" w:rsidRDefault="00A36D90" w:rsidP="00AE4756">
      <w:pPr>
        <w:numPr>
          <w:ilvl w:val="0"/>
          <w:numId w:val="59"/>
        </w:numPr>
        <w:pBdr>
          <w:top w:val="nil"/>
          <w:left w:val="nil"/>
          <w:bottom w:val="nil"/>
          <w:right w:val="nil"/>
          <w:between w:val="nil"/>
        </w:pBdr>
        <w:tabs>
          <w:tab w:val="left" w:pos="1170"/>
        </w:tabs>
        <w:spacing w:after="0" w:line="240" w:lineRule="auto"/>
        <w:ind w:left="142" w:right="-113" w:hanging="284"/>
        <w:jc w:val="both"/>
        <w:rPr>
          <w:rFonts w:ascii="Sylfaen" w:hAnsi="Sylfaen" w:cs="Sylfaen"/>
        </w:rPr>
      </w:pPr>
      <w:r w:rsidRPr="009346CA">
        <w:rPr>
          <w:rFonts w:ascii="Sylfaen" w:hAnsi="Sylfaen" w:cs="Sylfaen"/>
        </w:rPr>
        <w:t>საშუალოვადიან პერიოდში განხორციელებულია ზოგადი განათლების სისტემაში განათლების ხარისხისა და საგანმანათლებლო გარემოს გაუმჯობესებისკენ მიმართული რიგი ღონისძიებები. ასევე, გაზრდილია სკოლამდელ განათლებასთან წვდომა. პროექტის დაგეგმილი საბოლოო შედეგების მიღწევა იზომება შესაბამისი შეფასების ინდიკატორების საფუძველზე.</w:t>
      </w:r>
    </w:p>
    <w:p w:rsidR="00A36D90" w:rsidRPr="009346CA" w:rsidRDefault="00A36D90" w:rsidP="00AE4756">
      <w:pPr>
        <w:pBdr>
          <w:top w:val="nil"/>
          <w:left w:val="nil"/>
          <w:bottom w:val="nil"/>
          <w:right w:val="nil"/>
          <w:between w:val="nil"/>
        </w:pBdr>
        <w:tabs>
          <w:tab w:val="left" w:pos="1170"/>
        </w:tabs>
        <w:spacing w:after="0" w:line="240" w:lineRule="auto"/>
        <w:ind w:left="142" w:right="-113"/>
        <w:jc w:val="both"/>
        <w:rPr>
          <w:rFonts w:ascii="Sylfaen" w:hAnsi="Sylfaen" w:cs="Sylfaen"/>
        </w:rPr>
      </w:pPr>
    </w:p>
    <w:p w:rsidR="00A36D90" w:rsidRPr="009346CA" w:rsidRDefault="00A36D90" w:rsidP="00AE4756">
      <w:pPr>
        <w:spacing w:before="100" w:beforeAutospacing="1" w:line="240" w:lineRule="auto"/>
        <w:ind w:left="142" w:right="-113" w:hanging="284"/>
        <w:jc w:val="both"/>
        <w:rPr>
          <w:rFonts w:ascii="Sylfaen" w:hAnsi="Sylfaen" w:cs="Sylfaen"/>
        </w:rPr>
      </w:pPr>
      <w:bookmarkStart w:id="19" w:name="_Hlk191300672"/>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საბოლოო</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A36D90"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A36D90" w:rsidRPr="009346CA">
        <w:rPr>
          <w:rFonts w:ascii="Sylfaen" w:eastAsia="Sylfaen" w:hAnsi="Sylfaen"/>
        </w:rPr>
        <w:t>- სასკოლო მზაობის პროგრამებზე ჩარიცხული 5-6 წლის ბავშვები (სკოლამდელი დონე);</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36D90" w:rsidRPr="009346CA">
        <w:rPr>
          <w:rFonts w:ascii="Sylfaen" w:eastAsia="Sylfaen" w:hAnsi="Sylfaen"/>
          <w:color w:val="000000"/>
          <w:lang w:val="ka-GE"/>
        </w:rPr>
        <w:t>- 80%;</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მიზნობრივი მაჩვენებელი </w:t>
      </w:r>
      <w:r w:rsidR="00A36D90" w:rsidRPr="009346CA">
        <w:rPr>
          <w:rFonts w:ascii="Sylfaen" w:eastAsia="Sylfaen" w:hAnsi="Sylfaen"/>
          <w:color w:val="000000"/>
          <w:lang w:val="ka-GE"/>
        </w:rPr>
        <w:t>- 92;</w:t>
      </w:r>
    </w:p>
    <w:p w:rsidR="00A36D9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A36D90" w:rsidRPr="009346CA">
        <w:rPr>
          <w:rFonts w:ascii="Sylfaen" w:eastAsia="Sylfaen" w:hAnsi="Sylfaen"/>
          <w:color w:val="000000"/>
          <w:lang w:val="ka-GE"/>
        </w:rPr>
        <w:t xml:space="preserve"> - 95%.</w:t>
      </w:r>
    </w:p>
    <w:p w:rsidR="00A36D90"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A36D90" w:rsidRPr="009346CA">
        <w:rPr>
          <w:rFonts w:ascii="Sylfaen" w:eastAsia="Sylfaen" w:hAnsi="Sylfaen"/>
        </w:rPr>
        <w:t>- სასკოლო მზაობის პროგრამაზე ჩარიცხული 5-6 წლის ასაკის გოგონები;</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36D90" w:rsidRPr="009346CA">
        <w:rPr>
          <w:rFonts w:ascii="Sylfaen" w:eastAsia="Sylfaen" w:hAnsi="Sylfaen"/>
          <w:color w:val="000000"/>
          <w:lang w:val="ka-GE"/>
        </w:rPr>
        <w:t>- არ არსებობს ინფორმაცია გენდერულ ჭრილში;</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36D90" w:rsidRPr="009346CA">
        <w:rPr>
          <w:rFonts w:ascii="Sylfaen" w:eastAsia="Sylfaen" w:hAnsi="Sylfaen"/>
          <w:color w:val="000000"/>
          <w:lang w:val="ka-GE"/>
        </w:rPr>
        <w:t>- 92%;</w:t>
      </w:r>
    </w:p>
    <w:p w:rsidR="00A36D9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A36D90" w:rsidRPr="009346CA">
        <w:rPr>
          <w:rFonts w:ascii="Sylfaen" w:eastAsia="Sylfaen" w:hAnsi="Sylfaen"/>
          <w:color w:val="000000"/>
          <w:lang w:val="ka-GE"/>
        </w:rPr>
        <w:t xml:space="preserve"> - 94%.</w:t>
      </w:r>
    </w:p>
    <w:p w:rsidR="00A36D90" w:rsidRPr="009346CA" w:rsidRDefault="00A36D90" w:rsidP="00AE4756">
      <w:pPr>
        <w:spacing w:after="0" w:line="240" w:lineRule="auto"/>
        <w:jc w:val="both"/>
        <w:rPr>
          <w:rFonts w:ascii="Sylfaen" w:eastAsia="Sylfaen" w:hAnsi="Sylfaen"/>
          <w:color w:val="000000"/>
          <w:lang w:val="ka-GE"/>
        </w:rPr>
      </w:pPr>
    </w:p>
    <w:p w:rsidR="00A36D90"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A36D90" w:rsidRPr="009346CA">
        <w:rPr>
          <w:rFonts w:ascii="Sylfaen" w:eastAsia="Sylfaen" w:hAnsi="Sylfaen"/>
        </w:rPr>
        <w:t xml:space="preserve">- ბენეფიციარი მოსწავლეების რაოდენობა, რომელთაც აქვთ გაუმჯობესებულ სასწავლო გარემოზე წვდომა პროექტის მხრიდან მხარდაჭერილ სკოლებში; </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36D90" w:rsidRPr="009346CA">
        <w:rPr>
          <w:rFonts w:ascii="Sylfaen" w:eastAsia="Sylfaen" w:hAnsi="Sylfaen"/>
          <w:color w:val="000000"/>
          <w:lang w:val="ka-GE"/>
        </w:rPr>
        <w:t>- 0;</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36D90" w:rsidRPr="009346CA">
        <w:rPr>
          <w:rFonts w:ascii="Sylfaen" w:eastAsia="Sylfaen" w:hAnsi="Sylfaen"/>
          <w:color w:val="000000"/>
          <w:lang w:val="ka-GE"/>
        </w:rPr>
        <w:t>- 116 000.</w:t>
      </w:r>
    </w:p>
    <w:p w:rsidR="00A36D9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A36D90" w:rsidRPr="009346CA">
        <w:rPr>
          <w:rFonts w:ascii="Sylfaen" w:eastAsia="Sylfaen" w:hAnsi="Sylfaen"/>
          <w:color w:val="000000"/>
          <w:lang w:val="ka-GE"/>
        </w:rPr>
        <w:t xml:space="preserve"> - 302 583.</w:t>
      </w:r>
    </w:p>
    <w:p w:rsidR="00A36D90" w:rsidRPr="009346CA" w:rsidRDefault="009346CA" w:rsidP="00AE4756">
      <w:pPr>
        <w:spacing w:before="100" w:beforeAutospacing="1" w:line="240" w:lineRule="auto"/>
        <w:ind w:left="-142" w:right="-113"/>
        <w:jc w:val="both"/>
        <w:rPr>
          <w:rFonts w:ascii="Sylfaen" w:eastAsia="Sylfaen" w:hAnsi="Sylfaen"/>
        </w:rPr>
      </w:pPr>
      <w:r w:rsidRPr="009346CA">
        <w:rPr>
          <w:rFonts w:ascii="Sylfaen" w:eastAsia="Sylfaen" w:hAnsi="Sylfaen"/>
          <w:b/>
        </w:rPr>
        <w:t xml:space="preserve">ინდიკატორის დასახელება </w:t>
      </w:r>
      <w:r w:rsidR="00A36D90" w:rsidRPr="009346CA">
        <w:rPr>
          <w:rFonts w:ascii="Sylfaen" w:eastAsia="Sylfaen" w:hAnsi="Sylfaen"/>
        </w:rPr>
        <w:t>- მდედრობითი სქესის ბენეფიციარი მოსწავლეების რაოდენობა, რომლებთაც აქვთ გაუმჯობესებულ სასწავლო გარემოზე წვდომა პროექტის მხრიდან მხარდაჭერილ სკოლებში;</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36D90" w:rsidRPr="009346CA">
        <w:rPr>
          <w:rFonts w:ascii="Sylfaen" w:eastAsia="Sylfaen" w:hAnsi="Sylfaen"/>
          <w:color w:val="000000"/>
          <w:lang w:val="ka-GE"/>
        </w:rPr>
        <w:t>- 0;</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36D90" w:rsidRPr="009346CA">
        <w:rPr>
          <w:rFonts w:ascii="Sylfaen" w:eastAsia="Sylfaen" w:hAnsi="Sylfaen"/>
          <w:color w:val="000000"/>
          <w:lang w:val="ka-GE"/>
        </w:rPr>
        <w:t xml:space="preserve">- 58 065. </w:t>
      </w:r>
    </w:p>
    <w:p w:rsidR="00A36D9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A36D90" w:rsidRPr="009346CA">
        <w:rPr>
          <w:rFonts w:ascii="Sylfaen" w:eastAsia="Sylfaen" w:hAnsi="Sylfaen"/>
          <w:color w:val="000000"/>
          <w:lang w:val="ka-GE"/>
        </w:rPr>
        <w:t xml:space="preserve"> - 148 209.</w:t>
      </w:r>
    </w:p>
    <w:p w:rsidR="00A36D90" w:rsidRPr="009346CA" w:rsidRDefault="009346CA" w:rsidP="00AE4756">
      <w:pPr>
        <w:spacing w:before="100" w:beforeAutospacing="1" w:line="240" w:lineRule="auto"/>
        <w:ind w:left="-142" w:right="-113"/>
        <w:jc w:val="both"/>
        <w:rPr>
          <w:rFonts w:ascii="Sylfaen" w:hAnsi="Sylfaen"/>
          <w:lang w:val="ka-GE"/>
        </w:rPr>
      </w:pPr>
      <w:r w:rsidRPr="009346CA">
        <w:rPr>
          <w:rFonts w:ascii="Sylfaen" w:eastAsia="Sylfaen" w:hAnsi="Sylfaen" w:cs="Sylfaen"/>
          <w:b/>
        </w:rPr>
        <w:t xml:space="preserve">ინდიკატორის დასახელება </w:t>
      </w:r>
      <w:r w:rsidR="00A36D90" w:rsidRPr="009346CA">
        <w:rPr>
          <w:rFonts w:ascii="Sylfaen" w:eastAsia="Sylfaen" w:hAnsi="Sylfaen"/>
        </w:rPr>
        <w:t>- მოსწავლეთა სწავლის შედეგები პროექტის მიერ მხარდაჭერილ სკოლებში;</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36D90" w:rsidRPr="009346CA">
        <w:rPr>
          <w:rFonts w:ascii="Sylfaen" w:eastAsia="Sylfaen" w:hAnsi="Sylfaen"/>
          <w:color w:val="000000"/>
          <w:lang w:val="ka-GE"/>
        </w:rPr>
        <w:t>- კვლევის არარსებობა;</w:t>
      </w:r>
    </w:p>
    <w:p w:rsidR="00A36D90"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36D90" w:rsidRPr="009346CA">
        <w:rPr>
          <w:rFonts w:ascii="Sylfaen" w:eastAsia="Sylfaen" w:hAnsi="Sylfaen"/>
          <w:color w:val="000000"/>
          <w:lang w:val="ka-GE"/>
        </w:rPr>
        <w:t xml:space="preserve"> - კვლევის განხორციელება;</w:t>
      </w:r>
    </w:p>
    <w:p w:rsidR="00A36D90"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A36D90" w:rsidRPr="009346CA">
        <w:rPr>
          <w:rFonts w:ascii="Sylfaen" w:eastAsia="Sylfaen" w:hAnsi="Sylfaen"/>
          <w:color w:val="000000"/>
          <w:lang w:val="ka-GE"/>
        </w:rPr>
        <w:t xml:space="preserve"> - </w:t>
      </w:r>
      <w:bookmarkEnd w:id="19"/>
      <w:r w:rsidR="00A36D90" w:rsidRPr="009346CA">
        <w:rPr>
          <w:rFonts w:ascii="Sylfaen" w:eastAsia="Sylfaen" w:hAnsi="Sylfaen"/>
          <w:color w:val="000000"/>
          <w:lang w:val="ka-GE"/>
        </w:rPr>
        <w:t xml:space="preserve">განხორციელდა მოსწავლეთა სწავლის შედეგების კვლევა შერჩეულ 100 სკოლაში. </w:t>
      </w:r>
    </w:p>
    <w:p w:rsidR="00A36D90" w:rsidRPr="009346CA" w:rsidRDefault="00A36D90" w:rsidP="00AE4756">
      <w:pPr>
        <w:pStyle w:val="Normal0"/>
        <w:rPr>
          <w:rFonts w:ascii="Sylfaen" w:hAnsi="Sylfaen"/>
          <w:sz w:val="22"/>
          <w:szCs w:val="22"/>
          <w:lang w:val="ka-GE"/>
        </w:rPr>
      </w:pPr>
    </w:p>
    <w:p w:rsidR="00A36D90" w:rsidRPr="009346CA" w:rsidRDefault="00A36D90" w:rsidP="00AE4756">
      <w:pPr>
        <w:pStyle w:val="Heading2"/>
        <w:spacing w:before="0" w:line="240" w:lineRule="auto"/>
        <w:jc w:val="both"/>
        <w:rPr>
          <w:rFonts w:ascii="Sylfaen" w:hAnsi="Sylfaen" w:cs="Sylfaen"/>
          <w:bCs/>
          <w:sz w:val="22"/>
          <w:szCs w:val="22"/>
        </w:rPr>
      </w:pPr>
      <w:r w:rsidRPr="009346CA">
        <w:rPr>
          <w:rFonts w:ascii="Sylfaen" w:hAnsi="Sylfaen" w:cs="Sylfaen"/>
          <w:bCs/>
          <w:sz w:val="22"/>
          <w:szCs w:val="22"/>
        </w:rPr>
        <w:t>4.11 სახელოვნებო და სასპორტო სფეროში უმაღლესი განათლება (პროგრამული კოდი 33 02)</w:t>
      </w:r>
    </w:p>
    <w:p w:rsidR="00A36D90" w:rsidRPr="009346CA" w:rsidRDefault="00A36D90" w:rsidP="00AE4756">
      <w:pPr>
        <w:spacing w:line="240" w:lineRule="auto"/>
        <w:rPr>
          <w:rFonts w:ascii="Sylfaen" w:eastAsia="Calibri" w:hAnsi="Sylfaen" w:cs="Calibri"/>
        </w:rPr>
      </w:pPr>
    </w:p>
    <w:p w:rsidR="00A36D90" w:rsidRPr="009346CA" w:rsidRDefault="00A36D90" w:rsidP="00AE4756">
      <w:pPr>
        <w:pBdr>
          <w:top w:val="nil"/>
          <w:left w:val="nil"/>
          <w:bottom w:val="nil"/>
          <w:right w:val="nil"/>
          <w:between w:val="nil"/>
        </w:pBdr>
        <w:spacing w:after="0" w:line="240" w:lineRule="auto"/>
        <w:ind w:left="360" w:hanging="360"/>
        <w:jc w:val="both"/>
        <w:rPr>
          <w:rFonts w:ascii="Sylfaen" w:eastAsia="Calibri" w:hAnsi="Sylfaen" w:cs="Calibri"/>
          <w:color w:val="000000" w:themeColor="text1"/>
        </w:rPr>
      </w:pPr>
      <w:bookmarkStart w:id="20" w:name="_heading=h.30j0zll" w:colFirst="0" w:colLast="0"/>
      <w:bookmarkEnd w:id="20"/>
      <w:r w:rsidRPr="009346CA">
        <w:rPr>
          <w:rFonts w:ascii="Sylfaen" w:eastAsia="Calibri" w:hAnsi="Sylfaen" w:cs="Calibri"/>
          <w:color w:val="000000" w:themeColor="text1"/>
        </w:rPr>
        <w:t xml:space="preserve">პროგრამის განმახორციელებელი: </w:t>
      </w:r>
    </w:p>
    <w:p w:rsidR="00A36D90" w:rsidRPr="009346CA" w:rsidRDefault="00A36D90" w:rsidP="00AE4756">
      <w:pPr>
        <w:pStyle w:val="ListParagraph"/>
        <w:numPr>
          <w:ilvl w:val="0"/>
          <w:numId w:val="63"/>
        </w:numPr>
        <w:spacing w:after="0" w:line="240" w:lineRule="auto"/>
        <w:outlineLvl w:val="9"/>
        <w:rPr>
          <w:rFonts w:ascii="Sylfaen" w:eastAsia="Calibri" w:hAnsi="Sylfaen" w:cs="Calibri"/>
          <w:color w:val="000000"/>
        </w:rPr>
      </w:pPr>
      <w:r w:rsidRPr="009346CA">
        <w:rPr>
          <w:rFonts w:ascii="Sylfaen" w:eastAsia="Calibri" w:hAnsi="Sylfaen" w:cs="Calibri"/>
          <w:color w:val="000000"/>
        </w:rPr>
        <w:t>საქართველოს კულტურისა და სპორტის სამინისტრო;</w:t>
      </w:r>
    </w:p>
    <w:p w:rsidR="00A36D90" w:rsidRPr="009346CA" w:rsidRDefault="00A36D90" w:rsidP="00AE4756">
      <w:pPr>
        <w:pStyle w:val="ListParagraph"/>
        <w:numPr>
          <w:ilvl w:val="0"/>
          <w:numId w:val="63"/>
        </w:numPr>
        <w:spacing w:after="0" w:line="240" w:lineRule="auto"/>
        <w:outlineLvl w:val="9"/>
        <w:rPr>
          <w:rFonts w:ascii="Sylfaen" w:eastAsia="Calibri" w:hAnsi="Sylfaen" w:cs="Calibri"/>
          <w:color w:val="000000"/>
        </w:rPr>
      </w:pPr>
      <w:r w:rsidRPr="009346CA">
        <w:rPr>
          <w:rFonts w:ascii="Sylfaen" w:eastAsia="Calibri" w:hAnsi="Sylfaen" w:cs="Calibri"/>
          <w:color w:val="000000"/>
        </w:rPr>
        <w:lastRenderedPageBreak/>
        <w:t>უმაღლესი საგანმანათლებლო დაწესებულებები;</w:t>
      </w:r>
    </w:p>
    <w:p w:rsidR="00A36D90" w:rsidRPr="009346CA" w:rsidRDefault="00A36D90" w:rsidP="00AE4756">
      <w:pPr>
        <w:pStyle w:val="Normal0"/>
        <w:rPr>
          <w:rFonts w:ascii="Sylfaen" w:hAnsi="Sylfaen"/>
          <w:sz w:val="22"/>
          <w:szCs w:val="22"/>
          <w:lang w:val="ka-GE"/>
        </w:rPr>
      </w:pPr>
    </w:p>
    <w:p w:rsidR="00A3669A" w:rsidRPr="009346CA" w:rsidRDefault="00A3669A" w:rsidP="00AE4756">
      <w:pPr>
        <w:spacing w:line="240" w:lineRule="auto"/>
        <w:jc w:val="both"/>
        <w:rPr>
          <w:rFonts w:ascii="Sylfaen" w:hAnsi="Sylfaen" w:cs="Sylfaen"/>
          <w:lang w:val="ka-GE"/>
        </w:rPr>
      </w:pPr>
      <w:r w:rsidRPr="009346CA">
        <w:rPr>
          <w:rFonts w:ascii="Sylfaen" w:hAnsi="Sylfaen" w:cs="Sylfaen"/>
        </w:rPr>
        <w:t xml:space="preserve">დაგეგმილი </w:t>
      </w:r>
      <w:r w:rsidRPr="009346CA">
        <w:rPr>
          <w:rFonts w:ascii="Sylfaen" w:hAnsi="Sylfaen" w:cs="Sylfaen"/>
          <w:lang w:val="ka-GE"/>
        </w:rPr>
        <w:t>საბოლოო</w:t>
      </w:r>
      <w:r w:rsidRPr="009346CA">
        <w:rPr>
          <w:rFonts w:ascii="Sylfaen" w:hAnsi="Sylfaen" w:cs="Sylfaen"/>
        </w:rPr>
        <w:t xml:space="preserve"> შედეგებ</w:t>
      </w:r>
      <w:r w:rsidRPr="009346CA">
        <w:rPr>
          <w:rFonts w:ascii="Sylfaen" w:hAnsi="Sylfaen" w:cs="Sylfaen"/>
          <w:lang w:val="ka-GE"/>
        </w:rPr>
        <w:t>ი</w:t>
      </w:r>
    </w:p>
    <w:p w:rsidR="00A3669A" w:rsidRPr="009346CA" w:rsidRDefault="00A3669A"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დაფინანსდება უმაღლესი სახელოვნებო და სასპორტო დაწესებულებები ფუნქციონირებასთან დაკავშირებული აუცილებელი ფინანსური რესურსით.</w:t>
      </w:r>
    </w:p>
    <w:p w:rsidR="00A3669A" w:rsidRPr="009346CA" w:rsidRDefault="00A3669A" w:rsidP="00AE4756">
      <w:pPr>
        <w:pStyle w:val="Normal0"/>
        <w:rPr>
          <w:rFonts w:ascii="Sylfaen" w:eastAsia="Sylfaen" w:hAnsi="Sylfaen"/>
          <w:sz w:val="22"/>
          <w:szCs w:val="22"/>
        </w:rPr>
      </w:pPr>
    </w:p>
    <w:p w:rsidR="00A3669A" w:rsidRPr="009346CA" w:rsidRDefault="00A3669A" w:rsidP="00AE4756">
      <w:pPr>
        <w:spacing w:line="240" w:lineRule="auto"/>
        <w:jc w:val="both"/>
        <w:rPr>
          <w:rFonts w:ascii="Sylfaen" w:eastAsia="Sylfaen" w:hAnsi="Sylfaen"/>
          <w:bCs/>
          <w:lang w:val="ka-GE"/>
        </w:rPr>
      </w:pPr>
      <w:r w:rsidRPr="009346CA">
        <w:rPr>
          <w:rFonts w:ascii="Sylfaen" w:eastAsia="Sylfaen" w:hAnsi="Sylfaen" w:cs="Sylfaen"/>
          <w:bCs/>
          <w:lang w:val="ka-GE"/>
        </w:rPr>
        <w:t>მიღწეული</w:t>
      </w:r>
      <w:r w:rsidRPr="009346CA">
        <w:rPr>
          <w:rFonts w:ascii="Sylfaen" w:eastAsia="Sylfaen" w:hAnsi="Sylfaen"/>
          <w:bCs/>
          <w:lang w:val="ka-GE"/>
        </w:rPr>
        <w:t xml:space="preserve"> საბოლოო შედეგები</w:t>
      </w:r>
    </w:p>
    <w:p w:rsidR="00A3669A" w:rsidRPr="009346CA" w:rsidRDefault="00A3669A"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დაფინანსებულია უმაღლესი სახელოვნებო და სასპორტო დაწესებულებები ფუნქციონირებასთან დაკავშირებული აუცილებელი ფინანსური რესურსით.</w:t>
      </w:r>
    </w:p>
    <w:p w:rsidR="00A3669A" w:rsidRPr="009346CA" w:rsidRDefault="00A3669A" w:rsidP="00AE4756">
      <w:pPr>
        <w:spacing w:before="280" w:line="240" w:lineRule="auto"/>
        <w:jc w:val="both"/>
        <w:rPr>
          <w:rFonts w:ascii="Sylfaen" w:eastAsia="Sylfaen" w:hAnsi="Sylfaen"/>
        </w:rPr>
      </w:pPr>
      <w:r w:rsidRPr="009346CA">
        <w:rPr>
          <w:rFonts w:ascii="Sylfaen" w:eastAsia="Sylfaen" w:hAnsi="Sylfaen" w:cs="Sylfaen"/>
          <w:lang w:val="ka-GE"/>
        </w:rPr>
        <w:t xml:space="preserve">დაგეგმილი და მიღწეული </w:t>
      </w:r>
      <w:r w:rsidRPr="009346CA">
        <w:rPr>
          <w:rFonts w:ascii="Sylfaen" w:eastAsia="Sylfaen" w:hAnsi="Sylfaen" w:cs="Sylfaen"/>
        </w:rPr>
        <w:t>საბოლოო</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 xml:space="preserve">ის </w:t>
      </w:r>
      <w:r w:rsidRPr="009346CA">
        <w:rPr>
          <w:rFonts w:ascii="Sylfaen" w:eastAsia="Sylfaen" w:hAnsi="Sylfaen"/>
          <w:lang w:val="ka-GE"/>
        </w:rPr>
        <w:t xml:space="preserve">შეფასების </w:t>
      </w:r>
      <w:r w:rsidRPr="009346CA">
        <w:rPr>
          <w:rFonts w:ascii="Sylfaen" w:eastAsia="Sylfaen" w:hAnsi="Sylfaen"/>
        </w:rPr>
        <w:t>ინდიკატორები</w:t>
      </w:r>
    </w:p>
    <w:p w:rsidR="00A3669A" w:rsidRPr="009346CA" w:rsidRDefault="009346CA" w:rsidP="00AE4756">
      <w:pPr>
        <w:spacing w:before="280" w:line="240" w:lineRule="auto"/>
        <w:jc w:val="both"/>
        <w:rPr>
          <w:rFonts w:ascii="Sylfaen" w:eastAsia="Sylfaen" w:hAnsi="Sylfaen"/>
        </w:rPr>
      </w:pPr>
      <w:r w:rsidRPr="009346CA">
        <w:rPr>
          <w:rFonts w:ascii="Sylfaen" w:eastAsia="Sylfaen" w:hAnsi="Sylfaen" w:cs="Sylfaen"/>
          <w:b/>
          <w:lang w:val="ka-GE"/>
        </w:rPr>
        <w:t xml:space="preserve">ინდიკატორის დასახელება </w:t>
      </w:r>
      <w:r w:rsidR="00A3669A" w:rsidRPr="009346CA">
        <w:rPr>
          <w:rFonts w:ascii="Sylfaen" w:eastAsia="Sylfaen" w:hAnsi="Sylfaen"/>
          <w:lang w:val="ka-GE"/>
        </w:rPr>
        <w:t xml:space="preserve">- </w:t>
      </w:r>
      <w:r w:rsidR="00A3669A" w:rsidRPr="009346CA">
        <w:rPr>
          <w:rFonts w:ascii="Sylfaen" w:eastAsia="Sylfaen" w:hAnsi="Sylfaen"/>
        </w:rPr>
        <w:t xml:space="preserve">სახელოვნებო და სასპორტო უმაღლესი საგანმანათლებლო დაწესებულებების რაოდენობა. </w:t>
      </w:r>
    </w:p>
    <w:p w:rsidR="00A3669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3669A" w:rsidRPr="009346CA">
        <w:rPr>
          <w:rFonts w:ascii="Sylfaen" w:eastAsia="Sylfaen" w:hAnsi="Sylfaen"/>
          <w:color w:val="000000"/>
          <w:lang w:val="ka-GE"/>
        </w:rPr>
        <w:t>- 4 სახელოვნებო და 1 სასპორტო  უმაღლესი საგანმანათლებლო დაწესებულება;</w:t>
      </w:r>
    </w:p>
    <w:p w:rsidR="00A3669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3669A" w:rsidRPr="009346CA">
        <w:rPr>
          <w:rFonts w:ascii="Sylfaen" w:eastAsia="Sylfaen" w:hAnsi="Sylfaen"/>
          <w:color w:val="000000"/>
          <w:lang w:val="ka-GE"/>
        </w:rPr>
        <w:t>- ყოველწლიურად საბაზისო მაჩვენებლის შენარჩუნება;</w:t>
      </w:r>
    </w:p>
    <w:p w:rsidR="00A3669A"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A3669A" w:rsidRPr="009346CA">
        <w:rPr>
          <w:rFonts w:ascii="Sylfaen" w:eastAsia="Sylfaen" w:hAnsi="Sylfaen"/>
          <w:color w:val="000000"/>
          <w:lang w:val="ka-GE"/>
        </w:rPr>
        <w:t xml:space="preserve"> - დაფინანსდა 4 სახელოვნებო და 1 სასპორტო  უმაღლესი საგანმანათლებლო დაწესებულება.</w:t>
      </w:r>
    </w:p>
    <w:p w:rsidR="00A36D90" w:rsidRPr="009346CA" w:rsidRDefault="00A36D90" w:rsidP="00AE4756">
      <w:pPr>
        <w:pStyle w:val="Normal0"/>
        <w:rPr>
          <w:rFonts w:ascii="Sylfaen" w:hAnsi="Sylfaen"/>
          <w:sz w:val="22"/>
          <w:szCs w:val="22"/>
          <w:lang w:val="ka-GE"/>
        </w:rPr>
      </w:pPr>
    </w:p>
    <w:p w:rsidR="00A36D90" w:rsidRPr="009346CA" w:rsidRDefault="00A36D90" w:rsidP="00AE4756">
      <w:pPr>
        <w:pStyle w:val="Normal0"/>
        <w:rPr>
          <w:rFonts w:ascii="Sylfaen" w:hAnsi="Sylfaen"/>
          <w:sz w:val="22"/>
          <w:szCs w:val="22"/>
          <w:lang w:val="ka-GE"/>
        </w:rPr>
      </w:pPr>
    </w:p>
    <w:p w:rsidR="00731116" w:rsidRPr="009346CA" w:rsidRDefault="00731116" w:rsidP="00AE4756">
      <w:pPr>
        <w:pStyle w:val="Heading2"/>
        <w:spacing w:before="0" w:line="240" w:lineRule="auto"/>
        <w:jc w:val="both"/>
        <w:rPr>
          <w:rFonts w:ascii="Sylfaen" w:hAnsi="Sylfaen"/>
          <w:sz w:val="22"/>
          <w:szCs w:val="22"/>
        </w:rPr>
      </w:pPr>
      <w:r w:rsidRPr="009346CA">
        <w:rPr>
          <w:rFonts w:ascii="Sylfaen" w:hAnsi="Sylfaen"/>
          <w:sz w:val="22"/>
          <w:szCs w:val="22"/>
        </w:rPr>
        <w:t>4.12 თანამედროვე უნარები უკეთესი დასაქმების სექტორის განვითარების პროგრამისთვის - პროექტი (ADB) (პროგრამულო კოდი 32 11)</w:t>
      </w:r>
    </w:p>
    <w:p w:rsidR="00731116" w:rsidRPr="009346CA" w:rsidRDefault="00731116" w:rsidP="00AE4756">
      <w:pPr>
        <w:spacing w:after="0" w:line="240" w:lineRule="auto"/>
        <w:ind w:firstLine="284"/>
        <w:rPr>
          <w:rFonts w:ascii="Sylfaen" w:eastAsia="Calibri" w:hAnsi="Sylfaen" w:cs="Calibri"/>
        </w:rPr>
      </w:pPr>
    </w:p>
    <w:p w:rsidR="00731116" w:rsidRPr="009346CA" w:rsidRDefault="00731116" w:rsidP="00AE4756">
      <w:pPr>
        <w:spacing w:after="0" w:line="240" w:lineRule="auto"/>
        <w:ind w:firstLine="284"/>
        <w:rPr>
          <w:rFonts w:ascii="Sylfaen" w:eastAsia="Calibri" w:hAnsi="Sylfaen" w:cs="Calibri"/>
        </w:rPr>
      </w:pPr>
      <w:r w:rsidRPr="009346CA">
        <w:rPr>
          <w:rFonts w:ascii="Sylfaen" w:eastAsia="Calibri" w:hAnsi="Sylfaen" w:cs="Calibri"/>
        </w:rPr>
        <w:t>პროგრამის განმახროციელებელი:</w:t>
      </w:r>
    </w:p>
    <w:p w:rsidR="00731116" w:rsidRPr="009346CA" w:rsidRDefault="00731116" w:rsidP="00AE4756">
      <w:pPr>
        <w:pStyle w:val="ListParagraph"/>
        <w:numPr>
          <w:ilvl w:val="0"/>
          <w:numId w:val="63"/>
        </w:numPr>
        <w:spacing w:after="0" w:line="240" w:lineRule="auto"/>
        <w:outlineLvl w:val="9"/>
        <w:rPr>
          <w:rFonts w:ascii="Sylfaen" w:eastAsia="Calibri" w:hAnsi="Sylfaen" w:cs="Calibri"/>
        </w:rPr>
      </w:pPr>
      <w:r w:rsidRPr="009346C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31116" w:rsidRPr="009346CA" w:rsidRDefault="00731116" w:rsidP="00AE4756">
      <w:pPr>
        <w:spacing w:after="0" w:line="240" w:lineRule="auto"/>
        <w:jc w:val="both"/>
        <w:rPr>
          <w:rFonts w:ascii="Sylfaen" w:hAnsi="Sylfaen"/>
          <w:lang w:val="ka-GE"/>
        </w:rPr>
      </w:pPr>
    </w:p>
    <w:p w:rsidR="00731116" w:rsidRPr="009346CA" w:rsidRDefault="00731116" w:rsidP="00AE4756">
      <w:pPr>
        <w:spacing w:before="100" w:beforeAutospacing="1" w:line="240" w:lineRule="auto"/>
        <w:ind w:left="142" w:hanging="284"/>
        <w:jc w:val="both"/>
        <w:rPr>
          <w:rFonts w:ascii="Sylfaen" w:hAnsi="Sylfaen" w:cs="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w:t>
      </w:r>
    </w:p>
    <w:p w:rsidR="00731116" w:rsidRPr="009346CA" w:rsidRDefault="00731116"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ფორმალური პროფესიული მომზადების/გადამზადების ან/და პროფესიული საგანმანათლებლო პროგრამების განხორციელების შესაძლებლობა შექმნილია 20 საჯარო სკოლაში ქვეყნის მასშტაბით და დაარსებულია 2 ინოვაციური ჰაბი თელავსა და ქუთაისში.</w:t>
      </w:r>
    </w:p>
    <w:p w:rsidR="00731116" w:rsidRPr="009346CA" w:rsidRDefault="00731116"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lastRenderedPageBreak/>
        <w:t>სულ მცირე 65% პროფესიული საგანმანათლებლო პროგრამის მონაწილე, რომელთაგან სულ მცირე 50% ქალია, დასაქმებულია ან თვითდასაქმებულია კურსის დასრულებიდან 6 თვის შემდეგ;</w:t>
      </w:r>
    </w:p>
    <w:p w:rsidR="00731116" w:rsidRPr="009346CA" w:rsidRDefault="00731116"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სულ მცირე დამსაქმებლების 80% კმაყოფილია პროგრამის კურსდამთავრებულების სამუშაო შედეგებით, კურსის დასრულებიდან 6 თვის შემდეგ;</w:t>
      </w:r>
    </w:p>
    <w:p w:rsidR="00731116" w:rsidRPr="009346CA" w:rsidRDefault="00731116"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ფორმალური საგანმანათლებლო პროგრამების კურსდამთავრებულთა რაოდენობა იზრდება 5%-ით ყოვეწლიურად.</w:t>
      </w:r>
    </w:p>
    <w:p w:rsidR="00731116" w:rsidRPr="009346CA" w:rsidRDefault="00731116" w:rsidP="00AE4756">
      <w:pPr>
        <w:spacing w:before="100" w:beforeAutospacing="1" w:line="240" w:lineRule="auto"/>
        <w:ind w:left="142"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w:t>
      </w:r>
    </w:p>
    <w:p w:rsidR="00731116" w:rsidRPr="009346CA" w:rsidRDefault="00731116"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ორი  პროფესიული კოლეჯისა (ჰაბების) და  20 საჯარო სკოლის სამშენებლო/სარეაბილიტაციო  სამუშოების განხორციელების მიზნით გამოცხადდა ტენდერი, მათგან  ერთი არ შედგა (თელავის ჰაბი). 5 საჯარო სკოლის (ვალე N1, ნინოწმინდა N4, ასპინძა, ვანი N1, ჩხოროწყო N1) სამშენებლო სამუშაოებზე გაფორმდა ხელშეკრულება, აქედან ვალეს N1 სკოლაში დაიწყო სამშენებლო/სარეაბილიტაციო  სამუშოები, ხოლო დარჩენილ 15 საჯარო სკოლის სამშენებლო/სარეაბილიტაციო  სამუშოების შესახებ ტენდერი დასრულებულია და მიმდინარეობს შეფასების პროცედურები;</w:t>
      </w:r>
    </w:p>
    <w:p w:rsidR="00731116" w:rsidRPr="009346CA" w:rsidRDefault="00731116"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პროექტის სამიზნე შვიდ სკოლაში (ასპინძა, ზესტაფონი, ვალე, ჭიათურა, სამტრედია, მარტვილი და ვალე) მოკლე ვადიანი მომზადება/გადამზადების პროგრამაზე პირველ ეტაპზე დარეგისტრირდა 105 მსმენელი;</w:t>
      </w:r>
    </w:p>
    <w:p w:rsidR="00731116" w:rsidRPr="009346CA" w:rsidRDefault="00731116" w:rsidP="00AE4756">
      <w:pPr>
        <w:pStyle w:val="ListParagraph"/>
        <w:numPr>
          <w:ilvl w:val="0"/>
          <w:numId w:val="64"/>
        </w:numPr>
        <w:spacing w:before="100" w:beforeAutospacing="1" w:after="0" w:line="240" w:lineRule="auto"/>
        <w:ind w:left="142" w:right="-113" w:hanging="284"/>
        <w:jc w:val="both"/>
        <w:outlineLvl w:val="9"/>
        <w:rPr>
          <w:rFonts w:ascii="Sylfaen" w:eastAsia="Sylfaen" w:hAnsi="Sylfaen"/>
        </w:rPr>
      </w:pPr>
      <w:r w:rsidRPr="009346CA">
        <w:rPr>
          <w:rFonts w:ascii="Sylfaen" w:eastAsia="Sylfaen" w:hAnsi="Sylfaen"/>
        </w:rPr>
        <w:t>პროექტის სამიზნე 4 სკოლისთვის (საჩხერის N2, თერჯოლის N2 აბაშის N1,ნინოწმინდის N4) მომზადდა პროფესიული მოკლევდიანი მომზადება გადამზადების პროგრამა და საავტორიზაციო დოკუმენტაცია.</w:t>
      </w:r>
    </w:p>
    <w:p w:rsidR="00731116" w:rsidRPr="009346CA" w:rsidRDefault="00731116" w:rsidP="00AE4756">
      <w:pPr>
        <w:spacing w:before="100" w:beforeAutospacing="1" w:line="240" w:lineRule="auto"/>
        <w:ind w:left="142"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731116" w:rsidRPr="009346CA" w:rsidRDefault="009346CA" w:rsidP="00AE4756">
      <w:pPr>
        <w:spacing w:before="100" w:beforeAutospacing="1" w:line="240" w:lineRule="auto"/>
        <w:ind w:left="-142"/>
        <w:jc w:val="both"/>
        <w:rPr>
          <w:rFonts w:ascii="Sylfaen" w:eastAsia="Sylfaen" w:hAnsi="Sylfaen"/>
        </w:rPr>
      </w:pPr>
      <w:r w:rsidRPr="009346CA">
        <w:rPr>
          <w:rFonts w:ascii="Sylfaen" w:eastAsia="Sylfaen" w:hAnsi="Sylfaen"/>
          <w:b/>
        </w:rPr>
        <w:t xml:space="preserve">ინდიკატორის დასახელება </w:t>
      </w:r>
      <w:r w:rsidR="00731116" w:rsidRPr="009346CA">
        <w:rPr>
          <w:rFonts w:ascii="Sylfaen" w:eastAsia="Sylfaen" w:hAnsi="Sylfaen"/>
        </w:rPr>
        <w:t>- პრიორიტეტული სექტორის პროგრამების კურსდამთავრებულთა მაჩვენებელი;</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731116" w:rsidRPr="009346CA">
        <w:rPr>
          <w:rFonts w:ascii="Sylfaen" w:eastAsia="Sylfaen" w:hAnsi="Sylfaen"/>
          <w:color w:val="000000"/>
          <w:lang w:val="ka-GE"/>
        </w:rPr>
        <w:t>- 0;</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731116" w:rsidRPr="009346CA">
        <w:rPr>
          <w:rFonts w:ascii="Sylfaen" w:eastAsia="Sylfaen" w:hAnsi="Sylfaen"/>
          <w:color w:val="000000"/>
          <w:lang w:val="ka-GE"/>
        </w:rPr>
        <w:t>- 65%;</w:t>
      </w:r>
    </w:p>
    <w:p w:rsidR="00731116"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731116" w:rsidRPr="009346CA">
        <w:rPr>
          <w:rFonts w:ascii="Sylfaen" w:eastAsia="Sylfaen" w:hAnsi="Sylfaen"/>
          <w:color w:val="000000"/>
          <w:lang w:val="ka-GE"/>
        </w:rPr>
        <w:t xml:space="preserve"> - 0%</w:t>
      </w:r>
    </w:p>
    <w:p w:rsidR="00731116" w:rsidRPr="009346CA" w:rsidRDefault="00731116" w:rsidP="00AE4756">
      <w:pPr>
        <w:spacing w:after="0" w:line="240" w:lineRule="auto"/>
        <w:jc w:val="both"/>
        <w:rPr>
          <w:rFonts w:ascii="Sylfaen" w:eastAsia="Sylfaen" w:hAnsi="Sylfaen"/>
          <w:color w:val="000000"/>
          <w:lang w:val="ka-GE"/>
        </w:rPr>
      </w:pPr>
    </w:p>
    <w:p w:rsidR="00731116"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731116"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დაგეგმილი მიზნობრივი ინდიკატორი მიიღწევა საშუალოვადიანი პერიოდის ბოლოსთვის, კურსდამთავრებულთა კვლევის ჩატარება წარმოადგენს პროექტის ერთ-ერთ ბოლო აქტივობას. იგულისხმება, რომ ჰაბებსა და სკოლებში უკვე დანერგილია პროფესიული საგანმანათლებლო პროგრამები და მათ ჰყავთ პირველი კურსდამთავრებულები. </w:t>
      </w:r>
    </w:p>
    <w:p w:rsidR="00731116" w:rsidRPr="009346CA" w:rsidRDefault="00731116" w:rsidP="00AE4756">
      <w:pPr>
        <w:spacing w:after="0" w:line="240" w:lineRule="auto"/>
        <w:jc w:val="both"/>
        <w:rPr>
          <w:rFonts w:ascii="Sylfaen" w:eastAsia="Sylfaen" w:hAnsi="Sylfaen"/>
          <w:color w:val="000000"/>
          <w:lang w:val="ka-GE"/>
        </w:rPr>
      </w:pPr>
    </w:p>
    <w:p w:rsidR="00731116" w:rsidRPr="009346CA" w:rsidRDefault="009346CA" w:rsidP="00AE4756">
      <w:pPr>
        <w:spacing w:before="100" w:beforeAutospacing="1" w:line="240" w:lineRule="auto"/>
        <w:ind w:left="-142"/>
        <w:jc w:val="both"/>
        <w:rPr>
          <w:rFonts w:ascii="Sylfaen" w:eastAsia="Sylfaen" w:hAnsi="Sylfaen"/>
        </w:rPr>
      </w:pPr>
      <w:r w:rsidRPr="009346CA">
        <w:rPr>
          <w:rFonts w:ascii="Sylfaen" w:eastAsia="Sylfaen" w:hAnsi="Sylfaen"/>
          <w:b/>
        </w:rPr>
        <w:t xml:space="preserve">ინდიკატორის დასახელება </w:t>
      </w:r>
      <w:r w:rsidR="00731116" w:rsidRPr="009346CA">
        <w:rPr>
          <w:rFonts w:ascii="Sylfaen" w:eastAsia="Sylfaen" w:hAnsi="Sylfaen"/>
        </w:rPr>
        <w:t>- პრიორიტეტული სექტორის პროგრამების კურსდამთავრებულთა პროცენტული მაჩვენებელი გენდერულ ჭრილში (ქალი);</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საბაზისო მაჩვენებელი  </w:t>
      </w:r>
      <w:r w:rsidR="00731116" w:rsidRPr="009346CA">
        <w:rPr>
          <w:rFonts w:ascii="Sylfaen" w:eastAsia="Sylfaen" w:hAnsi="Sylfaen"/>
          <w:color w:val="000000"/>
          <w:lang w:val="ka-GE"/>
        </w:rPr>
        <w:t>- 0;</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731116" w:rsidRPr="009346CA">
        <w:rPr>
          <w:rFonts w:ascii="Sylfaen" w:eastAsia="Sylfaen" w:hAnsi="Sylfaen"/>
          <w:color w:val="000000"/>
          <w:lang w:val="ka-GE"/>
        </w:rPr>
        <w:t>- 50%;</w:t>
      </w:r>
    </w:p>
    <w:p w:rsidR="00731116"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731116" w:rsidRPr="009346CA">
        <w:rPr>
          <w:rFonts w:ascii="Sylfaen" w:eastAsia="Sylfaen" w:hAnsi="Sylfaen"/>
          <w:color w:val="000000"/>
          <w:lang w:val="ka-GE"/>
        </w:rPr>
        <w:t xml:space="preserve"> - 0%</w:t>
      </w:r>
    </w:p>
    <w:p w:rsidR="00731116" w:rsidRPr="009346CA" w:rsidRDefault="00731116" w:rsidP="00AE4756">
      <w:pPr>
        <w:spacing w:after="0" w:line="240" w:lineRule="auto"/>
        <w:jc w:val="both"/>
        <w:rPr>
          <w:rFonts w:ascii="Sylfaen" w:eastAsia="Sylfaen" w:hAnsi="Sylfaen"/>
          <w:color w:val="000000"/>
          <w:lang w:val="ka-GE"/>
        </w:rPr>
      </w:pPr>
    </w:p>
    <w:p w:rsidR="00731116"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731116"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დაგეგმილი მიზნობრივი ინდიკატორი მიიღწევა საშუალოვადიანი პერიოდის ბოლოსთვის, აღნიშნულ ინდიკატორში იგულისხმება პროექტის ფარგლებში დანერგილ პროგრამებში კურსდამთავრებულთა მონაცემთა ანალიზი გენდერულ ჭრილში. </w:t>
      </w:r>
    </w:p>
    <w:p w:rsidR="00731116" w:rsidRPr="009346CA" w:rsidRDefault="009346CA" w:rsidP="00AE4756">
      <w:pPr>
        <w:spacing w:before="100" w:beforeAutospacing="1" w:line="240" w:lineRule="auto"/>
        <w:ind w:left="142" w:hanging="284"/>
        <w:jc w:val="both"/>
        <w:rPr>
          <w:rFonts w:ascii="Sylfaen" w:eastAsia="Sylfaen" w:hAnsi="Sylfaen"/>
        </w:rPr>
      </w:pPr>
      <w:r w:rsidRPr="009346CA">
        <w:rPr>
          <w:rFonts w:ascii="Sylfaen" w:eastAsia="Sylfaen" w:hAnsi="Sylfaen"/>
          <w:b/>
          <w:lang w:val="ka-GE"/>
        </w:rPr>
        <w:t xml:space="preserve">ინდიკატორის დასახელება </w:t>
      </w:r>
      <w:r w:rsidR="00731116" w:rsidRPr="009346CA">
        <w:rPr>
          <w:rFonts w:ascii="Sylfaen" w:eastAsia="Sylfaen" w:hAnsi="Sylfaen"/>
        </w:rPr>
        <w:t>- დამსაქმებელთა კმაყოფილების შეფასება;</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731116" w:rsidRPr="009346CA">
        <w:rPr>
          <w:rFonts w:ascii="Sylfaen" w:eastAsia="Sylfaen" w:hAnsi="Sylfaen"/>
          <w:color w:val="000000"/>
          <w:lang w:val="ka-GE"/>
        </w:rPr>
        <w:t>- 0;</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731116" w:rsidRPr="009346CA">
        <w:rPr>
          <w:rFonts w:ascii="Sylfaen" w:eastAsia="Sylfaen" w:hAnsi="Sylfaen"/>
          <w:color w:val="000000"/>
          <w:lang w:val="ka-GE"/>
        </w:rPr>
        <w:t>- 80%;</w:t>
      </w:r>
    </w:p>
    <w:p w:rsidR="00731116"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731116" w:rsidRPr="009346CA">
        <w:rPr>
          <w:rFonts w:ascii="Sylfaen" w:eastAsia="Sylfaen" w:hAnsi="Sylfaen"/>
          <w:color w:val="000000"/>
          <w:lang w:val="ka-GE"/>
        </w:rPr>
        <w:t xml:space="preserve"> - 0%</w:t>
      </w:r>
    </w:p>
    <w:p w:rsidR="00731116" w:rsidRPr="009346CA" w:rsidRDefault="00731116" w:rsidP="00AE4756">
      <w:pPr>
        <w:spacing w:after="0" w:line="240" w:lineRule="auto"/>
        <w:jc w:val="both"/>
        <w:rPr>
          <w:rFonts w:ascii="Sylfaen" w:eastAsia="Sylfaen" w:hAnsi="Sylfaen"/>
          <w:color w:val="000000"/>
          <w:lang w:val="ka-GE"/>
        </w:rPr>
      </w:pPr>
    </w:p>
    <w:p w:rsidR="00731116"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731116" w:rsidRPr="009346CA">
        <w:rPr>
          <w:rFonts w:ascii="Sylfaen" w:eastAsia="Sylfaen" w:hAnsi="Sylfaen"/>
          <w:color w:val="000000"/>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დაგეგმილი მიზნობრივი ინდიკატორი მიიღწევა საშუალოვადიანი პერიოდის ბოლოსთვის, აღნიშნული ინდიკატორი გულისხმობს დამსაქმებელთა კმაყოფილების კვლევის ჩატარებას პროექტის ბენეფიციარ დაწესებულებებში, მათ შორის, ჰაბებსა და საჯარო სკოლებში. იქიდან გამომდინარე, რომ ჯერ საჯარო სკოლები ჯერ არ არის პროფესიული საგანმანათლებლო დაწესებულებები, მათ არ აქვთ დამსაქმებელთა მჭიდრო ურთიერთობა. პროექტის სამოქმედო გეგმის გათვალისწინებით, დამსაქმებელთა კმაყოფილების კვლევა დაგეგმილია პროექტის ბოლო ეტაპზე. </w:t>
      </w:r>
    </w:p>
    <w:p w:rsidR="00731116" w:rsidRPr="009346CA" w:rsidRDefault="009346CA" w:rsidP="00AE4756">
      <w:pPr>
        <w:spacing w:before="100" w:beforeAutospacing="1" w:line="240" w:lineRule="auto"/>
        <w:ind w:left="-142"/>
        <w:jc w:val="both"/>
        <w:rPr>
          <w:rFonts w:ascii="Sylfaen" w:eastAsia="Sylfaen" w:hAnsi="Sylfaen"/>
        </w:rPr>
      </w:pPr>
      <w:r w:rsidRPr="009346CA">
        <w:rPr>
          <w:rFonts w:ascii="Sylfaen" w:eastAsia="Sylfaen" w:hAnsi="Sylfaen"/>
          <w:b/>
        </w:rPr>
        <w:t xml:space="preserve">ინდიკატორის დასახელება </w:t>
      </w:r>
      <w:r w:rsidR="00731116" w:rsidRPr="009346CA">
        <w:rPr>
          <w:rFonts w:ascii="Sylfaen" w:eastAsia="Sylfaen" w:hAnsi="Sylfaen"/>
        </w:rPr>
        <w:t>- პროფესიული პროგრამის კურსდამთავრებულთა რაოდენობის ზრდის მაჩვენებელი ყოველწლიურად;</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731116" w:rsidRPr="009346CA">
        <w:rPr>
          <w:rFonts w:ascii="Sylfaen" w:eastAsia="Sylfaen" w:hAnsi="Sylfaen"/>
          <w:color w:val="000000"/>
          <w:lang w:val="ka-GE"/>
        </w:rPr>
        <w:t>- 0;</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731116" w:rsidRPr="009346CA">
        <w:rPr>
          <w:rFonts w:ascii="Sylfaen" w:eastAsia="Sylfaen" w:hAnsi="Sylfaen"/>
          <w:color w:val="000000"/>
          <w:lang w:val="ka-GE"/>
        </w:rPr>
        <w:t>- 5%;</w:t>
      </w:r>
    </w:p>
    <w:p w:rsidR="00731116"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731116" w:rsidRPr="009346CA">
        <w:rPr>
          <w:rFonts w:ascii="Sylfaen" w:eastAsia="Sylfaen" w:hAnsi="Sylfaen"/>
          <w:color w:val="000000"/>
          <w:lang w:val="ka-GE"/>
        </w:rPr>
        <w:t xml:space="preserve"> - 0%.</w:t>
      </w:r>
    </w:p>
    <w:p w:rsidR="00731116" w:rsidRPr="009346CA" w:rsidRDefault="00731116" w:rsidP="00AE4756">
      <w:pPr>
        <w:spacing w:after="0" w:line="240" w:lineRule="auto"/>
        <w:jc w:val="both"/>
        <w:rPr>
          <w:rFonts w:ascii="Sylfaen" w:eastAsia="Sylfaen" w:hAnsi="Sylfaen"/>
          <w:color w:val="000000"/>
          <w:lang w:val="ka-GE"/>
        </w:rPr>
      </w:pPr>
    </w:p>
    <w:p w:rsidR="00731116"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731116"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დაგეგმილი მიზნობრივი ინდიკატორი მიიღწევა საშუალოვადიანი პერიოდის ბოლოსთვის, აღნიშნული გულისხმობს კურსდამთავრებულთა რაოდენობის ზრდას პროექტის ფარგლებში შემუშავებულ და დანერგილ პროგრამებზე. იქიდან გამომდინარე, რომ პროექტის სამოქმედო გეგმის შესაბამისად, პროგრამების დანერგვა და ამისთვის, დაწესებულებების აღჭურვა მიმდინარეობს, კურსდამთავრებულთა  რაოდენობა ჯერჯერობით უცნობია.</w:t>
      </w:r>
    </w:p>
    <w:p w:rsidR="00731116" w:rsidRPr="009346CA" w:rsidRDefault="009346CA" w:rsidP="00AE4756">
      <w:pPr>
        <w:spacing w:before="100" w:beforeAutospacing="1" w:line="240" w:lineRule="auto"/>
        <w:ind w:left="-142"/>
        <w:jc w:val="both"/>
        <w:rPr>
          <w:rFonts w:ascii="Sylfaen" w:eastAsia="Sylfaen" w:hAnsi="Sylfaen"/>
        </w:rPr>
      </w:pPr>
      <w:r w:rsidRPr="009346CA">
        <w:rPr>
          <w:rFonts w:ascii="Sylfaen" w:eastAsia="Sylfaen" w:hAnsi="Sylfaen"/>
          <w:b/>
        </w:rPr>
        <w:t xml:space="preserve">ინდიკატორის დასახელება </w:t>
      </w:r>
      <w:r w:rsidR="00731116" w:rsidRPr="009346CA">
        <w:rPr>
          <w:rFonts w:ascii="Sylfaen" w:eastAsia="Sylfaen" w:hAnsi="Sylfaen"/>
        </w:rPr>
        <w:t>- რეაბილიტირებული და აღჭურვილი სკოლების და ჰაბების რაოდენობა;</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საბაზისო მაჩვენებელი  </w:t>
      </w:r>
      <w:r w:rsidR="00731116" w:rsidRPr="009346CA">
        <w:rPr>
          <w:rFonts w:ascii="Sylfaen" w:eastAsia="Sylfaen" w:hAnsi="Sylfaen"/>
          <w:color w:val="000000"/>
          <w:lang w:val="ka-GE"/>
        </w:rPr>
        <w:t>- 0;</w:t>
      </w:r>
    </w:p>
    <w:p w:rsidR="00731116"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731116" w:rsidRPr="009346CA">
        <w:rPr>
          <w:rFonts w:ascii="Sylfaen" w:eastAsia="Sylfaen" w:hAnsi="Sylfaen"/>
          <w:color w:val="000000"/>
          <w:lang w:val="ka-GE"/>
        </w:rPr>
        <w:t>- 22;</w:t>
      </w:r>
    </w:p>
    <w:p w:rsidR="00731116"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lang w:val="ka-GE"/>
        </w:rPr>
        <w:t>მიღწეული საბოლოო შედეგის შეფასების ინდიკატორი</w:t>
      </w:r>
      <w:r w:rsidR="00731116" w:rsidRPr="009346CA">
        <w:rPr>
          <w:rFonts w:ascii="Sylfaen" w:eastAsia="Sylfaen" w:hAnsi="Sylfaen"/>
          <w:color w:val="000000"/>
          <w:lang w:val="ka-GE"/>
        </w:rPr>
        <w:t xml:space="preserve"> - 0</w:t>
      </w:r>
      <w:r w:rsidR="00731116" w:rsidRPr="009346CA">
        <w:rPr>
          <w:rFonts w:ascii="Sylfaen" w:eastAsia="Sylfaen" w:hAnsi="Sylfaen"/>
          <w:color w:val="000000"/>
        </w:rPr>
        <w:t>;</w:t>
      </w:r>
    </w:p>
    <w:p w:rsidR="00731116" w:rsidRPr="009346CA" w:rsidRDefault="00731116" w:rsidP="00AE4756">
      <w:pPr>
        <w:spacing w:after="0" w:line="240" w:lineRule="auto"/>
        <w:jc w:val="both"/>
        <w:rPr>
          <w:rFonts w:ascii="Sylfaen" w:eastAsia="Sylfaen" w:hAnsi="Sylfaen"/>
          <w:color w:val="000000"/>
        </w:rPr>
      </w:pPr>
    </w:p>
    <w:p w:rsidR="00731116"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731116"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დაგეგმილი მიზნობრივი ინდიკატორი მიიღწევა საშუალოვადიანი პერიოდის ბოლოსთვის. ამასთან, სამშენებლო/სარეაბილიტაციო სამუშაოებზე საანგარიშო პერიოდში გამოცხადდა ტენდერი პროექტის ყველა სამიზნე ობიექტისთვის, ხოლო აღჭურვილობის შეძენაზე მუშაობა  დაგეგმილია 2025 წელს, 2 ჰაბისა (თელავი და უთაისი) და 20 სკოლისთვის.  ორი ჰაბის (თელავი და ქუთაისი) და 20 სკოლის  სამშენებლო/სარეაბილიტაციო სამუშაოებისთვის ხელშეკრულება გაფორმდა სამშენებლო/სარეაბილიტაციო სამუშაოებზე ტენდერში გამარჯვებულ ფირმებთან პროექტის სამიზნე 5 სკოლისთვის.</w:t>
      </w:r>
    </w:p>
    <w:p w:rsidR="00731116" w:rsidRPr="009346CA" w:rsidRDefault="00731116" w:rsidP="00AE4756">
      <w:pPr>
        <w:spacing w:after="0" w:line="240" w:lineRule="auto"/>
        <w:jc w:val="both"/>
        <w:rPr>
          <w:rFonts w:ascii="Sylfaen" w:hAnsi="Sylfaen"/>
          <w:lang w:val="ka-GE"/>
        </w:rPr>
      </w:pPr>
    </w:p>
    <w:p w:rsidR="00731116" w:rsidRPr="009346CA" w:rsidRDefault="00731116" w:rsidP="00AE4756">
      <w:pPr>
        <w:spacing w:after="0" w:line="240" w:lineRule="auto"/>
        <w:jc w:val="both"/>
        <w:rPr>
          <w:rFonts w:ascii="Sylfaen" w:hAnsi="Sylfaen"/>
          <w:lang w:val="ka-GE"/>
        </w:rPr>
      </w:pPr>
    </w:p>
    <w:p w:rsidR="0001267B" w:rsidRPr="009346CA" w:rsidRDefault="0001267B" w:rsidP="00AE4756">
      <w:pPr>
        <w:pStyle w:val="Heading2"/>
        <w:spacing w:line="240" w:lineRule="auto"/>
        <w:jc w:val="both"/>
        <w:rPr>
          <w:rFonts w:ascii="Sylfaen" w:hAnsi="Sylfaen"/>
          <w:sz w:val="22"/>
          <w:szCs w:val="22"/>
        </w:rPr>
      </w:pPr>
      <w:r w:rsidRPr="009346CA">
        <w:rPr>
          <w:rFonts w:ascii="Sylfaen" w:hAnsi="Sylfaen"/>
          <w:sz w:val="22"/>
          <w:szCs w:val="22"/>
        </w:rPr>
        <w:t>4.13 საბიბლიოთეკო საქმიანობა (პროგრამული კოდი 01 02)</w:t>
      </w:r>
    </w:p>
    <w:p w:rsidR="0001267B" w:rsidRPr="009346CA" w:rsidRDefault="0001267B" w:rsidP="00AE4756">
      <w:pPr>
        <w:spacing w:after="0" w:line="240" w:lineRule="auto"/>
        <w:jc w:val="both"/>
        <w:rPr>
          <w:rFonts w:ascii="Sylfaen" w:hAnsi="Sylfaen"/>
          <w:bCs/>
        </w:rPr>
      </w:pPr>
    </w:p>
    <w:p w:rsidR="0001267B" w:rsidRPr="009346CA" w:rsidRDefault="0001267B"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01267B" w:rsidRPr="009346CA" w:rsidRDefault="0001267B" w:rsidP="00AE4756">
      <w:pPr>
        <w:numPr>
          <w:ilvl w:val="0"/>
          <w:numId w:val="31"/>
        </w:numPr>
        <w:spacing w:after="0" w:line="240" w:lineRule="auto"/>
        <w:ind w:left="567" w:hanging="283"/>
        <w:jc w:val="both"/>
        <w:rPr>
          <w:rFonts w:ascii="Sylfaen" w:eastAsia="Calibri" w:hAnsi="Sylfaen" w:cs="Calibri"/>
          <w:bCs/>
          <w:lang w:val="ka-GE"/>
        </w:rPr>
      </w:pPr>
      <w:r w:rsidRPr="009346CA">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rsidR="0001267B" w:rsidRPr="009346CA" w:rsidRDefault="0001267B" w:rsidP="00AE4756">
      <w:pPr>
        <w:spacing w:line="240" w:lineRule="auto"/>
        <w:rPr>
          <w:rFonts w:ascii="Sylfaen" w:hAnsi="Sylfaen"/>
          <w:lang w:val="ka-GE"/>
        </w:rPr>
      </w:pPr>
    </w:p>
    <w:p w:rsidR="007C00DD" w:rsidRPr="009346CA" w:rsidRDefault="0001267B" w:rsidP="00AE4756">
      <w:pPr>
        <w:spacing w:after="0" w:line="240" w:lineRule="auto"/>
        <w:jc w:val="both"/>
        <w:rPr>
          <w:rFonts w:ascii="Sylfaen" w:hAnsi="Sylfaen"/>
          <w:lang w:val="ka-GE"/>
        </w:rPr>
      </w:pPr>
      <w:r w:rsidRPr="009346CA">
        <w:rPr>
          <w:rFonts w:ascii="Sylfaen" w:hAnsi="Sylfaen"/>
          <w:lang w:val="ka-GE"/>
        </w:rPr>
        <w:t>დაგეგმილი შუალედური შედეგი:</w:t>
      </w:r>
    </w:p>
    <w:p w:rsidR="0001267B" w:rsidRPr="009346CA" w:rsidRDefault="0001267B"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საბიბლიოთეკო სფეროს თანამედროვე სტანდარტებთან შესაბამისობა</w:t>
      </w:r>
    </w:p>
    <w:p w:rsidR="0001267B" w:rsidRPr="009346CA" w:rsidRDefault="0001267B" w:rsidP="00AE4756">
      <w:pPr>
        <w:spacing w:after="3" w:line="240" w:lineRule="auto"/>
        <w:ind w:right="51"/>
        <w:jc w:val="both"/>
        <w:rPr>
          <w:rFonts w:ascii="Sylfaen" w:hAnsi="Sylfaen"/>
          <w:bCs/>
        </w:rPr>
      </w:pPr>
    </w:p>
    <w:p w:rsidR="0001267B" w:rsidRPr="009346CA" w:rsidRDefault="0001267B" w:rsidP="00AE4756">
      <w:pPr>
        <w:spacing w:after="0" w:line="240" w:lineRule="auto"/>
        <w:jc w:val="both"/>
        <w:rPr>
          <w:rFonts w:ascii="Sylfaen" w:hAnsi="Sylfaen"/>
          <w:lang w:val="ka-GE"/>
        </w:rPr>
      </w:pPr>
      <w:r w:rsidRPr="009346CA">
        <w:rPr>
          <w:rFonts w:ascii="Sylfaen" w:hAnsi="Sylfaen"/>
          <w:lang w:val="ka-GE"/>
        </w:rPr>
        <w:t>მიღწეული შუალედური შედეგი:</w:t>
      </w:r>
    </w:p>
    <w:p w:rsidR="0001267B" w:rsidRPr="009346CA" w:rsidRDefault="0001267B"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 xml:space="preserve">მუდმივად მიმდინარეობს საბიბლიოთეკო სფეროს შესაბამისობაში მოყვანა თანამედროვე სტანდარტებთან. </w:t>
      </w:r>
    </w:p>
    <w:p w:rsidR="004D7041" w:rsidRPr="009346CA" w:rsidRDefault="004D7041" w:rsidP="00AE4756">
      <w:pPr>
        <w:spacing w:after="0" w:line="240" w:lineRule="auto"/>
        <w:ind w:left="360"/>
        <w:jc w:val="both"/>
        <w:rPr>
          <w:rFonts w:ascii="Sylfaen" w:eastAsia="Sylfaen" w:hAnsi="Sylfaen"/>
          <w:color w:val="000000"/>
        </w:rPr>
      </w:pPr>
    </w:p>
    <w:p w:rsidR="0094216C" w:rsidRPr="009346CA" w:rsidRDefault="0094216C" w:rsidP="00AE4756">
      <w:pPr>
        <w:spacing w:after="0" w:line="240" w:lineRule="auto"/>
        <w:ind w:left="360"/>
        <w:jc w:val="both"/>
        <w:rPr>
          <w:rFonts w:ascii="Sylfaen" w:eastAsia="Sylfaen" w:hAnsi="Sylfaen"/>
          <w:color w:val="000000"/>
        </w:rPr>
      </w:pPr>
    </w:p>
    <w:p w:rsidR="0094216C" w:rsidRPr="009346CA" w:rsidRDefault="0094216C" w:rsidP="00AE4756">
      <w:pPr>
        <w:pStyle w:val="Heading2"/>
        <w:spacing w:before="0" w:line="240" w:lineRule="auto"/>
        <w:jc w:val="both"/>
        <w:rPr>
          <w:rFonts w:ascii="Sylfaen" w:hAnsi="Sylfaen" w:cs="Sylfaen"/>
          <w:color w:val="5B9BD5" w:themeColor="accent1"/>
          <w:sz w:val="22"/>
          <w:szCs w:val="22"/>
          <w:lang w:val="ka-GE"/>
        </w:rPr>
      </w:pPr>
      <w:r w:rsidRPr="009346CA">
        <w:rPr>
          <w:rFonts w:ascii="Sylfaen" w:hAnsi="Sylfaen" w:cs="Sylfaen"/>
          <w:color w:val="5B9BD5" w:themeColor="accent1"/>
          <w:sz w:val="22"/>
          <w:szCs w:val="22"/>
          <w:lang w:val="ka-GE"/>
        </w:rPr>
        <w:t>4.14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rsidR="0094216C" w:rsidRPr="009346CA" w:rsidRDefault="0094216C" w:rsidP="00AE4756">
      <w:pPr>
        <w:tabs>
          <w:tab w:val="left" w:pos="0"/>
        </w:tabs>
        <w:spacing w:line="240" w:lineRule="auto"/>
        <w:contextualSpacing/>
        <w:jc w:val="both"/>
        <w:rPr>
          <w:rFonts w:ascii="Sylfaen" w:hAnsi="Sylfaen" w:cs="Sylfaen"/>
          <w:lang w:val="ka-GE"/>
        </w:rPr>
      </w:pPr>
    </w:p>
    <w:p w:rsidR="0094216C" w:rsidRPr="009346CA" w:rsidRDefault="0094216C" w:rsidP="00AE4756">
      <w:pPr>
        <w:tabs>
          <w:tab w:val="left" w:pos="0"/>
        </w:tabs>
        <w:spacing w:line="240" w:lineRule="auto"/>
        <w:contextualSpacing/>
        <w:jc w:val="both"/>
        <w:rPr>
          <w:rFonts w:ascii="Sylfaen" w:hAnsi="Sylfaen" w:cs="Sylfaen"/>
          <w:lang w:val="ka-GE"/>
        </w:rPr>
      </w:pPr>
      <w:r w:rsidRPr="009346CA">
        <w:rPr>
          <w:rFonts w:ascii="Sylfaen" w:hAnsi="Sylfaen" w:cs="Sylfaen"/>
          <w:lang w:val="ka-GE"/>
        </w:rPr>
        <w:t xml:space="preserve">პროგრამის განმახორციელებელი: </w:t>
      </w:r>
    </w:p>
    <w:p w:rsidR="0094216C" w:rsidRPr="009346CA" w:rsidRDefault="0094216C" w:rsidP="00AE4756">
      <w:pPr>
        <w:numPr>
          <w:ilvl w:val="0"/>
          <w:numId w:val="74"/>
        </w:numPr>
        <w:tabs>
          <w:tab w:val="left" w:pos="0"/>
        </w:tabs>
        <w:spacing w:after="0" w:line="240" w:lineRule="auto"/>
        <w:contextualSpacing/>
        <w:jc w:val="both"/>
        <w:rPr>
          <w:rFonts w:ascii="Sylfaen" w:hAnsi="Sylfaen" w:cs="Sylfaen"/>
          <w:lang w:val="ka-GE"/>
        </w:rPr>
      </w:pPr>
      <w:r w:rsidRPr="009346CA">
        <w:rPr>
          <w:rFonts w:ascii="Sylfaen" w:hAnsi="Sylfaen" w:cs="Sylfaen"/>
          <w:lang w:val="ka-GE"/>
        </w:rPr>
        <w:t>სსიპ - საქართველოს შინაგან საქმეთა სამინისტროს აკადემია;</w:t>
      </w:r>
    </w:p>
    <w:p w:rsidR="0094216C" w:rsidRPr="009346CA" w:rsidRDefault="0094216C" w:rsidP="00AE4756">
      <w:pPr>
        <w:spacing w:after="0" w:line="240" w:lineRule="auto"/>
        <w:ind w:left="360"/>
        <w:jc w:val="both"/>
        <w:rPr>
          <w:rFonts w:ascii="Sylfaen" w:eastAsia="Sylfaen" w:hAnsi="Sylfaen"/>
          <w:color w:val="000000"/>
        </w:rPr>
      </w:pPr>
    </w:p>
    <w:p w:rsidR="00D1575D" w:rsidRPr="009346CA" w:rsidRDefault="00D1575D"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დაგეგმილი საბოლოო შედეგები</w:t>
      </w:r>
    </w:p>
    <w:p w:rsidR="00D1575D" w:rsidRPr="009346CA" w:rsidRDefault="00D1575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განახლებული და საჭიროებებზე მორგებული სასწავლო კურსები;</w:t>
      </w:r>
    </w:p>
    <w:p w:rsidR="00D1575D" w:rsidRPr="009346CA" w:rsidRDefault="00D1575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lastRenderedPageBreak/>
        <w:t>რეაბილიტირებული ინფრასტრუქტურა</w:t>
      </w:r>
    </w:p>
    <w:p w:rsidR="00D1575D" w:rsidRPr="009346CA" w:rsidRDefault="00D1575D" w:rsidP="00AE4756">
      <w:pPr>
        <w:tabs>
          <w:tab w:val="left" w:pos="900"/>
        </w:tabs>
        <w:spacing w:line="240" w:lineRule="auto"/>
        <w:jc w:val="both"/>
        <w:rPr>
          <w:rFonts w:ascii="Sylfaen" w:hAnsi="Sylfaen" w:cs="Sylfaen"/>
        </w:rPr>
      </w:pPr>
    </w:p>
    <w:p w:rsidR="00D1575D" w:rsidRPr="009346CA" w:rsidRDefault="00D1575D"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მიღწეული საბოლოო შედეგები</w:t>
      </w:r>
    </w:p>
    <w:p w:rsidR="00D1575D" w:rsidRPr="009346CA" w:rsidRDefault="00D1575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 xml:space="preserve">საანგარიშო პერიოდში აკადემიაში ფუნქციონირებდა 44 პროგრამა (მათ შორის შემუშავდა 12 და გადამუშავდა 10), კურსი და ტრეინინგი. საანგარიშო პერიოდში შინაგან საქმეთა სამინისტროს  თანამშრომლებმა გაიარეს შესაბამისი გადამზადება/მომზადების კურსები და პროგრამები. მომზადება-გადამზადების კურსებზე და სხვა ტრეინინგებზე ჩაირიცხა 12,590 მსმენელი, საიდანაც წარმატებით გაიარა 11,598 მსმენელმა. 2020 წელს შსს აკადემიას მიენიჭა ხარისხის ISO 21001:2018 სერტიფიკატი, რომელიც წარმატებით შეინარჩუნა 2024 წლის განმავლობაში. </w:t>
      </w:r>
    </w:p>
    <w:p w:rsidR="00D1575D" w:rsidRPr="009346CA" w:rsidRDefault="00D1575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რეაბილიტირებულია  ინფრასტრუქტურა.</w:t>
      </w:r>
    </w:p>
    <w:p w:rsidR="00D1575D" w:rsidRPr="009346CA" w:rsidRDefault="00D1575D" w:rsidP="00AE4756">
      <w:pPr>
        <w:tabs>
          <w:tab w:val="left" w:pos="990"/>
        </w:tabs>
        <w:autoSpaceDE w:val="0"/>
        <w:autoSpaceDN w:val="0"/>
        <w:adjustRightInd w:val="0"/>
        <w:spacing w:line="240" w:lineRule="auto"/>
        <w:jc w:val="both"/>
        <w:rPr>
          <w:rFonts w:ascii="Sylfaen" w:hAnsi="Sylfaen" w:cs="Sylfaen"/>
          <w:lang w:val="ka-GE" w:bidi="he-IL"/>
        </w:rPr>
      </w:pPr>
    </w:p>
    <w:p w:rsidR="00D1575D" w:rsidRPr="009346CA" w:rsidRDefault="00D1575D" w:rsidP="00AE4756">
      <w:pPr>
        <w:tabs>
          <w:tab w:val="left" w:pos="990"/>
        </w:tabs>
        <w:autoSpaceDE w:val="0"/>
        <w:autoSpaceDN w:val="0"/>
        <w:adjustRightInd w:val="0"/>
        <w:spacing w:line="240" w:lineRule="auto"/>
        <w:jc w:val="both"/>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D1575D" w:rsidRPr="009346CA" w:rsidRDefault="00D1575D" w:rsidP="00AE4756">
      <w:pPr>
        <w:tabs>
          <w:tab w:val="left" w:pos="990"/>
        </w:tabs>
        <w:autoSpaceDE w:val="0"/>
        <w:autoSpaceDN w:val="0"/>
        <w:adjustRightInd w:val="0"/>
        <w:spacing w:line="240" w:lineRule="auto"/>
        <w:jc w:val="both"/>
        <w:rPr>
          <w:rFonts w:ascii="Sylfaen" w:hAnsi="Sylfaen"/>
          <w:lang w:val="ka-GE"/>
        </w:rPr>
      </w:pPr>
    </w:p>
    <w:p w:rsidR="00D1575D" w:rsidRPr="009346CA" w:rsidRDefault="009346CA" w:rsidP="00AE4756">
      <w:pPr>
        <w:tabs>
          <w:tab w:val="left" w:pos="990"/>
        </w:tabs>
        <w:autoSpaceDE w:val="0"/>
        <w:autoSpaceDN w:val="0"/>
        <w:adjustRightInd w:val="0"/>
        <w:spacing w:line="240" w:lineRule="auto"/>
        <w:jc w:val="both"/>
        <w:rPr>
          <w:rFonts w:ascii="Sylfaen" w:hAnsi="Sylfaen"/>
          <w:lang w:val="ka-GE"/>
        </w:rPr>
      </w:pPr>
      <w:r w:rsidRPr="009346CA">
        <w:rPr>
          <w:rFonts w:ascii="Sylfaen" w:eastAsia="Sylfaen" w:hAnsi="Sylfaen"/>
          <w:b/>
          <w:color w:val="000000"/>
        </w:rPr>
        <w:t xml:space="preserve">ინდიკატორის დასახელება </w:t>
      </w:r>
      <w:r w:rsidR="00D1575D" w:rsidRPr="009346CA">
        <w:rPr>
          <w:rFonts w:ascii="Sylfaen" w:eastAsia="Sylfaen" w:hAnsi="Sylfaen"/>
          <w:color w:val="000000"/>
        </w:rPr>
        <w:t>- საბაზისო პროგრამებზე ჩარიცხული კურსანტების რაოდენობა;</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საბაზისო პროგრამებზე ჩარიცხული 692 კურსანტი;</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D1575D" w:rsidRPr="009346CA">
        <w:rPr>
          <w:rFonts w:ascii="Sylfaen" w:eastAsia="Sylfaen" w:hAnsi="Sylfaen"/>
          <w:color w:val="000000"/>
          <w:lang w:val="ka-GE"/>
        </w:rPr>
        <w:t>- 2 800 კურსანტი;</w:t>
      </w:r>
    </w:p>
    <w:p w:rsidR="00D1575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1575D" w:rsidRPr="009346CA">
        <w:rPr>
          <w:rFonts w:ascii="Sylfaen" w:eastAsia="Sylfaen" w:hAnsi="Sylfaen"/>
          <w:color w:val="000000"/>
          <w:lang w:val="ka-GE"/>
        </w:rPr>
        <w:t xml:space="preserve"> - საბაზისო მომზადების პროგრამა გაიარა 717 კურსანტმა.</w:t>
      </w:r>
    </w:p>
    <w:p w:rsidR="00D1575D" w:rsidRPr="009346CA" w:rsidRDefault="00D1575D" w:rsidP="00AE4756">
      <w:pPr>
        <w:pStyle w:val="NormalWeb"/>
        <w:spacing w:before="0" w:beforeAutospacing="0" w:after="0" w:afterAutospacing="0"/>
        <w:jc w:val="both"/>
        <w:rPr>
          <w:rFonts w:ascii="Sylfaen" w:hAnsi="Sylfaen" w:cs="Sylfaen"/>
          <w:bCs/>
          <w:iCs/>
          <w:sz w:val="22"/>
          <w:szCs w:val="22"/>
          <w:lang w:val="ka-GE"/>
        </w:rPr>
      </w:pPr>
    </w:p>
    <w:p w:rsidR="00D1575D"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D1575D" w:rsidRPr="009346CA">
        <w:rPr>
          <w:rFonts w:ascii="Sylfaen" w:eastAsia="Sylfaen" w:hAnsi="Sylfaen"/>
          <w:color w:val="000000"/>
        </w:rPr>
        <w:t xml:space="preserve">- გადამზადების პროგრამებზე ჩარიცხული კურსანტების რაოდენობა; </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xml:space="preserve">- გადამზადების პროგრამებზე ჩარიცხული 879 კურსანტი; </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D1575D" w:rsidRPr="009346CA">
        <w:rPr>
          <w:rFonts w:ascii="Sylfaen" w:eastAsia="Sylfaen" w:hAnsi="Sylfaen"/>
          <w:color w:val="000000"/>
          <w:lang w:val="ka-GE"/>
        </w:rPr>
        <w:t xml:space="preserve">- 3 600 კურსანტი; </w:t>
      </w:r>
    </w:p>
    <w:p w:rsidR="00D1575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1575D" w:rsidRPr="009346CA">
        <w:rPr>
          <w:rFonts w:ascii="Sylfaen" w:eastAsia="Sylfaen" w:hAnsi="Sylfaen"/>
          <w:color w:val="000000"/>
          <w:lang w:val="ka-GE"/>
        </w:rPr>
        <w:t xml:space="preserve"> - შემუშავებულია პერიოდული გადამზადების მექანიზმი და სასწავლო პროგრამები. გადამზადების პროგრამები გაიარა 2 155 მოქმედმა თანამშრომელმა. </w:t>
      </w:r>
    </w:p>
    <w:p w:rsidR="00D1575D" w:rsidRPr="009346CA" w:rsidRDefault="00D1575D" w:rsidP="00AE4756">
      <w:pPr>
        <w:tabs>
          <w:tab w:val="left" w:pos="990"/>
        </w:tabs>
        <w:autoSpaceDE w:val="0"/>
        <w:autoSpaceDN w:val="0"/>
        <w:adjustRightInd w:val="0"/>
        <w:spacing w:line="240" w:lineRule="auto"/>
        <w:jc w:val="both"/>
        <w:rPr>
          <w:rFonts w:ascii="Sylfaen" w:hAnsi="Sylfaen"/>
        </w:rPr>
      </w:pPr>
    </w:p>
    <w:p w:rsidR="00D1575D"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D1575D" w:rsidRPr="009346CA">
        <w:rPr>
          <w:rFonts w:ascii="Sylfaen" w:eastAsia="Sylfaen" w:hAnsi="Sylfaen"/>
          <w:color w:val="000000"/>
        </w:rPr>
        <w:t xml:space="preserve">- განახლებული სასწავლო პროგრამების და გადამზადებული ინსტრუქტორების რაოდენობა; </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პოლიციელთა კვალიფიკაციის ამაღლებისთვის და ახალი გამოწვევების საპასუხოდ შემუშავდა 7 და გადამუშავდა 19 პროგრამა, კურსი და ტრენინგი, გადამზადდა 20 ინსტრუქტორი, განახლდა ტრენინგ მოდულები, შემუშავდა ინსტრუქტორების სამსახურში მიღების წესი და საკვალიფიკაციო მოთხოვნები; დაინერგა სასწავლო პროგრამების შემუშავების წესი. აკადემიას მიენიჭა ხარისხის ISO 21001:2018 სტანდარტის სერთიფიკატი;</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lastRenderedPageBreak/>
        <w:t xml:space="preserve">მიზნობრივი მაჩვენებელი </w:t>
      </w:r>
      <w:r w:rsidR="00D1575D" w:rsidRPr="009346CA">
        <w:rPr>
          <w:rFonts w:ascii="Sylfaen" w:eastAsia="Sylfaen" w:hAnsi="Sylfaen"/>
          <w:color w:val="000000"/>
          <w:lang w:val="ka-GE"/>
        </w:rPr>
        <w:t xml:space="preserve">- განახლებულია ტრეინინგ მოდულები, განახლებულია ტრეინინგ მოდული შშმ პირებთან კომუნიკაციის თავისებურების შესახებ, ყოველწლიურად გადამზადებულია 10 ინსტრუქტორი, შენარჩუნებულია ხარისხის ISO 21001:2018 სტანდარტის სერთიფიკატი; </w:t>
      </w:r>
    </w:p>
    <w:p w:rsidR="00D1575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1575D" w:rsidRPr="009346CA">
        <w:rPr>
          <w:rFonts w:ascii="Sylfaen" w:eastAsia="Sylfaen" w:hAnsi="Sylfaen"/>
          <w:color w:val="000000"/>
          <w:lang w:val="ka-GE"/>
        </w:rPr>
        <w:t xml:space="preserve"> - პოლიციელთა კვალიფიკაციის ამაღლებისთვის და ახალი გამოწვევების საპასუხოდ შემუშავდა 12 და გადამუშავდა 10 პროგრამა, კურსი და ტრეინინგი, მათ შორის, შშმ პირებთან კომუნიკაციის თავისებურების შესახებ. გადამზადდა 20 ინსტრუქტორი. შენარჩუნდა ISO 21001:2018 სტანადარტის სერტიფიკატი.</w:t>
      </w:r>
    </w:p>
    <w:p w:rsidR="00D1575D" w:rsidRPr="009346CA" w:rsidRDefault="009346CA" w:rsidP="00AE4756">
      <w:pPr>
        <w:tabs>
          <w:tab w:val="left" w:pos="990"/>
        </w:tabs>
        <w:autoSpaceDE w:val="0"/>
        <w:autoSpaceDN w:val="0"/>
        <w:adjustRightInd w:val="0"/>
        <w:spacing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D1575D" w:rsidRPr="009346CA">
        <w:rPr>
          <w:rFonts w:ascii="Sylfaen" w:eastAsia="Sylfaen" w:hAnsi="Sylfaen"/>
          <w:color w:val="000000"/>
        </w:rPr>
        <w:t xml:space="preserve">- რეაბილიტირებული ინფრასტრუქტურა; </w:t>
      </w:r>
    </w:p>
    <w:p w:rsidR="00D1575D"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D1575D" w:rsidRPr="009346CA">
        <w:rPr>
          <w:rFonts w:ascii="Sylfaen" w:eastAsia="Sylfaen" w:hAnsi="Sylfaen"/>
          <w:color w:val="000000"/>
          <w:lang w:val="ka-GE"/>
        </w:rPr>
        <w:t xml:space="preserve">- აკადემიის ბალანსზე რიცხული შენობებიდან 8 შენობა საჭიროებს მუდმივ განახლებას, რათა პასუხობდეს თანამედროვე მოთხოვნებს. პერმანენტულად საჭიროებს მიმდინარე რემონტს ზოგიერთი სასწავლო აუდიტორია, საცურაო აუზი, სველი წერტილები, კიბის უჯრედები; </w:t>
      </w:r>
      <w:r w:rsidR="00D1575D"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D1575D" w:rsidRPr="009346CA">
        <w:rPr>
          <w:rFonts w:ascii="Sylfaen" w:eastAsia="Sylfaen" w:hAnsi="Sylfaen"/>
          <w:color w:val="000000"/>
          <w:lang w:val="ka-GE"/>
        </w:rPr>
        <w:t>- გარემონტებულია სასწავლო კორპუსის პირველი სართული, სველი წერტილები და საცურაო აუზი. მოწყობილია სანიაღვრე სისტემა, დაგებულია ბეტონის ფილები;</w:t>
      </w:r>
    </w:p>
    <w:p w:rsidR="00D1575D"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i/>
          <w:color w:val="000000"/>
          <w:lang w:val="ka-GE"/>
        </w:rPr>
        <w:t>მიღწეული საბოლოო შედეგის შეფასების ინდიკატორი</w:t>
      </w:r>
      <w:r w:rsidR="00D1575D" w:rsidRPr="009346CA">
        <w:rPr>
          <w:rFonts w:ascii="Sylfaen" w:eastAsia="Sylfaen" w:hAnsi="Sylfaen"/>
          <w:color w:val="000000"/>
          <w:lang w:val="ka-GE"/>
        </w:rPr>
        <w:t xml:space="preserve"> - საანგარიშო პერიოდში განხორციელდა ყაზარმის სარემონტო სამუშაოები და განახლდა შენობის სახურავი. გარემონტდა სასადილოს სასაწყობე და ტექნიკური სივრცეები, აკადემიის ტერიტორიაზე არსებული საქვაბე და სატრანსფორმატორო შენობა-ნაგებობები. აღდგა დაზიანებული კაუჩუკის საფარის სარბენი ბილიკი. სპორტ-დარბაზის მიმდებარედ მოეწყო სარინელი, სრულიად განახლდა სპორტ-დარბაზთან მისასვლელი ბილიკი, მოეწყო არქივის სამმართველოს შენობაში მკვლევართა მუშაობისთვის სამკითხველო ოთახი.</w:t>
      </w:r>
    </w:p>
    <w:p w:rsidR="00D1575D" w:rsidRPr="009346CA" w:rsidRDefault="00D1575D" w:rsidP="00AE4756">
      <w:pPr>
        <w:spacing w:after="0" w:line="240" w:lineRule="auto"/>
        <w:jc w:val="both"/>
        <w:rPr>
          <w:rFonts w:ascii="Sylfaen" w:eastAsia="Sylfaen" w:hAnsi="Sylfaen"/>
          <w:color w:val="000000"/>
          <w:lang w:val="ka-GE"/>
        </w:rPr>
      </w:pPr>
    </w:p>
    <w:p w:rsidR="00D1575D" w:rsidRPr="009346CA" w:rsidRDefault="00663529" w:rsidP="00AE4756">
      <w:pPr>
        <w:spacing w:after="0" w:line="240" w:lineRule="auto"/>
        <w:jc w:val="both"/>
        <w:rPr>
          <w:rFonts w:ascii="Sylfaen" w:eastAsia="Sylfaen" w:hAnsi="Sylfaen"/>
          <w:color w:val="000000"/>
          <w:lang w:val="ka-GE"/>
        </w:rPr>
      </w:pPr>
      <w:r w:rsidRPr="00663529">
        <w:rPr>
          <w:rFonts w:ascii="Sylfaen" w:eastAsia="Sylfaen" w:hAnsi="Sylfaen"/>
          <w:i/>
          <w:color w:val="000000"/>
          <w:lang w:val="ka-GE"/>
        </w:rPr>
        <w:t xml:space="preserve">ცდომილების მაჩვენებელი </w:t>
      </w:r>
      <w:r w:rsidR="00D1575D" w:rsidRPr="009346CA">
        <w:rPr>
          <w:rFonts w:ascii="Sylfaen" w:eastAsia="Sylfaen" w:hAnsi="Sylfaen"/>
          <w:color w:val="000000"/>
          <w:lang w:val="ka-GE"/>
        </w:rPr>
        <w:t>(%/აღწერა) და განმარტება დაგეგმილ და მიღწეულ საბოლოო შედეგებს შორის არსებულ განსხვავებებზე - რადგან სასწავლო-ადმინისტრაციულ კორპუსს დასჭირდა რეკონსტრუქციის (აღდგენა-გამაგრების) სამუშაოები, დაიწყო საპროექტო დოკუმენტაციის შესყიდვის პროცედურები. აღნიშნულიდან გამომდინარე, 2024 წელს დაგეგმილი სამუშაოები გადაიდო. ასევე, მოხდა სანიაღვრე სისტემის, ასფალტისა და ბეტონის სამუშაოების მოწყობის საპროექტო დოკუმენტაციის შესყიდვა (შეიცვალა სანიაღვრე სისტემის მოწყობის კონცეფცია), რის გამოც გადაიდო სანიაღვრე სისტემის მოწყობის სამუშაოები. 2024 წელს შესყიდული იქნა საცურაო აუზის სავენტილაციო სისტემის მოწყობისთვის საპროექტო დოკუმენტაცია, რის გამოც გადაიდო საცურაო აუზის სარემონტო სამუშაოები (განახლდება სავენტილაციო სისტემის მოწყობის შემდეგ).  აღნიშნულის ნაცვლად, ჩატარდა ყაზარმის სარემონტო სამუშაოები და  განახლდა შენობის სახურავი, ასევე, გარემონტდა აკადემიის ტერიტორიაზე არსებული საქვაბე და სატრანსფორმატორო შენობა-ნაგებობები, გარემონტდა სასადილოს სასაწყობე და ტექნიკური სივრცეები, აღდგა დაზიანებული კაუჩუკის საფარის სარბენი ბილიკი, მოეწყო არქივის სამმართველოს შენობაში მკვლევართა მუშაობისთვის სამკითხველო ოთახი, სპორტ-დარბაზის მიმდებარედ მოეწყო სარინელი, სრულიად განახლდა სპორტ-დარბაზთან მისასვლელი ბილიკი.</w:t>
      </w:r>
    </w:p>
    <w:p w:rsidR="007C00DD" w:rsidRPr="009346CA" w:rsidRDefault="007C00DD" w:rsidP="00AE4756">
      <w:pPr>
        <w:pStyle w:val="Normal0"/>
        <w:jc w:val="both"/>
        <w:rPr>
          <w:rFonts w:ascii="Sylfaen" w:eastAsia="Sylfaen" w:hAnsi="Sylfaen" w:cs="Sylfaen"/>
          <w:sz w:val="22"/>
          <w:szCs w:val="22"/>
        </w:rPr>
      </w:pPr>
    </w:p>
    <w:p w:rsidR="000A66C4" w:rsidRPr="009346CA" w:rsidRDefault="000A66C4" w:rsidP="00AE4756">
      <w:pPr>
        <w:pStyle w:val="Heading2"/>
        <w:spacing w:before="0" w:line="240" w:lineRule="auto"/>
        <w:jc w:val="both"/>
        <w:rPr>
          <w:rFonts w:ascii="Sylfaen" w:hAnsi="Sylfaen" w:cs="Sylfaen"/>
          <w:bCs/>
          <w:sz w:val="22"/>
          <w:szCs w:val="22"/>
        </w:rPr>
      </w:pPr>
      <w:r w:rsidRPr="009346CA">
        <w:rPr>
          <w:rFonts w:ascii="Sylfaen" w:hAnsi="Sylfaen" w:cs="Sylfaen"/>
          <w:color w:val="5B9BD5" w:themeColor="accent1"/>
          <w:sz w:val="22"/>
          <w:szCs w:val="22"/>
          <w:lang w:val="ka-GE"/>
        </w:rPr>
        <w:t>4.15 სახელოვნებო და სასპორტო დაწესებულებების ხელშეწყობა (პროგრამული კოდი 33 04)</w:t>
      </w:r>
    </w:p>
    <w:p w:rsidR="000A66C4" w:rsidRPr="009346CA" w:rsidRDefault="000A66C4" w:rsidP="00AE4756">
      <w:pPr>
        <w:pBdr>
          <w:top w:val="nil"/>
          <w:left w:val="nil"/>
          <w:bottom w:val="nil"/>
          <w:right w:val="nil"/>
          <w:between w:val="nil"/>
        </w:pBdr>
        <w:spacing w:line="240" w:lineRule="auto"/>
        <w:ind w:left="435" w:hanging="720"/>
        <w:rPr>
          <w:rFonts w:ascii="Sylfaen" w:eastAsia="Calibri" w:hAnsi="Sylfaen" w:cs="Calibri"/>
          <w:color w:val="000000"/>
        </w:rPr>
      </w:pPr>
    </w:p>
    <w:p w:rsidR="000A66C4" w:rsidRPr="009346CA" w:rsidRDefault="000A66C4"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0A66C4" w:rsidRPr="009346CA" w:rsidRDefault="000A66C4" w:rsidP="00AE4756">
      <w:pPr>
        <w:pStyle w:val="ListParagraph"/>
        <w:numPr>
          <w:ilvl w:val="0"/>
          <w:numId w:val="66"/>
        </w:numPr>
        <w:spacing w:after="0" w:line="240" w:lineRule="auto"/>
        <w:jc w:val="both"/>
        <w:outlineLvl w:val="9"/>
        <w:rPr>
          <w:rFonts w:ascii="Sylfaen" w:hAnsi="Sylfaen"/>
        </w:rPr>
      </w:pPr>
      <w:r w:rsidRPr="009346CA">
        <w:rPr>
          <w:rFonts w:ascii="Sylfaen" w:hAnsi="Sylfaen"/>
        </w:rPr>
        <w:lastRenderedPageBreak/>
        <w:t>საქართველოს კულტურისა და სპორტის სამინისტრო;</w:t>
      </w:r>
    </w:p>
    <w:p w:rsidR="000A66C4" w:rsidRPr="009346CA" w:rsidRDefault="000A66C4" w:rsidP="00AE4756">
      <w:pPr>
        <w:numPr>
          <w:ilvl w:val="0"/>
          <w:numId w:val="66"/>
        </w:numPr>
        <w:pBdr>
          <w:top w:val="nil"/>
          <w:left w:val="nil"/>
          <w:bottom w:val="nil"/>
          <w:right w:val="nil"/>
          <w:between w:val="nil"/>
        </w:pBdr>
        <w:spacing w:after="0" w:line="240" w:lineRule="auto"/>
        <w:jc w:val="both"/>
        <w:rPr>
          <w:rFonts w:ascii="Sylfaen" w:eastAsia="Calibri" w:hAnsi="Sylfaen" w:cs="Calibri"/>
        </w:rPr>
      </w:pPr>
      <w:r w:rsidRPr="009346CA">
        <w:rPr>
          <w:rFonts w:ascii="Sylfaen" w:hAnsi="Sylfaen" w:cs="Sylfaen"/>
        </w:rPr>
        <w:t>სსიპ</w:t>
      </w:r>
      <w:r w:rsidRPr="009346CA">
        <w:rPr>
          <w:rFonts w:ascii="Sylfaen" w:hAnsi="Sylfaen"/>
        </w:rPr>
        <w:t xml:space="preserve"> </w:t>
      </w:r>
      <w:r w:rsidRPr="009346CA">
        <w:rPr>
          <w:rFonts w:ascii="Sylfaen" w:hAnsi="Sylfaen" w:cs="Sylfaen"/>
        </w:rPr>
        <w:t>სახელოვნებო</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სასპორტო</w:t>
      </w:r>
      <w:r w:rsidRPr="009346CA">
        <w:rPr>
          <w:rFonts w:ascii="Sylfaen" w:hAnsi="Sylfaen"/>
        </w:rPr>
        <w:t xml:space="preserve"> </w:t>
      </w:r>
      <w:r w:rsidRPr="009346CA">
        <w:rPr>
          <w:rFonts w:ascii="Sylfaen" w:hAnsi="Sylfaen" w:cs="Sylfaen"/>
        </w:rPr>
        <w:t>პროფესიული</w:t>
      </w:r>
      <w:r w:rsidRPr="009346CA">
        <w:rPr>
          <w:rFonts w:ascii="Sylfaen" w:hAnsi="Sylfaen"/>
        </w:rPr>
        <w:t xml:space="preserve"> </w:t>
      </w:r>
      <w:r w:rsidRPr="009346CA">
        <w:rPr>
          <w:rFonts w:ascii="Sylfaen" w:hAnsi="Sylfaen" w:cs="Sylfaen"/>
        </w:rPr>
        <w:t>სასწავლებლები</w:t>
      </w:r>
      <w:r w:rsidRPr="009346CA">
        <w:rPr>
          <w:rFonts w:ascii="Sylfaen" w:hAnsi="Sylfaen"/>
        </w:rPr>
        <w:t>;</w:t>
      </w:r>
    </w:p>
    <w:p w:rsidR="000A66C4" w:rsidRPr="009346CA" w:rsidRDefault="000A66C4" w:rsidP="00AE4756">
      <w:pPr>
        <w:numPr>
          <w:ilvl w:val="0"/>
          <w:numId w:val="66"/>
        </w:numPr>
        <w:pBdr>
          <w:top w:val="nil"/>
          <w:left w:val="nil"/>
          <w:bottom w:val="nil"/>
          <w:right w:val="nil"/>
          <w:between w:val="nil"/>
        </w:pBdr>
        <w:spacing w:after="0" w:line="240" w:lineRule="auto"/>
        <w:jc w:val="both"/>
        <w:rPr>
          <w:rFonts w:ascii="Sylfaen" w:eastAsia="Calibri" w:hAnsi="Sylfaen" w:cs="Calibri"/>
        </w:rPr>
      </w:pPr>
      <w:r w:rsidRPr="009346CA">
        <w:rPr>
          <w:rFonts w:ascii="Sylfaen" w:hAnsi="Sylfaen" w:cs="Sylfaen"/>
        </w:rPr>
        <w:t>სსიპ</w:t>
      </w:r>
      <w:r w:rsidRPr="009346CA">
        <w:rPr>
          <w:rFonts w:ascii="Sylfaen" w:hAnsi="Sylfaen"/>
        </w:rPr>
        <w:t xml:space="preserve"> </w:t>
      </w:r>
      <w:r w:rsidRPr="009346CA">
        <w:rPr>
          <w:rFonts w:ascii="Sylfaen" w:hAnsi="Sylfaen" w:cs="Sylfaen"/>
        </w:rPr>
        <w:t>სკოლისგარეშე</w:t>
      </w:r>
      <w:r w:rsidRPr="009346CA">
        <w:rPr>
          <w:rFonts w:ascii="Sylfaen" w:hAnsi="Sylfaen"/>
        </w:rPr>
        <w:t xml:space="preserve"> </w:t>
      </w:r>
      <w:r w:rsidRPr="009346CA">
        <w:rPr>
          <w:rFonts w:ascii="Sylfaen" w:hAnsi="Sylfaen" w:cs="Sylfaen"/>
        </w:rPr>
        <w:t>სახელოვნებო</w:t>
      </w:r>
      <w:r w:rsidRPr="009346CA">
        <w:rPr>
          <w:rFonts w:ascii="Sylfaen" w:hAnsi="Sylfaen"/>
        </w:rPr>
        <w:t xml:space="preserve"> </w:t>
      </w:r>
      <w:r w:rsidRPr="009346CA">
        <w:rPr>
          <w:rFonts w:ascii="Sylfaen" w:hAnsi="Sylfaen" w:cs="Sylfaen"/>
        </w:rPr>
        <w:t>საგანმანათლებლო</w:t>
      </w:r>
      <w:r w:rsidRPr="009346CA">
        <w:rPr>
          <w:rFonts w:ascii="Sylfaen" w:hAnsi="Sylfaen"/>
        </w:rPr>
        <w:t xml:space="preserve"> </w:t>
      </w:r>
      <w:r w:rsidRPr="009346CA">
        <w:rPr>
          <w:rFonts w:ascii="Sylfaen" w:hAnsi="Sylfaen" w:cs="Sylfaen"/>
        </w:rPr>
        <w:t>სასწავლებლებები</w:t>
      </w:r>
    </w:p>
    <w:p w:rsidR="0001267B" w:rsidRPr="009346CA" w:rsidRDefault="0001267B" w:rsidP="00AE4756">
      <w:pPr>
        <w:spacing w:line="240" w:lineRule="auto"/>
        <w:rPr>
          <w:rFonts w:ascii="Sylfaen" w:hAnsi="Sylfaen"/>
          <w:lang w:val="ka-GE"/>
        </w:rPr>
      </w:pPr>
    </w:p>
    <w:p w:rsidR="007C00DD" w:rsidRPr="009346CA" w:rsidRDefault="007C00DD" w:rsidP="00AE4756">
      <w:pPr>
        <w:spacing w:line="240" w:lineRule="auto"/>
        <w:jc w:val="both"/>
        <w:rPr>
          <w:rFonts w:ascii="Sylfaen" w:eastAsiaTheme="minorEastAsia" w:hAnsi="Sylfaen" w:cs="Sylfaen"/>
          <w:lang w:val="ka-GE"/>
        </w:rPr>
      </w:pPr>
      <w:r w:rsidRPr="009346CA">
        <w:rPr>
          <w:rFonts w:ascii="Sylfaen" w:hAnsi="Sylfaen" w:cs="Sylfaen"/>
        </w:rPr>
        <w:t xml:space="preserve">დაგეგმილი </w:t>
      </w:r>
      <w:r w:rsidRPr="009346CA">
        <w:rPr>
          <w:rFonts w:ascii="Sylfaen" w:hAnsi="Sylfaen" w:cs="Sylfaen"/>
          <w:lang w:val="ka-GE"/>
        </w:rPr>
        <w:t>საბოლოო</w:t>
      </w:r>
      <w:r w:rsidRPr="009346CA">
        <w:rPr>
          <w:rFonts w:ascii="Sylfaen" w:hAnsi="Sylfaen" w:cs="Sylfaen"/>
        </w:rPr>
        <w:t xml:space="preserve"> შედეგებ</w:t>
      </w:r>
      <w:r w:rsidRPr="009346CA">
        <w:rPr>
          <w:rFonts w:ascii="Sylfaen" w:hAnsi="Sylfaen" w:cs="Sylfaen"/>
          <w:lang w:val="ka-GE"/>
        </w:rPr>
        <w:t>ი</w:t>
      </w:r>
    </w:p>
    <w:p w:rsidR="007C00DD" w:rsidRPr="009346CA" w:rsidRDefault="007C00D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უზრუნველყოფილია სახელოვნებო და სასპორტო საგანმანათლებლო სასწავლებლების მიერ განხორციელებული ღონისძიებები;</w:t>
      </w:r>
    </w:p>
    <w:p w:rsidR="007C00DD" w:rsidRPr="009346CA" w:rsidRDefault="007C00D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დანერგილია სწავლების პროცესში თანამედროვე ტექნოლოგიები;</w:t>
      </w:r>
    </w:p>
    <w:p w:rsidR="007C00DD" w:rsidRPr="009346CA" w:rsidRDefault="007C00D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შრომის ბაზარზე წარმოდგენილია კონკურენტუნარიანი სახელოვნებო და სასპორტო დარგების  მაღალკვალიფიციური სპეციალისტები;</w:t>
      </w:r>
    </w:p>
    <w:p w:rsidR="007C00DD" w:rsidRPr="009346CA" w:rsidRDefault="007C00D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სსიპ სახელოვნებო და საპორტო სკოლისგარეშე საგანმანათლებლო სასწავლებლების მიღწევები  გაუმჯობესებულია საერთაშორისო  ღონისძიებებში მონაწილეობისას, ასევე გაზრდილია აქტივობების რაოდენობა.</w:t>
      </w:r>
    </w:p>
    <w:p w:rsidR="007C00DD" w:rsidRPr="009346CA" w:rsidRDefault="007C00DD" w:rsidP="00AE4756">
      <w:pPr>
        <w:pStyle w:val="Normal0"/>
        <w:jc w:val="both"/>
        <w:rPr>
          <w:rFonts w:ascii="Sylfaen" w:eastAsia="Sylfaen" w:hAnsi="Sylfaen"/>
          <w:color w:val="000000"/>
          <w:sz w:val="22"/>
          <w:szCs w:val="22"/>
        </w:rPr>
      </w:pPr>
    </w:p>
    <w:p w:rsidR="007C00DD" w:rsidRPr="009346CA" w:rsidRDefault="007C00DD" w:rsidP="00AE4756">
      <w:pPr>
        <w:pStyle w:val="Normal0"/>
        <w:jc w:val="both"/>
        <w:rPr>
          <w:rFonts w:ascii="Sylfaen" w:eastAsia="Sylfaen" w:hAnsi="Sylfaen"/>
          <w:bCs/>
          <w:sz w:val="22"/>
          <w:szCs w:val="22"/>
          <w:lang w:val="ka-GE"/>
        </w:rPr>
      </w:pPr>
      <w:r w:rsidRPr="009346CA">
        <w:rPr>
          <w:rFonts w:ascii="Sylfaen" w:eastAsia="Sylfaen" w:hAnsi="Sylfaen"/>
          <w:bCs/>
          <w:sz w:val="22"/>
          <w:szCs w:val="22"/>
          <w:lang w:val="ka-GE"/>
        </w:rPr>
        <w:t>მიღწეული საბოლოო შედეგები</w:t>
      </w:r>
    </w:p>
    <w:p w:rsidR="007C00DD" w:rsidRPr="009346CA" w:rsidRDefault="007C00DD"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დაფინანსებულია სახელოვნებო და სასპორტო დაწესებულებები.</w:t>
      </w:r>
    </w:p>
    <w:p w:rsidR="007C00DD" w:rsidRPr="009346CA" w:rsidRDefault="007C00DD" w:rsidP="00AE4756">
      <w:pPr>
        <w:spacing w:after="0" w:line="240" w:lineRule="auto"/>
        <w:ind w:left="360"/>
        <w:jc w:val="both"/>
        <w:rPr>
          <w:rFonts w:ascii="Sylfaen" w:eastAsia="Sylfaen" w:hAnsi="Sylfaen"/>
          <w:color w:val="000000"/>
        </w:rPr>
      </w:pPr>
    </w:p>
    <w:p w:rsidR="007C00DD" w:rsidRPr="009346CA" w:rsidRDefault="007C00DD" w:rsidP="00AE4756">
      <w:pPr>
        <w:spacing w:before="280" w:line="240" w:lineRule="auto"/>
        <w:jc w:val="both"/>
        <w:rPr>
          <w:rFonts w:ascii="Sylfaen" w:eastAsia="Sylfaen" w:hAnsi="Sylfaen"/>
        </w:rPr>
      </w:pPr>
      <w:r w:rsidRPr="009346CA">
        <w:rPr>
          <w:rFonts w:ascii="Sylfaen" w:eastAsia="Sylfaen" w:hAnsi="Sylfaen" w:cs="Sylfaen"/>
          <w:lang w:val="ka-GE"/>
        </w:rPr>
        <w:t xml:space="preserve">დაგეგმილი და მიღწეული </w:t>
      </w:r>
      <w:r w:rsidRPr="009346CA">
        <w:rPr>
          <w:rFonts w:ascii="Sylfaen" w:eastAsia="Sylfaen" w:hAnsi="Sylfaen" w:cs="Sylfaen"/>
        </w:rPr>
        <w:t>საბოლოო</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 xml:space="preserve">ის </w:t>
      </w:r>
      <w:r w:rsidRPr="009346CA">
        <w:rPr>
          <w:rFonts w:ascii="Sylfaen" w:eastAsia="Sylfaen" w:hAnsi="Sylfaen"/>
          <w:lang w:val="ka-GE"/>
        </w:rPr>
        <w:t xml:space="preserve">შეფასების </w:t>
      </w:r>
      <w:r w:rsidRPr="009346CA">
        <w:rPr>
          <w:rFonts w:ascii="Sylfaen" w:eastAsia="Sylfaen" w:hAnsi="Sylfaen"/>
        </w:rPr>
        <w:t>ინდიკატორები</w:t>
      </w:r>
    </w:p>
    <w:p w:rsidR="007C00DD" w:rsidRPr="009346CA" w:rsidRDefault="009346CA" w:rsidP="00AE4756">
      <w:pPr>
        <w:pStyle w:val="Normal0"/>
        <w:jc w:val="both"/>
        <w:rPr>
          <w:rFonts w:ascii="Sylfaen" w:eastAsia="Sylfaen" w:hAnsi="Sylfaen"/>
          <w:sz w:val="22"/>
          <w:szCs w:val="22"/>
        </w:rPr>
      </w:pPr>
      <w:r w:rsidRPr="009346CA">
        <w:rPr>
          <w:rFonts w:ascii="Sylfaen" w:eastAsia="Sylfaen" w:hAnsi="Sylfaen"/>
          <w:b/>
          <w:sz w:val="22"/>
          <w:szCs w:val="22"/>
          <w:lang w:val="ka-GE"/>
        </w:rPr>
        <w:t xml:space="preserve">ინდიკატორის დასახელება </w:t>
      </w:r>
      <w:r w:rsidR="007C00DD" w:rsidRPr="009346CA">
        <w:rPr>
          <w:rFonts w:ascii="Sylfaen" w:eastAsia="Sylfaen" w:hAnsi="Sylfaen"/>
          <w:sz w:val="22"/>
          <w:szCs w:val="22"/>
          <w:lang w:val="ka-GE"/>
        </w:rPr>
        <w:t xml:space="preserve">- </w:t>
      </w:r>
      <w:r w:rsidR="007C00DD" w:rsidRPr="009346CA">
        <w:rPr>
          <w:rFonts w:ascii="Sylfaen" w:eastAsia="Sylfaen" w:hAnsi="Sylfaen"/>
          <w:sz w:val="22"/>
          <w:szCs w:val="22"/>
        </w:rPr>
        <w:t>სასწავლებლების მიერ განხორცილებული აქტივობების რაოდენობა;</w:t>
      </w:r>
    </w:p>
    <w:p w:rsidR="007C00DD" w:rsidRPr="009346CA" w:rsidRDefault="007C00DD" w:rsidP="00AE4756">
      <w:pPr>
        <w:pStyle w:val="Normal0"/>
        <w:jc w:val="both"/>
        <w:rPr>
          <w:rFonts w:ascii="Sylfaen" w:eastAsia="Sylfaen" w:hAnsi="Sylfaen"/>
          <w:sz w:val="22"/>
          <w:szCs w:val="22"/>
          <w:lang w:val="ka-GE"/>
        </w:rPr>
      </w:pPr>
    </w:p>
    <w:p w:rsidR="007C00DD" w:rsidRPr="009346CA" w:rsidRDefault="007C00DD" w:rsidP="00AE4756">
      <w:pPr>
        <w:pStyle w:val="Normal0"/>
        <w:rPr>
          <w:rFonts w:ascii="Sylfaen" w:eastAsia="Sylfaen" w:hAnsi="Sylfaen" w:cs="Sylfaen"/>
          <w:sz w:val="22"/>
          <w:szCs w:val="22"/>
        </w:rPr>
      </w:pPr>
      <w:r w:rsidRPr="009346CA">
        <w:rPr>
          <w:rFonts w:ascii="Sylfaen" w:eastAsia="Sylfaen" w:hAnsi="Sylfaen" w:cs="Sylfaen"/>
          <w:i/>
          <w:sz w:val="22"/>
          <w:szCs w:val="22"/>
        </w:rPr>
        <w:t>საბაზისო მაჩვენებელი</w:t>
      </w:r>
      <w:r w:rsidR="009346CA">
        <w:rPr>
          <w:rFonts w:ascii="Sylfaen" w:eastAsia="Sylfaen" w:hAnsi="Sylfaen" w:cs="Sylfaen"/>
          <w:i/>
          <w:sz w:val="22"/>
          <w:szCs w:val="22"/>
          <w:lang w:val="ka-GE"/>
        </w:rPr>
        <w:t xml:space="preserve"> </w:t>
      </w:r>
      <w:r w:rsidRPr="009346CA">
        <w:rPr>
          <w:rFonts w:ascii="Sylfaen" w:eastAsia="Sylfaen" w:hAnsi="Sylfaen" w:cs="Sylfaen"/>
          <w:i/>
          <w:sz w:val="22"/>
          <w:szCs w:val="22"/>
        </w:rPr>
        <w:t>-</w:t>
      </w:r>
      <w:r w:rsidRPr="009346CA">
        <w:rPr>
          <w:rFonts w:ascii="Sylfaen" w:eastAsia="Sylfaen" w:hAnsi="Sylfaen" w:cs="Sylfaen"/>
          <w:sz w:val="22"/>
          <w:szCs w:val="22"/>
        </w:rPr>
        <w:t xml:space="preserve"> 60-მდე;</w:t>
      </w:r>
    </w:p>
    <w:p w:rsidR="007C00DD" w:rsidRPr="009346CA" w:rsidRDefault="009346CA" w:rsidP="00AE4756">
      <w:pPr>
        <w:pStyle w:val="Normal0"/>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7C00DD" w:rsidRPr="009346CA">
        <w:rPr>
          <w:rFonts w:ascii="Sylfaen" w:eastAsia="Sylfaen" w:hAnsi="Sylfaen" w:cs="Sylfaen"/>
          <w:sz w:val="22"/>
          <w:szCs w:val="22"/>
        </w:rPr>
        <w:t>- საბაზისო მაჩვენებლის ზრდა 5%-ით;</w:t>
      </w:r>
    </w:p>
    <w:p w:rsidR="007C00DD" w:rsidRPr="009346CA" w:rsidRDefault="008525E2" w:rsidP="00AE4756">
      <w:pPr>
        <w:pStyle w:val="Normal0"/>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7C00DD" w:rsidRPr="009346CA">
        <w:rPr>
          <w:rFonts w:ascii="Sylfaen" w:eastAsia="Sylfaen" w:hAnsi="Sylfaen" w:cs="Sylfaen"/>
          <w:sz w:val="22"/>
          <w:szCs w:val="22"/>
        </w:rPr>
        <w:t xml:space="preserve"> - 240-მდე აქტივობა.</w:t>
      </w:r>
    </w:p>
    <w:p w:rsidR="007C00DD" w:rsidRPr="009346CA" w:rsidRDefault="007C00DD" w:rsidP="00AE4756">
      <w:pPr>
        <w:spacing w:line="240" w:lineRule="auto"/>
        <w:rPr>
          <w:rFonts w:ascii="Sylfaen" w:hAnsi="Sylfaen"/>
          <w:lang w:val="ka-GE"/>
        </w:rPr>
      </w:pPr>
    </w:p>
    <w:p w:rsidR="001A5A41" w:rsidRPr="009346CA" w:rsidRDefault="001A5A41" w:rsidP="00AE4756">
      <w:pPr>
        <w:pStyle w:val="Heading2"/>
        <w:spacing w:line="240" w:lineRule="auto"/>
        <w:jc w:val="both"/>
        <w:rPr>
          <w:rFonts w:ascii="Sylfaen" w:hAnsi="Sylfaen"/>
          <w:sz w:val="22"/>
          <w:szCs w:val="22"/>
        </w:rPr>
      </w:pPr>
      <w:r w:rsidRPr="009346CA">
        <w:rPr>
          <w:rFonts w:ascii="Sylfaen" w:hAnsi="Sylfaen"/>
          <w:sz w:val="22"/>
          <w:szCs w:val="22"/>
        </w:rPr>
        <w:t>4.18  მოსამართლეებისა და სასამართლოს თანამშრომლების მომზადება-გადამზადება (პროგრამული კოდი 09 02)</w:t>
      </w:r>
    </w:p>
    <w:p w:rsidR="001A5A41" w:rsidRPr="009346CA" w:rsidRDefault="001A5A41" w:rsidP="00AE4756">
      <w:pPr>
        <w:spacing w:line="240" w:lineRule="auto"/>
        <w:rPr>
          <w:rFonts w:ascii="Sylfaen" w:hAnsi="Sylfaen"/>
        </w:rPr>
      </w:pPr>
    </w:p>
    <w:p w:rsidR="001A5A41" w:rsidRPr="009346CA" w:rsidRDefault="001A5A41" w:rsidP="00AE4756">
      <w:pPr>
        <w:pStyle w:val="abzacixml"/>
      </w:pPr>
      <w:r w:rsidRPr="009346CA">
        <w:t xml:space="preserve">პროგრამის განმახორციელებელი: </w:t>
      </w:r>
    </w:p>
    <w:p w:rsidR="001A5A41" w:rsidRPr="009346CA" w:rsidRDefault="001A5A41" w:rsidP="00AE4756">
      <w:pPr>
        <w:pStyle w:val="abzacixml"/>
        <w:numPr>
          <w:ilvl w:val="0"/>
          <w:numId w:val="6"/>
        </w:numPr>
      </w:pPr>
      <w:r w:rsidRPr="009346CA">
        <w:t>სსიპ - იუსტიციის უმაღლესი სკოლა;</w:t>
      </w:r>
    </w:p>
    <w:p w:rsidR="001A5A41" w:rsidRPr="009346CA" w:rsidRDefault="001A5A41" w:rsidP="00AE4756">
      <w:pPr>
        <w:spacing w:line="240" w:lineRule="auto"/>
        <w:rPr>
          <w:rFonts w:ascii="Sylfaen" w:hAnsi="Sylfaen"/>
        </w:rPr>
      </w:pPr>
    </w:p>
    <w:p w:rsidR="001A5A41" w:rsidRPr="009346CA" w:rsidRDefault="001A5A41"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rPr>
      </w:pPr>
      <w:r w:rsidRPr="009346CA">
        <w:rPr>
          <w:rFonts w:ascii="Sylfaen" w:hAnsi="Sylfaen" w:cs="Sylfaen"/>
        </w:rPr>
        <w:t>დაგეგმილი საბოლოო შედეგები:</w:t>
      </w:r>
    </w:p>
    <w:p w:rsidR="001A5A41" w:rsidRPr="009346CA" w:rsidRDefault="001A5A41"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t xml:space="preserve">სასამართლო კორპუსის კვალიფიციური კადრებით უზრუნველყოფა; </w:t>
      </w:r>
    </w:p>
    <w:p w:rsidR="001A5A41" w:rsidRPr="009346CA" w:rsidRDefault="001A5A41" w:rsidP="00AE4756">
      <w:pPr>
        <w:numPr>
          <w:ilvl w:val="0"/>
          <w:numId w:val="5"/>
        </w:numPr>
        <w:spacing w:after="0" w:line="240" w:lineRule="auto"/>
        <w:ind w:left="360"/>
        <w:jc w:val="both"/>
        <w:rPr>
          <w:rFonts w:ascii="Sylfaen" w:eastAsia="Sylfaen" w:hAnsi="Sylfaen"/>
          <w:color w:val="000000"/>
        </w:rPr>
      </w:pPr>
      <w:r w:rsidRPr="009346CA">
        <w:rPr>
          <w:rFonts w:ascii="Sylfaen" w:eastAsia="Sylfaen" w:hAnsi="Sylfaen"/>
          <w:color w:val="000000"/>
        </w:rPr>
        <w:lastRenderedPageBreak/>
        <w:t xml:space="preserve">მართლმსაჯულების ხარისხის გაუმჯობესების ხელშეწყობა; </w:t>
      </w:r>
    </w:p>
    <w:p w:rsidR="001A5A41" w:rsidRPr="009346CA" w:rsidRDefault="001A5A41" w:rsidP="00AE4756">
      <w:pPr>
        <w:spacing w:line="240" w:lineRule="auto"/>
        <w:rPr>
          <w:rFonts w:ascii="Sylfaen" w:hAnsi="Sylfaen"/>
        </w:rPr>
      </w:pPr>
    </w:p>
    <w:p w:rsidR="001A5A41" w:rsidRPr="009346CA" w:rsidRDefault="001A5A41"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lang w:val="ru-RU"/>
        </w:rPr>
      </w:pPr>
      <w:r w:rsidRPr="009346CA">
        <w:rPr>
          <w:rFonts w:ascii="Sylfaen" w:hAnsi="Sylfaen" w:cs="Sylfaen"/>
        </w:rPr>
        <w:t>მიღწეული საბოლოო შედეგები:</w:t>
      </w:r>
    </w:p>
    <w:p w:rsidR="001A5A41" w:rsidRPr="009346CA" w:rsidRDefault="001A5A4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იუსტიციის უმაღლესი სკოლის მიერ მოსამართლეთა და სასამართლოს სხვა მოხელეთა გადამზადების პროგრამის ფარგლებში განხორციელდა 37 პროფესიული ტრენინგი, მათ შორის მოქმედი მოსამართლეებისთვის განხორციელდა 11 ტრენინგი (156 მოსამართლე), სასამართლოს სხვა მოხელეთათვის - 5 ტრენინგი (64 მონაწილე), ხოლო მოსამართლეებისა და სასამართლოს მოხელეებისთვის ჩატარდა 21 გაერთიანებული ტრენინგი (85 მოსამართლემ და  162 მოხელე);</w:t>
      </w:r>
    </w:p>
    <w:p w:rsidR="001A5A41" w:rsidRPr="009346CA" w:rsidRDefault="001A5A41" w:rsidP="00AE4756">
      <w:pPr>
        <w:pStyle w:val="ListParagraph"/>
        <w:spacing w:after="0" w:line="240" w:lineRule="auto"/>
        <w:ind w:left="270"/>
        <w:jc w:val="both"/>
        <w:outlineLvl w:val="9"/>
        <w:rPr>
          <w:rFonts w:ascii="Sylfaen" w:eastAsia="Sylfaen" w:hAnsi="Sylfaen"/>
          <w:color w:val="000000"/>
        </w:rPr>
      </w:pPr>
    </w:p>
    <w:p w:rsidR="00A02E92" w:rsidRPr="009346CA" w:rsidRDefault="00A02E9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9346CA">
        <w:rPr>
          <w:rFonts w:ascii="Sylfaen" w:hAnsi="Sylfaen" w:cs="Sylfaen"/>
        </w:rPr>
        <w:t>დაგეგმილი</w:t>
      </w:r>
      <w:r w:rsidRPr="009346CA">
        <w:rPr>
          <w:rFonts w:ascii="Sylfaen" w:hAnsi="Sylfaen" w:cs="Sylfaen"/>
          <w:lang w:val="ka-GE"/>
        </w:rPr>
        <w:t xml:space="preserve"> და მიღწეული</w:t>
      </w:r>
      <w:r w:rsidRPr="009346CA">
        <w:rPr>
          <w:rFonts w:ascii="Sylfaen" w:hAnsi="Sylfaen" w:cs="Sylfaen"/>
        </w:rPr>
        <w:t xml:space="preserve"> საბოლოო შედეგის შეფასების ინდიკატორ</w:t>
      </w:r>
      <w:r w:rsidRPr="009346CA">
        <w:rPr>
          <w:rFonts w:ascii="Sylfaen" w:hAnsi="Sylfaen" w:cs="Sylfaen"/>
          <w:lang w:val="ka-GE"/>
        </w:rPr>
        <w:t>ები</w:t>
      </w:r>
      <w:r w:rsidRPr="009346CA">
        <w:rPr>
          <w:rFonts w:ascii="Sylfaen" w:hAnsi="Sylfaen" w:cs="Sylfaen"/>
        </w:rPr>
        <w:t>:</w:t>
      </w:r>
    </w:p>
    <w:p w:rsidR="00A02E92" w:rsidRPr="009346CA" w:rsidRDefault="00A02E9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A02E92" w:rsidRPr="009346CA" w:rsidRDefault="009346CA" w:rsidP="00AE4756">
      <w:pPr>
        <w:pStyle w:val="Normal0"/>
        <w:rPr>
          <w:rFonts w:ascii="Sylfaen" w:eastAsia="Sylfaen" w:hAnsi="Sylfaen" w:cs="Sylfaen"/>
          <w:sz w:val="22"/>
          <w:szCs w:val="22"/>
        </w:rPr>
      </w:pPr>
      <w:r w:rsidRPr="009346CA">
        <w:rPr>
          <w:rFonts w:ascii="Sylfaen" w:eastAsia="Sylfaen" w:hAnsi="Sylfaen" w:cs="Sylfaen"/>
          <w:b/>
          <w:sz w:val="22"/>
          <w:szCs w:val="22"/>
        </w:rPr>
        <w:t xml:space="preserve">ინდიკატორის დასახელება </w:t>
      </w:r>
      <w:r w:rsidR="00A02E92" w:rsidRPr="009346CA">
        <w:rPr>
          <w:rFonts w:ascii="Sylfaen" w:eastAsia="Sylfaen" w:hAnsi="Sylfaen" w:cs="Sylfaen"/>
          <w:sz w:val="22"/>
          <w:szCs w:val="22"/>
        </w:rPr>
        <w:t xml:space="preserve"> - იუსტიციის უმაღლესი სკოლის სრულ სასწავლო კურსზე ჩარიცხული იუსტიციის მსმენელების (სამოსამართლო კანდიდატი) ოდენობა </w:t>
      </w:r>
    </w:p>
    <w:p w:rsidR="007C753B" w:rsidRPr="009346CA" w:rsidRDefault="007C753B" w:rsidP="00AE4756">
      <w:pPr>
        <w:pStyle w:val="Normal0"/>
        <w:ind w:left="720"/>
        <w:rPr>
          <w:rFonts w:ascii="Sylfaen" w:eastAsia="Sylfaen" w:hAnsi="Sylfaen" w:cs="Sylfaen"/>
          <w:sz w:val="22"/>
          <w:szCs w:val="22"/>
        </w:rPr>
      </w:pPr>
    </w:p>
    <w:p w:rsidR="00A02E92" w:rsidRPr="009346CA" w:rsidRDefault="009346CA" w:rsidP="00AE4756">
      <w:pPr>
        <w:pStyle w:val="Normal0"/>
        <w:rPr>
          <w:rFonts w:ascii="Sylfaen" w:eastAsia="Sylfaen" w:hAnsi="Sylfaen"/>
          <w:sz w:val="22"/>
          <w:szCs w:val="22"/>
        </w:rPr>
      </w:pPr>
      <w:r w:rsidRPr="009346CA">
        <w:rPr>
          <w:rFonts w:ascii="Sylfaen" w:eastAsia="Sylfaen" w:hAnsi="Sylfaen" w:cs="Sylfaen"/>
          <w:i/>
          <w:sz w:val="22"/>
          <w:szCs w:val="22"/>
        </w:rPr>
        <w:t xml:space="preserve">საბაზისო მაჩვენებელი  </w:t>
      </w:r>
      <w:r w:rsidR="00A02E92" w:rsidRPr="009346CA">
        <w:rPr>
          <w:rFonts w:ascii="Sylfaen" w:eastAsia="Sylfaen" w:hAnsi="Sylfaen"/>
          <w:sz w:val="22"/>
          <w:szCs w:val="22"/>
        </w:rPr>
        <w:t xml:space="preserve">- 2023 </w:t>
      </w:r>
      <w:r w:rsidR="00A02E92" w:rsidRPr="009346CA">
        <w:rPr>
          <w:rFonts w:ascii="Sylfaen" w:eastAsia="Sylfaen" w:hAnsi="Sylfaen" w:cs="Sylfaen"/>
          <w:sz w:val="22"/>
          <w:szCs w:val="22"/>
        </w:rPr>
        <w:t>წელს</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იუსტიციის</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უმაღლესი</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სკოლის</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სრულ</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სასწავლო</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კურსზე</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ჩაირიცხება</w:t>
      </w:r>
      <w:r w:rsidR="00A02E92" w:rsidRPr="009346CA">
        <w:rPr>
          <w:rFonts w:ascii="Sylfaen" w:eastAsia="Sylfaen" w:hAnsi="Sylfaen"/>
          <w:sz w:val="22"/>
          <w:szCs w:val="22"/>
        </w:rPr>
        <w:t xml:space="preserve"> 30 </w:t>
      </w:r>
      <w:r w:rsidR="00A02E92" w:rsidRPr="009346CA">
        <w:rPr>
          <w:rFonts w:ascii="Sylfaen" w:eastAsia="Sylfaen" w:hAnsi="Sylfaen" w:cs="Sylfaen"/>
          <w:sz w:val="22"/>
          <w:szCs w:val="22"/>
        </w:rPr>
        <w:t>იუსტიციის</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მსმენელი</w:t>
      </w:r>
      <w:r w:rsidR="00A02E92" w:rsidRPr="009346CA">
        <w:rPr>
          <w:rFonts w:ascii="Sylfaen" w:eastAsia="Sylfaen" w:hAnsi="Sylfaen"/>
          <w:sz w:val="22"/>
          <w:szCs w:val="22"/>
        </w:rPr>
        <w:t xml:space="preserve">; </w:t>
      </w:r>
      <w:r w:rsidR="00A02E92" w:rsidRPr="009346CA">
        <w:rPr>
          <w:rFonts w:ascii="Sylfaen" w:eastAsia="Sylfaen" w:hAnsi="Sylfaen"/>
          <w:sz w:val="22"/>
          <w:szCs w:val="22"/>
        </w:rPr>
        <w:br/>
      </w:r>
      <w:r w:rsidRPr="009346CA">
        <w:rPr>
          <w:rFonts w:ascii="Sylfaen" w:eastAsia="Sylfaen" w:hAnsi="Sylfaen" w:cs="Sylfaen"/>
          <w:i/>
          <w:sz w:val="22"/>
          <w:szCs w:val="22"/>
        </w:rPr>
        <w:t xml:space="preserve">მიზნობრივი მაჩვენებელი </w:t>
      </w:r>
      <w:r w:rsidR="00A02E92" w:rsidRPr="009346CA">
        <w:rPr>
          <w:rFonts w:ascii="Sylfaen" w:eastAsia="Sylfaen" w:hAnsi="Sylfaen"/>
          <w:sz w:val="22"/>
          <w:szCs w:val="22"/>
        </w:rPr>
        <w:t xml:space="preserve"> - </w:t>
      </w:r>
      <w:r w:rsidR="00A02E92" w:rsidRPr="009346CA">
        <w:rPr>
          <w:rFonts w:ascii="Sylfaen" w:eastAsia="Sylfaen" w:hAnsi="Sylfaen" w:cs="Sylfaen"/>
          <w:sz w:val="22"/>
          <w:szCs w:val="22"/>
        </w:rPr>
        <w:t>ყოველწლიურად</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განხორციელდება</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არანაკლებ</w:t>
      </w:r>
      <w:r w:rsidR="00A02E92" w:rsidRPr="009346CA">
        <w:rPr>
          <w:rFonts w:ascii="Sylfaen" w:eastAsia="Sylfaen" w:hAnsi="Sylfaen"/>
          <w:sz w:val="22"/>
          <w:szCs w:val="22"/>
        </w:rPr>
        <w:t xml:space="preserve"> 15 </w:t>
      </w:r>
      <w:r w:rsidR="00A02E92" w:rsidRPr="009346CA">
        <w:rPr>
          <w:rFonts w:ascii="Sylfaen" w:eastAsia="Sylfaen" w:hAnsi="Sylfaen" w:cs="Sylfaen"/>
          <w:sz w:val="22"/>
          <w:szCs w:val="22"/>
        </w:rPr>
        <w:t>იუსტიციის</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მსმენელის</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სამოსამართლო</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კანდიდატი</w:t>
      </w:r>
      <w:r w:rsidR="00A02E92" w:rsidRPr="009346CA">
        <w:rPr>
          <w:rFonts w:ascii="Sylfaen" w:eastAsia="Sylfaen" w:hAnsi="Sylfaen"/>
          <w:sz w:val="22"/>
          <w:szCs w:val="22"/>
        </w:rPr>
        <w:t xml:space="preserve">) </w:t>
      </w:r>
      <w:r w:rsidR="00A02E92" w:rsidRPr="009346CA">
        <w:rPr>
          <w:rFonts w:ascii="Sylfaen" w:eastAsia="Sylfaen" w:hAnsi="Sylfaen" w:cs="Sylfaen"/>
          <w:sz w:val="22"/>
          <w:szCs w:val="22"/>
        </w:rPr>
        <w:t>ჩარიცხვა</w:t>
      </w:r>
      <w:r w:rsidR="00A02E92" w:rsidRPr="009346CA">
        <w:rPr>
          <w:rFonts w:ascii="Sylfaen" w:eastAsia="Sylfaen" w:hAnsi="Sylfaen"/>
          <w:sz w:val="22"/>
          <w:szCs w:val="22"/>
        </w:rPr>
        <w:t>;</w:t>
      </w:r>
    </w:p>
    <w:p w:rsidR="00A02E92" w:rsidRPr="009346CA" w:rsidRDefault="008525E2" w:rsidP="00AE4756">
      <w:pPr>
        <w:spacing w:after="160" w:line="240" w:lineRule="auto"/>
        <w:jc w:val="both"/>
        <w:rPr>
          <w:rFonts w:ascii="Sylfaen" w:eastAsia="Calibri" w:hAnsi="Sylfaen" w:cs="Times New Roman"/>
          <w:lang w:val="ka-GE"/>
        </w:rPr>
      </w:pPr>
      <w:r w:rsidRPr="008525E2">
        <w:rPr>
          <w:rFonts w:ascii="Sylfaen" w:eastAsia="Sylfaen" w:hAnsi="Sylfaen" w:cs="Sylfaen"/>
          <w:i/>
        </w:rPr>
        <w:t>მიღწეული საბოლოო შედეგის შეფასების ინდიკატორი</w:t>
      </w:r>
      <w:r w:rsidR="00A02E92" w:rsidRPr="009346CA">
        <w:rPr>
          <w:rFonts w:ascii="Sylfaen" w:eastAsia="Sylfaen" w:hAnsi="Sylfaen" w:cs="Sylfaen"/>
        </w:rPr>
        <w:t xml:space="preserve"> - </w:t>
      </w:r>
      <w:r w:rsidR="00A857F3" w:rsidRPr="009346CA">
        <w:rPr>
          <w:rFonts w:ascii="Sylfaen" w:eastAsia="Sylfaen" w:hAnsi="Sylfaen" w:cs="Sylfaen"/>
          <w:lang w:val="ka-GE"/>
        </w:rPr>
        <w:t xml:space="preserve">2024 წელს </w:t>
      </w:r>
      <w:r w:rsidR="00E91075" w:rsidRPr="009346CA">
        <w:rPr>
          <w:rFonts w:ascii="Sylfaen" w:eastAsia="Calibri" w:hAnsi="Sylfaen" w:cs="Sylfaen"/>
          <w:lang w:val="ka-GE"/>
        </w:rPr>
        <w:t xml:space="preserve">არ </w:t>
      </w:r>
      <w:r w:rsidR="00A02E92" w:rsidRPr="009346CA">
        <w:rPr>
          <w:rFonts w:ascii="Sylfaen" w:eastAsia="Sylfaen" w:hAnsi="Sylfaen" w:cs="Sylfaen"/>
          <w:lang w:val="ka-GE"/>
        </w:rPr>
        <w:t xml:space="preserve">ჩარიცხულა </w:t>
      </w:r>
    </w:p>
    <w:p w:rsidR="007C753B" w:rsidRPr="009346CA" w:rsidRDefault="009346CA" w:rsidP="00AE4756">
      <w:pPr>
        <w:pStyle w:val="Normal0"/>
        <w:rPr>
          <w:rFonts w:ascii="Sylfaen" w:eastAsia="Sylfaen" w:hAnsi="Sylfaen" w:cs="Sylfaen"/>
          <w:sz w:val="22"/>
          <w:szCs w:val="22"/>
        </w:rPr>
      </w:pPr>
      <w:r w:rsidRPr="009346CA">
        <w:rPr>
          <w:rFonts w:ascii="Sylfaen" w:eastAsia="Sylfaen" w:hAnsi="Sylfaen" w:cs="Sylfaen"/>
          <w:b/>
          <w:sz w:val="22"/>
          <w:szCs w:val="22"/>
        </w:rPr>
        <w:t xml:space="preserve">ინდიკატორის დასახელება </w:t>
      </w:r>
      <w:r w:rsidR="007C753B" w:rsidRPr="009346CA">
        <w:rPr>
          <w:rFonts w:ascii="Sylfaen" w:eastAsia="Sylfaen" w:hAnsi="Sylfaen" w:cs="Sylfaen"/>
          <w:sz w:val="22"/>
          <w:szCs w:val="22"/>
        </w:rPr>
        <w:t xml:space="preserve"> - განხორციელებული სასწავლო აქტივობა (ტრენინგი)</w:t>
      </w:r>
    </w:p>
    <w:p w:rsidR="007C753B" w:rsidRPr="009346CA" w:rsidRDefault="007C753B" w:rsidP="00AE4756">
      <w:pPr>
        <w:pStyle w:val="Normal0"/>
        <w:rPr>
          <w:rFonts w:ascii="Sylfaen" w:eastAsia="Sylfaen" w:hAnsi="Sylfaen" w:cs="Sylfaen"/>
          <w:sz w:val="22"/>
          <w:szCs w:val="22"/>
        </w:rPr>
      </w:pPr>
      <w:r w:rsidRPr="009346CA">
        <w:rPr>
          <w:rFonts w:ascii="Sylfaen" w:eastAsia="Sylfaen" w:hAnsi="Sylfaen"/>
          <w:color w:val="000000"/>
          <w:sz w:val="22"/>
          <w:szCs w:val="22"/>
        </w:rPr>
        <w:br/>
      </w:r>
      <w:r w:rsidR="009346CA" w:rsidRPr="009346CA">
        <w:rPr>
          <w:rFonts w:ascii="Sylfaen" w:eastAsia="Sylfaen" w:hAnsi="Sylfaen" w:cs="Sylfaen"/>
          <w:i/>
          <w:sz w:val="22"/>
          <w:szCs w:val="22"/>
        </w:rPr>
        <w:t xml:space="preserve">საბაზისო მაჩვენებელი  </w:t>
      </w:r>
      <w:r w:rsidRPr="009346CA">
        <w:rPr>
          <w:rFonts w:ascii="Sylfaen" w:eastAsia="Sylfaen" w:hAnsi="Sylfaen" w:cs="Sylfaen"/>
          <w:sz w:val="22"/>
          <w:szCs w:val="22"/>
        </w:rPr>
        <w:t xml:space="preserve">- 2023 წელს განხორციელდება 80 სასწავლო აქტივობა. 2022 წელს განხორციელდა 63 სასწავლო აქტივობა (ტრენინგი); </w:t>
      </w:r>
      <w:r w:rsidRPr="009346CA">
        <w:rPr>
          <w:rFonts w:ascii="Sylfaen" w:eastAsia="Sylfaen" w:hAnsi="Sylfaen" w:cs="Sylfaen"/>
          <w:sz w:val="22"/>
          <w:szCs w:val="22"/>
        </w:rPr>
        <w:br/>
      </w:r>
      <w:r w:rsidR="009346CA" w:rsidRPr="009346CA">
        <w:rPr>
          <w:rFonts w:ascii="Sylfaen" w:eastAsia="Sylfaen" w:hAnsi="Sylfaen" w:cs="Sylfaen"/>
          <w:i/>
          <w:sz w:val="22"/>
          <w:szCs w:val="22"/>
        </w:rPr>
        <w:t xml:space="preserve">მიზნობრივი მაჩვენებელი </w:t>
      </w:r>
      <w:r w:rsidRPr="009346CA">
        <w:rPr>
          <w:rFonts w:ascii="Sylfaen" w:eastAsia="Sylfaen" w:hAnsi="Sylfaen" w:cs="Sylfaen"/>
          <w:sz w:val="22"/>
          <w:szCs w:val="22"/>
        </w:rPr>
        <w:t xml:space="preserve"> - ყოველწლიურად განხორციელდება მინიმუმ 80 სასწავლო აქტივობა (ტრენინგი);</w:t>
      </w:r>
    </w:p>
    <w:p w:rsidR="007C753B" w:rsidRPr="009346CA" w:rsidRDefault="008525E2" w:rsidP="00AE4756">
      <w:pPr>
        <w:pStyle w:val="Normal0"/>
        <w:rPr>
          <w:rFonts w:ascii="Sylfaen" w:eastAsia="Calibri" w:hAnsi="Sylfaen"/>
          <w:sz w:val="22"/>
          <w:szCs w:val="22"/>
          <w:lang w:val="ka-GE"/>
        </w:rPr>
      </w:pPr>
      <w:r w:rsidRPr="008525E2">
        <w:rPr>
          <w:rFonts w:ascii="Sylfaen" w:eastAsia="Sylfaen" w:hAnsi="Sylfaen" w:cs="Sylfaen"/>
          <w:i/>
          <w:sz w:val="22"/>
          <w:szCs w:val="22"/>
        </w:rPr>
        <w:t>მიღწეული საბოლოო შედეგის შეფასების ინდიკატორი</w:t>
      </w:r>
      <w:r w:rsidR="007C753B" w:rsidRPr="009346CA">
        <w:rPr>
          <w:rFonts w:ascii="Sylfaen" w:eastAsia="Sylfaen" w:hAnsi="Sylfaen" w:cs="Sylfaen"/>
          <w:sz w:val="22"/>
          <w:szCs w:val="22"/>
        </w:rPr>
        <w:t xml:space="preserve"> -</w:t>
      </w:r>
      <w:r w:rsidR="007C753B" w:rsidRPr="009346CA">
        <w:rPr>
          <w:rFonts w:ascii="Sylfaen" w:eastAsia="Sylfaen" w:hAnsi="Sylfaen" w:cs="Sylfaen"/>
          <w:sz w:val="22"/>
          <w:szCs w:val="22"/>
          <w:lang w:val="ka-GE"/>
        </w:rPr>
        <w:t xml:space="preserve"> </w:t>
      </w:r>
      <w:r w:rsidR="007C753B" w:rsidRPr="009346CA">
        <w:rPr>
          <w:rFonts w:ascii="Sylfaen" w:eastAsia="Calibri" w:hAnsi="Sylfaen" w:cs="Sylfaen"/>
          <w:sz w:val="22"/>
          <w:szCs w:val="22"/>
          <w:lang w:val="ka-GE"/>
        </w:rPr>
        <w:t xml:space="preserve">გამხორციელდა </w:t>
      </w:r>
      <w:r w:rsidR="00E91075" w:rsidRPr="009346CA">
        <w:rPr>
          <w:rFonts w:ascii="Sylfaen" w:eastAsia="Calibri" w:hAnsi="Sylfaen" w:cs="Sylfaen"/>
          <w:sz w:val="22"/>
          <w:szCs w:val="22"/>
          <w:lang w:val="ka-GE"/>
        </w:rPr>
        <w:t>37</w:t>
      </w:r>
      <w:r w:rsidR="007C753B" w:rsidRPr="009346CA">
        <w:rPr>
          <w:rFonts w:ascii="Sylfaen" w:eastAsia="Calibri" w:hAnsi="Sylfaen" w:cs="Sylfaen"/>
          <w:sz w:val="22"/>
          <w:szCs w:val="22"/>
          <w:lang w:val="ka-GE"/>
        </w:rPr>
        <w:t xml:space="preserve"> </w:t>
      </w:r>
      <w:r w:rsidR="007C753B" w:rsidRPr="009346CA">
        <w:rPr>
          <w:rFonts w:ascii="Sylfaen" w:eastAsia="Calibri" w:hAnsi="Sylfaen"/>
          <w:sz w:val="22"/>
          <w:szCs w:val="22"/>
          <w:lang w:val="ka-GE"/>
        </w:rPr>
        <w:t>სასწავლო აქტივობა;</w:t>
      </w:r>
    </w:p>
    <w:p w:rsidR="00A857F3" w:rsidRPr="009346CA" w:rsidRDefault="00A857F3" w:rsidP="00AE4756">
      <w:pPr>
        <w:pStyle w:val="Normal0"/>
        <w:rPr>
          <w:rFonts w:ascii="Sylfaen" w:eastAsia="Calibri" w:hAnsi="Sylfaen"/>
          <w:sz w:val="22"/>
          <w:szCs w:val="22"/>
          <w:lang w:val="ka-GE"/>
        </w:rPr>
      </w:pPr>
    </w:p>
    <w:p w:rsidR="00A857F3"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r w:rsidRPr="00663529">
        <w:rPr>
          <w:rFonts w:ascii="Sylfaen" w:hAnsi="Sylfaen" w:cs="Sylfaen"/>
          <w:i/>
        </w:rPr>
        <w:t xml:space="preserve">ცდომილების მაჩვენებელი </w:t>
      </w:r>
      <w:r w:rsidR="00A857F3" w:rsidRPr="009346CA">
        <w:rPr>
          <w:rFonts w:ascii="Sylfaen" w:hAnsi="Sylfaen" w:cs="Sylfaen"/>
        </w:rPr>
        <w:t>(%/აღწერა) და განმარტება დაგეგმილ და მიღწეულ საბოლოო შედეგებს შორის არსებულ განსხვავებებზე</w:t>
      </w:r>
      <w:r w:rsidR="00A857F3" w:rsidRPr="009346CA">
        <w:rPr>
          <w:rFonts w:ascii="Sylfaen" w:hAnsi="Sylfaen" w:cs="Sylfaen"/>
          <w:lang w:val="ka-GE"/>
        </w:rPr>
        <w:t>:</w:t>
      </w:r>
    </w:p>
    <w:p w:rsidR="004E3D81" w:rsidRPr="009346CA" w:rsidRDefault="004E3D8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lang w:val="ka-GE"/>
        </w:rPr>
      </w:pPr>
      <w:r w:rsidRPr="009346CA">
        <w:rPr>
          <w:rFonts w:ascii="Sylfaen" w:eastAsia="Sylfaen" w:hAnsi="Sylfaen" w:cs="Times New Roman"/>
          <w:color w:val="000000"/>
          <w:lang w:val="ka-GE"/>
        </w:rPr>
        <w:t>„საერთო სასამართლოების შესახებ“ საქართველოს ორგანული კანონის თანახმად, მოსამართლეთათვის და სასამართლოს მოხელეთათვის ტრენინგებში მონაწილეობის მიღება არ არის სავალდებულო, გარდა სპეციალიზაციის ტრენინგებისა. 2024 წელს დაგეგმილი ტრენინგებიდან ჩატარდა სულ 37 ტრენინგი. დაგეგმილი ტრენინგების გარკვეული რაოდენობა კი გაუქმდა, რადგან ვერ იქნა მოწოდებული ტრენინგის ჩასატარებლად საჭირო მინიმალურ მსურველთა  რაოდენობა (იუსტიციის უმაღლესი საბჭოს მხრიდან).</w:t>
      </w:r>
    </w:p>
    <w:p w:rsidR="00A857F3" w:rsidRPr="009346CA" w:rsidRDefault="00A857F3" w:rsidP="00AE4756">
      <w:pPr>
        <w:pStyle w:val="Normal0"/>
        <w:rPr>
          <w:rFonts w:ascii="Sylfaen" w:eastAsia="Calibri" w:hAnsi="Sylfaen" w:cs="Sylfaen"/>
          <w:sz w:val="22"/>
          <w:szCs w:val="22"/>
          <w:lang w:val="ka-GE"/>
        </w:rPr>
      </w:pPr>
    </w:p>
    <w:p w:rsidR="0003109E" w:rsidRPr="009346CA" w:rsidRDefault="0003109E" w:rsidP="00AE4756">
      <w:pPr>
        <w:pStyle w:val="Heading2"/>
        <w:spacing w:line="240" w:lineRule="auto"/>
        <w:jc w:val="both"/>
        <w:rPr>
          <w:rFonts w:ascii="Sylfaen" w:hAnsi="Sylfaen" w:cs="Sylfaen"/>
          <w:sz w:val="22"/>
          <w:szCs w:val="22"/>
        </w:rPr>
      </w:pPr>
      <w:r w:rsidRPr="009346CA">
        <w:rPr>
          <w:rFonts w:ascii="Sylfaen" w:hAnsi="Sylfaen" w:cs="Sylfaen"/>
          <w:sz w:val="22"/>
          <w:szCs w:val="22"/>
        </w:rPr>
        <w:lastRenderedPageBreak/>
        <w:t>4.1</w:t>
      </w:r>
      <w:r w:rsidRPr="009346CA">
        <w:rPr>
          <w:rFonts w:ascii="Sylfaen" w:hAnsi="Sylfaen" w:cs="Sylfaen"/>
          <w:sz w:val="22"/>
          <w:szCs w:val="22"/>
          <w:lang w:val="ka-GE"/>
        </w:rPr>
        <w:t>9</w:t>
      </w:r>
      <w:r w:rsidRPr="009346CA">
        <w:rPr>
          <w:rFonts w:ascii="Sylfaen" w:hAnsi="Sylfaen" w:cs="Sylfaen"/>
          <w:sz w:val="22"/>
          <w:szCs w:val="22"/>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rsidR="0003109E" w:rsidRPr="009346CA" w:rsidRDefault="0003109E" w:rsidP="00AE4756">
      <w:pPr>
        <w:pStyle w:val="abzacixml"/>
      </w:pPr>
    </w:p>
    <w:p w:rsidR="0003109E" w:rsidRPr="009346CA" w:rsidRDefault="0003109E" w:rsidP="00AE4756">
      <w:pPr>
        <w:pStyle w:val="abzacixml"/>
      </w:pPr>
      <w:r w:rsidRPr="009346CA">
        <w:t>პროგრამის განმახორციელებელი:</w:t>
      </w:r>
    </w:p>
    <w:p w:rsidR="0003109E" w:rsidRPr="009346CA" w:rsidRDefault="0003109E"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სსიპ - საქართველოს იუსტიციის სასწავლო ცენტრი;</w:t>
      </w:r>
    </w:p>
    <w:p w:rsidR="0003109E" w:rsidRPr="009346CA" w:rsidRDefault="0003109E"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სსიპ - მსჯავრდებულთა პროფესიული მომზადებისა და გადამზადების ცენტრი;</w:t>
      </w:r>
    </w:p>
    <w:p w:rsidR="0003109E" w:rsidRPr="009346CA" w:rsidRDefault="0003109E" w:rsidP="00AE4756">
      <w:pPr>
        <w:pStyle w:val="Normal0"/>
        <w:rPr>
          <w:rFonts w:ascii="Sylfaen" w:eastAsia="Calibri" w:hAnsi="Sylfaen" w:cs="Sylfaen"/>
          <w:sz w:val="22"/>
          <w:szCs w:val="22"/>
          <w:lang w:val="ka-GE"/>
        </w:rPr>
      </w:pP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03109E" w:rsidRPr="009346CA" w:rsidRDefault="0003109E" w:rsidP="00AE4756">
      <w:pPr>
        <w:pStyle w:val="abzacixml"/>
        <w:numPr>
          <w:ilvl w:val="0"/>
          <w:numId w:val="65"/>
        </w:numPr>
        <w:tabs>
          <w:tab w:val="clear" w:pos="1080"/>
        </w:tabs>
      </w:pPr>
      <w:r w:rsidRPr="009346CA">
        <w:rPr>
          <w:rFonts w:eastAsia="Sylfaen"/>
          <w:color w:val="000000"/>
        </w:rPr>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p>
    <w:p w:rsidR="0003109E" w:rsidRPr="009346CA" w:rsidRDefault="0003109E" w:rsidP="00AE4756">
      <w:pPr>
        <w:pStyle w:val="abzacixml"/>
        <w:numPr>
          <w:ilvl w:val="0"/>
          <w:numId w:val="65"/>
        </w:numPr>
        <w:tabs>
          <w:tab w:val="clear" w:pos="1080"/>
        </w:tabs>
      </w:pPr>
      <w:r w:rsidRPr="009346CA">
        <w:rPr>
          <w:rFonts w:eastAsia="Sylfaen"/>
          <w:color w:val="000000"/>
        </w:rPr>
        <w:t>იუსტიციის სამინიტროს სისტემისა და სხვა საჯარო და კერძო ორგანიზაციებისთვის კვალიფიცირებული კადრების შეფასებისა და შერჩევის უზრუნველყოფა;</w:t>
      </w:r>
    </w:p>
    <w:p w:rsidR="0003109E" w:rsidRPr="009346CA" w:rsidRDefault="0003109E" w:rsidP="00AE4756">
      <w:pPr>
        <w:pStyle w:val="abzacixml"/>
        <w:numPr>
          <w:ilvl w:val="0"/>
          <w:numId w:val="65"/>
        </w:numPr>
        <w:tabs>
          <w:tab w:val="clear" w:pos="1080"/>
        </w:tabs>
      </w:pPr>
      <w:r w:rsidRPr="009346CA">
        <w:rPr>
          <w:rFonts w:eastAsia="Sylfaen"/>
          <w:color w:val="000000"/>
        </w:rPr>
        <w:t>პენიტენციურ სისტემაში მსჯავრდებულთა  რესოციალიზაცია/რეაბილიტაცია, პიროვნული და პროფესიული განვითარება პროფესიული სწავლების, მომზადება/გადამზადებისა და დასაქმებისათვის მომზადების გზით.</w:t>
      </w: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03109E" w:rsidRPr="009346CA" w:rsidRDefault="0003109E" w:rsidP="00AE4756">
      <w:pPr>
        <w:pStyle w:val="abzacixml"/>
        <w:numPr>
          <w:ilvl w:val="0"/>
          <w:numId w:val="65"/>
        </w:numPr>
        <w:tabs>
          <w:tab w:val="clear" w:pos="1080"/>
        </w:tabs>
        <w:rPr>
          <w:rFonts w:eastAsia="Sylfaen"/>
          <w:color w:val="000000"/>
        </w:rPr>
      </w:pPr>
      <w:r w:rsidRPr="009346CA">
        <w:rPr>
          <w:rFonts w:eastAsia="Sylfaen"/>
          <w:color w:val="000000"/>
        </w:rPr>
        <w:t>გაიზარდა იუსტიციის სამინისტროს სისტემის, სხვა საჯარო თუ კერძო ორგანიზაციების გადამზადებულ თანამშრომელთა და დაინტერესებულ პირთა ოდენობა;</w:t>
      </w:r>
    </w:p>
    <w:p w:rsidR="0003109E" w:rsidRPr="009346CA" w:rsidRDefault="0003109E" w:rsidP="00AE4756">
      <w:pPr>
        <w:pStyle w:val="abzacixml"/>
        <w:numPr>
          <w:ilvl w:val="0"/>
          <w:numId w:val="65"/>
        </w:numPr>
        <w:tabs>
          <w:tab w:val="clear" w:pos="1080"/>
        </w:tabs>
        <w:rPr>
          <w:rFonts w:eastAsia="Sylfaen"/>
          <w:color w:val="000000"/>
        </w:rPr>
      </w:pPr>
      <w:r w:rsidRPr="009346CA">
        <w:rPr>
          <w:rFonts w:eastAsia="Sylfaen"/>
          <w:color w:val="000000"/>
        </w:rPr>
        <w:t>გაიზარდა იუსტიციის სამინიტროს სისტემისა და სხვა საჯარო და კერძო ორგანიზაციებისთვის კვალიფიციური კადრების შეფასებისა და შერჩევის ოდენობა;</w:t>
      </w:r>
    </w:p>
    <w:p w:rsidR="0003109E" w:rsidRPr="009346CA" w:rsidRDefault="0003109E" w:rsidP="00AE4756">
      <w:pPr>
        <w:pStyle w:val="abzacixml"/>
        <w:numPr>
          <w:ilvl w:val="0"/>
          <w:numId w:val="65"/>
        </w:numPr>
        <w:tabs>
          <w:tab w:val="clear" w:pos="1080"/>
        </w:tabs>
        <w:rPr>
          <w:rFonts w:eastAsia="Sylfaen"/>
          <w:color w:val="000000"/>
        </w:rPr>
      </w:pPr>
      <w:r w:rsidRPr="009346CA">
        <w:rPr>
          <w:rFonts w:eastAsia="Sylfaen"/>
          <w:color w:val="000000"/>
        </w:rPr>
        <w:t>დაინერგა ახალი სტანდარტები მსჯავრდებულთა რესოციალიზაცია/რეაბილიტაციის მიმართულებით. გაუმჯობესდა მსჯავრდებულთათვის სწავლების, პროფესიული მომზადების/გადამზადების და დასაქმების შესაძლებლობები მათი პროექტებში ჩართვის გზით.</w:t>
      </w: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03109E"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3109E" w:rsidRPr="009346CA">
        <w:rPr>
          <w:rFonts w:ascii="Sylfaen" w:eastAsia="Sylfaen" w:hAnsi="Sylfaen"/>
          <w:color w:val="000000"/>
        </w:rPr>
        <w:t>- ტრენინგებზე დასწრებულ მსმენელთა რაოდენობა;</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03109E" w:rsidRPr="009346CA">
        <w:rPr>
          <w:rFonts w:ascii="Sylfaen" w:eastAsia="Times New Roman" w:hAnsi="Sylfaen"/>
        </w:rPr>
        <w:t xml:space="preserve">- </w:t>
      </w:r>
      <w:r w:rsidR="0003109E" w:rsidRPr="009346CA">
        <w:rPr>
          <w:rFonts w:ascii="Sylfaen" w:eastAsia="Sylfaen" w:hAnsi="Sylfaen"/>
          <w:color w:val="000000"/>
        </w:rPr>
        <w:t>2023 წელს ტრენინგს გაივლის 7 330 მსმენელი;</w:t>
      </w: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03109E" w:rsidRPr="009346CA">
        <w:rPr>
          <w:rFonts w:ascii="Sylfaen" w:eastAsia="Times New Roman" w:hAnsi="Sylfaen"/>
        </w:rPr>
        <w:t xml:space="preserve">- </w:t>
      </w:r>
      <w:r w:rsidR="0003109E" w:rsidRPr="009346CA">
        <w:rPr>
          <w:rFonts w:ascii="Sylfaen" w:eastAsia="Sylfaen" w:hAnsi="Sylfaen"/>
          <w:color w:val="000000"/>
        </w:rPr>
        <w:t>2024 წელს ტრეინიგს გაივლის 8 200 მსმენელი; 2025 წელს ტრენინგს გაივლის 8 200 მსმენელი; 2026 წელს ტრენინგს გაივლის 8 200 მსმენელი; 2027 წელს ტრენინგს გაივლის 8 200 მსმენელი;</w:t>
      </w:r>
    </w:p>
    <w:p w:rsidR="0003109E"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03109E" w:rsidRPr="009346CA">
        <w:rPr>
          <w:rFonts w:ascii="Sylfaen" w:eastAsia="Times New Roman" w:hAnsi="Sylfaen"/>
          <w:lang w:val="ka-GE"/>
        </w:rPr>
        <w:t xml:space="preserve"> - 11 641 მსმენელი.</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663529" w:rsidP="00AE4756">
      <w:pPr>
        <w:autoSpaceDE w:val="0"/>
        <w:autoSpaceDN w:val="0"/>
        <w:adjustRightInd w:val="0"/>
        <w:spacing w:after="0" w:line="240" w:lineRule="auto"/>
        <w:ind w:left="270"/>
        <w:jc w:val="both"/>
        <w:rPr>
          <w:rFonts w:ascii="Sylfaen" w:eastAsia="Sylfaen" w:hAnsi="Sylfaen"/>
          <w:color w:val="000000"/>
        </w:rPr>
      </w:pPr>
      <w:r w:rsidRPr="00663529">
        <w:rPr>
          <w:rFonts w:ascii="Sylfaen" w:eastAsia="Times New Roman" w:hAnsi="Sylfaen" w:cs="Arial"/>
          <w:i/>
          <w:lang w:val="ka-GE"/>
        </w:rPr>
        <w:t xml:space="preserve">ცდომილების მაჩვენებელი </w:t>
      </w:r>
      <w:r w:rsidR="0003109E"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03109E" w:rsidRPr="009346CA">
        <w:rPr>
          <w:rFonts w:ascii="Sylfaen" w:eastAsia="Sylfaen" w:hAnsi="Sylfaen"/>
          <w:color w:val="000000"/>
        </w:rPr>
        <w:t>2024 წელს არსებულ სამივე შენობაში განხორციელ</w:t>
      </w:r>
      <w:r w:rsidR="0003109E" w:rsidRPr="009346CA">
        <w:rPr>
          <w:rFonts w:ascii="Sylfaen" w:eastAsia="Sylfaen" w:hAnsi="Sylfaen"/>
          <w:color w:val="000000"/>
          <w:lang w:val="ka-GE"/>
        </w:rPr>
        <w:t>დ</w:t>
      </w:r>
      <w:r w:rsidR="0003109E" w:rsidRPr="009346CA">
        <w:rPr>
          <w:rFonts w:ascii="Sylfaen" w:eastAsia="Sylfaen" w:hAnsi="Sylfaen"/>
          <w:color w:val="000000"/>
        </w:rPr>
        <w:t xml:space="preserve">ა </w:t>
      </w:r>
      <w:r w:rsidR="0003109E" w:rsidRPr="009346CA">
        <w:rPr>
          <w:rFonts w:ascii="Sylfaen" w:eastAsia="Sylfaen" w:hAnsi="Sylfaen"/>
          <w:color w:val="000000"/>
          <w:lang w:val="ka-GE"/>
        </w:rPr>
        <w:t>3</w:t>
      </w:r>
      <w:r w:rsidR="0003109E" w:rsidRPr="009346CA">
        <w:rPr>
          <w:rFonts w:ascii="Sylfaen" w:eastAsia="Sylfaen" w:hAnsi="Sylfaen"/>
          <w:color w:val="000000"/>
        </w:rPr>
        <w:t xml:space="preserve"> მნიშვნელოვანი ინფრასტრუქტურული პროექტი, რომ</w:t>
      </w:r>
      <w:r w:rsidR="0003109E" w:rsidRPr="009346CA">
        <w:rPr>
          <w:rFonts w:ascii="Sylfaen" w:eastAsia="Sylfaen" w:hAnsi="Sylfaen"/>
          <w:color w:val="000000"/>
          <w:lang w:val="ka-GE"/>
        </w:rPr>
        <w:t>ელთა</w:t>
      </w:r>
      <w:r w:rsidR="0003109E" w:rsidRPr="009346CA">
        <w:rPr>
          <w:rFonts w:ascii="Sylfaen" w:eastAsia="Sylfaen" w:hAnsi="Sylfaen"/>
          <w:color w:val="000000"/>
        </w:rPr>
        <w:t xml:space="preserve"> მშენებლობის/რემონტის დროს მოსალოდნელი იყო ტრენინგების</w:t>
      </w:r>
      <w:r w:rsidR="0003109E" w:rsidRPr="009346CA">
        <w:rPr>
          <w:rFonts w:ascii="Sylfaen" w:eastAsia="Sylfaen" w:hAnsi="Sylfaen"/>
          <w:color w:val="000000"/>
          <w:lang w:val="ka-GE"/>
        </w:rPr>
        <w:t xml:space="preserve"> </w:t>
      </w:r>
      <w:r w:rsidR="0003109E" w:rsidRPr="009346CA">
        <w:rPr>
          <w:rFonts w:ascii="Sylfaen" w:eastAsia="Sylfaen" w:hAnsi="Sylfaen"/>
          <w:color w:val="000000"/>
        </w:rPr>
        <w:t>ჩატარების შეფერხებები, თუმცა</w:t>
      </w:r>
      <w:r w:rsidR="0003109E" w:rsidRPr="009346CA">
        <w:rPr>
          <w:rFonts w:ascii="Sylfaen" w:eastAsia="Sylfaen" w:hAnsi="Sylfaen"/>
          <w:color w:val="000000"/>
          <w:lang w:val="ka-GE"/>
        </w:rPr>
        <w:t>,</w:t>
      </w:r>
      <w:r w:rsidR="0003109E" w:rsidRPr="009346CA">
        <w:rPr>
          <w:rFonts w:ascii="Sylfaen" w:eastAsia="Sylfaen" w:hAnsi="Sylfaen"/>
          <w:color w:val="000000"/>
        </w:rPr>
        <w:t xml:space="preserve"> ცენტრმა</w:t>
      </w:r>
      <w:r w:rsidR="0003109E" w:rsidRPr="009346CA">
        <w:rPr>
          <w:rFonts w:ascii="Sylfaen" w:eastAsia="Sylfaen" w:hAnsi="Sylfaen"/>
          <w:color w:val="000000"/>
          <w:lang w:val="ka-GE"/>
        </w:rPr>
        <w:t>,</w:t>
      </w:r>
      <w:r w:rsidR="0003109E" w:rsidRPr="009346CA">
        <w:rPr>
          <w:rFonts w:ascii="Sylfaen" w:eastAsia="Sylfaen" w:hAnsi="Sylfaen"/>
          <w:color w:val="000000"/>
        </w:rPr>
        <w:t xml:space="preserve"> მიუხედავად სამშენებლო სარემონტო სამუშოებისა</w:t>
      </w:r>
      <w:r w:rsidR="0003109E" w:rsidRPr="009346CA">
        <w:rPr>
          <w:rFonts w:ascii="Sylfaen" w:eastAsia="Sylfaen" w:hAnsi="Sylfaen"/>
          <w:color w:val="000000"/>
          <w:lang w:val="ka-GE"/>
        </w:rPr>
        <w:t>,</w:t>
      </w:r>
      <w:r w:rsidR="0003109E" w:rsidRPr="009346CA">
        <w:rPr>
          <w:rFonts w:ascii="Sylfaen" w:eastAsia="Sylfaen" w:hAnsi="Sylfaen"/>
          <w:color w:val="000000"/>
        </w:rPr>
        <w:t xml:space="preserve"> ფორსმაჟორულ სიტუაციაში განაგრძო მუშაობა, რამაც გამოიწვია მოსალოდნელზე მაღალი მაჩვენებელი.</w:t>
      </w:r>
    </w:p>
    <w:p w:rsidR="0003109E" w:rsidRPr="009346CA" w:rsidRDefault="0003109E" w:rsidP="00AE4756">
      <w:pPr>
        <w:autoSpaceDE w:val="0"/>
        <w:autoSpaceDN w:val="0"/>
        <w:adjustRightInd w:val="0"/>
        <w:spacing w:after="0" w:line="240" w:lineRule="auto"/>
        <w:ind w:left="270"/>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3109E" w:rsidRPr="009346CA">
        <w:rPr>
          <w:rFonts w:ascii="Sylfaen" w:eastAsia="Sylfaen" w:hAnsi="Sylfaen"/>
          <w:color w:val="000000"/>
        </w:rPr>
        <w:t>- ტესტირების გზით გამოსაცდელთა რაოდენობა;</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2024 წელს ტესტირებას გაივლის 7 000 აპლიკანტი; 2025 წელს ტესტირებას გაივლის 7 000 აპლიკანტი; 2026 წელს ტესტირებას გაივლის 7 000 აპლიკანტი; 2027 წელს ტესტირებას გაივლის 7 000 აპლიკანტი;</w:t>
      </w: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2024 წელს ტესტირებას გაივლის 7 000 აპლიკანტი; 2025 წელს ტესტირებას გაივლის 7 000 აპლიკანტი; 2026 წელს ტესტირებას გაივლის 7 000 აპლიკანტი; 2027 წელს ტესტირებას გაივლის 7 000 აპლიკანტი;</w:t>
      </w:r>
    </w:p>
    <w:p w:rsidR="0003109E"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03109E" w:rsidRPr="009346CA">
        <w:rPr>
          <w:rFonts w:ascii="Sylfaen" w:eastAsia="Times New Roman" w:hAnsi="Sylfaen"/>
          <w:lang w:val="ka-GE"/>
        </w:rPr>
        <w:t xml:space="preserve"> - 6 679 აპლიკანტი.</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663529" w:rsidP="00AE4756">
      <w:pPr>
        <w:autoSpaceDE w:val="0"/>
        <w:autoSpaceDN w:val="0"/>
        <w:adjustRightInd w:val="0"/>
        <w:spacing w:after="0" w:line="240" w:lineRule="auto"/>
        <w:ind w:left="270"/>
        <w:jc w:val="both"/>
        <w:rPr>
          <w:rFonts w:ascii="Sylfaen" w:eastAsia="Sylfaen" w:hAnsi="Sylfaen"/>
          <w:color w:val="000000"/>
          <w:lang w:val="ka-GE"/>
        </w:rPr>
      </w:pPr>
      <w:r w:rsidRPr="00663529">
        <w:rPr>
          <w:rFonts w:ascii="Sylfaen" w:eastAsia="Times New Roman" w:hAnsi="Sylfaen" w:cs="Arial"/>
          <w:i/>
          <w:lang w:val="ka-GE"/>
        </w:rPr>
        <w:t xml:space="preserve">ცდომილების მაჩვენებელი </w:t>
      </w:r>
      <w:r w:rsidR="0003109E"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03109E" w:rsidRPr="009346CA">
        <w:rPr>
          <w:rFonts w:ascii="Sylfaen" w:eastAsia="Sylfaen" w:hAnsi="Sylfaen"/>
          <w:color w:val="000000"/>
          <w:lang w:val="ka-GE"/>
        </w:rPr>
        <w:t>ტესტირებისთვის განკუთვნილ 1 სივრცეში ტექნიკური გაუმართაობის გამო საჭირო გახდა კომპიუტერების შეცვლა</w:t>
      </w:r>
      <w:r w:rsidR="0003109E" w:rsidRPr="009346CA">
        <w:rPr>
          <w:rFonts w:ascii="Sylfaen" w:eastAsia="Sylfaen" w:hAnsi="Sylfaen"/>
          <w:color w:val="000000"/>
        </w:rPr>
        <w:t>,</w:t>
      </w:r>
      <w:r w:rsidR="0003109E" w:rsidRPr="009346CA">
        <w:rPr>
          <w:rFonts w:ascii="Sylfaen" w:eastAsia="Sylfaen" w:hAnsi="Sylfaen"/>
          <w:color w:val="000000"/>
          <w:lang w:val="ka-GE"/>
        </w:rPr>
        <w:t xml:space="preserve"> რაც დაკავშირებული იყო ტექნიკურ სამუშაოებთან</w:t>
      </w:r>
      <w:r w:rsidR="0003109E" w:rsidRPr="009346CA">
        <w:rPr>
          <w:rFonts w:ascii="Sylfaen" w:eastAsia="Sylfaen" w:hAnsi="Sylfaen"/>
          <w:color w:val="000000"/>
        </w:rPr>
        <w:t>.</w:t>
      </w:r>
      <w:r w:rsidR="0003109E" w:rsidRPr="009346CA">
        <w:rPr>
          <w:rFonts w:ascii="Sylfaen" w:eastAsia="Sylfaen" w:hAnsi="Sylfaen"/>
          <w:color w:val="000000"/>
          <w:lang w:val="ka-GE"/>
        </w:rPr>
        <w:t xml:space="preserve"> შესაბამისად, რამდენიმე ჯგუფს უარი ეთქვა ტესტირების გავლაზე, რამაც გამოიწვია მიზნობრივი მაჩვენებლიდან გადახრა.</w:t>
      </w:r>
    </w:p>
    <w:p w:rsidR="0003109E" w:rsidRPr="009346CA" w:rsidRDefault="0003109E" w:rsidP="00AE4756">
      <w:pPr>
        <w:autoSpaceDE w:val="0"/>
        <w:autoSpaceDN w:val="0"/>
        <w:adjustRightInd w:val="0"/>
        <w:spacing w:after="0" w:line="240" w:lineRule="auto"/>
        <w:ind w:left="270"/>
        <w:jc w:val="both"/>
        <w:rPr>
          <w:rFonts w:ascii="Sylfaen" w:eastAsia="Times New Roman" w:hAnsi="Sylfaen"/>
        </w:rPr>
      </w:pPr>
    </w:p>
    <w:p w:rsidR="0003109E"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3109E" w:rsidRPr="009346CA">
        <w:rPr>
          <w:rFonts w:ascii="Sylfaen" w:eastAsia="Sylfaen" w:hAnsi="Sylfaen"/>
          <w:color w:val="000000"/>
        </w:rPr>
        <w:t>- პროფესიული სწავლების, მომზადება/გადამზადებისა და დასაქმების პროგრამებში ჩართულ ბენეფიციართა რაოდენობა;</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2023 წლის ბოლოსათვის მსჯავრდებულთა პროფესიული სწავლების, მომზადება/გადამზადებისა და დასაქმების პროგრამებში ჩართულია 870 მსჯავრდებული;</w:t>
      </w:r>
    </w:p>
    <w:p w:rsidR="00DC1A34" w:rsidRPr="00DC1A34" w:rsidRDefault="009346CA" w:rsidP="00DC1A34">
      <w:pPr>
        <w:autoSpaceDE w:val="0"/>
        <w:autoSpaceDN w:val="0"/>
        <w:adjustRightInd w:val="0"/>
        <w:spacing w:after="0" w:line="240" w:lineRule="auto"/>
        <w:ind w:left="284"/>
        <w:jc w:val="both"/>
        <w:rPr>
          <w:rFonts w:ascii="Sylfaen" w:eastAsia="Times New Roman" w:hAnsi="Sylfaen"/>
          <w:i/>
          <w:lang w:val="ka-GE"/>
        </w:rPr>
      </w:pPr>
      <w:r w:rsidRPr="009346CA">
        <w:rPr>
          <w:rFonts w:ascii="Sylfaen" w:eastAsia="Times New Roman" w:hAnsi="Sylfaen"/>
          <w:i/>
          <w:lang w:val="ka-GE"/>
        </w:rPr>
        <w:t xml:space="preserve">მიზნობრივი მაჩვენებელი </w:t>
      </w:r>
      <w:r w:rsidR="0003109E" w:rsidRPr="00DC1A34">
        <w:rPr>
          <w:rFonts w:ascii="Sylfaen" w:eastAsia="Times New Roman" w:hAnsi="Sylfaen"/>
          <w:i/>
          <w:lang w:val="ka-GE"/>
        </w:rPr>
        <w:t xml:space="preserve">- </w:t>
      </w:r>
      <w:r w:rsidR="00DC1A34" w:rsidRPr="00DC1A34">
        <w:rPr>
          <w:rFonts w:ascii="Sylfaen" w:eastAsia="Times New Roman" w:hAnsi="Sylfaen"/>
          <w:i/>
          <w:lang w:val="ka-GE"/>
        </w:rPr>
        <w:t>მსჯავრდებულთა პროფესიული სწავლების, მომზადება/გადამზადებისა და დასაქმების პროგრამებში 2024 წელს ჩართულია 1 120 მსჯავრდებული; 2025 წელს − 1 400 მსჯავრდებული; 2026 წელს − 1 720 მსჯავრდებული; 2027 წელს − 2 000 მსჯავრდებული;</w:t>
      </w:r>
    </w:p>
    <w:p w:rsidR="0003109E"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03109E" w:rsidRPr="009346CA">
        <w:rPr>
          <w:rFonts w:ascii="Sylfaen" w:eastAsia="Times New Roman" w:hAnsi="Sylfaen"/>
          <w:lang w:val="ka-GE"/>
        </w:rPr>
        <w:t xml:space="preserve"> - 814 მსჯავრდებული.</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7F5D79" w:rsidRPr="009346CA" w:rsidRDefault="00663529" w:rsidP="00AE4756">
      <w:pPr>
        <w:autoSpaceDE w:val="0"/>
        <w:autoSpaceDN w:val="0"/>
        <w:adjustRightInd w:val="0"/>
        <w:spacing w:after="0" w:line="240" w:lineRule="auto"/>
        <w:ind w:left="270"/>
        <w:jc w:val="both"/>
        <w:rPr>
          <w:rFonts w:ascii="Sylfaen" w:eastAsia="Times New Roman" w:hAnsi="Sylfaen" w:cs="Arial"/>
          <w:lang w:val="ka-GE"/>
        </w:rPr>
      </w:pPr>
      <w:r w:rsidRPr="00663529">
        <w:rPr>
          <w:rFonts w:ascii="Sylfaen" w:eastAsia="Times New Roman" w:hAnsi="Sylfaen" w:cs="Arial"/>
          <w:i/>
          <w:lang w:val="ka-GE"/>
        </w:rPr>
        <w:t xml:space="preserve">ცდომილების მაჩვენებელი </w:t>
      </w:r>
      <w:r w:rsidR="0003109E"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7F5D79" w:rsidRPr="009346CA">
        <w:rPr>
          <w:rFonts w:ascii="Sylfaen" w:eastAsia="Times New Roman" w:hAnsi="Sylfaen" w:cs="Arial"/>
          <w:lang w:val="ka-GE"/>
        </w:rPr>
        <w:t>ცდომილება გამოწვეულია წინა წლებთან შედარებით, მსჯავრდებულთა მომართვიანობის შემცირებით</w:t>
      </w:r>
    </w:p>
    <w:p w:rsidR="0003109E" w:rsidRPr="009346CA" w:rsidRDefault="0003109E" w:rsidP="00AE4756">
      <w:pPr>
        <w:autoSpaceDE w:val="0"/>
        <w:autoSpaceDN w:val="0"/>
        <w:adjustRightInd w:val="0"/>
        <w:spacing w:after="0" w:line="240" w:lineRule="auto"/>
        <w:ind w:left="270"/>
        <w:jc w:val="both"/>
        <w:rPr>
          <w:rFonts w:ascii="Sylfaen" w:eastAsia="Calibri" w:hAnsi="Sylfaen" w:cs="Sylfaen"/>
          <w:lang w:val="ka-GE"/>
        </w:rPr>
      </w:pPr>
    </w:p>
    <w:p w:rsidR="00567E8C" w:rsidRPr="006C2612" w:rsidRDefault="00567E8C" w:rsidP="00AE4756">
      <w:pPr>
        <w:pStyle w:val="Heading2"/>
        <w:spacing w:line="240" w:lineRule="auto"/>
        <w:jc w:val="both"/>
        <w:rPr>
          <w:rFonts w:ascii="Sylfaen" w:hAnsi="Sylfaen"/>
          <w:sz w:val="22"/>
          <w:szCs w:val="22"/>
          <w:lang w:val="ka-GE"/>
        </w:rPr>
      </w:pPr>
      <w:r w:rsidRPr="006C2612">
        <w:rPr>
          <w:rFonts w:ascii="Sylfaen" w:hAnsi="Sylfaen"/>
          <w:sz w:val="22"/>
          <w:szCs w:val="22"/>
          <w:lang w:val="ka-GE"/>
        </w:rPr>
        <w:lastRenderedPageBreak/>
        <w:t>4.20 საზღვაო პროფესიული განათლების ხელშეწყობა (პროგრამული კოდი 24 16)</w:t>
      </w:r>
    </w:p>
    <w:p w:rsidR="00567E8C" w:rsidRPr="006C2612" w:rsidRDefault="00567E8C" w:rsidP="00AE4756">
      <w:pPr>
        <w:spacing w:line="240" w:lineRule="auto"/>
        <w:rPr>
          <w:rFonts w:ascii="Sylfaen" w:hAnsi="Sylfaen"/>
          <w:lang w:val="ka-GE"/>
        </w:rPr>
      </w:pPr>
    </w:p>
    <w:p w:rsidR="00567E8C" w:rsidRPr="006C2612" w:rsidRDefault="00567E8C" w:rsidP="00AE4756">
      <w:pPr>
        <w:spacing w:after="0" w:line="240" w:lineRule="auto"/>
        <w:jc w:val="both"/>
        <w:rPr>
          <w:rFonts w:ascii="Sylfaen" w:hAnsi="Sylfaen"/>
          <w:bCs/>
          <w:lang w:val="ka-GE"/>
        </w:rPr>
      </w:pPr>
      <w:r w:rsidRPr="006C2612">
        <w:rPr>
          <w:rFonts w:ascii="Sylfaen" w:hAnsi="Sylfaen"/>
          <w:bCs/>
          <w:lang w:val="ka-GE"/>
        </w:rPr>
        <w:t xml:space="preserve">  </w:t>
      </w:r>
      <w:r w:rsidRPr="006C2612">
        <w:rPr>
          <w:rFonts w:ascii="Sylfaen" w:hAnsi="Sylfaen"/>
        </w:rPr>
        <w:t>პროგრამის განმახორციელებელი:</w:t>
      </w:r>
    </w:p>
    <w:p w:rsidR="00567E8C" w:rsidRPr="006C2612" w:rsidRDefault="00567E8C" w:rsidP="00AE4756">
      <w:pPr>
        <w:pStyle w:val="ListParagraph"/>
        <w:numPr>
          <w:ilvl w:val="0"/>
          <w:numId w:val="147"/>
        </w:numPr>
        <w:spacing w:after="0" w:line="240" w:lineRule="auto"/>
        <w:jc w:val="both"/>
        <w:outlineLvl w:val="9"/>
        <w:rPr>
          <w:rFonts w:ascii="Sylfaen" w:hAnsi="Sylfaen"/>
          <w:bCs/>
          <w:lang w:val="ka-GE"/>
        </w:rPr>
      </w:pPr>
      <w:r w:rsidRPr="006C2612">
        <w:rPr>
          <w:rFonts w:ascii="Sylfaen" w:hAnsi="Sylfaen"/>
          <w:bCs/>
          <w:lang w:val="ka-GE"/>
        </w:rPr>
        <w:t>სსიპ - სასწავლო უნივერსიტეტი - ბათუმის სახელმწიფო საზღვაო აკადემია;</w:t>
      </w:r>
    </w:p>
    <w:p w:rsidR="00A02E92" w:rsidRDefault="00A02E92" w:rsidP="00AE4756">
      <w:pPr>
        <w:pStyle w:val="Normal0"/>
        <w:rPr>
          <w:rFonts w:ascii="Sylfaen" w:eastAsia="Sylfaen" w:hAnsi="Sylfaen" w:cs="Sylfaen"/>
          <w:sz w:val="22"/>
          <w:szCs w:val="22"/>
          <w:lang w:val="ka-GE"/>
        </w:rPr>
      </w:pPr>
    </w:p>
    <w:p w:rsidR="00585B66" w:rsidRPr="006753EF" w:rsidRDefault="00585B66" w:rsidP="00585B66">
      <w:pPr>
        <w:spacing w:after="0" w:line="240" w:lineRule="auto"/>
        <w:jc w:val="both"/>
        <w:rPr>
          <w:rFonts w:ascii="Sylfaen" w:hAnsi="Sylfaen" w:cs="Sylfaen"/>
          <w:lang w:val="ka-GE"/>
        </w:rPr>
      </w:pPr>
      <w:r w:rsidRPr="006753EF">
        <w:rPr>
          <w:rFonts w:ascii="Sylfaen" w:hAnsi="Sylfaen" w:cs="Sylfaen"/>
          <w:lang w:val="ka-GE"/>
        </w:rPr>
        <w:t xml:space="preserve">დაგეგმილი საბოლოო შედეგები  </w:t>
      </w:r>
    </w:p>
    <w:p w:rsidR="00585B66" w:rsidRPr="006753EF" w:rsidRDefault="00585B66" w:rsidP="00585B66">
      <w:pPr>
        <w:spacing w:after="0" w:line="240" w:lineRule="auto"/>
        <w:jc w:val="both"/>
        <w:rPr>
          <w:rFonts w:ascii="Sylfaen" w:hAnsi="Sylfaen" w:cs="Sylfaen"/>
          <w:lang w:val="ka-GE"/>
        </w:rPr>
      </w:pPr>
    </w:p>
    <w:p w:rsidR="00585B66" w:rsidRPr="006753EF" w:rsidRDefault="00585B66" w:rsidP="00585B66">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 xml:space="preserve"> საზღვაო სავაჭრო ფლოტსა და საზღვაო ტრანსპორტის ინფრასტრუქტურაში დასაქმებული კვალიფიციური კადრები;</w:t>
      </w:r>
    </w:p>
    <w:p w:rsidR="00585B66" w:rsidRPr="006753EF" w:rsidRDefault="00585B66" w:rsidP="00585B66">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ამაღლებული სწავლის ხარისხი საერთაშორისო სტანდარტების შესაბამისად. საზღვაო აკადემიის ამაღლებული პრესტიჟი და რეიტინგი. სტუდენტების გაზრდილი რაოდენობა და მოზიდული უცხოელი სტუდენტები ახალ საგანმანათლებლო პროგრამებზე. კურსდამთავრებულების დასაქმების ბაზრის ზრდა;</w:t>
      </w:r>
    </w:p>
    <w:p w:rsidR="00585B66" w:rsidRPr="006753EF" w:rsidRDefault="00585B66" w:rsidP="00585B66">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საკრუინგო კომპანიების გაზრდილი რიცხვი;</w:t>
      </w:r>
    </w:p>
    <w:p w:rsidR="00585B66" w:rsidRPr="006753EF" w:rsidRDefault="00585B66" w:rsidP="00585B66">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საზღვაო-სავაჭრო ფლოტსა და საზღვაო ტრანსპორტის ინფრასტრუქტურაში დასაქმებული კვალიფიციური კადრები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p w:rsidR="00585B66" w:rsidRPr="006753EF" w:rsidRDefault="00585B66" w:rsidP="00585B66">
      <w:pPr>
        <w:pStyle w:val="Normal0"/>
        <w:ind w:left="360"/>
        <w:jc w:val="both"/>
        <w:rPr>
          <w:rFonts w:ascii="Sylfaen" w:eastAsia="Sylfaen" w:hAnsi="Sylfaen"/>
          <w:bCs/>
          <w:color w:val="000000"/>
          <w:sz w:val="22"/>
          <w:szCs w:val="22"/>
          <w:lang w:val="ka-GE"/>
        </w:rPr>
      </w:pPr>
    </w:p>
    <w:p w:rsidR="00585B66" w:rsidRPr="006753EF" w:rsidRDefault="00585B66" w:rsidP="00585B66">
      <w:pPr>
        <w:spacing w:after="0" w:line="240" w:lineRule="auto"/>
        <w:jc w:val="both"/>
        <w:rPr>
          <w:rFonts w:ascii="Sylfaen" w:hAnsi="Sylfaen" w:cs="Sylfaen"/>
          <w:lang w:val="ka-GE"/>
        </w:rPr>
      </w:pPr>
      <w:r w:rsidRPr="006753EF">
        <w:rPr>
          <w:rFonts w:ascii="Sylfaen" w:hAnsi="Sylfaen" w:cs="Sylfaen"/>
          <w:lang w:val="ka-GE"/>
        </w:rPr>
        <w:t>მიღწეული საბოლოო შედეგები</w:t>
      </w:r>
    </w:p>
    <w:p w:rsidR="00585B66" w:rsidRPr="006753EF" w:rsidRDefault="00585B66" w:rsidP="00585B66">
      <w:pPr>
        <w:spacing w:after="0" w:line="240" w:lineRule="auto"/>
        <w:jc w:val="both"/>
        <w:rPr>
          <w:rFonts w:ascii="Sylfaen" w:hAnsi="Sylfaen" w:cs="Sylfaen"/>
          <w:lang w:val="ka-GE"/>
        </w:rPr>
      </w:pPr>
    </w:p>
    <w:p w:rsidR="00585B66" w:rsidRPr="006753EF" w:rsidRDefault="00585B66" w:rsidP="00585B66">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საზღვაო სავაჭრო ფლოტსა და საზღვაო ტრანსპორტის ინფრასტრუქტურაში დასაქმებული კვალიფიციური კადრების რიცხვი 2023 წელთან შედარებით გაიზარდა 5%-ით (2024 წელს დასაქმებული კადრების ოდენობა შეადგენდა 3 252 ერთეულს, რაც 2023 წლის მონაცემებთან მიმართებაში (3 097 ერთეული) გაზრდილია 155 ერთეულით);</w:t>
      </w:r>
    </w:p>
    <w:p w:rsidR="00585B66" w:rsidRPr="006753EF" w:rsidRDefault="00585B66" w:rsidP="00585B66">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2023 წელს პარტნიორი კომპანიების რიცხვი შეადგენს 30 ერთეულს (2023 წელს შეადგენდა 22 ერთეულს);</w:t>
      </w:r>
    </w:p>
    <w:p w:rsidR="00585B66" w:rsidRPr="006753EF" w:rsidRDefault="00585B66" w:rsidP="00585B66">
      <w:pPr>
        <w:pStyle w:val="Normal0"/>
        <w:numPr>
          <w:ilvl w:val="3"/>
          <w:numId w:val="96"/>
        </w:numPr>
        <w:ind w:left="360"/>
        <w:jc w:val="both"/>
        <w:rPr>
          <w:rFonts w:ascii="Sylfaen" w:eastAsia="Sylfaen" w:hAnsi="Sylfaen"/>
          <w:bCs/>
          <w:color w:val="000000"/>
          <w:sz w:val="22"/>
          <w:szCs w:val="22"/>
          <w:lang w:val="ka-GE"/>
        </w:rPr>
      </w:pPr>
      <w:r w:rsidRPr="006753EF">
        <w:rPr>
          <w:rFonts w:ascii="Sylfaen" w:eastAsia="Sylfaen" w:hAnsi="Sylfaen"/>
          <w:bCs/>
          <w:color w:val="000000"/>
          <w:sz w:val="22"/>
          <w:szCs w:val="22"/>
          <w:lang w:val="ka-GE"/>
        </w:rPr>
        <w:t xml:space="preserve">STCW კონვენციისა და „მეზღვაურთა განათლებისა და სერტიფიცირების შესახებ“ საქართველოს კანონის შესაბამისად საზღვაო-სავაჭრო ფლოტსა და მომიჯნავე დარგებში დასაქმებულია კვალიფიციური კადრები (სულ 3 252 ერთეული). სულ მომზადებულია 3 787 კვალიფიცირებული კადრი (მათ შორის, გადამზადდა 3 533 საზღვაო სავაჭრო ფლოტში და 254 მომზადდა მომიჯნავე დარგებში). </w:t>
      </w:r>
    </w:p>
    <w:p w:rsidR="00585B66" w:rsidRPr="006753EF" w:rsidRDefault="00585B66" w:rsidP="00585B66">
      <w:pPr>
        <w:pStyle w:val="Normal0"/>
        <w:ind w:left="360"/>
        <w:jc w:val="both"/>
        <w:rPr>
          <w:rFonts w:ascii="Sylfaen" w:eastAsia="Sylfaen" w:hAnsi="Sylfaen"/>
          <w:bCs/>
          <w:color w:val="000000"/>
          <w:sz w:val="22"/>
          <w:szCs w:val="22"/>
          <w:lang w:val="ka-GE"/>
        </w:rPr>
      </w:pPr>
    </w:p>
    <w:p w:rsidR="00585B66" w:rsidRPr="006753EF" w:rsidRDefault="00585B66" w:rsidP="00585B66">
      <w:pPr>
        <w:spacing w:after="0" w:line="240" w:lineRule="auto"/>
        <w:jc w:val="both"/>
        <w:rPr>
          <w:rFonts w:ascii="Sylfaen" w:hAnsi="Sylfaen" w:cs="Sylfaen"/>
          <w:lang w:val="ka-GE"/>
        </w:rPr>
      </w:pPr>
      <w:r w:rsidRPr="006753EF">
        <w:rPr>
          <w:rFonts w:ascii="Sylfaen" w:hAnsi="Sylfaen" w:cs="Sylfaen"/>
          <w:lang w:val="ka-GE"/>
        </w:rPr>
        <w:t>დაგეგმილი და მიღწეული საბოლოო შედეგების შეფასების ინდიკატორები</w:t>
      </w:r>
    </w:p>
    <w:p w:rsidR="00585B66" w:rsidRPr="001A4FD1" w:rsidRDefault="00585B66" w:rsidP="00585B66">
      <w:pPr>
        <w:spacing w:after="0" w:line="240" w:lineRule="auto"/>
        <w:contextualSpacing/>
        <w:jc w:val="both"/>
        <w:rPr>
          <w:rFonts w:ascii="Sylfaen" w:hAnsi="Sylfaen" w:cs="Sylfaen"/>
          <w:b/>
          <w:lang w:val="ka-GE"/>
        </w:rPr>
      </w:pPr>
    </w:p>
    <w:p w:rsidR="00585B66" w:rsidRPr="001A4FD1" w:rsidRDefault="00585B66" w:rsidP="00585B66">
      <w:pPr>
        <w:spacing w:after="0" w:line="240" w:lineRule="auto"/>
        <w:jc w:val="both"/>
        <w:rPr>
          <w:rFonts w:ascii="Sylfaen" w:eastAsia="Sylfaen" w:hAnsi="Sylfaen" w:cs="Sylfaen"/>
          <w:lang w:val="ka-GE"/>
        </w:rPr>
      </w:pPr>
      <w:r w:rsidRPr="001A4FD1">
        <w:rPr>
          <w:rFonts w:ascii="Sylfaen" w:hAnsi="Sylfaen" w:cs="Sylfaen"/>
          <w:b/>
          <w:lang w:val="ka-GE"/>
        </w:rPr>
        <w:t xml:space="preserve">ინდიკატორის დასახელება - </w:t>
      </w:r>
      <w:r w:rsidRPr="001A4FD1">
        <w:rPr>
          <w:rFonts w:ascii="Sylfaen" w:eastAsia="Sylfaen" w:hAnsi="Sylfaen" w:cs="Sylfaen"/>
          <w:spacing w:val="-1"/>
          <w:lang w:val="ka-GE"/>
        </w:rPr>
        <w:t>კვალიფიციური</w:t>
      </w:r>
      <w:r w:rsidRPr="001A4FD1">
        <w:rPr>
          <w:rFonts w:ascii="Sylfaen" w:eastAsia="Sylfaen" w:hAnsi="Sylfaen" w:cs="Sylfaen"/>
          <w:spacing w:val="5"/>
          <w:lang w:val="ka-GE"/>
        </w:rPr>
        <w:t xml:space="preserve"> </w:t>
      </w:r>
      <w:r w:rsidRPr="001A4FD1">
        <w:rPr>
          <w:rFonts w:ascii="Sylfaen" w:eastAsia="Sylfaen" w:hAnsi="Sylfaen" w:cs="Sylfaen"/>
          <w:spacing w:val="-1"/>
          <w:lang w:val="ka-GE"/>
        </w:rPr>
        <w:t>კადრების</w:t>
      </w:r>
      <w:r w:rsidRPr="001A4FD1">
        <w:rPr>
          <w:rFonts w:ascii="Sylfaen" w:eastAsia="Sylfaen" w:hAnsi="Sylfaen" w:cs="Sylfaen"/>
          <w:spacing w:val="5"/>
          <w:lang w:val="ka-GE"/>
        </w:rPr>
        <w:t xml:space="preserve"> </w:t>
      </w:r>
      <w:r w:rsidRPr="001A4FD1">
        <w:rPr>
          <w:rFonts w:ascii="Sylfaen" w:eastAsia="Sylfaen" w:hAnsi="Sylfaen" w:cs="Sylfaen"/>
          <w:lang w:val="ka-GE"/>
        </w:rPr>
        <w:t>მომზადება;</w:t>
      </w:r>
    </w:p>
    <w:p w:rsidR="00585B66" w:rsidRPr="001A4FD1" w:rsidRDefault="00585B66" w:rsidP="00585B66">
      <w:pPr>
        <w:spacing w:after="0" w:line="240" w:lineRule="auto"/>
        <w:jc w:val="both"/>
        <w:rPr>
          <w:rFonts w:ascii="Sylfaen" w:hAnsi="Sylfaen" w:cs="Sylfaen"/>
          <w:b/>
          <w:lang w:val="ka-GE"/>
        </w:rPr>
      </w:pPr>
    </w:p>
    <w:p w:rsidR="00585B66" w:rsidRPr="006753EF" w:rsidRDefault="00585B66" w:rsidP="00585B66">
      <w:pPr>
        <w:spacing w:after="0" w:line="240" w:lineRule="auto"/>
        <w:jc w:val="both"/>
        <w:rPr>
          <w:rFonts w:ascii="Sylfaen" w:eastAsia="Sylfaen" w:hAnsi="Sylfaen" w:cs="Sylfaen"/>
          <w:spacing w:val="-1"/>
          <w:lang w:val="ka-GE"/>
        </w:rPr>
      </w:pPr>
      <w:r w:rsidRPr="006753EF">
        <w:rPr>
          <w:rFonts w:ascii="Sylfaen" w:eastAsia="Sylfaen" w:hAnsi="Sylfaen" w:cs="Sylfaen"/>
          <w:i/>
          <w:spacing w:val="-1"/>
          <w:lang w:val="ka-GE"/>
        </w:rPr>
        <w:t xml:space="preserve">საბაზისო მაჩვენებელი </w:t>
      </w:r>
      <w:r w:rsidRPr="006753EF">
        <w:rPr>
          <w:rFonts w:ascii="Sylfaen" w:hAnsi="Sylfaen" w:cs="Sylfaen"/>
          <w:lang w:val="ka-GE"/>
        </w:rPr>
        <w:t xml:space="preserve">- </w:t>
      </w:r>
      <w:r w:rsidRPr="006753EF">
        <w:rPr>
          <w:rFonts w:ascii="Sylfaen" w:eastAsia="Sylfaen" w:hAnsi="Sylfaen" w:cs="Sylfaen"/>
          <w:spacing w:val="-1"/>
          <w:lang w:val="ka-GE"/>
        </w:rPr>
        <w:t xml:space="preserve">მომზადებულია 3 553 კვალიფიციური კადრი; </w:t>
      </w:r>
    </w:p>
    <w:p w:rsidR="00585B66" w:rsidRPr="006753EF" w:rsidRDefault="00585B66" w:rsidP="00585B66">
      <w:pPr>
        <w:spacing w:after="0" w:line="240" w:lineRule="auto"/>
        <w:jc w:val="both"/>
        <w:rPr>
          <w:rFonts w:ascii="Sylfaen" w:eastAsia="Sylfaen" w:hAnsi="Sylfaen" w:cs="Sylfaen"/>
          <w:spacing w:val="-1"/>
          <w:lang w:val="ka-GE"/>
        </w:rPr>
      </w:pPr>
      <w:r w:rsidRPr="006753EF">
        <w:rPr>
          <w:rFonts w:ascii="Sylfaen" w:eastAsia="Sylfaen" w:hAnsi="Sylfaen" w:cs="Sylfaen"/>
          <w:i/>
          <w:spacing w:val="-1"/>
          <w:lang w:val="ka-GE"/>
        </w:rPr>
        <w:t xml:space="preserve">მიზნობრივი მაჩვენებელი  </w:t>
      </w:r>
      <w:r w:rsidRPr="006753EF">
        <w:rPr>
          <w:rFonts w:ascii="Sylfaen" w:eastAsia="Sylfaen" w:hAnsi="Sylfaen" w:cs="Sylfaen"/>
          <w:spacing w:val="-1"/>
          <w:lang w:val="ka-GE"/>
        </w:rPr>
        <w:t xml:space="preserve"> - 3 700  მომზადებული  კვალიფიციური კადრი 2024წ. - 3 800 მომზადებული  კვალიფიციური კადრი 2025წ; 3 900  მომზადებული კვალიფიციური კადრი - 2026; 4100 მომზადებული კვალიფიციური კადრი -2027წ.;</w:t>
      </w:r>
    </w:p>
    <w:p w:rsidR="00585B66" w:rsidRPr="006753EF" w:rsidRDefault="00585B66" w:rsidP="00585B66">
      <w:pPr>
        <w:spacing w:after="0" w:line="240" w:lineRule="auto"/>
        <w:jc w:val="both"/>
        <w:rPr>
          <w:rFonts w:ascii="Sylfaen" w:eastAsia="Sylfaen" w:hAnsi="Sylfaen" w:cs="Sylfaen"/>
          <w:spacing w:val="-1"/>
          <w:lang w:val="ka-GE"/>
        </w:rPr>
      </w:pPr>
      <w:r w:rsidRPr="006753EF">
        <w:rPr>
          <w:rFonts w:ascii="Sylfaen" w:eastAsia="Sylfaen" w:hAnsi="Sylfaen" w:cs="Sylfaen"/>
          <w:i/>
          <w:spacing w:val="-1"/>
          <w:lang w:val="ka-GE"/>
        </w:rPr>
        <w:lastRenderedPageBreak/>
        <w:t xml:space="preserve">მიღწეული საბოლოო შედეგის შეფასების ინდიკატორი </w:t>
      </w:r>
      <w:r w:rsidRPr="006753EF">
        <w:rPr>
          <w:rFonts w:ascii="Sylfaen" w:eastAsia="Sylfaen" w:hAnsi="Sylfaen" w:cs="Sylfaen"/>
          <w:spacing w:val="-1"/>
          <w:lang w:val="ka-GE"/>
        </w:rPr>
        <w:t>-  მომზადებული 3 787 კვალიფიციური კადრი, საიდანაც დასაქმებულია 3 252 ერთეული;</w:t>
      </w:r>
    </w:p>
    <w:p w:rsidR="00585B66" w:rsidRPr="009346CA" w:rsidRDefault="00585B66" w:rsidP="00AE4756">
      <w:pPr>
        <w:pStyle w:val="Normal0"/>
        <w:rPr>
          <w:rFonts w:ascii="Sylfaen" w:eastAsia="Sylfaen" w:hAnsi="Sylfaen" w:cs="Sylfaen"/>
          <w:sz w:val="22"/>
          <w:szCs w:val="22"/>
          <w:lang w:val="ka-GE"/>
        </w:rPr>
      </w:pPr>
    </w:p>
    <w:p w:rsidR="007B6D13" w:rsidRPr="009346CA" w:rsidRDefault="007B6D13"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 xml:space="preserve">4.21 საფინანსო სექტორში დასაქმებულთა კვალიფიკაციის ამაღლება (პროგრამული კოდი 23 05) </w:t>
      </w:r>
    </w:p>
    <w:p w:rsidR="007B6D13" w:rsidRPr="009346CA" w:rsidRDefault="007B6D13" w:rsidP="00AE4756">
      <w:pPr>
        <w:spacing w:line="240" w:lineRule="auto"/>
        <w:jc w:val="both"/>
        <w:rPr>
          <w:rFonts w:ascii="Sylfaen" w:hAnsi="Sylfaen"/>
        </w:rPr>
      </w:pPr>
    </w:p>
    <w:p w:rsidR="007B6D13" w:rsidRPr="009346CA" w:rsidRDefault="007B6D13"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7B6D13" w:rsidRPr="009346CA" w:rsidRDefault="007B6D13"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w:t>
      </w:r>
      <w:r w:rsidRPr="009346CA">
        <w:rPr>
          <w:rFonts w:ascii="Sylfaen" w:hAnsi="Sylfaen"/>
          <w:lang w:val="ka-GE"/>
        </w:rPr>
        <w:t xml:space="preserve"> </w:t>
      </w:r>
      <w:r w:rsidRPr="009346CA">
        <w:rPr>
          <w:rFonts w:ascii="Sylfaen" w:hAnsi="Sylfaen"/>
        </w:rPr>
        <w:t>- ფინანსთა სამინისტროს აკადემია</w:t>
      </w:r>
      <w:r w:rsidRPr="009346CA">
        <w:rPr>
          <w:rFonts w:ascii="Sylfaen" w:hAnsi="Sylfaen"/>
          <w:lang w:val="ka-GE"/>
        </w:rPr>
        <w:t>;</w:t>
      </w:r>
      <w:r w:rsidRPr="009346CA">
        <w:rPr>
          <w:rFonts w:ascii="Sylfaen" w:hAnsi="Sylfaen"/>
        </w:rPr>
        <w:t xml:space="preserve"> </w:t>
      </w:r>
    </w:p>
    <w:p w:rsidR="007B6D13" w:rsidRPr="009346CA" w:rsidRDefault="007B6D13" w:rsidP="00AE4756">
      <w:pPr>
        <w:pStyle w:val="Normal0"/>
        <w:rPr>
          <w:rFonts w:ascii="Sylfaen" w:eastAsia="Sylfaen" w:hAnsi="Sylfaen" w:cs="Sylfaen"/>
          <w:sz w:val="22"/>
          <w:szCs w:val="22"/>
          <w:lang w:val="ka-GE"/>
        </w:rPr>
      </w:pPr>
    </w:p>
    <w:p w:rsidR="007B6D13" w:rsidRPr="009346CA" w:rsidRDefault="007B6D13" w:rsidP="00AE4756">
      <w:pPr>
        <w:spacing w:after="0" w:line="240" w:lineRule="auto"/>
        <w:jc w:val="both"/>
        <w:rPr>
          <w:rFonts w:ascii="Sylfaen" w:eastAsia="Sylfaen" w:hAnsi="Sylfaen"/>
        </w:rPr>
      </w:pPr>
      <w:r w:rsidRPr="009346CA">
        <w:rPr>
          <w:rFonts w:ascii="Sylfaen" w:eastAsia="Sylfaen" w:hAnsi="Sylfaen"/>
          <w:lang w:val="ka-GE"/>
        </w:rPr>
        <w:t>დაგეგმილი</w:t>
      </w:r>
      <w:r w:rsidRPr="009346CA">
        <w:rPr>
          <w:rFonts w:ascii="Sylfaen" w:eastAsia="Sylfaen" w:hAnsi="Sylfaen"/>
        </w:rPr>
        <w:t xml:space="preserve"> საბოლოო შედეგ</w:t>
      </w:r>
      <w:r w:rsidRPr="009346CA">
        <w:rPr>
          <w:rFonts w:ascii="Sylfaen" w:eastAsia="Sylfaen" w:hAnsi="Sylfaen"/>
          <w:lang w:val="ka-GE"/>
        </w:rPr>
        <w:t>ებ</w:t>
      </w:r>
      <w:r w:rsidRPr="009346CA">
        <w:rPr>
          <w:rFonts w:ascii="Sylfaen" w:eastAsia="Sylfaen" w:hAnsi="Sylfaen"/>
        </w:rPr>
        <w:t>ი</w:t>
      </w:r>
    </w:p>
    <w:p w:rsidR="007B6D13" w:rsidRPr="009346CA" w:rsidRDefault="007B6D13" w:rsidP="00AE4756">
      <w:pPr>
        <w:pStyle w:val="Normal0"/>
        <w:rPr>
          <w:rFonts w:ascii="Sylfaen" w:eastAsia="Sylfaen" w:hAnsi="Sylfaen" w:cs="Sylfaen"/>
          <w:sz w:val="22"/>
          <w:szCs w:val="22"/>
          <w:lang w:val="ka-GE"/>
        </w:rPr>
      </w:pPr>
    </w:p>
    <w:p w:rsidR="007B6D13" w:rsidRPr="009346CA" w:rsidRDefault="007B6D13" w:rsidP="00AE4756">
      <w:pPr>
        <w:pStyle w:val="Normal0"/>
        <w:numPr>
          <w:ilvl w:val="0"/>
          <w:numId w:val="18"/>
        </w:numPr>
        <w:ind w:left="0"/>
        <w:jc w:val="both"/>
        <w:rPr>
          <w:rFonts w:ascii="Sylfaen" w:eastAsia="Sylfaen" w:hAnsi="Sylfaen" w:cs="Sylfaen"/>
          <w:sz w:val="22"/>
          <w:szCs w:val="22"/>
          <w:lang w:val="ka-GE"/>
        </w:rPr>
      </w:pPr>
      <w:r w:rsidRPr="009346CA">
        <w:rPr>
          <w:rFonts w:ascii="Sylfaen" w:eastAsia="Sylfaen" w:hAnsi="Sylfaen"/>
          <w:color w:val="000000"/>
          <w:sz w:val="22"/>
          <w:szCs w:val="22"/>
        </w:rPr>
        <w:t>საქართველოს ფინანსთა სამინისტროს სისტემის თანამშრომელთა, საჯარო და კერძო სექტორში საფინანსო და მომიჯნავე მიმართულებებით დასაქმებულთა და ასევე, ფიზიკური პირების კვალიფიკაციის ამაღლება.</w:t>
      </w:r>
    </w:p>
    <w:p w:rsidR="007B6D13" w:rsidRPr="009346CA" w:rsidRDefault="007B6D13" w:rsidP="00AE4756">
      <w:pPr>
        <w:pStyle w:val="Normal0"/>
        <w:rPr>
          <w:rFonts w:ascii="Sylfaen" w:eastAsia="Sylfaen" w:hAnsi="Sylfaen" w:cs="Sylfaen"/>
          <w:sz w:val="22"/>
          <w:szCs w:val="22"/>
          <w:lang w:val="ka-GE"/>
        </w:rPr>
      </w:pPr>
    </w:p>
    <w:p w:rsidR="007B6D13" w:rsidRPr="009346CA" w:rsidRDefault="007B6D13" w:rsidP="00AE4756">
      <w:pPr>
        <w:spacing w:after="0" w:line="240" w:lineRule="auto"/>
        <w:jc w:val="both"/>
        <w:rPr>
          <w:rFonts w:ascii="Sylfaen" w:eastAsia="Sylfaen" w:hAnsi="Sylfaen"/>
        </w:rPr>
      </w:pPr>
      <w:r w:rsidRPr="009346CA">
        <w:rPr>
          <w:rFonts w:ascii="Sylfaen" w:eastAsia="Sylfaen" w:hAnsi="Sylfaen"/>
          <w:lang w:val="ka-GE"/>
        </w:rPr>
        <w:t>მიღწეული</w:t>
      </w:r>
      <w:r w:rsidRPr="009346CA">
        <w:rPr>
          <w:rFonts w:ascii="Sylfaen" w:eastAsia="Sylfaen" w:hAnsi="Sylfaen"/>
        </w:rPr>
        <w:t xml:space="preserve"> საბოლოო შედეგ</w:t>
      </w:r>
      <w:r w:rsidRPr="009346CA">
        <w:rPr>
          <w:rFonts w:ascii="Sylfaen" w:eastAsia="Sylfaen" w:hAnsi="Sylfaen"/>
          <w:lang w:val="ka-GE"/>
        </w:rPr>
        <w:t>ებ</w:t>
      </w:r>
      <w:r w:rsidRPr="009346CA">
        <w:rPr>
          <w:rFonts w:ascii="Sylfaen" w:eastAsia="Sylfaen" w:hAnsi="Sylfaen"/>
        </w:rPr>
        <w:t>ი</w:t>
      </w:r>
    </w:p>
    <w:p w:rsidR="007B6D13" w:rsidRPr="009346CA" w:rsidRDefault="007B6D13" w:rsidP="00AE4756">
      <w:pPr>
        <w:pStyle w:val="Normal0"/>
        <w:rPr>
          <w:rFonts w:ascii="Sylfaen" w:eastAsia="Sylfaen" w:hAnsi="Sylfaen" w:cs="Sylfaen"/>
          <w:sz w:val="22"/>
          <w:szCs w:val="22"/>
          <w:lang w:val="ka-GE"/>
        </w:rPr>
      </w:pPr>
    </w:p>
    <w:p w:rsidR="007B6D13" w:rsidRPr="009346CA" w:rsidRDefault="007B6D13" w:rsidP="00AE4756">
      <w:pPr>
        <w:pStyle w:val="Normal0"/>
        <w:numPr>
          <w:ilvl w:val="0"/>
          <w:numId w:val="18"/>
        </w:numPr>
        <w:ind w:left="0"/>
        <w:jc w:val="both"/>
        <w:rPr>
          <w:rFonts w:ascii="Sylfaen" w:eastAsia="Sylfaen" w:hAnsi="Sylfaen"/>
          <w:color w:val="000000"/>
          <w:sz w:val="22"/>
          <w:szCs w:val="22"/>
        </w:rPr>
      </w:pPr>
      <w:r w:rsidRPr="009346CA">
        <w:rPr>
          <w:rFonts w:ascii="Sylfaen" w:eastAsia="Sylfaen" w:hAnsi="Sylfaen"/>
          <w:color w:val="000000"/>
          <w:sz w:val="22"/>
          <w:szCs w:val="22"/>
        </w:rPr>
        <w:t>საქართველოს ფინანსთა სამინისტროს სისტემის თანამშრომელთა, საჯარო და კერძო სექტორში საფინანსო და მომიჯნავე მიმართულებებით დასაქმებულთა და ასევე, ფიზიკური პირების კვალიფიკაცია ამაღლებულია.</w:t>
      </w:r>
    </w:p>
    <w:p w:rsidR="007B6D13" w:rsidRPr="009346CA" w:rsidRDefault="007B6D13" w:rsidP="00AE4756">
      <w:pPr>
        <w:pStyle w:val="Normal0"/>
        <w:rPr>
          <w:rFonts w:ascii="Sylfaen" w:eastAsia="Sylfaen" w:hAnsi="Sylfaen" w:cs="Sylfaen"/>
          <w:sz w:val="22"/>
          <w:szCs w:val="22"/>
          <w:lang w:val="ka-GE"/>
        </w:rPr>
      </w:pPr>
    </w:p>
    <w:p w:rsidR="005C7B6D" w:rsidRPr="009346CA" w:rsidRDefault="005C7B6D"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9346CA">
        <w:rPr>
          <w:rFonts w:ascii="Sylfaen" w:hAnsi="Sylfaen" w:cs="Sylfaen"/>
        </w:rPr>
        <w:t>დაგეგმილი</w:t>
      </w:r>
      <w:r w:rsidRPr="009346CA">
        <w:rPr>
          <w:rFonts w:ascii="Sylfaen" w:hAnsi="Sylfaen" w:cs="Sylfaen"/>
          <w:lang w:val="ka-GE"/>
        </w:rPr>
        <w:t xml:space="preserve"> და მიღწეული</w:t>
      </w:r>
      <w:r w:rsidRPr="009346CA">
        <w:rPr>
          <w:rFonts w:ascii="Sylfaen" w:hAnsi="Sylfaen" w:cs="Sylfaen"/>
        </w:rPr>
        <w:t xml:space="preserve"> საბოლოო შედეგის შეფასების ინდიკატორ</w:t>
      </w:r>
      <w:r w:rsidRPr="009346CA">
        <w:rPr>
          <w:rFonts w:ascii="Sylfaen" w:hAnsi="Sylfaen" w:cs="Sylfaen"/>
          <w:lang w:val="ka-GE"/>
        </w:rPr>
        <w:t>ები</w:t>
      </w:r>
      <w:r w:rsidRPr="009346CA">
        <w:rPr>
          <w:rFonts w:ascii="Sylfaen" w:hAnsi="Sylfaen" w:cs="Sylfaen"/>
        </w:rPr>
        <w:t>:</w:t>
      </w:r>
    </w:p>
    <w:p w:rsidR="007B6D13" w:rsidRPr="009346CA" w:rsidRDefault="007B6D13" w:rsidP="00AE4756">
      <w:pPr>
        <w:pStyle w:val="Normal0"/>
        <w:rPr>
          <w:rFonts w:ascii="Sylfaen" w:eastAsia="Sylfaen" w:hAnsi="Sylfaen" w:cs="Sylfaen"/>
          <w:sz w:val="22"/>
          <w:szCs w:val="22"/>
          <w:lang w:val="ka-GE"/>
        </w:rPr>
      </w:pPr>
    </w:p>
    <w:p w:rsidR="00585B66"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7B6D13" w:rsidRPr="009346CA">
        <w:rPr>
          <w:rFonts w:ascii="Sylfaen" w:eastAsia="Sylfaen" w:hAnsi="Sylfaen"/>
          <w:color w:val="000000"/>
          <w:sz w:val="22"/>
          <w:szCs w:val="22"/>
        </w:rPr>
        <w:t xml:space="preserve">- განხორციელებულ პროექტებში (რეფორმისა და ტესტირების გარდა) მონაწილეთა რაოდენობა; </w:t>
      </w:r>
    </w:p>
    <w:p w:rsidR="007B6D13" w:rsidRPr="009346CA" w:rsidRDefault="007B6D13"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განხორციელებულ პროექტებში გათვალისწინებულია 4</w:t>
      </w:r>
      <w:r w:rsidR="005C7B6D"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990 პირის მონაწილეობა (მ.შ. 1</w:t>
      </w:r>
      <w:r w:rsidR="005C7B6D"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400 კაცი და 3</w:t>
      </w:r>
      <w:r w:rsidR="005C7B6D"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 xml:space="preserve">590 ქალი);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- 5</w:t>
      </w:r>
      <w:r w:rsidR="005C7B6D"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120 მონაწილე (მ.შ.1</w:t>
      </w:r>
      <w:r w:rsidR="005C7B6D"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087 კაცი და 4</w:t>
      </w:r>
      <w:r w:rsidR="005C7B6D"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033 ქალი);</w:t>
      </w:r>
    </w:p>
    <w:p w:rsidR="005C7B6D" w:rsidRPr="009346CA" w:rsidRDefault="008525E2" w:rsidP="00AE4756">
      <w:pPr>
        <w:pStyle w:val="Normal0"/>
        <w:jc w:val="both"/>
        <w:rPr>
          <w:rFonts w:ascii="Sylfaen" w:hAnsi="Sylfaen"/>
          <w:bCs/>
          <w:iCs/>
          <w:color w:val="000000" w:themeColor="text1"/>
          <w:sz w:val="22"/>
          <w:szCs w:val="22"/>
          <w:lang w:val="ka-GE"/>
        </w:rPr>
      </w:pPr>
      <w:r w:rsidRPr="008525E2">
        <w:rPr>
          <w:rFonts w:ascii="Sylfaen" w:eastAsia="Sylfaen" w:hAnsi="Sylfaen" w:cs="Sylfaen"/>
          <w:i/>
          <w:sz w:val="22"/>
          <w:szCs w:val="22"/>
        </w:rPr>
        <w:t>მიღწეული საბოლოო შედეგის შეფასების ინდიკატორი</w:t>
      </w:r>
      <w:r w:rsidR="005C7B6D" w:rsidRPr="009346CA">
        <w:rPr>
          <w:rFonts w:ascii="Sylfaen" w:eastAsia="Sylfaen" w:hAnsi="Sylfaen" w:cs="Sylfaen"/>
          <w:sz w:val="22"/>
          <w:szCs w:val="22"/>
        </w:rPr>
        <w:t xml:space="preserve"> </w:t>
      </w:r>
      <w:r w:rsidR="005C7B6D" w:rsidRPr="009346CA">
        <w:rPr>
          <w:rFonts w:ascii="Sylfaen" w:hAnsi="Sylfaen"/>
          <w:bCs/>
          <w:iCs/>
          <w:color w:val="000000" w:themeColor="text1"/>
          <w:sz w:val="22"/>
          <w:szCs w:val="22"/>
          <w:lang w:val="ka-GE"/>
        </w:rPr>
        <w:t>- 7 803 მონაწილე (მ.შ. 5 361 ქალი, 2 442 კაცი).</w:t>
      </w:r>
    </w:p>
    <w:p w:rsidR="005C7B6D" w:rsidRPr="009346CA" w:rsidRDefault="005C7B6D" w:rsidP="00AE4756">
      <w:pPr>
        <w:pStyle w:val="Normal0"/>
        <w:jc w:val="both"/>
        <w:rPr>
          <w:rFonts w:ascii="Sylfaen" w:eastAsia="Sylfaen" w:hAnsi="Sylfaen" w:cs="Sylfaen"/>
          <w:sz w:val="22"/>
          <w:szCs w:val="22"/>
          <w:lang w:val="ka-GE"/>
        </w:rPr>
      </w:pPr>
    </w:p>
    <w:p w:rsidR="00585B66" w:rsidRDefault="009346CA" w:rsidP="00AE4756">
      <w:pPr>
        <w:pStyle w:val="Normal0"/>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5C7B6D" w:rsidRPr="009346CA">
        <w:rPr>
          <w:rFonts w:ascii="Sylfaen" w:eastAsia="Sylfaen" w:hAnsi="Sylfaen"/>
          <w:color w:val="000000"/>
          <w:sz w:val="22"/>
          <w:szCs w:val="22"/>
        </w:rPr>
        <w:t xml:space="preserve">- სერტიფიცირებული კურსების მონაწილეთა მიერ აღებული სერტიფიკატების პროცენტული მაჩვენებელი; </w:t>
      </w:r>
    </w:p>
    <w:p w:rsidR="005C7B6D" w:rsidRPr="009346CA" w:rsidRDefault="005C7B6D"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სერტიფიცირებული სასწავლო კურსების მონაწილეთა 70%-მა მიიღო სერტიფიკატი;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მონაწილეთა 70% მიიღებს სერტიფიკატს;</w:t>
      </w:r>
    </w:p>
    <w:p w:rsidR="005C7B6D" w:rsidRPr="009346CA" w:rsidRDefault="008525E2" w:rsidP="00AE4756">
      <w:pPr>
        <w:pStyle w:val="Normal0"/>
        <w:jc w:val="both"/>
        <w:rPr>
          <w:rFonts w:ascii="Sylfaen" w:eastAsia="Sylfaen" w:hAnsi="Sylfaen" w:cs="Sylfaen"/>
          <w:sz w:val="22"/>
          <w:szCs w:val="22"/>
          <w:lang w:val="ka-GE"/>
        </w:rPr>
      </w:pPr>
      <w:r w:rsidRPr="008525E2">
        <w:rPr>
          <w:rFonts w:ascii="Sylfaen" w:eastAsia="Sylfaen" w:hAnsi="Sylfaen" w:cs="Sylfaen"/>
          <w:i/>
          <w:sz w:val="22"/>
          <w:szCs w:val="22"/>
        </w:rPr>
        <w:t>მიღწეული საბოლოო შედეგის შეფასების ინდიკატორი</w:t>
      </w:r>
      <w:r w:rsidR="005C7B6D" w:rsidRPr="009346CA">
        <w:rPr>
          <w:rFonts w:ascii="Sylfaen" w:eastAsia="Sylfaen" w:hAnsi="Sylfaen" w:cs="Sylfaen"/>
          <w:sz w:val="22"/>
          <w:szCs w:val="22"/>
        </w:rPr>
        <w:t xml:space="preserve"> </w:t>
      </w:r>
      <w:r w:rsidR="005C7B6D" w:rsidRPr="009346CA">
        <w:rPr>
          <w:rFonts w:ascii="Sylfaen" w:hAnsi="Sylfaen"/>
          <w:bCs/>
          <w:iCs/>
          <w:color w:val="000000" w:themeColor="text1"/>
          <w:sz w:val="22"/>
          <w:szCs w:val="22"/>
          <w:lang w:val="ka-GE"/>
        </w:rPr>
        <w:t>- მონაწილეთა 89.1%-მა მიიღო სერტიფიკატი.</w:t>
      </w:r>
    </w:p>
    <w:p w:rsidR="007B6D13" w:rsidRPr="009346CA" w:rsidRDefault="007B6D13" w:rsidP="00AE4756">
      <w:pPr>
        <w:pStyle w:val="Normal0"/>
        <w:rPr>
          <w:rFonts w:ascii="Sylfaen" w:eastAsia="Sylfaen" w:hAnsi="Sylfaen" w:cs="Sylfaen"/>
          <w:sz w:val="22"/>
          <w:szCs w:val="22"/>
          <w:lang w:val="ka-GE"/>
        </w:rPr>
      </w:pPr>
    </w:p>
    <w:p w:rsidR="00585B66" w:rsidRDefault="009346CA" w:rsidP="00AE4756">
      <w:pPr>
        <w:pStyle w:val="Normal0"/>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5C7B6D" w:rsidRPr="009346CA">
        <w:rPr>
          <w:rFonts w:ascii="Sylfaen" w:eastAsia="Sylfaen" w:hAnsi="Sylfaen"/>
          <w:color w:val="000000"/>
          <w:sz w:val="22"/>
          <w:szCs w:val="22"/>
        </w:rPr>
        <w:t xml:space="preserve">- პროექტების მონაწილეთა კმაყოფილების მაჩვენებელი; </w:t>
      </w:r>
    </w:p>
    <w:p w:rsidR="005C7B6D" w:rsidRPr="009346CA" w:rsidRDefault="005C7B6D" w:rsidP="00AE4756">
      <w:pPr>
        <w:pStyle w:val="Normal0"/>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პროექტების მონაწილეთა კმაყოფილების მაჩვენებელი 90%-ია;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 პროექტების მონაწილეთა კმაყოფილების მაჩვენებელი 94%;</w:t>
      </w:r>
    </w:p>
    <w:p w:rsidR="005C7B6D" w:rsidRPr="009346CA" w:rsidRDefault="008525E2" w:rsidP="00AE4756">
      <w:pPr>
        <w:pStyle w:val="Normal0"/>
        <w:rPr>
          <w:rFonts w:ascii="Sylfaen" w:eastAsia="Sylfaen" w:hAnsi="Sylfaen"/>
          <w:color w:val="000000"/>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5C7B6D" w:rsidRPr="009346CA">
        <w:rPr>
          <w:rFonts w:ascii="Sylfaen" w:eastAsia="Sylfaen" w:hAnsi="Sylfaen" w:cs="Sylfaen"/>
          <w:sz w:val="22"/>
          <w:szCs w:val="22"/>
        </w:rPr>
        <w:t xml:space="preserve"> </w:t>
      </w:r>
      <w:r w:rsidR="005C7B6D" w:rsidRPr="009346CA">
        <w:rPr>
          <w:rFonts w:ascii="Sylfaen" w:hAnsi="Sylfaen"/>
          <w:bCs/>
          <w:iCs/>
          <w:color w:val="000000" w:themeColor="text1"/>
          <w:sz w:val="22"/>
          <w:szCs w:val="22"/>
          <w:lang w:val="ka-GE"/>
        </w:rPr>
        <w:t xml:space="preserve">- </w:t>
      </w:r>
      <w:r w:rsidR="005C7B6D" w:rsidRPr="009346CA">
        <w:rPr>
          <w:rFonts w:ascii="Sylfaen" w:hAnsi="Sylfaen"/>
          <w:color w:val="000000" w:themeColor="text1"/>
          <w:sz w:val="22"/>
          <w:szCs w:val="22"/>
          <w:lang w:val="ka-GE"/>
        </w:rPr>
        <w:t xml:space="preserve">პროექტების მონაწილეთა კმაყოფილების მაჩვენებელი- </w:t>
      </w:r>
      <w:r w:rsidR="005C7B6D" w:rsidRPr="009346CA">
        <w:rPr>
          <w:rFonts w:ascii="Sylfaen" w:hAnsi="Sylfaen" w:cs="Calibri"/>
          <w:color w:val="000000" w:themeColor="text1"/>
          <w:sz w:val="22"/>
          <w:szCs w:val="22"/>
          <w:shd w:val="clear" w:color="auto" w:fill="FFFFFF"/>
        </w:rPr>
        <w:t>96.7%.</w:t>
      </w:r>
    </w:p>
    <w:p w:rsidR="005C7B6D" w:rsidRPr="009346CA" w:rsidRDefault="005C7B6D" w:rsidP="00AE4756">
      <w:pPr>
        <w:pStyle w:val="Normal0"/>
        <w:rPr>
          <w:rFonts w:ascii="Sylfaen" w:eastAsia="Sylfaen" w:hAnsi="Sylfaen"/>
          <w:color w:val="000000"/>
          <w:sz w:val="22"/>
          <w:szCs w:val="22"/>
        </w:rPr>
      </w:pPr>
    </w:p>
    <w:p w:rsidR="005C7B6D" w:rsidRPr="009346CA" w:rsidRDefault="005C7B6D" w:rsidP="00AE4756">
      <w:pPr>
        <w:pStyle w:val="Normal0"/>
        <w:rPr>
          <w:rFonts w:ascii="Sylfaen" w:eastAsia="Sylfaen" w:hAnsi="Sylfaen" w:cs="Sylfaen"/>
          <w:sz w:val="22"/>
          <w:szCs w:val="22"/>
          <w:lang w:val="ka-GE"/>
        </w:rPr>
      </w:pPr>
    </w:p>
    <w:p w:rsidR="00363680" w:rsidRPr="009346CA" w:rsidRDefault="00363680" w:rsidP="00AE4756">
      <w:pPr>
        <w:pStyle w:val="Heading2"/>
        <w:spacing w:before="0" w:line="240" w:lineRule="auto"/>
        <w:jc w:val="both"/>
        <w:rPr>
          <w:rFonts w:ascii="Sylfaen" w:hAnsi="Sylfaen" w:cs="Sylfaen"/>
          <w:bCs/>
          <w:sz w:val="22"/>
          <w:szCs w:val="22"/>
        </w:rPr>
      </w:pPr>
      <w:r w:rsidRPr="009346CA">
        <w:rPr>
          <w:rFonts w:ascii="Sylfaen" w:hAnsi="Sylfaen" w:cs="Sylfaen"/>
          <w:bCs/>
          <w:sz w:val="22"/>
          <w:szCs w:val="22"/>
        </w:rPr>
        <w:t>4.</w:t>
      </w:r>
      <w:r w:rsidRPr="009346CA">
        <w:rPr>
          <w:rFonts w:ascii="Sylfaen" w:hAnsi="Sylfaen" w:cs="Sylfaen"/>
          <w:bCs/>
          <w:sz w:val="22"/>
          <w:szCs w:val="22"/>
          <w:lang w:val="ka-GE"/>
        </w:rPr>
        <w:t>22</w:t>
      </w:r>
      <w:r w:rsidRPr="009346CA">
        <w:rPr>
          <w:rFonts w:ascii="Sylfaen" w:hAnsi="Sylfaen" w:cs="Sylfaen"/>
          <w:bCs/>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rsidR="00363680" w:rsidRPr="009346CA" w:rsidRDefault="00363680" w:rsidP="00AE4756">
      <w:pPr>
        <w:pStyle w:val="abzacixml"/>
      </w:pPr>
    </w:p>
    <w:p w:rsidR="00363680" w:rsidRPr="009346CA" w:rsidRDefault="00363680" w:rsidP="00AE4756">
      <w:pPr>
        <w:pStyle w:val="abzacixml"/>
      </w:pPr>
      <w:r w:rsidRPr="009346CA">
        <w:t xml:space="preserve">პროგრამის განმახორციელებელი: </w:t>
      </w:r>
    </w:p>
    <w:p w:rsidR="00363680" w:rsidRPr="009346CA" w:rsidRDefault="00363680" w:rsidP="00AE4756">
      <w:pPr>
        <w:pStyle w:val="abzacixml"/>
        <w:numPr>
          <w:ilvl w:val="0"/>
          <w:numId w:val="11"/>
        </w:numPr>
      </w:pPr>
      <w:r w:rsidRPr="009346CA">
        <w:t xml:space="preserve">სსიპ - საქართველოს საგარეო საქმეთა სამინისტროს ლევან მიქელაძის სახელობის დიპლომატიური </w:t>
      </w:r>
      <w:r w:rsidRPr="009346CA">
        <w:rPr>
          <w:rFonts w:eastAsia="Sylfaen"/>
        </w:rPr>
        <w:t>სასწავლო და კვლევითი ინსტიტუტი;</w:t>
      </w:r>
    </w:p>
    <w:p w:rsidR="00A02E92" w:rsidRPr="009346CA" w:rsidRDefault="00A02E92" w:rsidP="00AE4756">
      <w:pPr>
        <w:pStyle w:val="Normal0"/>
        <w:rPr>
          <w:rFonts w:ascii="Sylfaen" w:hAnsi="Sylfaen"/>
          <w:sz w:val="22"/>
          <w:szCs w:val="22"/>
        </w:rPr>
      </w:pPr>
    </w:p>
    <w:p w:rsidR="00363680" w:rsidRPr="009346CA" w:rsidRDefault="00363680" w:rsidP="00AE4756">
      <w:pPr>
        <w:spacing w:after="0" w:line="240" w:lineRule="auto"/>
        <w:jc w:val="both"/>
        <w:rPr>
          <w:rFonts w:ascii="Sylfaen" w:eastAsia="Sylfaen" w:hAnsi="Sylfaen"/>
        </w:rPr>
      </w:pPr>
      <w:r w:rsidRPr="009346CA">
        <w:rPr>
          <w:rFonts w:ascii="Sylfaen" w:eastAsia="Sylfaen" w:hAnsi="Sylfaen"/>
          <w:lang w:val="ka-GE"/>
        </w:rPr>
        <w:t>დაგეგმილი</w:t>
      </w:r>
      <w:r w:rsidRPr="009346CA">
        <w:rPr>
          <w:rFonts w:ascii="Sylfaen" w:eastAsia="Sylfaen" w:hAnsi="Sylfaen"/>
        </w:rPr>
        <w:t xml:space="preserve"> საბოლოო შედეგ</w:t>
      </w:r>
      <w:r w:rsidRPr="009346CA">
        <w:rPr>
          <w:rFonts w:ascii="Sylfaen" w:eastAsia="Sylfaen" w:hAnsi="Sylfaen"/>
          <w:lang w:val="ka-GE"/>
        </w:rPr>
        <w:t>ებ</w:t>
      </w:r>
      <w:r w:rsidRPr="009346CA">
        <w:rPr>
          <w:rFonts w:ascii="Sylfaen" w:eastAsia="Sylfaen" w:hAnsi="Sylfaen"/>
        </w:rPr>
        <w:t>ი</w:t>
      </w:r>
    </w:p>
    <w:p w:rsidR="00363680" w:rsidRPr="009346CA" w:rsidRDefault="00363680" w:rsidP="00AE4756">
      <w:pPr>
        <w:spacing w:after="0" w:line="240" w:lineRule="auto"/>
        <w:jc w:val="both"/>
        <w:rPr>
          <w:rFonts w:ascii="Sylfaen" w:eastAsia="Sylfaen" w:hAnsi="Sylfaen"/>
        </w:rPr>
      </w:pPr>
    </w:p>
    <w:p w:rsidR="00363680" w:rsidRPr="009346CA" w:rsidRDefault="00363680" w:rsidP="00AE4756">
      <w:pPr>
        <w:pStyle w:val="ListParagraph"/>
        <w:numPr>
          <w:ilvl w:val="0"/>
          <w:numId w:val="12"/>
        </w:numPr>
        <w:spacing w:after="0" w:line="240" w:lineRule="auto"/>
        <w:ind w:left="360" w:right="51"/>
        <w:jc w:val="both"/>
        <w:outlineLvl w:val="9"/>
        <w:rPr>
          <w:rFonts w:ascii="Sylfaen" w:hAnsi="Sylfaen"/>
          <w:lang w:val="ka-GE"/>
        </w:rPr>
      </w:pPr>
      <w:r w:rsidRPr="009346CA">
        <w:rPr>
          <w:rFonts w:ascii="Sylfaen" w:hAnsi="Sylfaen"/>
        </w:rPr>
        <w:t>საგარეო საქმეთა სამინისტროს თანამშრომლებისა და საერთაშორისო ურთიერთობების სფეროში დასაქმებულ სხვა საჯარო მოხელეთა პროფესიული განვითარება და კვალიფიკაციის ამაღლება; საქართველოს საგარეო საქმეთა სამინისტროს თანამშრომლებისათვის თემატური ბიბლიოთეკის გამდიდრება;</w:t>
      </w:r>
    </w:p>
    <w:p w:rsidR="00363680" w:rsidRPr="009346CA" w:rsidRDefault="00363680" w:rsidP="00AE4756">
      <w:pPr>
        <w:pStyle w:val="ListParagraph"/>
        <w:numPr>
          <w:ilvl w:val="0"/>
          <w:numId w:val="12"/>
        </w:numPr>
        <w:spacing w:after="0" w:line="240" w:lineRule="auto"/>
        <w:ind w:left="360" w:right="51"/>
        <w:jc w:val="both"/>
        <w:outlineLvl w:val="9"/>
        <w:rPr>
          <w:rFonts w:ascii="Sylfaen" w:hAnsi="Sylfaen"/>
          <w:lang w:val="ka-GE"/>
        </w:rPr>
      </w:pPr>
      <w:r w:rsidRPr="009346CA">
        <w:rPr>
          <w:rFonts w:ascii="Sylfaen" w:hAnsi="Sylfaen"/>
        </w:rPr>
        <w:t>დიპლომატიური სასწავლო და კვლევითი ინსტიტუტის განვითარება (კვლევითი კომპონენტის განვითარება, არსებული პროგრამების განახლება ხარისხის უზრუნველყოფის სისტემის შესაბამისად, ახალი პროგრამების/მოდულების შემუშავება, ინსტიტუტის თანამშრომლების კვალიფიკაციის შემდგომი ამაღლება);</w:t>
      </w:r>
    </w:p>
    <w:p w:rsidR="00363680" w:rsidRPr="009346CA" w:rsidRDefault="00363680" w:rsidP="00AE4756">
      <w:pPr>
        <w:pStyle w:val="ListParagraph"/>
        <w:numPr>
          <w:ilvl w:val="0"/>
          <w:numId w:val="12"/>
        </w:numPr>
        <w:spacing w:after="0" w:line="240" w:lineRule="auto"/>
        <w:ind w:left="360" w:right="51"/>
        <w:jc w:val="both"/>
        <w:outlineLvl w:val="9"/>
        <w:rPr>
          <w:rFonts w:ascii="Sylfaen" w:hAnsi="Sylfaen"/>
          <w:lang w:val="ka-GE"/>
        </w:rPr>
      </w:pPr>
      <w:r w:rsidRPr="009346CA">
        <w:rPr>
          <w:rFonts w:ascii="Sylfaen" w:hAnsi="Sylfaen"/>
        </w:rPr>
        <w:t>მჭიდრო თანამშრომლობის დამყარება მსოფლიოს წამყვან დიპლომატიურ სკოლებთან და აკადემიებთან საერთაშორისო გამოცდილების გაზიარების მიზნით;</w:t>
      </w:r>
    </w:p>
    <w:p w:rsidR="00363680" w:rsidRPr="009346CA" w:rsidRDefault="00363680" w:rsidP="00AE4756">
      <w:pPr>
        <w:spacing w:after="0" w:line="240" w:lineRule="auto"/>
        <w:jc w:val="both"/>
        <w:rPr>
          <w:rFonts w:ascii="Sylfaen" w:eastAsia="Sylfaen" w:hAnsi="Sylfaen"/>
          <w:lang w:val="ka-GE"/>
        </w:rPr>
      </w:pPr>
    </w:p>
    <w:p w:rsidR="00363680" w:rsidRPr="009346CA" w:rsidRDefault="00363680" w:rsidP="00AE4756">
      <w:pPr>
        <w:spacing w:after="0" w:line="240" w:lineRule="auto"/>
        <w:jc w:val="both"/>
        <w:rPr>
          <w:rFonts w:ascii="Sylfaen" w:eastAsia="Sylfaen" w:hAnsi="Sylfaen"/>
        </w:rPr>
      </w:pPr>
      <w:r w:rsidRPr="009346CA">
        <w:rPr>
          <w:rFonts w:ascii="Sylfaen" w:eastAsia="Sylfaen" w:hAnsi="Sylfaen"/>
          <w:lang w:val="ka-GE"/>
        </w:rPr>
        <w:t>მიღწეული</w:t>
      </w:r>
      <w:r w:rsidRPr="009346CA">
        <w:rPr>
          <w:rFonts w:ascii="Sylfaen" w:eastAsia="Sylfaen" w:hAnsi="Sylfaen"/>
        </w:rPr>
        <w:t xml:space="preserve"> საბოლოო შედეგ</w:t>
      </w:r>
      <w:r w:rsidRPr="009346CA">
        <w:rPr>
          <w:rFonts w:ascii="Sylfaen" w:eastAsia="Sylfaen" w:hAnsi="Sylfaen"/>
          <w:lang w:val="ka-GE"/>
        </w:rPr>
        <w:t>ებ</w:t>
      </w:r>
      <w:r w:rsidRPr="009346CA">
        <w:rPr>
          <w:rFonts w:ascii="Sylfaen" w:eastAsia="Sylfaen" w:hAnsi="Sylfaen"/>
        </w:rPr>
        <w:t>ი</w:t>
      </w:r>
    </w:p>
    <w:p w:rsidR="00363680" w:rsidRPr="009346CA" w:rsidRDefault="00363680" w:rsidP="00AE4756">
      <w:pPr>
        <w:spacing w:after="0" w:line="240" w:lineRule="auto"/>
        <w:jc w:val="both"/>
        <w:rPr>
          <w:rFonts w:ascii="Sylfaen" w:eastAsia="Sylfaen" w:hAnsi="Sylfaen"/>
        </w:rPr>
      </w:pPr>
    </w:p>
    <w:p w:rsidR="00363680" w:rsidRPr="009346CA" w:rsidRDefault="00363680" w:rsidP="00AE4756">
      <w:pPr>
        <w:pStyle w:val="ListParagraph"/>
        <w:numPr>
          <w:ilvl w:val="0"/>
          <w:numId w:val="12"/>
        </w:numPr>
        <w:spacing w:after="0" w:line="240" w:lineRule="auto"/>
        <w:ind w:left="360" w:right="51"/>
        <w:jc w:val="both"/>
        <w:outlineLvl w:val="9"/>
        <w:rPr>
          <w:rFonts w:ascii="Sylfaen" w:hAnsi="Sylfaen"/>
        </w:rPr>
      </w:pPr>
      <w:r w:rsidRPr="009346CA">
        <w:rPr>
          <w:rFonts w:ascii="Sylfaen" w:hAnsi="Sylfaen"/>
        </w:rPr>
        <w:t>ჩატარდა სავალდებულო პროგრამები</w:t>
      </w:r>
      <w:r w:rsidRPr="009346CA">
        <w:rPr>
          <w:rFonts w:ascii="Sylfaen" w:hAnsi="Sylfaen"/>
          <w:lang w:val="ka-GE"/>
        </w:rPr>
        <w:t xml:space="preserve">, </w:t>
      </w:r>
      <w:r w:rsidRPr="009346CA">
        <w:rPr>
          <w:rFonts w:ascii="Sylfaen" w:hAnsi="Sylfaen"/>
        </w:rPr>
        <w:t xml:space="preserve">უცხო ენების კურსები </w:t>
      </w:r>
      <w:r w:rsidRPr="009346CA">
        <w:rPr>
          <w:rFonts w:ascii="Sylfaen" w:hAnsi="Sylfaen"/>
          <w:lang w:val="ka-GE"/>
        </w:rPr>
        <w:t xml:space="preserve">საჯარო მოხელეებისთვის და ქართული ენის კურსები </w:t>
      </w:r>
      <w:r w:rsidRPr="009346CA">
        <w:rPr>
          <w:rFonts w:ascii="Sylfaen" w:hAnsi="Sylfaen"/>
        </w:rPr>
        <w:t>დიპლომატების</w:t>
      </w:r>
      <w:r w:rsidRPr="009346CA">
        <w:rPr>
          <w:rFonts w:ascii="Sylfaen" w:hAnsi="Sylfaen"/>
          <w:lang w:val="ka-GE"/>
        </w:rPr>
        <w:t>თვის;</w:t>
      </w:r>
    </w:p>
    <w:p w:rsidR="00363680" w:rsidRPr="009346CA" w:rsidRDefault="00363680" w:rsidP="00AE4756">
      <w:pPr>
        <w:pStyle w:val="ListParagraph"/>
        <w:numPr>
          <w:ilvl w:val="0"/>
          <w:numId w:val="12"/>
        </w:numPr>
        <w:spacing w:after="0" w:line="240" w:lineRule="auto"/>
        <w:ind w:left="360" w:right="51"/>
        <w:jc w:val="both"/>
        <w:outlineLvl w:val="9"/>
        <w:rPr>
          <w:rFonts w:ascii="Sylfaen" w:hAnsi="Sylfaen"/>
        </w:rPr>
      </w:pPr>
      <w:r w:rsidRPr="009346CA">
        <w:rPr>
          <w:rFonts w:ascii="Sylfaen" w:hAnsi="Sylfaen"/>
        </w:rPr>
        <w:t xml:space="preserve">გამოქვეყნდა ანალიტიკური სტატიები და კრებული; </w:t>
      </w:r>
      <w:r w:rsidRPr="009346CA">
        <w:rPr>
          <w:rFonts w:ascii="Sylfaen" w:hAnsi="Sylfaen"/>
          <w:lang w:val="ka-GE"/>
        </w:rPr>
        <w:t xml:space="preserve">თემატური </w:t>
      </w:r>
      <w:r w:rsidRPr="009346CA">
        <w:rPr>
          <w:rFonts w:ascii="Sylfaen" w:hAnsi="Sylfaen"/>
        </w:rPr>
        <w:t>ბიბლიოთეკა 900-ზე მეტ წიგნს მოიცავს და ხელმისაწვდომია საგარეო საქმეთა სამინისტროს თანამშრომლებისთვის;</w:t>
      </w:r>
    </w:p>
    <w:p w:rsidR="00363680" w:rsidRPr="009346CA" w:rsidRDefault="00363680" w:rsidP="00AE4756">
      <w:pPr>
        <w:pStyle w:val="ListParagraph"/>
        <w:numPr>
          <w:ilvl w:val="0"/>
          <w:numId w:val="12"/>
        </w:numPr>
        <w:spacing w:after="0" w:line="240" w:lineRule="auto"/>
        <w:ind w:left="360" w:right="51"/>
        <w:jc w:val="both"/>
        <w:outlineLvl w:val="9"/>
        <w:rPr>
          <w:rFonts w:ascii="Sylfaen" w:hAnsi="Sylfaen"/>
        </w:rPr>
      </w:pPr>
      <w:r w:rsidRPr="009346CA">
        <w:rPr>
          <w:rFonts w:ascii="Sylfaen" w:hAnsi="Sylfaen"/>
          <w:lang w:val="ka-GE"/>
        </w:rPr>
        <w:t>გაფორმდა ურთიერთგაგების მემორანდუმები.</w:t>
      </w:r>
    </w:p>
    <w:p w:rsidR="00363680" w:rsidRPr="009346CA" w:rsidRDefault="00363680" w:rsidP="00AE4756">
      <w:pPr>
        <w:pStyle w:val="Normal0"/>
        <w:rPr>
          <w:rFonts w:ascii="Sylfaen" w:hAnsi="Sylfaen"/>
          <w:sz w:val="22"/>
          <w:szCs w:val="22"/>
        </w:rPr>
      </w:pPr>
    </w:p>
    <w:p w:rsidR="00A02E92" w:rsidRPr="009346CA" w:rsidRDefault="00A02E92" w:rsidP="00AE4756">
      <w:pPr>
        <w:pStyle w:val="ListParagraph"/>
        <w:spacing w:after="0" w:line="240" w:lineRule="auto"/>
        <w:ind w:left="270"/>
        <w:jc w:val="both"/>
        <w:outlineLvl w:val="9"/>
        <w:rPr>
          <w:rFonts w:ascii="Sylfaen" w:eastAsia="Sylfaen" w:hAnsi="Sylfaen"/>
          <w:color w:val="000000"/>
        </w:rPr>
      </w:pPr>
    </w:p>
    <w:p w:rsidR="00363680" w:rsidRPr="009346CA" w:rsidRDefault="00363680"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9346CA">
        <w:rPr>
          <w:rFonts w:ascii="Sylfaen" w:hAnsi="Sylfaen" w:cs="Sylfaen"/>
        </w:rPr>
        <w:lastRenderedPageBreak/>
        <w:t>დაგეგმილი</w:t>
      </w:r>
      <w:r w:rsidRPr="009346CA">
        <w:rPr>
          <w:rFonts w:ascii="Sylfaen" w:hAnsi="Sylfaen" w:cs="Sylfaen"/>
          <w:lang w:val="ka-GE"/>
        </w:rPr>
        <w:t xml:space="preserve"> და მიღწეული</w:t>
      </w:r>
      <w:r w:rsidRPr="009346CA">
        <w:rPr>
          <w:rFonts w:ascii="Sylfaen" w:hAnsi="Sylfaen" w:cs="Sylfaen"/>
        </w:rPr>
        <w:t xml:space="preserve"> საბოლოო შედეგის შეფასების ინდიკატორ</w:t>
      </w:r>
      <w:r w:rsidRPr="009346CA">
        <w:rPr>
          <w:rFonts w:ascii="Sylfaen" w:hAnsi="Sylfaen" w:cs="Sylfaen"/>
          <w:lang w:val="ka-GE"/>
        </w:rPr>
        <w:t>ები</w:t>
      </w:r>
      <w:r w:rsidRPr="009346CA">
        <w:rPr>
          <w:rFonts w:ascii="Sylfaen" w:hAnsi="Sylfaen" w:cs="Sylfaen"/>
        </w:rPr>
        <w:t>:</w:t>
      </w:r>
    </w:p>
    <w:p w:rsidR="005C7B6D" w:rsidRPr="009346CA" w:rsidRDefault="005C7B6D"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363680"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b/>
          <w:sz w:val="22"/>
          <w:szCs w:val="22"/>
        </w:rPr>
        <w:t xml:space="preserve">ინდიკატორის დასახელება </w:t>
      </w:r>
      <w:r w:rsidR="00363680" w:rsidRPr="009346CA">
        <w:rPr>
          <w:rFonts w:ascii="Sylfaen" w:eastAsia="Sylfaen" w:hAnsi="Sylfaen" w:cs="Sylfaen"/>
          <w:sz w:val="22"/>
          <w:szCs w:val="22"/>
        </w:rPr>
        <w:t xml:space="preserve"> - გადამზადებული სამინისტროს თანამშრომლებისა და საერთაშორისო ურთიერთობების სფეროში დასაქმებულ სხვა საჯარო მოხელეთა რაოდენობა;</w:t>
      </w:r>
    </w:p>
    <w:p w:rsidR="00363680" w:rsidRPr="009346CA" w:rsidRDefault="00363680" w:rsidP="00AE4756">
      <w:pPr>
        <w:pStyle w:val="Normal0"/>
        <w:jc w:val="both"/>
        <w:rPr>
          <w:rFonts w:ascii="Sylfaen" w:eastAsia="Sylfaen" w:hAnsi="Sylfaen" w:cs="Sylfaen"/>
          <w:sz w:val="22"/>
          <w:szCs w:val="22"/>
        </w:rPr>
      </w:pPr>
    </w:p>
    <w:p w:rsidR="00363680" w:rsidRPr="009346CA" w:rsidRDefault="009346CA" w:rsidP="00AE4756">
      <w:pPr>
        <w:pStyle w:val="Normal0"/>
        <w:jc w:val="both"/>
        <w:rPr>
          <w:rFonts w:ascii="Sylfaen" w:hAnsi="Sylfaen"/>
          <w:sz w:val="22"/>
          <w:szCs w:val="22"/>
          <w:lang w:val="ka-GE"/>
        </w:rPr>
      </w:pPr>
      <w:r w:rsidRPr="009346CA">
        <w:rPr>
          <w:rFonts w:ascii="Sylfaen" w:hAnsi="Sylfaen" w:cs="Sylfaen"/>
          <w:i/>
          <w:sz w:val="22"/>
          <w:szCs w:val="22"/>
          <w:lang w:val="ka-GE"/>
        </w:rPr>
        <w:t xml:space="preserve">საბაზისო მაჩვენებელი  </w:t>
      </w:r>
      <w:r w:rsidR="00363680" w:rsidRPr="009346CA">
        <w:rPr>
          <w:rFonts w:ascii="Sylfaen" w:hAnsi="Sylfaen"/>
          <w:sz w:val="22"/>
          <w:szCs w:val="22"/>
        </w:rPr>
        <w:t xml:space="preserve">- </w:t>
      </w:r>
      <w:r w:rsidR="00363680" w:rsidRPr="009346CA">
        <w:rPr>
          <w:rFonts w:ascii="Sylfaen" w:hAnsi="Sylfaen" w:cs="Sylfaen"/>
          <w:sz w:val="22"/>
          <w:szCs w:val="22"/>
        </w:rPr>
        <w:t>ტრენინგების</w:t>
      </w:r>
      <w:r w:rsidR="00363680" w:rsidRPr="009346CA">
        <w:rPr>
          <w:rFonts w:ascii="Sylfaen" w:hAnsi="Sylfaen"/>
          <w:sz w:val="22"/>
          <w:szCs w:val="22"/>
        </w:rPr>
        <w:t xml:space="preserve">, </w:t>
      </w:r>
      <w:r w:rsidR="00363680" w:rsidRPr="009346CA">
        <w:rPr>
          <w:rFonts w:ascii="Sylfaen" w:hAnsi="Sylfaen" w:cs="Sylfaen"/>
          <w:sz w:val="22"/>
          <w:szCs w:val="22"/>
        </w:rPr>
        <w:t>სემინარების</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w:t>
      </w:r>
      <w:r w:rsidR="00363680" w:rsidRPr="009346CA">
        <w:rPr>
          <w:rFonts w:ascii="Sylfaen" w:hAnsi="Sylfaen" w:cs="Sylfaen"/>
          <w:sz w:val="22"/>
          <w:szCs w:val="22"/>
        </w:rPr>
        <w:t>ლექციების</w:t>
      </w:r>
      <w:r w:rsidR="00363680" w:rsidRPr="009346CA">
        <w:rPr>
          <w:rFonts w:ascii="Sylfaen" w:hAnsi="Sylfaen"/>
          <w:sz w:val="22"/>
          <w:szCs w:val="22"/>
        </w:rPr>
        <w:t xml:space="preserve"> </w:t>
      </w:r>
      <w:r w:rsidR="00363680" w:rsidRPr="009346CA">
        <w:rPr>
          <w:rFonts w:ascii="Sylfaen" w:hAnsi="Sylfaen" w:cs="Sylfaen"/>
          <w:sz w:val="22"/>
          <w:szCs w:val="22"/>
        </w:rPr>
        <w:t>შედეგად</w:t>
      </w:r>
      <w:r w:rsidR="00363680" w:rsidRPr="009346CA">
        <w:rPr>
          <w:rFonts w:ascii="Sylfaen" w:hAnsi="Sylfaen"/>
          <w:sz w:val="22"/>
          <w:szCs w:val="22"/>
        </w:rPr>
        <w:t xml:space="preserve"> </w:t>
      </w:r>
      <w:r w:rsidR="00363680" w:rsidRPr="009346CA">
        <w:rPr>
          <w:rFonts w:ascii="Sylfaen" w:hAnsi="Sylfaen" w:cs="Sylfaen"/>
          <w:sz w:val="22"/>
          <w:szCs w:val="22"/>
        </w:rPr>
        <w:t>შესაბამისი</w:t>
      </w:r>
      <w:r w:rsidR="00363680" w:rsidRPr="009346CA">
        <w:rPr>
          <w:rFonts w:ascii="Sylfaen" w:hAnsi="Sylfaen"/>
          <w:sz w:val="22"/>
          <w:szCs w:val="22"/>
        </w:rPr>
        <w:t xml:space="preserve"> </w:t>
      </w:r>
      <w:r w:rsidR="00363680" w:rsidRPr="009346CA">
        <w:rPr>
          <w:rFonts w:ascii="Sylfaen" w:hAnsi="Sylfaen" w:cs="Sylfaen"/>
          <w:sz w:val="22"/>
          <w:szCs w:val="22"/>
        </w:rPr>
        <w:t>მიმართულებით</w:t>
      </w:r>
      <w:r w:rsidR="00363680" w:rsidRPr="009346CA">
        <w:rPr>
          <w:rFonts w:ascii="Sylfaen" w:hAnsi="Sylfaen"/>
          <w:sz w:val="22"/>
          <w:szCs w:val="22"/>
        </w:rPr>
        <w:t xml:space="preserve"> </w:t>
      </w:r>
      <w:r w:rsidR="00363680" w:rsidRPr="009346CA">
        <w:rPr>
          <w:rFonts w:ascii="Sylfaen" w:hAnsi="Sylfaen" w:cs="Sylfaen"/>
          <w:sz w:val="22"/>
          <w:szCs w:val="22"/>
        </w:rPr>
        <w:t>გადამზადებული</w:t>
      </w:r>
      <w:r w:rsidR="00363680" w:rsidRPr="009346CA">
        <w:rPr>
          <w:rFonts w:ascii="Sylfaen" w:hAnsi="Sylfaen"/>
          <w:sz w:val="22"/>
          <w:szCs w:val="22"/>
        </w:rPr>
        <w:t xml:space="preserve"> </w:t>
      </w:r>
      <w:r w:rsidR="00363680" w:rsidRPr="009346CA">
        <w:rPr>
          <w:rFonts w:ascii="Sylfaen" w:hAnsi="Sylfaen" w:cs="Sylfaen"/>
          <w:sz w:val="22"/>
          <w:szCs w:val="22"/>
        </w:rPr>
        <w:t>სამინისტროს</w:t>
      </w:r>
      <w:r w:rsidR="00363680" w:rsidRPr="009346CA">
        <w:rPr>
          <w:rFonts w:ascii="Sylfaen" w:hAnsi="Sylfaen"/>
          <w:sz w:val="22"/>
          <w:szCs w:val="22"/>
        </w:rPr>
        <w:t xml:space="preserve"> </w:t>
      </w:r>
      <w:r w:rsidR="00363680" w:rsidRPr="009346CA">
        <w:rPr>
          <w:rFonts w:ascii="Sylfaen" w:hAnsi="Sylfaen" w:cs="Sylfaen"/>
          <w:sz w:val="22"/>
          <w:szCs w:val="22"/>
        </w:rPr>
        <w:t>თანამშრომლებისა</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w:t>
      </w:r>
      <w:r w:rsidR="00363680" w:rsidRPr="009346CA">
        <w:rPr>
          <w:rFonts w:ascii="Sylfaen" w:hAnsi="Sylfaen" w:cs="Sylfaen"/>
          <w:sz w:val="22"/>
          <w:szCs w:val="22"/>
        </w:rPr>
        <w:t>საერთაშორისო</w:t>
      </w:r>
      <w:r w:rsidR="00363680" w:rsidRPr="009346CA">
        <w:rPr>
          <w:rFonts w:ascii="Sylfaen" w:hAnsi="Sylfaen"/>
          <w:sz w:val="22"/>
          <w:szCs w:val="22"/>
        </w:rPr>
        <w:t xml:space="preserve"> </w:t>
      </w:r>
      <w:r w:rsidR="00363680" w:rsidRPr="009346CA">
        <w:rPr>
          <w:rFonts w:ascii="Sylfaen" w:hAnsi="Sylfaen" w:cs="Sylfaen"/>
          <w:sz w:val="22"/>
          <w:szCs w:val="22"/>
        </w:rPr>
        <w:t>ურთიერთობების</w:t>
      </w:r>
      <w:r w:rsidR="00363680" w:rsidRPr="009346CA">
        <w:rPr>
          <w:rFonts w:ascii="Sylfaen" w:hAnsi="Sylfaen"/>
          <w:sz w:val="22"/>
          <w:szCs w:val="22"/>
        </w:rPr>
        <w:t xml:space="preserve"> </w:t>
      </w:r>
      <w:r w:rsidR="00363680" w:rsidRPr="009346CA">
        <w:rPr>
          <w:rFonts w:ascii="Sylfaen" w:hAnsi="Sylfaen" w:cs="Sylfaen"/>
          <w:sz w:val="22"/>
          <w:szCs w:val="22"/>
        </w:rPr>
        <w:t>სფეროში</w:t>
      </w:r>
      <w:r w:rsidR="00363680" w:rsidRPr="009346CA">
        <w:rPr>
          <w:rFonts w:ascii="Sylfaen" w:hAnsi="Sylfaen"/>
          <w:sz w:val="22"/>
          <w:szCs w:val="22"/>
        </w:rPr>
        <w:t xml:space="preserve"> </w:t>
      </w:r>
      <w:r w:rsidR="00363680" w:rsidRPr="009346CA">
        <w:rPr>
          <w:rFonts w:ascii="Sylfaen" w:hAnsi="Sylfaen" w:cs="Sylfaen"/>
          <w:sz w:val="22"/>
          <w:szCs w:val="22"/>
        </w:rPr>
        <w:t>დასაქმებული</w:t>
      </w:r>
      <w:r w:rsidR="00363680" w:rsidRPr="009346CA">
        <w:rPr>
          <w:rFonts w:ascii="Sylfaen" w:hAnsi="Sylfaen"/>
          <w:sz w:val="22"/>
          <w:szCs w:val="22"/>
        </w:rPr>
        <w:t xml:space="preserve"> </w:t>
      </w:r>
      <w:r w:rsidR="00363680" w:rsidRPr="009346CA">
        <w:rPr>
          <w:rFonts w:ascii="Sylfaen" w:hAnsi="Sylfaen" w:cs="Sylfaen"/>
          <w:sz w:val="22"/>
          <w:szCs w:val="22"/>
        </w:rPr>
        <w:t>სხვა</w:t>
      </w:r>
      <w:r w:rsidR="00363680" w:rsidRPr="009346CA">
        <w:rPr>
          <w:rFonts w:ascii="Sylfaen" w:hAnsi="Sylfaen"/>
          <w:sz w:val="22"/>
          <w:szCs w:val="22"/>
        </w:rPr>
        <w:t xml:space="preserve"> </w:t>
      </w:r>
      <w:r w:rsidR="00363680" w:rsidRPr="009346CA">
        <w:rPr>
          <w:rFonts w:ascii="Sylfaen" w:hAnsi="Sylfaen" w:cs="Sylfaen"/>
          <w:sz w:val="22"/>
          <w:szCs w:val="22"/>
        </w:rPr>
        <w:t>საჯარო</w:t>
      </w:r>
      <w:r w:rsidR="00363680" w:rsidRPr="009346CA">
        <w:rPr>
          <w:rFonts w:ascii="Sylfaen" w:hAnsi="Sylfaen"/>
          <w:sz w:val="22"/>
          <w:szCs w:val="22"/>
        </w:rPr>
        <w:t xml:space="preserve"> </w:t>
      </w:r>
      <w:r w:rsidR="00363680" w:rsidRPr="009346CA">
        <w:rPr>
          <w:rFonts w:ascii="Sylfaen" w:hAnsi="Sylfaen" w:cs="Sylfaen"/>
          <w:sz w:val="22"/>
          <w:szCs w:val="22"/>
        </w:rPr>
        <w:t>მოხელეების</w:t>
      </w:r>
      <w:r w:rsidR="00363680" w:rsidRPr="009346CA">
        <w:rPr>
          <w:rFonts w:ascii="Sylfaen" w:hAnsi="Sylfaen"/>
          <w:sz w:val="22"/>
          <w:szCs w:val="22"/>
        </w:rPr>
        <w:t xml:space="preserve"> </w:t>
      </w:r>
      <w:r w:rsidR="00363680" w:rsidRPr="009346CA">
        <w:rPr>
          <w:rFonts w:ascii="Sylfaen" w:hAnsi="Sylfaen" w:cs="Sylfaen"/>
          <w:sz w:val="22"/>
          <w:szCs w:val="22"/>
        </w:rPr>
        <w:t>რაოდენობა</w:t>
      </w:r>
      <w:r w:rsidR="00363680" w:rsidRPr="009346CA">
        <w:rPr>
          <w:rFonts w:ascii="Sylfaen" w:hAnsi="Sylfaen"/>
          <w:sz w:val="22"/>
          <w:szCs w:val="22"/>
        </w:rPr>
        <w:t xml:space="preserve"> (2023 </w:t>
      </w:r>
      <w:r w:rsidR="00363680" w:rsidRPr="009346CA">
        <w:rPr>
          <w:rFonts w:ascii="Sylfaen" w:hAnsi="Sylfaen" w:cs="Sylfaen"/>
          <w:sz w:val="22"/>
          <w:szCs w:val="22"/>
        </w:rPr>
        <w:t>წლის</w:t>
      </w:r>
      <w:r w:rsidR="00363680" w:rsidRPr="009346CA">
        <w:rPr>
          <w:rFonts w:ascii="Sylfaen" w:hAnsi="Sylfaen"/>
          <w:sz w:val="22"/>
          <w:szCs w:val="22"/>
        </w:rPr>
        <w:t xml:space="preserve"> </w:t>
      </w:r>
      <w:r w:rsidR="00363680" w:rsidRPr="009346CA">
        <w:rPr>
          <w:rFonts w:ascii="Sylfaen" w:hAnsi="Sylfaen" w:cs="Sylfaen"/>
          <w:sz w:val="22"/>
          <w:szCs w:val="22"/>
        </w:rPr>
        <w:t>ოქტომბრის</w:t>
      </w:r>
      <w:r w:rsidR="00363680" w:rsidRPr="009346CA">
        <w:rPr>
          <w:rFonts w:ascii="Sylfaen" w:hAnsi="Sylfaen"/>
          <w:sz w:val="22"/>
          <w:szCs w:val="22"/>
        </w:rPr>
        <w:t xml:space="preserve"> </w:t>
      </w:r>
      <w:r w:rsidR="00363680" w:rsidRPr="009346CA">
        <w:rPr>
          <w:rFonts w:ascii="Sylfaen" w:hAnsi="Sylfaen" w:cs="Sylfaen"/>
          <w:sz w:val="22"/>
          <w:szCs w:val="22"/>
        </w:rPr>
        <w:t>მონაცემებით</w:t>
      </w:r>
      <w:r w:rsidR="00363680" w:rsidRPr="009346CA">
        <w:rPr>
          <w:rFonts w:ascii="Sylfaen" w:hAnsi="Sylfaen"/>
          <w:sz w:val="22"/>
          <w:szCs w:val="22"/>
        </w:rPr>
        <w:t xml:space="preserve">, </w:t>
      </w:r>
      <w:r w:rsidR="00363680" w:rsidRPr="009346CA">
        <w:rPr>
          <w:rFonts w:ascii="Sylfaen" w:hAnsi="Sylfaen" w:cs="Sylfaen"/>
          <w:sz w:val="22"/>
          <w:szCs w:val="22"/>
        </w:rPr>
        <w:t>ჯამში</w:t>
      </w:r>
      <w:r w:rsidR="00363680" w:rsidRPr="009346CA">
        <w:rPr>
          <w:rFonts w:ascii="Sylfaen" w:hAnsi="Sylfaen"/>
          <w:sz w:val="22"/>
          <w:szCs w:val="22"/>
        </w:rPr>
        <w:t xml:space="preserve"> </w:t>
      </w:r>
      <w:r w:rsidR="00363680" w:rsidRPr="009346CA">
        <w:rPr>
          <w:rFonts w:ascii="Sylfaen" w:hAnsi="Sylfaen" w:cs="Sylfaen"/>
          <w:sz w:val="22"/>
          <w:szCs w:val="22"/>
        </w:rPr>
        <w:t>გადამზადდა</w:t>
      </w:r>
      <w:r w:rsidR="00363680" w:rsidRPr="009346CA">
        <w:rPr>
          <w:rFonts w:ascii="Sylfaen" w:hAnsi="Sylfaen"/>
          <w:sz w:val="22"/>
          <w:szCs w:val="22"/>
        </w:rPr>
        <w:t xml:space="preserve"> 253 </w:t>
      </w:r>
      <w:r w:rsidR="00363680" w:rsidRPr="009346CA">
        <w:rPr>
          <w:rFonts w:ascii="Sylfaen" w:hAnsi="Sylfaen" w:cs="Sylfaen"/>
          <w:sz w:val="22"/>
          <w:szCs w:val="22"/>
        </w:rPr>
        <w:t>დიპლომატი</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w:t>
      </w:r>
      <w:r w:rsidR="00363680" w:rsidRPr="009346CA">
        <w:rPr>
          <w:rFonts w:ascii="Sylfaen" w:hAnsi="Sylfaen" w:cs="Sylfaen"/>
          <w:sz w:val="22"/>
          <w:szCs w:val="22"/>
        </w:rPr>
        <w:t>საჯარო</w:t>
      </w:r>
      <w:r w:rsidR="00363680" w:rsidRPr="009346CA">
        <w:rPr>
          <w:rFonts w:ascii="Sylfaen" w:hAnsi="Sylfaen"/>
          <w:sz w:val="22"/>
          <w:szCs w:val="22"/>
        </w:rPr>
        <w:t xml:space="preserve"> </w:t>
      </w:r>
      <w:r w:rsidR="00363680" w:rsidRPr="009346CA">
        <w:rPr>
          <w:rFonts w:ascii="Sylfaen" w:hAnsi="Sylfaen" w:cs="Sylfaen"/>
          <w:sz w:val="22"/>
          <w:szCs w:val="22"/>
        </w:rPr>
        <w:t>მოხელე</w:t>
      </w:r>
      <w:r w:rsidR="00363680" w:rsidRPr="009346CA">
        <w:rPr>
          <w:rFonts w:ascii="Sylfaen" w:hAnsi="Sylfaen"/>
          <w:sz w:val="22"/>
          <w:szCs w:val="22"/>
        </w:rPr>
        <w:t xml:space="preserve">); </w:t>
      </w:r>
      <w:r w:rsidR="00363680" w:rsidRPr="009346CA">
        <w:rPr>
          <w:rFonts w:ascii="Sylfaen" w:hAnsi="Sylfaen" w:cs="Sylfaen"/>
          <w:sz w:val="22"/>
          <w:szCs w:val="22"/>
        </w:rPr>
        <w:t>პროგრამების</w:t>
      </w:r>
      <w:r w:rsidR="00363680" w:rsidRPr="009346CA">
        <w:rPr>
          <w:rFonts w:ascii="Sylfaen" w:hAnsi="Sylfaen"/>
          <w:sz w:val="22"/>
          <w:szCs w:val="22"/>
        </w:rPr>
        <w:t xml:space="preserve"> </w:t>
      </w:r>
      <w:r w:rsidR="00363680" w:rsidRPr="009346CA">
        <w:rPr>
          <w:rFonts w:ascii="Sylfaen" w:hAnsi="Sylfaen" w:cs="Sylfaen"/>
          <w:sz w:val="22"/>
          <w:szCs w:val="22"/>
        </w:rPr>
        <w:t>რაოდენობა</w:t>
      </w:r>
      <w:r w:rsidR="00363680" w:rsidRPr="009346CA">
        <w:rPr>
          <w:rFonts w:ascii="Sylfaen" w:hAnsi="Sylfaen"/>
          <w:sz w:val="22"/>
          <w:szCs w:val="22"/>
        </w:rPr>
        <w:t xml:space="preserve">, </w:t>
      </w:r>
      <w:r w:rsidR="00363680" w:rsidRPr="009346CA">
        <w:rPr>
          <w:rFonts w:ascii="Sylfaen" w:hAnsi="Sylfaen" w:cs="Sylfaen"/>
          <w:sz w:val="22"/>
          <w:szCs w:val="22"/>
        </w:rPr>
        <w:t>რომლებსაც</w:t>
      </w:r>
      <w:r w:rsidR="00363680" w:rsidRPr="009346CA">
        <w:rPr>
          <w:rFonts w:ascii="Sylfaen" w:hAnsi="Sylfaen"/>
          <w:sz w:val="22"/>
          <w:szCs w:val="22"/>
        </w:rPr>
        <w:t xml:space="preserve"> </w:t>
      </w:r>
      <w:r w:rsidR="00363680" w:rsidRPr="009346CA">
        <w:rPr>
          <w:rFonts w:ascii="Sylfaen" w:hAnsi="Sylfaen" w:cs="Sylfaen"/>
          <w:sz w:val="22"/>
          <w:szCs w:val="22"/>
        </w:rPr>
        <w:t>აქვთ</w:t>
      </w:r>
      <w:r w:rsidR="00363680" w:rsidRPr="009346CA">
        <w:rPr>
          <w:rFonts w:ascii="Sylfaen" w:hAnsi="Sylfaen"/>
          <w:sz w:val="22"/>
          <w:szCs w:val="22"/>
        </w:rPr>
        <w:t xml:space="preserve"> </w:t>
      </w:r>
      <w:r w:rsidR="00363680" w:rsidRPr="009346CA">
        <w:rPr>
          <w:rFonts w:ascii="Sylfaen" w:hAnsi="Sylfaen" w:cs="Sylfaen"/>
          <w:sz w:val="22"/>
          <w:szCs w:val="22"/>
        </w:rPr>
        <w:t>კურიკულუმი</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w:t>
      </w:r>
      <w:r w:rsidR="00363680" w:rsidRPr="009346CA">
        <w:rPr>
          <w:rFonts w:ascii="Sylfaen" w:hAnsi="Sylfaen" w:cs="Sylfaen"/>
          <w:sz w:val="22"/>
          <w:szCs w:val="22"/>
        </w:rPr>
        <w:t>შეფასების</w:t>
      </w:r>
      <w:r w:rsidR="00363680" w:rsidRPr="009346CA">
        <w:rPr>
          <w:rFonts w:ascii="Sylfaen" w:hAnsi="Sylfaen"/>
          <w:sz w:val="22"/>
          <w:szCs w:val="22"/>
        </w:rPr>
        <w:t xml:space="preserve"> </w:t>
      </w:r>
      <w:r w:rsidR="00363680" w:rsidRPr="009346CA">
        <w:rPr>
          <w:rFonts w:ascii="Sylfaen" w:hAnsi="Sylfaen" w:cs="Sylfaen"/>
          <w:sz w:val="22"/>
          <w:szCs w:val="22"/>
        </w:rPr>
        <w:t>მექანიზმი</w:t>
      </w:r>
      <w:r w:rsidR="00363680" w:rsidRPr="009346CA">
        <w:rPr>
          <w:rFonts w:ascii="Sylfaen" w:hAnsi="Sylfaen"/>
          <w:sz w:val="22"/>
          <w:szCs w:val="22"/>
        </w:rPr>
        <w:t xml:space="preserve"> (4 </w:t>
      </w:r>
      <w:r w:rsidR="00363680" w:rsidRPr="009346CA">
        <w:rPr>
          <w:rFonts w:ascii="Sylfaen" w:hAnsi="Sylfaen" w:cs="Sylfaen"/>
          <w:sz w:val="22"/>
          <w:szCs w:val="22"/>
        </w:rPr>
        <w:t>პროგრამა</w:t>
      </w:r>
      <w:r w:rsidR="00363680" w:rsidRPr="009346CA">
        <w:rPr>
          <w:rFonts w:ascii="Sylfaen" w:hAnsi="Sylfaen"/>
          <w:sz w:val="22"/>
          <w:szCs w:val="22"/>
        </w:rPr>
        <w:t xml:space="preserve">); </w:t>
      </w:r>
      <w:r w:rsidR="00363680" w:rsidRPr="009346CA">
        <w:rPr>
          <w:rFonts w:ascii="Sylfaen" w:hAnsi="Sylfaen" w:cs="Sylfaen"/>
          <w:sz w:val="22"/>
          <w:szCs w:val="22"/>
        </w:rPr>
        <w:t>ინსტიტუტის</w:t>
      </w:r>
      <w:r w:rsidR="00363680" w:rsidRPr="009346CA">
        <w:rPr>
          <w:rFonts w:ascii="Sylfaen" w:hAnsi="Sylfaen"/>
          <w:sz w:val="22"/>
          <w:szCs w:val="22"/>
        </w:rPr>
        <w:t xml:space="preserve"> </w:t>
      </w:r>
      <w:r w:rsidR="00363680" w:rsidRPr="009346CA">
        <w:rPr>
          <w:rFonts w:ascii="Sylfaen" w:hAnsi="Sylfaen" w:cs="Sylfaen"/>
          <w:sz w:val="22"/>
          <w:szCs w:val="22"/>
        </w:rPr>
        <w:t>მკვლევარების</w:t>
      </w:r>
      <w:r w:rsidR="00363680" w:rsidRPr="009346CA">
        <w:rPr>
          <w:rFonts w:ascii="Sylfaen" w:hAnsi="Sylfaen"/>
          <w:sz w:val="22"/>
          <w:szCs w:val="22"/>
        </w:rPr>
        <w:t xml:space="preserve"> </w:t>
      </w:r>
      <w:r w:rsidR="00363680" w:rsidRPr="009346CA">
        <w:rPr>
          <w:rFonts w:ascii="Sylfaen" w:hAnsi="Sylfaen" w:cs="Sylfaen"/>
          <w:sz w:val="22"/>
          <w:szCs w:val="22"/>
        </w:rPr>
        <w:t>მიერ</w:t>
      </w:r>
      <w:r w:rsidR="00363680" w:rsidRPr="009346CA">
        <w:rPr>
          <w:rFonts w:ascii="Sylfaen" w:hAnsi="Sylfaen"/>
          <w:sz w:val="22"/>
          <w:szCs w:val="22"/>
        </w:rPr>
        <w:t xml:space="preserve"> </w:t>
      </w:r>
      <w:r w:rsidR="00363680" w:rsidRPr="009346CA">
        <w:rPr>
          <w:rFonts w:ascii="Sylfaen" w:hAnsi="Sylfaen" w:cs="Sylfaen"/>
          <w:sz w:val="22"/>
          <w:szCs w:val="22"/>
        </w:rPr>
        <w:t>მომზადებული</w:t>
      </w:r>
      <w:r w:rsidR="00363680" w:rsidRPr="009346CA">
        <w:rPr>
          <w:rFonts w:ascii="Sylfaen" w:hAnsi="Sylfaen"/>
          <w:sz w:val="22"/>
          <w:szCs w:val="22"/>
        </w:rPr>
        <w:t xml:space="preserve"> </w:t>
      </w:r>
      <w:r w:rsidR="00363680" w:rsidRPr="009346CA">
        <w:rPr>
          <w:rFonts w:ascii="Sylfaen" w:hAnsi="Sylfaen" w:cs="Sylfaen"/>
          <w:sz w:val="22"/>
          <w:szCs w:val="22"/>
        </w:rPr>
        <w:t>ანალიტიკური</w:t>
      </w:r>
      <w:r w:rsidR="00363680" w:rsidRPr="009346CA">
        <w:rPr>
          <w:rFonts w:ascii="Sylfaen" w:hAnsi="Sylfaen"/>
          <w:sz w:val="22"/>
          <w:szCs w:val="22"/>
        </w:rPr>
        <w:t xml:space="preserve"> </w:t>
      </w:r>
      <w:r w:rsidR="00363680" w:rsidRPr="009346CA">
        <w:rPr>
          <w:rFonts w:ascii="Sylfaen" w:hAnsi="Sylfaen" w:cs="Sylfaen"/>
          <w:sz w:val="22"/>
          <w:szCs w:val="22"/>
        </w:rPr>
        <w:t>სტატიებისა</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w:t>
      </w:r>
      <w:r w:rsidR="00363680" w:rsidRPr="009346CA">
        <w:rPr>
          <w:rFonts w:ascii="Sylfaen" w:hAnsi="Sylfaen" w:cs="Sylfaen"/>
          <w:sz w:val="22"/>
          <w:szCs w:val="22"/>
        </w:rPr>
        <w:t>ანალიტიკური</w:t>
      </w:r>
      <w:r w:rsidR="00363680" w:rsidRPr="009346CA">
        <w:rPr>
          <w:rFonts w:ascii="Sylfaen" w:hAnsi="Sylfaen"/>
          <w:sz w:val="22"/>
          <w:szCs w:val="22"/>
        </w:rPr>
        <w:t xml:space="preserve"> </w:t>
      </w:r>
      <w:r w:rsidR="00363680" w:rsidRPr="009346CA">
        <w:rPr>
          <w:rFonts w:ascii="Sylfaen" w:hAnsi="Sylfaen" w:cs="Sylfaen"/>
          <w:sz w:val="22"/>
          <w:szCs w:val="22"/>
        </w:rPr>
        <w:t>კრებულების</w:t>
      </w:r>
      <w:r w:rsidR="00363680" w:rsidRPr="009346CA">
        <w:rPr>
          <w:rFonts w:ascii="Sylfaen" w:hAnsi="Sylfaen"/>
          <w:sz w:val="22"/>
          <w:szCs w:val="22"/>
        </w:rPr>
        <w:t xml:space="preserve"> </w:t>
      </w:r>
      <w:r w:rsidR="00363680" w:rsidRPr="009346CA">
        <w:rPr>
          <w:rFonts w:ascii="Sylfaen" w:hAnsi="Sylfaen" w:cs="Sylfaen"/>
          <w:sz w:val="22"/>
          <w:szCs w:val="22"/>
        </w:rPr>
        <w:t>რაოდენობა</w:t>
      </w:r>
      <w:r w:rsidR="00363680" w:rsidRPr="009346CA">
        <w:rPr>
          <w:rFonts w:ascii="Sylfaen" w:hAnsi="Sylfaen"/>
          <w:sz w:val="22"/>
          <w:szCs w:val="22"/>
        </w:rPr>
        <w:t xml:space="preserve"> (2023 </w:t>
      </w:r>
      <w:r w:rsidR="00363680" w:rsidRPr="009346CA">
        <w:rPr>
          <w:rFonts w:ascii="Sylfaen" w:hAnsi="Sylfaen" w:cs="Sylfaen"/>
          <w:sz w:val="22"/>
          <w:szCs w:val="22"/>
        </w:rPr>
        <w:t>წლის</w:t>
      </w:r>
      <w:r w:rsidR="00363680" w:rsidRPr="009346CA">
        <w:rPr>
          <w:rFonts w:ascii="Sylfaen" w:hAnsi="Sylfaen"/>
          <w:sz w:val="22"/>
          <w:szCs w:val="22"/>
        </w:rPr>
        <w:t xml:space="preserve"> </w:t>
      </w:r>
      <w:r w:rsidR="00363680" w:rsidRPr="009346CA">
        <w:rPr>
          <w:rFonts w:ascii="Sylfaen" w:hAnsi="Sylfaen" w:cs="Sylfaen"/>
          <w:sz w:val="22"/>
          <w:szCs w:val="22"/>
        </w:rPr>
        <w:t>ოქტომბრის</w:t>
      </w:r>
      <w:r w:rsidR="00363680" w:rsidRPr="009346CA">
        <w:rPr>
          <w:rFonts w:ascii="Sylfaen" w:hAnsi="Sylfaen"/>
          <w:sz w:val="22"/>
          <w:szCs w:val="22"/>
        </w:rPr>
        <w:t xml:space="preserve"> </w:t>
      </w:r>
      <w:r w:rsidR="00363680" w:rsidRPr="009346CA">
        <w:rPr>
          <w:rFonts w:ascii="Sylfaen" w:hAnsi="Sylfaen" w:cs="Sylfaen"/>
          <w:sz w:val="22"/>
          <w:szCs w:val="22"/>
        </w:rPr>
        <w:t>მონაცემებით</w:t>
      </w:r>
      <w:r w:rsidR="00363680" w:rsidRPr="009346CA">
        <w:rPr>
          <w:rFonts w:ascii="Sylfaen" w:hAnsi="Sylfaen"/>
          <w:sz w:val="22"/>
          <w:szCs w:val="22"/>
        </w:rPr>
        <w:t xml:space="preserve"> </w:t>
      </w:r>
      <w:r w:rsidR="00363680" w:rsidRPr="009346CA">
        <w:rPr>
          <w:rFonts w:ascii="Sylfaen" w:hAnsi="Sylfaen" w:cs="Sylfaen"/>
          <w:sz w:val="22"/>
          <w:szCs w:val="22"/>
        </w:rPr>
        <w:t>გამოქვეყნდა</w:t>
      </w:r>
      <w:r w:rsidR="00363680" w:rsidRPr="009346CA">
        <w:rPr>
          <w:rFonts w:ascii="Sylfaen" w:hAnsi="Sylfaen"/>
          <w:sz w:val="22"/>
          <w:szCs w:val="22"/>
        </w:rPr>
        <w:t xml:space="preserve"> 1 </w:t>
      </w:r>
      <w:r w:rsidR="00363680" w:rsidRPr="009346CA">
        <w:rPr>
          <w:rFonts w:ascii="Sylfaen" w:hAnsi="Sylfaen" w:cs="Sylfaen"/>
          <w:sz w:val="22"/>
          <w:szCs w:val="22"/>
        </w:rPr>
        <w:t>ანალიტიკური</w:t>
      </w:r>
      <w:r w:rsidR="00363680" w:rsidRPr="009346CA">
        <w:rPr>
          <w:rFonts w:ascii="Sylfaen" w:hAnsi="Sylfaen"/>
          <w:sz w:val="22"/>
          <w:szCs w:val="22"/>
        </w:rPr>
        <w:t xml:space="preserve"> </w:t>
      </w:r>
      <w:r w:rsidR="00363680" w:rsidRPr="009346CA">
        <w:rPr>
          <w:rFonts w:ascii="Sylfaen" w:hAnsi="Sylfaen" w:cs="Sylfaen"/>
          <w:sz w:val="22"/>
          <w:szCs w:val="22"/>
        </w:rPr>
        <w:t>კრებული</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5 </w:t>
      </w:r>
      <w:r w:rsidR="00363680" w:rsidRPr="009346CA">
        <w:rPr>
          <w:rFonts w:ascii="Sylfaen" w:hAnsi="Sylfaen" w:cs="Sylfaen"/>
          <w:sz w:val="22"/>
          <w:szCs w:val="22"/>
        </w:rPr>
        <w:t>ანალიტიკური</w:t>
      </w:r>
      <w:r w:rsidR="00363680" w:rsidRPr="009346CA">
        <w:rPr>
          <w:rFonts w:ascii="Sylfaen" w:hAnsi="Sylfaen"/>
          <w:sz w:val="22"/>
          <w:szCs w:val="22"/>
        </w:rPr>
        <w:t xml:space="preserve"> </w:t>
      </w:r>
      <w:r w:rsidR="00363680" w:rsidRPr="009346CA">
        <w:rPr>
          <w:rFonts w:ascii="Sylfaen" w:hAnsi="Sylfaen" w:cs="Sylfaen"/>
          <w:sz w:val="22"/>
          <w:szCs w:val="22"/>
        </w:rPr>
        <w:t>სტატია</w:t>
      </w:r>
      <w:r w:rsidR="00363680" w:rsidRPr="009346CA">
        <w:rPr>
          <w:rFonts w:ascii="Sylfaen" w:hAnsi="Sylfaen"/>
          <w:sz w:val="22"/>
          <w:szCs w:val="22"/>
        </w:rPr>
        <w:t xml:space="preserve">. </w:t>
      </w:r>
      <w:r w:rsidR="00363680" w:rsidRPr="009346CA">
        <w:rPr>
          <w:rFonts w:ascii="Sylfaen" w:hAnsi="Sylfaen" w:cs="Sylfaen"/>
          <w:sz w:val="22"/>
          <w:szCs w:val="22"/>
        </w:rPr>
        <w:t>ნოემბრის</w:t>
      </w:r>
      <w:r w:rsidR="00363680" w:rsidRPr="009346CA">
        <w:rPr>
          <w:rFonts w:ascii="Sylfaen" w:hAnsi="Sylfaen"/>
          <w:sz w:val="22"/>
          <w:szCs w:val="22"/>
        </w:rPr>
        <w:t xml:space="preserve"> </w:t>
      </w:r>
      <w:r w:rsidR="00363680" w:rsidRPr="009346CA">
        <w:rPr>
          <w:rFonts w:ascii="Sylfaen" w:hAnsi="Sylfaen" w:cs="Sylfaen"/>
          <w:sz w:val="22"/>
          <w:szCs w:val="22"/>
        </w:rPr>
        <w:t>ბოლომდე</w:t>
      </w:r>
      <w:r w:rsidR="00363680" w:rsidRPr="009346CA">
        <w:rPr>
          <w:rFonts w:ascii="Sylfaen" w:hAnsi="Sylfaen"/>
          <w:sz w:val="22"/>
          <w:szCs w:val="22"/>
        </w:rPr>
        <w:t xml:space="preserve"> </w:t>
      </w:r>
      <w:r w:rsidR="00363680" w:rsidRPr="009346CA">
        <w:rPr>
          <w:rFonts w:ascii="Sylfaen" w:hAnsi="Sylfaen" w:cs="Sylfaen"/>
          <w:sz w:val="22"/>
          <w:szCs w:val="22"/>
        </w:rPr>
        <w:t>იგეგმება</w:t>
      </w:r>
      <w:r w:rsidR="00363680" w:rsidRPr="009346CA">
        <w:rPr>
          <w:rFonts w:ascii="Sylfaen" w:hAnsi="Sylfaen"/>
          <w:sz w:val="22"/>
          <w:szCs w:val="22"/>
        </w:rPr>
        <w:t xml:space="preserve"> </w:t>
      </w:r>
      <w:r w:rsidR="00363680" w:rsidRPr="009346CA">
        <w:rPr>
          <w:rFonts w:ascii="Sylfaen" w:hAnsi="Sylfaen" w:cs="Sylfaen"/>
          <w:sz w:val="22"/>
          <w:szCs w:val="22"/>
        </w:rPr>
        <w:t>კიდევ</w:t>
      </w:r>
      <w:r w:rsidR="00363680" w:rsidRPr="009346CA">
        <w:rPr>
          <w:rFonts w:ascii="Sylfaen" w:hAnsi="Sylfaen"/>
          <w:sz w:val="22"/>
          <w:szCs w:val="22"/>
        </w:rPr>
        <w:t xml:space="preserve"> 1 </w:t>
      </w:r>
      <w:r w:rsidR="00363680" w:rsidRPr="009346CA">
        <w:rPr>
          <w:rFonts w:ascii="Sylfaen" w:hAnsi="Sylfaen" w:cs="Sylfaen"/>
          <w:sz w:val="22"/>
          <w:szCs w:val="22"/>
        </w:rPr>
        <w:t>ანალიტიკური</w:t>
      </w:r>
      <w:r w:rsidR="00363680" w:rsidRPr="009346CA">
        <w:rPr>
          <w:rFonts w:ascii="Sylfaen" w:hAnsi="Sylfaen"/>
          <w:sz w:val="22"/>
          <w:szCs w:val="22"/>
        </w:rPr>
        <w:t xml:space="preserve"> </w:t>
      </w:r>
      <w:r w:rsidR="00363680" w:rsidRPr="009346CA">
        <w:rPr>
          <w:rFonts w:ascii="Sylfaen" w:hAnsi="Sylfaen" w:cs="Sylfaen"/>
          <w:sz w:val="22"/>
          <w:szCs w:val="22"/>
        </w:rPr>
        <w:t>კრებულის</w:t>
      </w:r>
      <w:r w:rsidR="00363680" w:rsidRPr="009346CA">
        <w:rPr>
          <w:rFonts w:ascii="Sylfaen" w:hAnsi="Sylfaen"/>
          <w:sz w:val="22"/>
          <w:szCs w:val="22"/>
        </w:rPr>
        <w:t xml:space="preserve"> </w:t>
      </w:r>
      <w:r w:rsidR="00363680" w:rsidRPr="009346CA">
        <w:rPr>
          <w:rFonts w:ascii="Sylfaen" w:hAnsi="Sylfaen" w:cs="Sylfaen"/>
          <w:sz w:val="22"/>
          <w:szCs w:val="22"/>
        </w:rPr>
        <w:t>გამოქვეყნება</w:t>
      </w:r>
      <w:r w:rsidR="00363680" w:rsidRPr="009346CA">
        <w:rPr>
          <w:rFonts w:ascii="Sylfaen" w:hAnsi="Sylfaen"/>
          <w:sz w:val="22"/>
          <w:szCs w:val="22"/>
        </w:rPr>
        <w:t xml:space="preserve">); </w:t>
      </w:r>
      <w:r w:rsidR="00363680" w:rsidRPr="009346CA">
        <w:rPr>
          <w:rFonts w:ascii="Sylfaen" w:hAnsi="Sylfaen" w:cs="Sylfaen"/>
          <w:sz w:val="22"/>
          <w:szCs w:val="22"/>
        </w:rPr>
        <w:t>ინსტიტუტის</w:t>
      </w:r>
      <w:r w:rsidR="00363680" w:rsidRPr="009346CA">
        <w:rPr>
          <w:rFonts w:ascii="Sylfaen" w:hAnsi="Sylfaen"/>
          <w:sz w:val="22"/>
          <w:szCs w:val="22"/>
        </w:rPr>
        <w:t xml:space="preserve"> </w:t>
      </w:r>
      <w:r w:rsidR="00363680" w:rsidRPr="009346CA">
        <w:rPr>
          <w:rFonts w:ascii="Sylfaen" w:hAnsi="Sylfaen" w:cs="Sylfaen"/>
          <w:sz w:val="22"/>
          <w:szCs w:val="22"/>
        </w:rPr>
        <w:t>ბიბლიოთეკისთვის</w:t>
      </w:r>
      <w:r w:rsidR="00363680" w:rsidRPr="009346CA">
        <w:rPr>
          <w:rFonts w:ascii="Sylfaen" w:hAnsi="Sylfaen"/>
          <w:sz w:val="22"/>
          <w:szCs w:val="22"/>
        </w:rPr>
        <w:t xml:space="preserve"> </w:t>
      </w:r>
      <w:r w:rsidR="00363680" w:rsidRPr="009346CA">
        <w:rPr>
          <w:rFonts w:ascii="Sylfaen" w:hAnsi="Sylfaen" w:cs="Sylfaen"/>
          <w:sz w:val="22"/>
          <w:szCs w:val="22"/>
        </w:rPr>
        <w:t>შეძენილი</w:t>
      </w:r>
      <w:r w:rsidR="00363680" w:rsidRPr="009346CA">
        <w:rPr>
          <w:rFonts w:ascii="Sylfaen" w:hAnsi="Sylfaen"/>
          <w:sz w:val="22"/>
          <w:szCs w:val="22"/>
        </w:rPr>
        <w:t xml:space="preserve"> </w:t>
      </w:r>
      <w:r w:rsidR="00363680" w:rsidRPr="009346CA">
        <w:rPr>
          <w:rFonts w:ascii="Sylfaen" w:hAnsi="Sylfaen" w:cs="Sylfaen"/>
          <w:sz w:val="22"/>
          <w:szCs w:val="22"/>
        </w:rPr>
        <w:t>მონოგრაფიების</w:t>
      </w:r>
      <w:r w:rsidR="00363680" w:rsidRPr="009346CA">
        <w:rPr>
          <w:rFonts w:ascii="Sylfaen" w:hAnsi="Sylfaen"/>
          <w:sz w:val="22"/>
          <w:szCs w:val="22"/>
        </w:rPr>
        <w:t xml:space="preserve"> - </w:t>
      </w:r>
      <w:r w:rsidR="00363680" w:rsidRPr="009346CA">
        <w:rPr>
          <w:rFonts w:ascii="Sylfaen" w:hAnsi="Sylfaen" w:cs="Sylfaen"/>
          <w:sz w:val="22"/>
          <w:szCs w:val="22"/>
        </w:rPr>
        <w:t>რაოდენობა</w:t>
      </w:r>
      <w:r w:rsidR="00363680" w:rsidRPr="009346CA">
        <w:rPr>
          <w:rFonts w:ascii="Sylfaen" w:hAnsi="Sylfaen"/>
          <w:sz w:val="22"/>
          <w:szCs w:val="22"/>
        </w:rPr>
        <w:t xml:space="preserve"> (</w:t>
      </w:r>
      <w:r w:rsidR="00363680" w:rsidRPr="009346CA">
        <w:rPr>
          <w:rFonts w:ascii="Sylfaen" w:hAnsi="Sylfaen" w:cs="Sylfaen"/>
          <w:sz w:val="22"/>
          <w:szCs w:val="22"/>
        </w:rPr>
        <w:t>საანგარიშო</w:t>
      </w:r>
      <w:r w:rsidR="00363680" w:rsidRPr="009346CA">
        <w:rPr>
          <w:rFonts w:ascii="Sylfaen" w:hAnsi="Sylfaen"/>
          <w:sz w:val="22"/>
          <w:szCs w:val="22"/>
        </w:rPr>
        <w:t xml:space="preserve"> </w:t>
      </w:r>
      <w:r w:rsidR="00363680" w:rsidRPr="009346CA">
        <w:rPr>
          <w:rFonts w:ascii="Sylfaen" w:hAnsi="Sylfaen" w:cs="Sylfaen"/>
          <w:sz w:val="22"/>
          <w:szCs w:val="22"/>
        </w:rPr>
        <w:t>პერიოდში</w:t>
      </w:r>
      <w:r w:rsidR="00363680" w:rsidRPr="009346CA">
        <w:rPr>
          <w:rFonts w:ascii="Sylfaen" w:hAnsi="Sylfaen"/>
          <w:sz w:val="22"/>
          <w:szCs w:val="22"/>
        </w:rPr>
        <w:t xml:space="preserve"> </w:t>
      </w:r>
      <w:r w:rsidR="00363680" w:rsidRPr="009346CA">
        <w:rPr>
          <w:rFonts w:ascii="Sylfaen" w:hAnsi="Sylfaen" w:cs="Sylfaen"/>
          <w:sz w:val="22"/>
          <w:szCs w:val="22"/>
        </w:rPr>
        <w:t>ბიბლიოთეკისთვის</w:t>
      </w:r>
      <w:r w:rsidR="00363680" w:rsidRPr="009346CA">
        <w:rPr>
          <w:rFonts w:ascii="Sylfaen" w:hAnsi="Sylfaen"/>
          <w:sz w:val="22"/>
          <w:szCs w:val="22"/>
        </w:rPr>
        <w:t xml:space="preserve"> </w:t>
      </w:r>
      <w:r w:rsidR="00363680" w:rsidRPr="009346CA">
        <w:rPr>
          <w:rFonts w:ascii="Sylfaen" w:hAnsi="Sylfaen" w:cs="Sylfaen"/>
          <w:sz w:val="22"/>
          <w:szCs w:val="22"/>
        </w:rPr>
        <w:t>მონოგრაფიების</w:t>
      </w:r>
      <w:r w:rsidR="00363680" w:rsidRPr="009346CA">
        <w:rPr>
          <w:rFonts w:ascii="Sylfaen" w:hAnsi="Sylfaen"/>
          <w:sz w:val="22"/>
          <w:szCs w:val="22"/>
        </w:rPr>
        <w:t xml:space="preserve"> </w:t>
      </w:r>
      <w:r w:rsidR="00363680" w:rsidRPr="009346CA">
        <w:rPr>
          <w:rFonts w:ascii="Sylfaen" w:hAnsi="Sylfaen" w:cs="Sylfaen"/>
          <w:sz w:val="22"/>
          <w:szCs w:val="22"/>
        </w:rPr>
        <w:t>შეძენა</w:t>
      </w:r>
      <w:r w:rsidR="00363680" w:rsidRPr="009346CA">
        <w:rPr>
          <w:rFonts w:ascii="Sylfaen" w:hAnsi="Sylfaen"/>
          <w:sz w:val="22"/>
          <w:szCs w:val="22"/>
        </w:rPr>
        <w:t xml:space="preserve"> </w:t>
      </w:r>
      <w:r w:rsidR="00363680" w:rsidRPr="009346CA">
        <w:rPr>
          <w:rFonts w:ascii="Sylfaen" w:hAnsi="Sylfaen" w:cs="Sylfaen"/>
          <w:sz w:val="22"/>
          <w:szCs w:val="22"/>
        </w:rPr>
        <w:t>არ</w:t>
      </w:r>
      <w:r w:rsidR="00363680" w:rsidRPr="009346CA">
        <w:rPr>
          <w:rFonts w:ascii="Sylfaen" w:hAnsi="Sylfaen"/>
          <w:sz w:val="22"/>
          <w:szCs w:val="22"/>
        </w:rPr>
        <w:t xml:space="preserve"> </w:t>
      </w:r>
      <w:r w:rsidR="00363680" w:rsidRPr="009346CA">
        <w:rPr>
          <w:rFonts w:ascii="Sylfaen" w:hAnsi="Sylfaen" w:cs="Sylfaen"/>
          <w:sz w:val="22"/>
          <w:szCs w:val="22"/>
        </w:rPr>
        <w:t>განხორციელებულა</w:t>
      </w:r>
      <w:r w:rsidR="00363680" w:rsidRPr="009346CA">
        <w:rPr>
          <w:rFonts w:ascii="Sylfaen" w:hAnsi="Sylfaen"/>
          <w:sz w:val="22"/>
          <w:szCs w:val="22"/>
        </w:rPr>
        <w:t xml:space="preserve">); - </w:t>
      </w:r>
      <w:r w:rsidR="00363680" w:rsidRPr="009346CA">
        <w:rPr>
          <w:rFonts w:ascii="Sylfaen" w:hAnsi="Sylfaen" w:cs="Sylfaen"/>
          <w:sz w:val="22"/>
          <w:szCs w:val="22"/>
        </w:rPr>
        <w:t>მსოფლიოს</w:t>
      </w:r>
      <w:r w:rsidR="00363680" w:rsidRPr="009346CA">
        <w:rPr>
          <w:rFonts w:ascii="Sylfaen" w:hAnsi="Sylfaen"/>
          <w:sz w:val="22"/>
          <w:szCs w:val="22"/>
        </w:rPr>
        <w:t xml:space="preserve"> </w:t>
      </w:r>
      <w:r w:rsidR="00363680" w:rsidRPr="009346CA">
        <w:rPr>
          <w:rFonts w:ascii="Sylfaen" w:hAnsi="Sylfaen" w:cs="Sylfaen"/>
          <w:sz w:val="22"/>
          <w:szCs w:val="22"/>
        </w:rPr>
        <w:t>წამყვან</w:t>
      </w:r>
      <w:r w:rsidR="00363680" w:rsidRPr="009346CA">
        <w:rPr>
          <w:rFonts w:ascii="Sylfaen" w:hAnsi="Sylfaen"/>
          <w:sz w:val="22"/>
          <w:szCs w:val="22"/>
        </w:rPr>
        <w:t xml:space="preserve"> </w:t>
      </w:r>
      <w:r w:rsidR="00363680" w:rsidRPr="009346CA">
        <w:rPr>
          <w:rFonts w:ascii="Sylfaen" w:hAnsi="Sylfaen" w:cs="Sylfaen"/>
          <w:sz w:val="22"/>
          <w:szCs w:val="22"/>
        </w:rPr>
        <w:t>დიპლომატიურ</w:t>
      </w:r>
      <w:r w:rsidR="00363680" w:rsidRPr="009346CA">
        <w:rPr>
          <w:rFonts w:ascii="Sylfaen" w:hAnsi="Sylfaen"/>
          <w:sz w:val="22"/>
          <w:szCs w:val="22"/>
        </w:rPr>
        <w:t xml:space="preserve"> </w:t>
      </w:r>
      <w:r w:rsidR="00363680" w:rsidRPr="009346CA">
        <w:rPr>
          <w:rFonts w:ascii="Sylfaen" w:hAnsi="Sylfaen" w:cs="Sylfaen"/>
          <w:sz w:val="22"/>
          <w:szCs w:val="22"/>
        </w:rPr>
        <w:t>სკოლებთან</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w:t>
      </w:r>
      <w:r w:rsidR="00363680" w:rsidRPr="009346CA">
        <w:rPr>
          <w:rFonts w:ascii="Sylfaen" w:hAnsi="Sylfaen" w:cs="Sylfaen"/>
          <w:sz w:val="22"/>
          <w:szCs w:val="22"/>
        </w:rPr>
        <w:t>აკადემიებთან</w:t>
      </w:r>
      <w:r w:rsidR="00363680" w:rsidRPr="009346CA">
        <w:rPr>
          <w:rFonts w:ascii="Sylfaen" w:hAnsi="Sylfaen"/>
          <w:sz w:val="22"/>
          <w:szCs w:val="22"/>
        </w:rPr>
        <w:t xml:space="preserve">, </w:t>
      </w:r>
      <w:r w:rsidR="00363680" w:rsidRPr="009346CA">
        <w:rPr>
          <w:rFonts w:ascii="Sylfaen" w:hAnsi="Sylfaen" w:cs="Sylfaen"/>
          <w:sz w:val="22"/>
          <w:szCs w:val="22"/>
        </w:rPr>
        <w:t>ასევე</w:t>
      </w:r>
      <w:r w:rsidR="00363680" w:rsidRPr="009346CA">
        <w:rPr>
          <w:rFonts w:ascii="Sylfaen" w:hAnsi="Sylfaen"/>
          <w:sz w:val="22"/>
          <w:szCs w:val="22"/>
        </w:rPr>
        <w:t xml:space="preserve"> </w:t>
      </w:r>
      <w:r w:rsidR="00363680" w:rsidRPr="009346CA">
        <w:rPr>
          <w:rFonts w:ascii="Sylfaen" w:hAnsi="Sylfaen" w:cs="Sylfaen"/>
          <w:sz w:val="22"/>
          <w:szCs w:val="22"/>
        </w:rPr>
        <w:t>ადგილობრივ</w:t>
      </w:r>
      <w:r w:rsidR="00363680" w:rsidRPr="009346CA">
        <w:rPr>
          <w:rFonts w:ascii="Sylfaen" w:hAnsi="Sylfaen"/>
          <w:sz w:val="22"/>
          <w:szCs w:val="22"/>
        </w:rPr>
        <w:t xml:space="preserve"> </w:t>
      </w:r>
      <w:r w:rsidR="00363680" w:rsidRPr="009346CA">
        <w:rPr>
          <w:rFonts w:ascii="Sylfaen" w:hAnsi="Sylfaen" w:cs="Sylfaen"/>
          <w:sz w:val="22"/>
          <w:szCs w:val="22"/>
        </w:rPr>
        <w:t>ორგანიზაციებთან</w:t>
      </w:r>
      <w:r w:rsidR="00363680" w:rsidRPr="009346CA">
        <w:rPr>
          <w:rFonts w:ascii="Sylfaen" w:hAnsi="Sylfaen"/>
          <w:sz w:val="22"/>
          <w:szCs w:val="22"/>
        </w:rPr>
        <w:t xml:space="preserve"> </w:t>
      </w:r>
      <w:r w:rsidR="00363680" w:rsidRPr="009346CA">
        <w:rPr>
          <w:rFonts w:ascii="Sylfaen" w:hAnsi="Sylfaen" w:cs="Sylfaen"/>
          <w:sz w:val="22"/>
          <w:szCs w:val="22"/>
        </w:rPr>
        <w:t>გაფორმებული</w:t>
      </w:r>
      <w:r w:rsidR="00363680" w:rsidRPr="009346CA">
        <w:rPr>
          <w:rFonts w:ascii="Sylfaen" w:hAnsi="Sylfaen"/>
          <w:sz w:val="22"/>
          <w:szCs w:val="22"/>
        </w:rPr>
        <w:t xml:space="preserve"> </w:t>
      </w:r>
      <w:r w:rsidR="00363680" w:rsidRPr="009346CA">
        <w:rPr>
          <w:rFonts w:ascii="Sylfaen" w:hAnsi="Sylfaen" w:cs="Sylfaen"/>
          <w:sz w:val="22"/>
          <w:szCs w:val="22"/>
        </w:rPr>
        <w:t>ურთიერთგაგების</w:t>
      </w:r>
      <w:r w:rsidR="00363680" w:rsidRPr="009346CA">
        <w:rPr>
          <w:rFonts w:ascii="Sylfaen" w:hAnsi="Sylfaen"/>
          <w:sz w:val="22"/>
          <w:szCs w:val="22"/>
        </w:rPr>
        <w:t xml:space="preserve"> </w:t>
      </w:r>
      <w:r w:rsidR="00363680" w:rsidRPr="009346CA">
        <w:rPr>
          <w:rFonts w:ascii="Sylfaen" w:hAnsi="Sylfaen" w:cs="Sylfaen"/>
          <w:sz w:val="22"/>
          <w:szCs w:val="22"/>
        </w:rPr>
        <w:t>მემორანდუმების</w:t>
      </w:r>
      <w:r w:rsidR="00363680" w:rsidRPr="009346CA">
        <w:rPr>
          <w:rFonts w:ascii="Sylfaen" w:hAnsi="Sylfaen"/>
          <w:sz w:val="22"/>
          <w:szCs w:val="22"/>
        </w:rPr>
        <w:t xml:space="preserve"> </w:t>
      </w:r>
      <w:r w:rsidR="00363680" w:rsidRPr="009346CA">
        <w:rPr>
          <w:rFonts w:ascii="Sylfaen" w:hAnsi="Sylfaen" w:cs="Sylfaen"/>
          <w:sz w:val="22"/>
          <w:szCs w:val="22"/>
        </w:rPr>
        <w:t>რაოდენობა</w:t>
      </w:r>
      <w:r w:rsidR="00363680" w:rsidRPr="009346CA">
        <w:rPr>
          <w:rFonts w:ascii="Sylfaen" w:hAnsi="Sylfaen"/>
          <w:sz w:val="22"/>
          <w:szCs w:val="22"/>
        </w:rPr>
        <w:t>; (</w:t>
      </w:r>
      <w:r w:rsidR="00363680" w:rsidRPr="009346CA">
        <w:rPr>
          <w:rFonts w:ascii="Sylfaen" w:hAnsi="Sylfaen" w:cs="Sylfaen"/>
          <w:sz w:val="22"/>
          <w:szCs w:val="22"/>
        </w:rPr>
        <w:t>საანგარიშო</w:t>
      </w:r>
      <w:r w:rsidR="00363680" w:rsidRPr="009346CA">
        <w:rPr>
          <w:rFonts w:ascii="Sylfaen" w:hAnsi="Sylfaen"/>
          <w:sz w:val="22"/>
          <w:szCs w:val="22"/>
        </w:rPr>
        <w:t xml:space="preserve"> </w:t>
      </w:r>
      <w:r w:rsidR="00363680" w:rsidRPr="009346CA">
        <w:rPr>
          <w:rFonts w:ascii="Sylfaen" w:hAnsi="Sylfaen" w:cs="Sylfaen"/>
          <w:sz w:val="22"/>
          <w:szCs w:val="22"/>
        </w:rPr>
        <w:t>პერიოდში</w:t>
      </w:r>
      <w:r w:rsidR="00363680" w:rsidRPr="009346CA">
        <w:rPr>
          <w:rFonts w:ascii="Sylfaen" w:hAnsi="Sylfaen"/>
          <w:sz w:val="22"/>
          <w:szCs w:val="22"/>
        </w:rPr>
        <w:t xml:space="preserve"> </w:t>
      </w:r>
      <w:r w:rsidR="00363680" w:rsidRPr="009346CA">
        <w:rPr>
          <w:rFonts w:ascii="Sylfaen" w:hAnsi="Sylfaen" w:cs="Sylfaen"/>
          <w:sz w:val="22"/>
          <w:szCs w:val="22"/>
        </w:rPr>
        <w:t>ურთიერთგაგების</w:t>
      </w:r>
      <w:r w:rsidR="00363680" w:rsidRPr="009346CA">
        <w:rPr>
          <w:rFonts w:ascii="Sylfaen" w:hAnsi="Sylfaen"/>
          <w:sz w:val="22"/>
          <w:szCs w:val="22"/>
        </w:rPr>
        <w:t xml:space="preserve"> </w:t>
      </w:r>
      <w:r w:rsidR="00363680" w:rsidRPr="009346CA">
        <w:rPr>
          <w:rFonts w:ascii="Sylfaen" w:hAnsi="Sylfaen" w:cs="Sylfaen"/>
          <w:sz w:val="22"/>
          <w:szCs w:val="22"/>
        </w:rPr>
        <w:t>მემორანდუმები</w:t>
      </w:r>
      <w:r w:rsidR="00363680" w:rsidRPr="009346CA">
        <w:rPr>
          <w:rFonts w:ascii="Sylfaen" w:hAnsi="Sylfaen"/>
          <w:sz w:val="22"/>
          <w:szCs w:val="22"/>
        </w:rPr>
        <w:t xml:space="preserve"> </w:t>
      </w:r>
      <w:r w:rsidR="00363680" w:rsidRPr="009346CA">
        <w:rPr>
          <w:rFonts w:ascii="Sylfaen" w:hAnsi="Sylfaen" w:cs="Sylfaen"/>
          <w:sz w:val="22"/>
          <w:szCs w:val="22"/>
        </w:rPr>
        <w:t>გაფორმდა</w:t>
      </w:r>
      <w:r w:rsidR="00363680" w:rsidRPr="009346CA">
        <w:rPr>
          <w:rFonts w:ascii="Sylfaen" w:hAnsi="Sylfaen"/>
          <w:sz w:val="22"/>
          <w:szCs w:val="22"/>
        </w:rPr>
        <w:t xml:space="preserve"> 1 </w:t>
      </w:r>
      <w:r w:rsidR="00363680" w:rsidRPr="009346CA">
        <w:rPr>
          <w:rFonts w:ascii="Sylfaen" w:hAnsi="Sylfaen" w:cs="Sylfaen"/>
          <w:sz w:val="22"/>
          <w:szCs w:val="22"/>
        </w:rPr>
        <w:t>ადგილობრივ</w:t>
      </w:r>
      <w:r w:rsidR="00363680" w:rsidRPr="009346CA">
        <w:rPr>
          <w:rFonts w:ascii="Sylfaen" w:hAnsi="Sylfaen"/>
          <w:sz w:val="22"/>
          <w:szCs w:val="22"/>
        </w:rPr>
        <w:t xml:space="preserve"> </w:t>
      </w:r>
      <w:r w:rsidR="00363680" w:rsidRPr="009346CA">
        <w:rPr>
          <w:rFonts w:ascii="Sylfaen" w:hAnsi="Sylfaen" w:cs="Sylfaen"/>
          <w:sz w:val="22"/>
          <w:szCs w:val="22"/>
        </w:rPr>
        <w:t>ორგანიზაციასთან</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5 </w:t>
      </w:r>
      <w:r w:rsidR="00363680" w:rsidRPr="009346CA">
        <w:rPr>
          <w:rFonts w:ascii="Sylfaen" w:hAnsi="Sylfaen" w:cs="Sylfaen"/>
          <w:sz w:val="22"/>
          <w:szCs w:val="22"/>
        </w:rPr>
        <w:t>უცხო</w:t>
      </w:r>
      <w:r w:rsidR="00363680" w:rsidRPr="009346CA">
        <w:rPr>
          <w:rFonts w:ascii="Sylfaen" w:hAnsi="Sylfaen"/>
          <w:sz w:val="22"/>
          <w:szCs w:val="22"/>
        </w:rPr>
        <w:t xml:space="preserve"> </w:t>
      </w:r>
      <w:r w:rsidR="00363680" w:rsidRPr="009346CA">
        <w:rPr>
          <w:rFonts w:ascii="Sylfaen" w:hAnsi="Sylfaen" w:cs="Sylfaen"/>
          <w:sz w:val="22"/>
          <w:szCs w:val="22"/>
        </w:rPr>
        <w:t>ქვეყნის</w:t>
      </w:r>
      <w:r w:rsidR="00363680" w:rsidRPr="009346CA">
        <w:rPr>
          <w:rFonts w:ascii="Sylfaen" w:hAnsi="Sylfaen"/>
          <w:sz w:val="22"/>
          <w:szCs w:val="22"/>
        </w:rPr>
        <w:t xml:space="preserve"> </w:t>
      </w:r>
      <w:r w:rsidR="00363680" w:rsidRPr="009346CA">
        <w:rPr>
          <w:rFonts w:ascii="Sylfaen" w:hAnsi="Sylfaen" w:cs="Sylfaen"/>
          <w:sz w:val="22"/>
          <w:szCs w:val="22"/>
        </w:rPr>
        <w:t>საგარეო</w:t>
      </w:r>
      <w:r w:rsidR="00363680" w:rsidRPr="009346CA">
        <w:rPr>
          <w:rFonts w:ascii="Sylfaen" w:hAnsi="Sylfaen"/>
          <w:sz w:val="22"/>
          <w:szCs w:val="22"/>
        </w:rPr>
        <w:t xml:space="preserve"> </w:t>
      </w:r>
      <w:r w:rsidR="00363680" w:rsidRPr="009346CA">
        <w:rPr>
          <w:rFonts w:ascii="Sylfaen" w:hAnsi="Sylfaen" w:cs="Sylfaen"/>
          <w:sz w:val="22"/>
          <w:szCs w:val="22"/>
        </w:rPr>
        <w:t>უწყებასთან</w:t>
      </w:r>
      <w:r w:rsidR="00363680" w:rsidRPr="009346CA">
        <w:rPr>
          <w:rFonts w:ascii="Sylfaen" w:hAnsi="Sylfaen"/>
          <w:sz w:val="22"/>
          <w:szCs w:val="22"/>
        </w:rPr>
        <w:t>/</w:t>
      </w:r>
      <w:r w:rsidR="00363680" w:rsidRPr="009346CA">
        <w:rPr>
          <w:rFonts w:ascii="Sylfaen" w:hAnsi="Sylfaen" w:cs="Sylfaen"/>
          <w:sz w:val="22"/>
          <w:szCs w:val="22"/>
        </w:rPr>
        <w:t>დიპლომატიურ</w:t>
      </w:r>
      <w:r w:rsidR="00363680" w:rsidRPr="009346CA">
        <w:rPr>
          <w:rFonts w:ascii="Sylfaen" w:hAnsi="Sylfaen"/>
          <w:sz w:val="22"/>
          <w:szCs w:val="22"/>
        </w:rPr>
        <w:t xml:space="preserve"> </w:t>
      </w:r>
      <w:r w:rsidR="00363680" w:rsidRPr="009346CA">
        <w:rPr>
          <w:rFonts w:ascii="Sylfaen" w:hAnsi="Sylfaen" w:cs="Sylfaen"/>
          <w:sz w:val="22"/>
          <w:szCs w:val="22"/>
        </w:rPr>
        <w:t>ინსტიტუტთან</w:t>
      </w:r>
      <w:r w:rsidR="00363680" w:rsidRPr="009346CA">
        <w:rPr>
          <w:rFonts w:ascii="Sylfaen" w:hAnsi="Sylfaen"/>
          <w:sz w:val="22"/>
          <w:szCs w:val="22"/>
        </w:rPr>
        <w:t xml:space="preserve">); </w:t>
      </w:r>
      <w:r w:rsidR="00363680" w:rsidRPr="009346CA">
        <w:rPr>
          <w:rFonts w:ascii="Sylfaen" w:hAnsi="Sylfaen"/>
          <w:sz w:val="22"/>
          <w:szCs w:val="22"/>
        </w:rPr>
        <w:br/>
      </w:r>
      <w:r w:rsidRPr="009346CA">
        <w:rPr>
          <w:rFonts w:ascii="Sylfaen" w:hAnsi="Sylfaen" w:cs="Sylfaen"/>
          <w:i/>
          <w:sz w:val="22"/>
          <w:szCs w:val="22"/>
          <w:lang w:val="ka-GE"/>
        </w:rPr>
        <w:t xml:space="preserve">მიზნობრივი მაჩვენებელი </w:t>
      </w:r>
      <w:r w:rsidR="003B3F71" w:rsidRPr="009346CA">
        <w:rPr>
          <w:rFonts w:ascii="Sylfaen" w:hAnsi="Sylfaen" w:cs="Sylfaen"/>
          <w:sz w:val="22"/>
          <w:szCs w:val="22"/>
          <w:lang w:val="ka-GE"/>
        </w:rPr>
        <w:t xml:space="preserve"> </w:t>
      </w:r>
      <w:r w:rsidR="00363680" w:rsidRPr="009346CA">
        <w:rPr>
          <w:rFonts w:ascii="Sylfaen" w:hAnsi="Sylfaen"/>
          <w:sz w:val="22"/>
          <w:szCs w:val="22"/>
        </w:rPr>
        <w:t xml:space="preserve">- 4 </w:t>
      </w:r>
      <w:r w:rsidR="00363680" w:rsidRPr="009346CA">
        <w:rPr>
          <w:rFonts w:ascii="Sylfaen" w:hAnsi="Sylfaen" w:cs="Sylfaen"/>
          <w:sz w:val="22"/>
          <w:szCs w:val="22"/>
        </w:rPr>
        <w:t>სავალდებულო</w:t>
      </w:r>
      <w:r w:rsidR="00363680" w:rsidRPr="009346CA">
        <w:rPr>
          <w:rFonts w:ascii="Sylfaen" w:hAnsi="Sylfaen"/>
          <w:sz w:val="22"/>
          <w:szCs w:val="22"/>
        </w:rPr>
        <w:t xml:space="preserve"> </w:t>
      </w:r>
      <w:r w:rsidR="00363680" w:rsidRPr="009346CA">
        <w:rPr>
          <w:rFonts w:ascii="Sylfaen" w:hAnsi="Sylfaen" w:cs="Sylfaen"/>
          <w:sz w:val="22"/>
          <w:szCs w:val="22"/>
        </w:rPr>
        <w:t>პროგრამის</w:t>
      </w:r>
      <w:r w:rsidR="00363680" w:rsidRPr="009346CA">
        <w:rPr>
          <w:rFonts w:ascii="Sylfaen" w:hAnsi="Sylfaen"/>
          <w:sz w:val="22"/>
          <w:szCs w:val="22"/>
        </w:rPr>
        <w:t xml:space="preserve"> </w:t>
      </w:r>
      <w:r w:rsidR="00363680" w:rsidRPr="009346CA">
        <w:rPr>
          <w:rFonts w:ascii="Sylfaen" w:hAnsi="Sylfaen" w:cs="Sylfaen"/>
          <w:sz w:val="22"/>
          <w:szCs w:val="22"/>
        </w:rPr>
        <w:t>განხორციელება</w:t>
      </w:r>
      <w:r w:rsidR="00363680" w:rsidRPr="009346CA">
        <w:rPr>
          <w:rFonts w:ascii="Sylfaen" w:hAnsi="Sylfaen"/>
          <w:sz w:val="22"/>
          <w:szCs w:val="22"/>
        </w:rPr>
        <w:t xml:space="preserve"> (</w:t>
      </w:r>
      <w:r w:rsidR="00363680" w:rsidRPr="009346CA">
        <w:rPr>
          <w:rFonts w:ascii="Sylfaen" w:hAnsi="Sylfaen" w:cs="Sylfaen"/>
          <w:sz w:val="22"/>
          <w:szCs w:val="22"/>
        </w:rPr>
        <w:t>დამწყები</w:t>
      </w:r>
      <w:r w:rsidR="00363680" w:rsidRPr="009346CA">
        <w:rPr>
          <w:rFonts w:ascii="Sylfaen" w:hAnsi="Sylfaen"/>
          <w:sz w:val="22"/>
          <w:szCs w:val="22"/>
        </w:rPr>
        <w:t xml:space="preserve"> </w:t>
      </w:r>
      <w:r w:rsidR="00363680" w:rsidRPr="009346CA">
        <w:rPr>
          <w:rFonts w:ascii="Sylfaen" w:hAnsi="Sylfaen" w:cs="Sylfaen"/>
          <w:sz w:val="22"/>
          <w:szCs w:val="22"/>
        </w:rPr>
        <w:t>დიპლომატების</w:t>
      </w:r>
      <w:r w:rsidR="00363680" w:rsidRPr="009346CA">
        <w:rPr>
          <w:rFonts w:ascii="Sylfaen" w:hAnsi="Sylfaen"/>
          <w:sz w:val="22"/>
          <w:szCs w:val="22"/>
        </w:rPr>
        <w:t xml:space="preserve"> </w:t>
      </w:r>
      <w:r w:rsidR="00363680" w:rsidRPr="009346CA">
        <w:rPr>
          <w:rFonts w:ascii="Sylfaen" w:hAnsi="Sylfaen" w:cs="Sylfaen"/>
          <w:sz w:val="22"/>
          <w:szCs w:val="22"/>
        </w:rPr>
        <w:t>მოსამზადებელი</w:t>
      </w:r>
      <w:r w:rsidR="00363680" w:rsidRPr="009346CA">
        <w:rPr>
          <w:rFonts w:ascii="Sylfaen" w:hAnsi="Sylfaen"/>
          <w:sz w:val="22"/>
          <w:szCs w:val="22"/>
        </w:rPr>
        <w:t xml:space="preserve"> </w:t>
      </w:r>
      <w:r w:rsidR="00363680" w:rsidRPr="009346CA">
        <w:rPr>
          <w:rFonts w:ascii="Sylfaen" w:hAnsi="Sylfaen" w:cs="Sylfaen"/>
          <w:sz w:val="22"/>
          <w:szCs w:val="22"/>
        </w:rPr>
        <w:t>პროგრამა</w:t>
      </w:r>
      <w:r w:rsidR="00363680" w:rsidRPr="009346CA">
        <w:rPr>
          <w:rFonts w:ascii="Sylfaen" w:hAnsi="Sylfaen"/>
          <w:sz w:val="22"/>
          <w:szCs w:val="22"/>
        </w:rPr>
        <w:t xml:space="preserve">, </w:t>
      </w:r>
      <w:r w:rsidR="00363680" w:rsidRPr="009346CA">
        <w:rPr>
          <w:rFonts w:ascii="Sylfaen" w:hAnsi="Sylfaen" w:cs="Sylfaen"/>
          <w:sz w:val="22"/>
          <w:szCs w:val="22"/>
        </w:rPr>
        <w:t>საკონსულო</w:t>
      </w:r>
      <w:r w:rsidR="00363680" w:rsidRPr="009346CA">
        <w:rPr>
          <w:rFonts w:ascii="Sylfaen" w:hAnsi="Sylfaen"/>
          <w:sz w:val="22"/>
          <w:szCs w:val="22"/>
        </w:rPr>
        <w:t xml:space="preserve"> </w:t>
      </w:r>
      <w:r w:rsidR="00363680" w:rsidRPr="009346CA">
        <w:rPr>
          <w:rFonts w:ascii="Sylfaen" w:hAnsi="Sylfaen" w:cs="Sylfaen"/>
          <w:sz w:val="22"/>
          <w:szCs w:val="22"/>
        </w:rPr>
        <w:t>თანამდებობის</w:t>
      </w:r>
      <w:r w:rsidR="00363680" w:rsidRPr="009346CA">
        <w:rPr>
          <w:rFonts w:ascii="Sylfaen" w:hAnsi="Sylfaen"/>
          <w:sz w:val="22"/>
          <w:szCs w:val="22"/>
        </w:rPr>
        <w:t xml:space="preserve"> </w:t>
      </w:r>
      <w:r w:rsidR="00363680" w:rsidRPr="009346CA">
        <w:rPr>
          <w:rFonts w:ascii="Sylfaen" w:hAnsi="Sylfaen" w:cs="Sylfaen"/>
          <w:sz w:val="22"/>
          <w:szCs w:val="22"/>
        </w:rPr>
        <w:t>პირის</w:t>
      </w:r>
      <w:r w:rsidR="00363680" w:rsidRPr="009346CA">
        <w:rPr>
          <w:rFonts w:ascii="Sylfaen" w:hAnsi="Sylfaen"/>
          <w:sz w:val="22"/>
          <w:szCs w:val="22"/>
        </w:rPr>
        <w:t xml:space="preserve"> </w:t>
      </w:r>
      <w:r w:rsidR="00363680" w:rsidRPr="009346CA">
        <w:rPr>
          <w:rFonts w:ascii="Sylfaen" w:hAnsi="Sylfaen" w:cs="Sylfaen"/>
          <w:sz w:val="22"/>
          <w:szCs w:val="22"/>
        </w:rPr>
        <w:t>დასანიშნად</w:t>
      </w:r>
      <w:r w:rsidR="00363680" w:rsidRPr="009346CA">
        <w:rPr>
          <w:rFonts w:ascii="Sylfaen" w:hAnsi="Sylfaen"/>
          <w:sz w:val="22"/>
          <w:szCs w:val="22"/>
        </w:rPr>
        <w:t xml:space="preserve"> </w:t>
      </w:r>
      <w:r w:rsidR="00363680" w:rsidRPr="009346CA">
        <w:rPr>
          <w:rFonts w:ascii="Sylfaen" w:hAnsi="Sylfaen" w:cs="Sylfaen"/>
          <w:sz w:val="22"/>
          <w:szCs w:val="22"/>
        </w:rPr>
        <w:t>სავალდებულო</w:t>
      </w:r>
      <w:r w:rsidR="00363680" w:rsidRPr="009346CA">
        <w:rPr>
          <w:rFonts w:ascii="Sylfaen" w:hAnsi="Sylfaen"/>
          <w:sz w:val="22"/>
          <w:szCs w:val="22"/>
        </w:rPr>
        <w:t xml:space="preserve"> </w:t>
      </w:r>
      <w:r w:rsidR="00363680" w:rsidRPr="009346CA">
        <w:rPr>
          <w:rFonts w:ascii="Sylfaen" w:hAnsi="Sylfaen" w:cs="Sylfaen"/>
          <w:sz w:val="22"/>
          <w:szCs w:val="22"/>
        </w:rPr>
        <w:t>სპეციალური</w:t>
      </w:r>
      <w:r w:rsidR="00363680" w:rsidRPr="009346CA">
        <w:rPr>
          <w:rFonts w:ascii="Sylfaen" w:hAnsi="Sylfaen"/>
          <w:sz w:val="22"/>
          <w:szCs w:val="22"/>
        </w:rPr>
        <w:t xml:space="preserve"> </w:t>
      </w:r>
      <w:r w:rsidR="00363680" w:rsidRPr="009346CA">
        <w:rPr>
          <w:rFonts w:ascii="Sylfaen" w:hAnsi="Sylfaen" w:cs="Sylfaen"/>
          <w:sz w:val="22"/>
          <w:szCs w:val="22"/>
        </w:rPr>
        <w:t>სასწავლო</w:t>
      </w:r>
      <w:r w:rsidR="00363680" w:rsidRPr="009346CA">
        <w:rPr>
          <w:rFonts w:ascii="Sylfaen" w:hAnsi="Sylfaen"/>
          <w:sz w:val="22"/>
          <w:szCs w:val="22"/>
        </w:rPr>
        <w:t xml:space="preserve"> </w:t>
      </w:r>
      <w:r w:rsidR="00363680" w:rsidRPr="009346CA">
        <w:rPr>
          <w:rFonts w:ascii="Sylfaen" w:hAnsi="Sylfaen" w:cs="Sylfaen"/>
          <w:sz w:val="22"/>
          <w:szCs w:val="22"/>
        </w:rPr>
        <w:t>პროგრამა</w:t>
      </w:r>
      <w:r w:rsidR="00363680" w:rsidRPr="009346CA">
        <w:rPr>
          <w:rFonts w:ascii="Sylfaen" w:hAnsi="Sylfaen"/>
          <w:sz w:val="22"/>
          <w:szCs w:val="22"/>
        </w:rPr>
        <w:t xml:space="preserve">, </w:t>
      </w:r>
      <w:r w:rsidR="00363680" w:rsidRPr="009346CA">
        <w:rPr>
          <w:rFonts w:ascii="Sylfaen" w:hAnsi="Sylfaen" w:cs="Sylfaen"/>
          <w:sz w:val="22"/>
          <w:szCs w:val="22"/>
        </w:rPr>
        <w:t>წინასაროტაციო</w:t>
      </w:r>
      <w:r w:rsidR="00363680" w:rsidRPr="009346CA">
        <w:rPr>
          <w:rFonts w:ascii="Sylfaen" w:hAnsi="Sylfaen"/>
          <w:sz w:val="22"/>
          <w:szCs w:val="22"/>
        </w:rPr>
        <w:t xml:space="preserve"> </w:t>
      </w:r>
      <w:r w:rsidR="00363680" w:rsidRPr="009346CA">
        <w:rPr>
          <w:rFonts w:ascii="Sylfaen" w:hAnsi="Sylfaen" w:cs="Sylfaen"/>
          <w:sz w:val="22"/>
          <w:szCs w:val="22"/>
        </w:rPr>
        <w:t>პროგრამა</w:t>
      </w:r>
      <w:r w:rsidR="00363680" w:rsidRPr="009346CA">
        <w:rPr>
          <w:rFonts w:ascii="Sylfaen" w:hAnsi="Sylfaen"/>
          <w:sz w:val="22"/>
          <w:szCs w:val="22"/>
        </w:rPr>
        <w:t xml:space="preserve">, </w:t>
      </w:r>
      <w:r w:rsidR="00363680" w:rsidRPr="009346CA">
        <w:rPr>
          <w:rFonts w:ascii="Sylfaen" w:hAnsi="Sylfaen" w:cs="Sylfaen"/>
          <w:sz w:val="22"/>
          <w:szCs w:val="22"/>
        </w:rPr>
        <w:t>ადმინისტრაციული</w:t>
      </w:r>
      <w:r w:rsidR="00363680" w:rsidRPr="009346CA">
        <w:rPr>
          <w:rFonts w:ascii="Sylfaen" w:hAnsi="Sylfaen"/>
          <w:sz w:val="22"/>
          <w:szCs w:val="22"/>
        </w:rPr>
        <w:t xml:space="preserve"> </w:t>
      </w:r>
      <w:r w:rsidR="00363680" w:rsidRPr="009346CA">
        <w:rPr>
          <w:rFonts w:ascii="Sylfaen" w:hAnsi="Sylfaen" w:cs="Sylfaen"/>
          <w:sz w:val="22"/>
          <w:szCs w:val="22"/>
        </w:rPr>
        <w:t>მენეჯერების</w:t>
      </w:r>
      <w:r w:rsidR="00363680" w:rsidRPr="009346CA">
        <w:rPr>
          <w:rFonts w:ascii="Sylfaen" w:hAnsi="Sylfaen"/>
          <w:sz w:val="22"/>
          <w:szCs w:val="22"/>
        </w:rPr>
        <w:t xml:space="preserve"> </w:t>
      </w:r>
      <w:r w:rsidR="00363680" w:rsidRPr="009346CA">
        <w:rPr>
          <w:rFonts w:ascii="Sylfaen" w:hAnsi="Sylfaen" w:cs="Sylfaen"/>
          <w:sz w:val="22"/>
          <w:szCs w:val="22"/>
        </w:rPr>
        <w:t>პროგრამა</w:t>
      </w:r>
      <w:r w:rsidR="00363680" w:rsidRPr="009346CA">
        <w:rPr>
          <w:rFonts w:ascii="Sylfaen" w:hAnsi="Sylfaen"/>
          <w:sz w:val="22"/>
          <w:szCs w:val="22"/>
        </w:rPr>
        <w:t xml:space="preserve">); 5 </w:t>
      </w:r>
      <w:r w:rsidR="00363680" w:rsidRPr="009346CA">
        <w:rPr>
          <w:rFonts w:ascii="Sylfaen" w:hAnsi="Sylfaen" w:cs="Sylfaen"/>
          <w:sz w:val="22"/>
          <w:szCs w:val="22"/>
        </w:rPr>
        <w:t>უცხო</w:t>
      </w:r>
      <w:r w:rsidR="00363680" w:rsidRPr="009346CA">
        <w:rPr>
          <w:rFonts w:ascii="Sylfaen" w:hAnsi="Sylfaen"/>
          <w:sz w:val="22"/>
          <w:szCs w:val="22"/>
        </w:rPr>
        <w:t xml:space="preserve"> </w:t>
      </w:r>
      <w:r w:rsidR="00363680" w:rsidRPr="009346CA">
        <w:rPr>
          <w:rFonts w:ascii="Sylfaen" w:hAnsi="Sylfaen" w:cs="Sylfaen"/>
          <w:sz w:val="22"/>
          <w:szCs w:val="22"/>
        </w:rPr>
        <w:t>ენის</w:t>
      </w:r>
      <w:r w:rsidR="00363680" w:rsidRPr="009346CA">
        <w:rPr>
          <w:rFonts w:ascii="Sylfaen" w:hAnsi="Sylfaen"/>
          <w:sz w:val="22"/>
          <w:szCs w:val="22"/>
        </w:rPr>
        <w:t xml:space="preserve"> </w:t>
      </w:r>
      <w:r w:rsidR="00363680" w:rsidRPr="009346CA">
        <w:rPr>
          <w:rFonts w:ascii="Sylfaen" w:hAnsi="Sylfaen" w:cs="Sylfaen"/>
          <w:sz w:val="22"/>
          <w:szCs w:val="22"/>
        </w:rPr>
        <w:t>კურსის</w:t>
      </w:r>
      <w:r w:rsidR="00363680" w:rsidRPr="009346CA">
        <w:rPr>
          <w:rFonts w:ascii="Sylfaen" w:hAnsi="Sylfaen"/>
          <w:sz w:val="22"/>
          <w:szCs w:val="22"/>
        </w:rPr>
        <w:t xml:space="preserve"> (</w:t>
      </w:r>
      <w:r w:rsidR="00363680" w:rsidRPr="009346CA">
        <w:rPr>
          <w:rFonts w:ascii="Sylfaen" w:hAnsi="Sylfaen" w:cs="Sylfaen"/>
          <w:sz w:val="22"/>
          <w:szCs w:val="22"/>
        </w:rPr>
        <w:t>ფრანგული</w:t>
      </w:r>
      <w:r w:rsidR="00363680" w:rsidRPr="009346CA">
        <w:rPr>
          <w:rFonts w:ascii="Sylfaen" w:hAnsi="Sylfaen"/>
          <w:sz w:val="22"/>
          <w:szCs w:val="22"/>
        </w:rPr>
        <w:t xml:space="preserve">, </w:t>
      </w:r>
      <w:r w:rsidR="00363680" w:rsidRPr="009346CA">
        <w:rPr>
          <w:rFonts w:ascii="Sylfaen" w:hAnsi="Sylfaen" w:cs="Sylfaen"/>
          <w:sz w:val="22"/>
          <w:szCs w:val="22"/>
        </w:rPr>
        <w:t>ესპანური</w:t>
      </w:r>
      <w:r w:rsidR="00363680" w:rsidRPr="009346CA">
        <w:rPr>
          <w:rFonts w:ascii="Sylfaen" w:hAnsi="Sylfaen"/>
          <w:sz w:val="22"/>
          <w:szCs w:val="22"/>
        </w:rPr>
        <w:t xml:space="preserve">, </w:t>
      </w:r>
      <w:r w:rsidR="00363680" w:rsidRPr="009346CA">
        <w:rPr>
          <w:rFonts w:ascii="Sylfaen" w:hAnsi="Sylfaen" w:cs="Sylfaen"/>
          <w:sz w:val="22"/>
          <w:szCs w:val="22"/>
        </w:rPr>
        <w:t>გერმანული</w:t>
      </w:r>
      <w:r w:rsidR="00363680" w:rsidRPr="009346CA">
        <w:rPr>
          <w:rFonts w:ascii="Sylfaen" w:hAnsi="Sylfaen"/>
          <w:sz w:val="22"/>
          <w:szCs w:val="22"/>
        </w:rPr>
        <w:t xml:space="preserve">, </w:t>
      </w:r>
      <w:r w:rsidR="00363680" w:rsidRPr="009346CA">
        <w:rPr>
          <w:rFonts w:ascii="Sylfaen" w:hAnsi="Sylfaen" w:cs="Sylfaen"/>
          <w:sz w:val="22"/>
          <w:szCs w:val="22"/>
        </w:rPr>
        <w:t>თურქული</w:t>
      </w:r>
      <w:r w:rsidR="00363680" w:rsidRPr="009346CA">
        <w:rPr>
          <w:rFonts w:ascii="Sylfaen" w:hAnsi="Sylfaen"/>
          <w:sz w:val="22"/>
          <w:szCs w:val="22"/>
        </w:rPr>
        <w:t xml:space="preserve">, </w:t>
      </w:r>
      <w:r w:rsidR="00363680" w:rsidRPr="009346CA">
        <w:rPr>
          <w:rFonts w:ascii="Sylfaen" w:hAnsi="Sylfaen" w:cs="Sylfaen"/>
          <w:sz w:val="22"/>
          <w:szCs w:val="22"/>
        </w:rPr>
        <w:t>ინგლისური</w:t>
      </w:r>
      <w:r w:rsidR="00363680" w:rsidRPr="009346CA">
        <w:rPr>
          <w:rFonts w:ascii="Sylfaen" w:hAnsi="Sylfaen"/>
          <w:sz w:val="22"/>
          <w:szCs w:val="22"/>
        </w:rPr>
        <w:t xml:space="preserve">) </w:t>
      </w:r>
      <w:r w:rsidR="00363680" w:rsidRPr="009346CA">
        <w:rPr>
          <w:rFonts w:ascii="Sylfaen" w:hAnsi="Sylfaen" w:cs="Sylfaen"/>
          <w:sz w:val="22"/>
          <w:szCs w:val="22"/>
        </w:rPr>
        <w:t>ჩატარების</w:t>
      </w:r>
      <w:r w:rsidR="00363680" w:rsidRPr="009346CA">
        <w:rPr>
          <w:rFonts w:ascii="Sylfaen" w:hAnsi="Sylfaen"/>
          <w:sz w:val="22"/>
          <w:szCs w:val="22"/>
        </w:rPr>
        <w:t xml:space="preserve"> </w:t>
      </w:r>
      <w:r w:rsidR="00363680" w:rsidRPr="009346CA">
        <w:rPr>
          <w:rFonts w:ascii="Sylfaen" w:hAnsi="Sylfaen" w:cs="Sylfaen"/>
          <w:sz w:val="22"/>
          <w:szCs w:val="22"/>
        </w:rPr>
        <w:t>უზრუნველყოფა</w:t>
      </w:r>
      <w:r w:rsidR="00363680" w:rsidRPr="009346CA">
        <w:rPr>
          <w:rFonts w:ascii="Sylfaen" w:hAnsi="Sylfaen"/>
          <w:sz w:val="22"/>
          <w:szCs w:val="22"/>
        </w:rPr>
        <w:t xml:space="preserve">, </w:t>
      </w:r>
      <w:r w:rsidR="00363680" w:rsidRPr="009346CA">
        <w:rPr>
          <w:rFonts w:ascii="Sylfaen" w:hAnsi="Sylfaen" w:cs="Sylfaen"/>
          <w:sz w:val="22"/>
          <w:szCs w:val="22"/>
        </w:rPr>
        <w:t>ასევე</w:t>
      </w:r>
      <w:r w:rsidR="00363680" w:rsidRPr="009346CA">
        <w:rPr>
          <w:rFonts w:ascii="Sylfaen" w:hAnsi="Sylfaen"/>
          <w:sz w:val="22"/>
          <w:szCs w:val="22"/>
        </w:rPr>
        <w:t xml:space="preserve"> </w:t>
      </w:r>
      <w:r w:rsidR="00363680" w:rsidRPr="009346CA">
        <w:rPr>
          <w:rFonts w:ascii="Sylfaen" w:hAnsi="Sylfaen" w:cs="Sylfaen"/>
          <w:sz w:val="22"/>
          <w:szCs w:val="22"/>
        </w:rPr>
        <w:t>ადამიანური</w:t>
      </w:r>
      <w:r w:rsidR="00363680" w:rsidRPr="009346CA">
        <w:rPr>
          <w:rFonts w:ascii="Sylfaen" w:hAnsi="Sylfaen"/>
          <w:sz w:val="22"/>
          <w:szCs w:val="22"/>
        </w:rPr>
        <w:t xml:space="preserve"> </w:t>
      </w:r>
      <w:r w:rsidR="00363680" w:rsidRPr="009346CA">
        <w:rPr>
          <w:rFonts w:ascii="Sylfaen" w:hAnsi="Sylfaen" w:cs="Sylfaen"/>
          <w:sz w:val="22"/>
          <w:szCs w:val="22"/>
        </w:rPr>
        <w:t>რესურსების</w:t>
      </w:r>
      <w:r w:rsidR="00363680" w:rsidRPr="009346CA">
        <w:rPr>
          <w:rFonts w:ascii="Sylfaen" w:hAnsi="Sylfaen"/>
          <w:sz w:val="22"/>
          <w:szCs w:val="22"/>
        </w:rPr>
        <w:t xml:space="preserve"> </w:t>
      </w:r>
      <w:r w:rsidR="00363680" w:rsidRPr="009346CA">
        <w:rPr>
          <w:rFonts w:ascii="Sylfaen" w:hAnsi="Sylfaen" w:cs="Sylfaen"/>
          <w:sz w:val="22"/>
          <w:szCs w:val="22"/>
        </w:rPr>
        <w:t>მართვის</w:t>
      </w:r>
      <w:r w:rsidR="00363680" w:rsidRPr="009346CA">
        <w:rPr>
          <w:rFonts w:ascii="Sylfaen" w:hAnsi="Sylfaen"/>
          <w:sz w:val="22"/>
          <w:szCs w:val="22"/>
        </w:rPr>
        <w:t xml:space="preserve"> </w:t>
      </w:r>
      <w:r w:rsidR="00363680" w:rsidRPr="009346CA">
        <w:rPr>
          <w:rFonts w:ascii="Sylfaen" w:hAnsi="Sylfaen" w:cs="Sylfaen"/>
          <w:sz w:val="22"/>
          <w:szCs w:val="22"/>
        </w:rPr>
        <w:t>დეპარტამენტის</w:t>
      </w:r>
      <w:r w:rsidR="00363680" w:rsidRPr="009346CA">
        <w:rPr>
          <w:rFonts w:ascii="Sylfaen" w:hAnsi="Sylfaen"/>
          <w:sz w:val="22"/>
          <w:szCs w:val="22"/>
        </w:rPr>
        <w:t xml:space="preserve"> </w:t>
      </w:r>
      <w:r w:rsidR="00363680" w:rsidRPr="009346CA">
        <w:rPr>
          <w:rFonts w:ascii="Sylfaen" w:hAnsi="Sylfaen" w:cs="Sylfaen"/>
          <w:sz w:val="22"/>
          <w:szCs w:val="22"/>
        </w:rPr>
        <w:t>მოთხოვნის</w:t>
      </w:r>
      <w:r w:rsidR="00363680" w:rsidRPr="009346CA">
        <w:rPr>
          <w:rFonts w:ascii="Sylfaen" w:hAnsi="Sylfaen"/>
          <w:sz w:val="22"/>
          <w:szCs w:val="22"/>
        </w:rPr>
        <w:t xml:space="preserve"> </w:t>
      </w:r>
      <w:r w:rsidR="00363680" w:rsidRPr="009346CA">
        <w:rPr>
          <w:rFonts w:ascii="Sylfaen" w:hAnsi="Sylfaen" w:cs="Sylfaen"/>
          <w:sz w:val="22"/>
          <w:szCs w:val="22"/>
        </w:rPr>
        <w:t>შესაბამისად</w:t>
      </w:r>
      <w:r w:rsidR="00363680" w:rsidRPr="009346CA">
        <w:rPr>
          <w:rFonts w:ascii="Sylfaen" w:hAnsi="Sylfaen"/>
          <w:sz w:val="22"/>
          <w:szCs w:val="22"/>
        </w:rPr>
        <w:t xml:space="preserve">, </w:t>
      </w:r>
      <w:r w:rsidR="00363680" w:rsidRPr="009346CA">
        <w:rPr>
          <w:rFonts w:ascii="Sylfaen" w:hAnsi="Sylfaen" w:cs="Sylfaen"/>
          <w:sz w:val="22"/>
          <w:szCs w:val="22"/>
        </w:rPr>
        <w:t>სხვა</w:t>
      </w:r>
      <w:r w:rsidR="00363680" w:rsidRPr="009346CA">
        <w:rPr>
          <w:rFonts w:ascii="Sylfaen" w:hAnsi="Sylfaen"/>
          <w:sz w:val="22"/>
          <w:szCs w:val="22"/>
        </w:rPr>
        <w:t xml:space="preserve"> </w:t>
      </w:r>
      <w:r w:rsidR="00363680" w:rsidRPr="009346CA">
        <w:rPr>
          <w:rFonts w:ascii="Sylfaen" w:hAnsi="Sylfaen" w:cs="Sylfaen"/>
          <w:sz w:val="22"/>
          <w:szCs w:val="22"/>
        </w:rPr>
        <w:t>უცხო</w:t>
      </w:r>
      <w:r w:rsidR="00363680" w:rsidRPr="009346CA">
        <w:rPr>
          <w:rFonts w:ascii="Sylfaen" w:hAnsi="Sylfaen"/>
          <w:sz w:val="22"/>
          <w:szCs w:val="22"/>
        </w:rPr>
        <w:t xml:space="preserve"> </w:t>
      </w:r>
      <w:r w:rsidR="00363680" w:rsidRPr="009346CA">
        <w:rPr>
          <w:rFonts w:ascii="Sylfaen" w:hAnsi="Sylfaen" w:cs="Sylfaen"/>
          <w:sz w:val="22"/>
          <w:szCs w:val="22"/>
        </w:rPr>
        <w:t>ენის</w:t>
      </w:r>
      <w:r w:rsidR="00363680" w:rsidRPr="009346CA">
        <w:rPr>
          <w:rFonts w:ascii="Sylfaen" w:hAnsi="Sylfaen"/>
          <w:sz w:val="22"/>
          <w:szCs w:val="22"/>
        </w:rPr>
        <w:t xml:space="preserve"> </w:t>
      </w:r>
      <w:r w:rsidR="00363680" w:rsidRPr="009346CA">
        <w:rPr>
          <w:rFonts w:ascii="Sylfaen" w:hAnsi="Sylfaen" w:cs="Sylfaen"/>
          <w:sz w:val="22"/>
          <w:szCs w:val="22"/>
        </w:rPr>
        <w:t>კურსების</w:t>
      </w:r>
      <w:r w:rsidR="00363680" w:rsidRPr="009346CA">
        <w:rPr>
          <w:rFonts w:ascii="Sylfaen" w:hAnsi="Sylfaen"/>
          <w:sz w:val="22"/>
          <w:szCs w:val="22"/>
        </w:rPr>
        <w:t xml:space="preserve"> </w:t>
      </w:r>
      <w:r w:rsidR="00363680" w:rsidRPr="009346CA">
        <w:rPr>
          <w:rFonts w:ascii="Sylfaen" w:hAnsi="Sylfaen" w:cs="Sylfaen"/>
          <w:sz w:val="22"/>
          <w:szCs w:val="22"/>
        </w:rPr>
        <w:t>ორგანიზება</w:t>
      </w:r>
      <w:r w:rsidR="00363680" w:rsidRPr="009346CA">
        <w:rPr>
          <w:rFonts w:ascii="Sylfaen" w:hAnsi="Sylfaen"/>
          <w:sz w:val="22"/>
          <w:szCs w:val="22"/>
        </w:rPr>
        <w:t xml:space="preserve">; </w:t>
      </w:r>
      <w:r w:rsidR="00363680" w:rsidRPr="009346CA">
        <w:rPr>
          <w:rFonts w:ascii="Sylfaen" w:hAnsi="Sylfaen" w:cs="Sylfaen"/>
          <w:sz w:val="22"/>
          <w:szCs w:val="22"/>
        </w:rPr>
        <w:t>ინსტიტუტის</w:t>
      </w:r>
      <w:r w:rsidR="00363680" w:rsidRPr="009346CA">
        <w:rPr>
          <w:rFonts w:ascii="Sylfaen" w:hAnsi="Sylfaen"/>
          <w:sz w:val="22"/>
          <w:szCs w:val="22"/>
        </w:rPr>
        <w:t xml:space="preserve"> </w:t>
      </w:r>
      <w:r w:rsidR="00363680" w:rsidRPr="009346CA">
        <w:rPr>
          <w:rFonts w:ascii="Sylfaen" w:hAnsi="Sylfaen" w:cs="Sylfaen"/>
          <w:sz w:val="22"/>
          <w:szCs w:val="22"/>
        </w:rPr>
        <w:t>პროგრამების</w:t>
      </w:r>
      <w:r w:rsidR="00363680" w:rsidRPr="009346CA">
        <w:rPr>
          <w:rFonts w:ascii="Sylfaen" w:hAnsi="Sylfaen"/>
          <w:sz w:val="22"/>
          <w:szCs w:val="22"/>
        </w:rPr>
        <w:t xml:space="preserve"> </w:t>
      </w:r>
      <w:r w:rsidR="00363680" w:rsidRPr="009346CA">
        <w:rPr>
          <w:rFonts w:ascii="Sylfaen" w:hAnsi="Sylfaen" w:cs="Sylfaen"/>
          <w:sz w:val="22"/>
          <w:szCs w:val="22"/>
        </w:rPr>
        <w:t>შეფასების</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w:t>
      </w:r>
      <w:r w:rsidR="00363680" w:rsidRPr="009346CA">
        <w:rPr>
          <w:rFonts w:ascii="Sylfaen" w:hAnsi="Sylfaen" w:cs="Sylfaen"/>
          <w:sz w:val="22"/>
          <w:szCs w:val="22"/>
        </w:rPr>
        <w:t>განვითარების</w:t>
      </w:r>
      <w:r w:rsidR="00363680" w:rsidRPr="009346CA">
        <w:rPr>
          <w:rFonts w:ascii="Sylfaen" w:hAnsi="Sylfaen"/>
          <w:sz w:val="22"/>
          <w:szCs w:val="22"/>
        </w:rPr>
        <w:t xml:space="preserve"> </w:t>
      </w:r>
      <w:r w:rsidR="00363680" w:rsidRPr="009346CA">
        <w:rPr>
          <w:rFonts w:ascii="Sylfaen" w:hAnsi="Sylfaen" w:cs="Sylfaen"/>
          <w:sz w:val="22"/>
          <w:szCs w:val="22"/>
        </w:rPr>
        <w:t>ციკლის</w:t>
      </w:r>
      <w:r w:rsidR="00363680" w:rsidRPr="009346CA">
        <w:rPr>
          <w:rFonts w:ascii="Sylfaen" w:hAnsi="Sylfaen"/>
          <w:sz w:val="22"/>
          <w:szCs w:val="22"/>
        </w:rPr>
        <w:t xml:space="preserve"> </w:t>
      </w:r>
      <w:r w:rsidR="00363680" w:rsidRPr="009346CA">
        <w:rPr>
          <w:rFonts w:ascii="Sylfaen" w:hAnsi="Sylfaen" w:cs="Sylfaen"/>
          <w:sz w:val="22"/>
          <w:szCs w:val="22"/>
        </w:rPr>
        <w:t>დანერგვა</w:t>
      </w:r>
      <w:r w:rsidR="00363680" w:rsidRPr="009346CA">
        <w:rPr>
          <w:rFonts w:ascii="Sylfaen" w:hAnsi="Sylfaen"/>
          <w:sz w:val="22"/>
          <w:szCs w:val="22"/>
        </w:rPr>
        <w:t xml:space="preserve">; </w:t>
      </w:r>
      <w:r w:rsidR="00363680" w:rsidRPr="009346CA">
        <w:rPr>
          <w:rFonts w:ascii="Sylfaen" w:hAnsi="Sylfaen" w:cs="Sylfaen"/>
          <w:sz w:val="22"/>
          <w:szCs w:val="22"/>
        </w:rPr>
        <w:t>პროგრამის</w:t>
      </w:r>
      <w:r w:rsidR="00363680" w:rsidRPr="009346CA">
        <w:rPr>
          <w:rFonts w:ascii="Sylfaen" w:hAnsi="Sylfaen"/>
          <w:sz w:val="22"/>
          <w:szCs w:val="22"/>
        </w:rPr>
        <w:t xml:space="preserve"> - ,,</w:t>
      </w:r>
      <w:r w:rsidR="00363680" w:rsidRPr="009346CA">
        <w:rPr>
          <w:rFonts w:ascii="Sylfaen" w:hAnsi="Sylfaen" w:cs="Sylfaen"/>
          <w:sz w:val="22"/>
          <w:szCs w:val="22"/>
        </w:rPr>
        <w:t>საქართველოს</w:t>
      </w:r>
      <w:r w:rsidR="00363680" w:rsidRPr="009346CA">
        <w:rPr>
          <w:rFonts w:ascii="Sylfaen" w:hAnsi="Sylfaen"/>
          <w:sz w:val="22"/>
          <w:szCs w:val="22"/>
        </w:rPr>
        <w:t xml:space="preserve"> </w:t>
      </w:r>
      <w:r w:rsidR="00363680" w:rsidRPr="009346CA">
        <w:rPr>
          <w:rFonts w:ascii="Sylfaen" w:hAnsi="Sylfaen" w:cs="Sylfaen"/>
          <w:sz w:val="22"/>
          <w:szCs w:val="22"/>
        </w:rPr>
        <w:t>შესახებ</w:t>
      </w:r>
      <w:r w:rsidR="00363680" w:rsidRPr="009346CA">
        <w:rPr>
          <w:rFonts w:ascii="Sylfaen" w:hAnsi="Sylfaen"/>
          <w:sz w:val="22"/>
          <w:szCs w:val="22"/>
        </w:rPr>
        <w:t xml:space="preserve">“ </w:t>
      </w:r>
      <w:r w:rsidR="00363680" w:rsidRPr="009346CA">
        <w:rPr>
          <w:rFonts w:ascii="Sylfaen" w:hAnsi="Sylfaen" w:cs="Sylfaen"/>
          <w:sz w:val="22"/>
          <w:szCs w:val="22"/>
        </w:rPr>
        <w:t>და</w:t>
      </w:r>
      <w:r w:rsidR="00363680" w:rsidRPr="009346CA">
        <w:rPr>
          <w:rFonts w:ascii="Sylfaen" w:hAnsi="Sylfaen"/>
          <w:sz w:val="22"/>
          <w:szCs w:val="22"/>
        </w:rPr>
        <w:t xml:space="preserve"> </w:t>
      </w:r>
      <w:r w:rsidR="00363680" w:rsidRPr="009346CA">
        <w:rPr>
          <w:rFonts w:ascii="Sylfaen" w:hAnsi="Sylfaen" w:cs="Sylfaen"/>
          <w:sz w:val="22"/>
          <w:szCs w:val="22"/>
        </w:rPr>
        <w:t>ქართული</w:t>
      </w:r>
      <w:r w:rsidR="00363680" w:rsidRPr="009346CA">
        <w:rPr>
          <w:rFonts w:ascii="Sylfaen" w:hAnsi="Sylfaen"/>
          <w:sz w:val="22"/>
          <w:szCs w:val="22"/>
        </w:rPr>
        <w:t xml:space="preserve"> </w:t>
      </w:r>
      <w:r w:rsidR="00363680" w:rsidRPr="009346CA">
        <w:rPr>
          <w:rFonts w:ascii="Sylfaen" w:hAnsi="Sylfaen" w:cs="Sylfaen"/>
          <w:sz w:val="22"/>
          <w:szCs w:val="22"/>
        </w:rPr>
        <w:t>ენის</w:t>
      </w:r>
      <w:r w:rsidR="00363680" w:rsidRPr="009346CA">
        <w:rPr>
          <w:rFonts w:ascii="Sylfaen" w:hAnsi="Sylfaen"/>
          <w:sz w:val="22"/>
          <w:szCs w:val="22"/>
        </w:rPr>
        <w:t xml:space="preserve"> </w:t>
      </w:r>
      <w:r w:rsidR="00363680" w:rsidRPr="009346CA">
        <w:rPr>
          <w:rFonts w:ascii="Sylfaen" w:hAnsi="Sylfaen" w:cs="Sylfaen"/>
          <w:sz w:val="22"/>
          <w:szCs w:val="22"/>
        </w:rPr>
        <w:t>კურსის</w:t>
      </w:r>
      <w:r w:rsidR="00363680" w:rsidRPr="009346CA">
        <w:rPr>
          <w:rFonts w:ascii="Sylfaen" w:hAnsi="Sylfaen"/>
          <w:sz w:val="22"/>
          <w:szCs w:val="22"/>
        </w:rPr>
        <w:t xml:space="preserve"> </w:t>
      </w:r>
      <w:r w:rsidR="00363680" w:rsidRPr="009346CA">
        <w:rPr>
          <w:rFonts w:ascii="Sylfaen" w:hAnsi="Sylfaen" w:cs="Sylfaen"/>
          <w:sz w:val="22"/>
          <w:szCs w:val="22"/>
        </w:rPr>
        <w:t>ორგანიზება</w:t>
      </w:r>
      <w:r w:rsidR="00363680" w:rsidRPr="009346CA">
        <w:rPr>
          <w:rFonts w:ascii="Sylfaen" w:hAnsi="Sylfaen"/>
          <w:sz w:val="22"/>
          <w:szCs w:val="22"/>
        </w:rPr>
        <w:t xml:space="preserve"> </w:t>
      </w:r>
      <w:r w:rsidR="00363680" w:rsidRPr="009346CA">
        <w:rPr>
          <w:rFonts w:ascii="Sylfaen" w:hAnsi="Sylfaen" w:cs="Sylfaen"/>
          <w:sz w:val="22"/>
          <w:szCs w:val="22"/>
        </w:rPr>
        <w:t>უცხოელი</w:t>
      </w:r>
      <w:r w:rsidR="00363680" w:rsidRPr="009346CA">
        <w:rPr>
          <w:rFonts w:ascii="Sylfaen" w:hAnsi="Sylfaen"/>
          <w:sz w:val="22"/>
          <w:szCs w:val="22"/>
        </w:rPr>
        <w:t xml:space="preserve"> </w:t>
      </w:r>
      <w:r w:rsidR="00363680" w:rsidRPr="009346CA">
        <w:rPr>
          <w:rFonts w:ascii="Sylfaen" w:hAnsi="Sylfaen" w:cs="Sylfaen"/>
          <w:sz w:val="22"/>
          <w:szCs w:val="22"/>
        </w:rPr>
        <w:t>დიპლომატებისთვის</w:t>
      </w:r>
      <w:r w:rsidR="00363680" w:rsidRPr="009346CA">
        <w:rPr>
          <w:rFonts w:ascii="Sylfaen" w:hAnsi="Sylfaen"/>
          <w:sz w:val="22"/>
          <w:szCs w:val="22"/>
        </w:rPr>
        <w:t xml:space="preserve">; </w:t>
      </w:r>
      <w:r w:rsidR="00363680" w:rsidRPr="009346CA">
        <w:rPr>
          <w:rFonts w:ascii="Sylfaen" w:hAnsi="Sylfaen" w:cs="Sylfaen"/>
          <w:sz w:val="22"/>
          <w:szCs w:val="22"/>
        </w:rPr>
        <w:t>სულ</w:t>
      </w:r>
      <w:r w:rsidR="00363680" w:rsidRPr="009346CA">
        <w:rPr>
          <w:rFonts w:ascii="Sylfaen" w:hAnsi="Sylfaen"/>
          <w:sz w:val="22"/>
          <w:szCs w:val="22"/>
        </w:rPr>
        <w:t xml:space="preserve"> </w:t>
      </w:r>
      <w:r w:rsidR="00363680" w:rsidRPr="009346CA">
        <w:rPr>
          <w:rFonts w:ascii="Sylfaen" w:hAnsi="Sylfaen" w:cs="Sylfaen"/>
          <w:sz w:val="22"/>
          <w:szCs w:val="22"/>
        </w:rPr>
        <w:t>მცირე</w:t>
      </w:r>
      <w:r w:rsidR="00363680" w:rsidRPr="009346CA">
        <w:rPr>
          <w:rFonts w:ascii="Sylfaen" w:hAnsi="Sylfaen"/>
          <w:sz w:val="22"/>
          <w:szCs w:val="22"/>
        </w:rPr>
        <w:t xml:space="preserve"> 1 </w:t>
      </w:r>
      <w:r w:rsidR="00363680" w:rsidRPr="009346CA">
        <w:rPr>
          <w:rFonts w:ascii="Sylfaen" w:hAnsi="Sylfaen" w:cs="Sylfaen"/>
          <w:sz w:val="22"/>
          <w:szCs w:val="22"/>
        </w:rPr>
        <w:t>კომერციული</w:t>
      </w:r>
      <w:r w:rsidR="00363680" w:rsidRPr="009346CA">
        <w:rPr>
          <w:rFonts w:ascii="Sylfaen" w:hAnsi="Sylfaen"/>
          <w:sz w:val="22"/>
          <w:szCs w:val="22"/>
        </w:rPr>
        <w:t xml:space="preserve"> </w:t>
      </w:r>
      <w:r w:rsidR="00363680" w:rsidRPr="009346CA">
        <w:rPr>
          <w:rFonts w:ascii="Sylfaen" w:hAnsi="Sylfaen" w:cs="Sylfaen"/>
          <w:sz w:val="22"/>
          <w:szCs w:val="22"/>
        </w:rPr>
        <w:t>კურსის</w:t>
      </w:r>
      <w:r w:rsidR="00363680" w:rsidRPr="009346CA">
        <w:rPr>
          <w:rFonts w:ascii="Sylfaen" w:hAnsi="Sylfaen"/>
          <w:sz w:val="22"/>
          <w:szCs w:val="22"/>
        </w:rPr>
        <w:t xml:space="preserve"> </w:t>
      </w:r>
      <w:r w:rsidR="00363680" w:rsidRPr="009346CA">
        <w:rPr>
          <w:rFonts w:ascii="Sylfaen" w:hAnsi="Sylfaen" w:cs="Sylfaen"/>
          <w:sz w:val="22"/>
          <w:szCs w:val="22"/>
        </w:rPr>
        <w:t>ორგანიზება</w:t>
      </w:r>
      <w:r w:rsidR="00363680" w:rsidRPr="009346CA">
        <w:rPr>
          <w:rFonts w:ascii="Sylfaen" w:hAnsi="Sylfaen"/>
          <w:sz w:val="22"/>
          <w:szCs w:val="22"/>
        </w:rPr>
        <w:t xml:space="preserve">; 10 </w:t>
      </w:r>
      <w:r w:rsidR="00363680" w:rsidRPr="009346CA">
        <w:rPr>
          <w:rFonts w:ascii="Sylfaen" w:hAnsi="Sylfaen" w:cs="Sylfaen"/>
          <w:sz w:val="22"/>
          <w:szCs w:val="22"/>
        </w:rPr>
        <w:t>ანალიტიკური</w:t>
      </w:r>
      <w:r w:rsidR="00363680" w:rsidRPr="009346CA">
        <w:rPr>
          <w:rFonts w:ascii="Sylfaen" w:hAnsi="Sylfaen"/>
          <w:sz w:val="22"/>
          <w:szCs w:val="22"/>
        </w:rPr>
        <w:t xml:space="preserve"> </w:t>
      </w:r>
      <w:r w:rsidR="00363680" w:rsidRPr="009346CA">
        <w:rPr>
          <w:rFonts w:ascii="Sylfaen" w:hAnsi="Sylfaen" w:cs="Sylfaen"/>
          <w:sz w:val="22"/>
          <w:szCs w:val="22"/>
        </w:rPr>
        <w:t>ბარათის</w:t>
      </w:r>
      <w:r w:rsidR="00363680" w:rsidRPr="009346CA">
        <w:rPr>
          <w:rFonts w:ascii="Sylfaen" w:hAnsi="Sylfaen"/>
          <w:sz w:val="22"/>
          <w:szCs w:val="22"/>
        </w:rPr>
        <w:t xml:space="preserve"> </w:t>
      </w:r>
      <w:r w:rsidR="00363680" w:rsidRPr="009346CA">
        <w:rPr>
          <w:rFonts w:ascii="Sylfaen" w:hAnsi="Sylfaen" w:cs="Sylfaen"/>
          <w:sz w:val="22"/>
          <w:szCs w:val="22"/>
        </w:rPr>
        <w:t>მომზადება</w:t>
      </w:r>
      <w:r w:rsidR="00363680" w:rsidRPr="009346CA">
        <w:rPr>
          <w:rFonts w:ascii="Sylfaen" w:hAnsi="Sylfaen"/>
          <w:sz w:val="22"/>
          <w:szCs w:val="22"/>
        </w:rPr>
        <w:t xml:space="preserve">; 3 </w:t>
      </w:r>
      <w:r w:rsidR="00363680" w:rsidRPr="009346CA">
        <w:rPr>
          <w:rFonts w:ascii="Sylfaen" w:hAnsi="Sylfaen" w:cs="Sylfaen"/>
          <w:sz w:val="22"/>
          <w:szCs w:val="22"/>
        </w:rPr>
        <w:t>ანალიტიკური</w:t>
      </w:r>
      <w:r w:rsidR="00363680" w:rsidRPr="009346CA">
        <w:rPr>
          <w:rFonts w:ascii="Sylfaen" w:hAnsi="Sylfaen"/>
          <w:sz w:val="22"/>
          <w:szCs w:val="22"/>
        </w:rPr>
        <w:t xml:space="preserve"> </w:t>
      </w:r>
      <w:r w:rsidR="00363680" w:rsidRPr="009346CA">
        <w:rPr>
          <w:rFonts w:ascii="Sylfaen" w:hAnsi="Sylfaen" w:cs="Sylfaen"/>
          <w:sz w:val="22"/>
          <w:szCs w:val="22"/>
        </w:rPr>
        <w:t>კრებულის</w:t>
      </w:r>
      <w:r w:rsidR="00363680" w:rsidRPr="009346CA">
        <w:rPr>
          <w:rFonts w:ascii="Sylfaen" w:hAnsi="Sylfaen"/>
          <w:sz w:val="22"/>
          <w:szCs w:val="22"/>
        </w:rPr>
        <w:t xml:space="preserve"> </w:t>
      </w:r>
      <w:r w:rsidR="00363680" w:rsidRPr="009346CA">
        <w:rPr>
          <w:rFonts w:ascii="Sylfaen" w:hAnsi="Sylfaen" w:cs="Sylfaen"/>
          <w:sz w:val="22"/>
          <w:szCs w:val="22"/>
        </w:rPr>
        <w:t>გამოცემა</w:t>
      </w:r>
      <w:r w:rsidR="00363680" w:rsidRPr="009346CA">
        <w:rPr>
          <w:rFonts w:ascii="Sylfaen" w:hAnsi="Sylfaen"/>
          <w:sz w:val="22"/>
          <w:szCs w:val="22"/>
        </w:rPr>
        <w:t xml:space="preserve">; 10 </w:t>
      </w:r>
      <w:r w:rsidR="00363680" w:rsidRPr="009346CA">
        <w:rPr>
          <w:rFonts w:ascii="Sylfaen" w:hAnsi="Sylfaen" w:cs="Sylfaen"/>
          <w:sz w:val="22"/>
          <w:szCs w:val="22"/>
        </w:rPr>
        <w:t>შეხვედრა</w:t>
      </w:r>
      <w:r w:rsidR="00363680" w:rsidRPr="009346CA">
        <w:rPr>
          <w:rFonts w:ascii="Sylfaen" w:hAnsi="Sylfaen"/>
          <w:sz w:val="22"/>
          <w:szCs w:val="22"/>
        </w:rPr>
        <w:t>-</w:t>
      </w:r>
      <w:r w:rsidR="00363680" w:rsidRPr="009346CA">
        <w:rPr>
          <w:rFonts w:ascii="Sylfaen" w:hAnsi="Sylfaen" w:cs="Sylfaen"/>
          <w:sz w:val="22"/>
          <w:szCs w:val="22"/>
        </w:rPr>
        <w:t>დისკუსიის</w:t>
      </w:r>
      <w:r w:rsidR="00363680" w:rsidRPr="009346CA">
        <w:rPr>
          <w:rFonts w:ascii="Sylfaen" w:hAnsi="Sylfaen"/>
          <w:sz w:val="22"/>
          <w:szCs w:val="22"/>
        </w:rPr>
        <w:t xml:space="preserve"> </w:t>
      </w:r>
      <w:r w:rsidR="00363680" w:rsidRPr="009346CA">
        <w:rPr>
          <w:rFonts w:ascii="Sylfaen" w:hAnsi="Sylfaen" w:cs="Sylfaen"/>
          <w:sz w:val="22"/>
          <w:szCs w:val="22"/>
        </w:rPr>
        <w:t>გამართვა</w:t>
      </w:r>
      <w:r w:rsidR="00363680" w:rsidRPr="009346CA">
        <w:rPr>
          <w:rFonts w:ascii="Sylfaen" w:hAnsi="Sylfaen"/>
          <w:sz w:val="22"/>
          <w:szCs w:val="22"/>
        </w:rPr>
        <w:t xml:space="preserve"> </w:t>
      </w:r>
      <w:r w:rsidR="00363680" w:rsidRPr="009346CA">
        <w:rPr>
          <w:rFonts w:ascii="Sylfaen" w:hAnsi="Sylfaen" w:cs="Sylfaen"/>
          <w:sz w:val="22"/>
          <w:szCs w:val="22"/>
        </w:rPr>
        <w:t>საერთაშორისო</w:t>
      </w:r>
      <w:r w:rsidR="00363680" w:rsidRPr="009346CA">
        <w:rPr>
          <w:rFonts w:ascii="Sylfaen" w:hAnsi="Sylfaen"/>
          <w:sz w:val="22"/>
          <w:szCs w:val="22"/>
        </w:rPr>
        <w:t xml:space="preserve"> </w:t>
      </w:r>
      <w:r w:rsidR="00363680" w:rsidRPr="009346CA">
        <w:rPr>
          <w:rFonts w:ascii="Sylfaen" w:hAnsi="Sylfaen" w:cs="Sylfaen"/>
          <w:sz w:val="22"/>
          <w:szCs w:val="22"/>
        </w:rPr>
        <w:t>ურთიერთობების</w:t>
      </w:r>
      <w:r w:rsidR="00363680" w:rsidRPr="009346CA">
        <w:rPr>
          <w:rFonts w:ascii="Sylfaen" w:hAnsi="Sylfaen"/>
          <w:sz w:val="22"/>
          <w:szCs w:val="22"/>
        </w:rPr>
        <w:t xml:space="preserve"> </w:t>
      </w:r>
      <w:r w:rsidR="00363680" w:rsidRPr="009346CA">
        <w:rPr>
          <w:rFonts w:ascii="Sylfaen" w:hAnsi="Sylfaen" w:cs="Sylfaen"/>
          <w:sz w:val="22"/>
          <w:szCs w:val="22"/>
        </w:rPr>
        <w:t>აქტუალურ</w:t>
      </w:r>
      <w:r w:rsidR="00363680" w:rsidRPr="009346CA">
        <w:rPr>
          <w:rFonts w:ascii="Sylfaen" w:hAnsi="Sylfaen"/>
          <w:sz w:val="22"/>
          <w:szCs w:val="22"/>
        </w:rPr>
        <w:t xml:space="preserve"> </w:t>
      </w:r>
      <w:r w:rsidR="00363680" w:rsidRPr="009346CA">
        <w:rPr>
          <w:rFonts w:ascii="Sylfaen" w:hAnsi="Sylfaen" w:cs="Sylfaen"/>
          <w:sz w:val="22"/>
          <w:szCs w:val="22"/>
        </w:rPr>
        <w:t>საკითხებზე</w:t>
      </w:r>
      <w:r w:rsidR="00363680" w:rsidRPr="009346CA">
        <w:rPr>
          <w:rFonts w:ascii="Sylfaen" w:hAnsi="Sylfaen"/>
          <w:sz w:val="22"/>
          <w:szCs w:val="22"/>
        </w:rPr>
        <w:t xml:space="preserve">; </w:t>
      </w:r>
      <w:r w:rsidR="00363680" w:rsidRPr="009346CA">
        <w:rPr>
          <w:rFonts w:ascii="Sylfaen" w:hAnsi="Sylfaen" w:cs="Sylfaen"/>
          <w:sz w:val="22"/>
          <w:szCs w:val="22"/>
        </w:rPr>
        <w:t>სულ</w:t>
      </w:r>
      <w:r w:rsidR="00363680" w:rsidRPr="009346CA">
        <w:rPr>
          <w:rFonts w:ascii="Sylfaen" w:hAnsi="Sylfaen"/>
          <w:sz w:val="22"/>
          <w:szCs w:val="22"/>
        </w:rPr>
        <w:t xml:space="preserve"> </w:t>
      </w:r>
      <w:r w:rsidR="00363680" w:rsidRPr="009346CA">
        <w:rPr>
          <w:rFonts w:ascii="Sylfaen" w:hAnsi="Sylfaen" w:cs="Sylfaen"/>
          <w:sz w:val="22"/>
          <w:szCs w:val="22"/>
        </w:rPr>
        <w:t>მცირე</w:t>
      </w:r>
      <w:r w:rsidR="00363680" w:rsidRPr="009346CA">
        <w:rPr>
          <w:rFonts w:ascii="Sylfaen" w:hAnsi="Sylfaen"/>
          <w:sz w:val="22"/>
          <w:szCs w:val="22"/>
        </w:rPr>
        <w:t xml:space="preserve"> 10 </w:t>
      </w:r>
      <w:r w:rsidR="00363680" w:rsidRPr="009346CA">
        <w:rPr>
          <w:rFonts w:ascii="Sylfaen" w:hAnsi="Sylfaen" w:cs="Sylfaen"/>
          <w:sz w:val="22"/>
          <w:szCs w:val="22"/>
        </w:rPr>
        <w:t>ახალი</w:t>
      </w:r>
      <w:r w:rsidR="00363680" w:rsidRPr="009346CA">
        <w:rPr>
          <w:rFonts w:ascii="Sylfaen" w:hAnsi="Sylfaen"/>
          <w:sz w:val="22"/>
          <w:szCs w:val="22"/>
        </w:rPr>
        <w:t xml:space="preserve"> </w:t>
      </w:r>
      <w:r w:rsidR="00363680" w:rsidRPr="009346CA">
        <w:rPr>
          <w:rFonts w:ascii="Sylfaen" w:hAnsi="Sylfaen" w:cs="Sylfaen"/>
          <w:sz w:val="22"/>
          <w:szCs w:val="22"/>
        </w:rPr>
        <w:t>მონოგრაფიის</w:t>
      </w:r>
      <w:r w:rsidR="00363680" w:rsidRPr="009346CA">
        <w:rPr>
          <w:rFonts w:ascii="Sylfaen" w:hAnsi="Sylfaen"/>
          <w:sz w:val="22"/>
          <w:szCs w:val="22"/>
        </w:rPr>
        <w:t xml:space="preserve"> </w:t>
      </w:r>
      <w:r w:rsidR="00363680" w:rsidRPr="009346CA">
        <w:rPr>
          <w:rFonts w:ascii="Sylfaen" w:hAnsi="Sylfaen" w:cs="Sylfaen"/>
          <w:sz w:val="22"/>
          <w:szCs w:val="22"/>
        </w:rPr>
        <w:t>შეძენა</w:t>
      </w:r>
      <w:r w:rsidR="00363680" w:rsidRPr="009346CA">
        <w:rPr>
          <w:rFonts w:ascii="Sylfaen" w:hAnsi="Sylfaen"/>
          <w:sz w:val="22"/>
          <w:szCs w:val="22"/>
        </w:rPr>
        <w:t xml:space="preserve"> </w:t>
      </w:r>
      <w:r w:rsidR="00363680" w:rsidRPr="009346CA">
        <w:rPr>
          <w:rFonts w:ascii="Sylfaen" w:hAnsi="Sylfaen" w:cs="Sylfaen"/>
          <w:sz w:val="22"/>
          <w:szCs w:val="22"/>
        </w:rPr>
        <w:t>ბიბლიოთეკისთვის</w:t>
      </w:r>
      <w:r w:rsidR="00363680" w:rsidRPr="009346CA">
        <w:rPr>
          <w:rFonts w:ascii="Sylfaen" w:hAnsi="Sylfaen"/>
          <w:sz w:val="22"/>
          <w:szCs w:val="22"/>
        </w:rPr>
        <w:t>;</w:t>
      </w:r>
    </w:p>
    <w:p w:rsidR="00363680" w:rsidRPr="009346CA" w:rsidRDefault="008525E2" w:rsidP="00AE4756">
      <w:pPr>
        <w:spacing w:after="0" w:line="240" w:lineRule="auto"/>
        <w:jc w:val="both"/>
        <w:rPr>
          <w:rFonts w:ascii="Sylfaen" w:eastAsia="Sylfaen" w:hAnsi="Sylfaen" w:cs="Sylfaen"/>
          <w:lang w:val="ka-GE"/>
        </w:rPr>
      </w:pPr>
      <w:r w:rsidRPr="008525E2">
        <w:rPr>
          <w:rFonts w:ascii="Sylfaen" w:eastAsia="Sylfaen" w:hAnsi="Sylfaen" w:cs="Sylfaen"/>
          <w:i/>
          <w:lang w:val="ka-GE"/>
        </w:rPr>
        <w:t>მიღწეული საბოლოო შედეგის შეფასების ინდიკატორი</w:t>
      </w:r>
      <w:r w:rsidR="00363680" w:rsidRPr="009346CA">
        <w:rPr>
          <w:rFonts w:ascii="Sylfaen" w:eastAsia="Sylfaen" w:hAnsi="Sylfaen" w:cs="Sylfaen"/>
          <w:lang w:val="ka-GE"/>
        </w:rPr>
        <w:t xml:space="preserve"> - ჩატარდა 3 სავალდებულო პროგრამა ჩატარდა უცხო ენების და ქართული ენის კურსი, გამოქვეყნდა 1 ანალიტიკური კრებული და მომზადდა 5 ანალიტიკური სტატია; ინსტიტუტის მკვლევრებმა წაიკითხეს 5 ლექცია სხვადასხვა ორგანიზაციის მიწვევით; ურთიერთგაგების მემორანდუმები გაფორმდა 1 ადგილობრივ ორგანიზაციასთან და 5 უცხო ქვეყნის საგარეო უწყებასთან/დიპლომატიურ ინსტიტუტთან.</w:t>
      </w:r>
    </w:p>
    <w:p w:rsidR="00363680" w:rsidRPr="009346CA" w:rsidRDefault="00363680" w:rsidP="00AE4756">
      <w:pPr>
        <w:spacing w:after="0" w:line="240" w:lineRule="auto"/>
        <w:jc w:val="both"/>
        <w:rPr>
          <w:rFonts w:ascii="Sylfaen" w:eastAsia="Sylfaen" w:hAnsi="Sylfaen" w:cs="Sylfaen"/>
          <w:lang w:val="ka-GE"/>
        </w:rPr>
      </w:pPr>
    </w:p>
    <w:p w:rsidR="00363680" w:rsidRPr="009346CA" w:rsidRDefault="00663529" w:rsidP="00AE4756">
      <w:pPr>
        <w:spacing w:after="0" w:line="240" w:lineRule="auto"/>
        <w:jc w:val="both"/>
        <w:rPr>
          <w:rFonts w:ascii="Sylfaen" w:eastAsia="Times New Roman" w:hAnsi="Sylfaen"/>
          <w:lang w:val="ka-GE"/>
        </w:rPr>
      </w:pPr>
      <w:r w:rsidRPr="00663529">
        <w:rPr>
          <w:rFonts w:ascii="Sylfaen" w:eastAsia="Times New Roman" w:hAnsi="Sylfaen" w:cs="Arial"/>
          <w:i/>
          <w:lang w:val="ka-GE"/>
        </w:rPr>
        <w:t xml:space="preserve">ცდომილების მაჩვენებელი </w:t>
      </w:r>
      <w:r w:rsidR="00363680" w:rsidRPr="009346CA">
        <w:rPr>
          <w:rFonts w:ascii="Sylfaen" w:eastAsia="Times New Roman" w:hAnsi="Sylfaen" w:cs="Arial"/>
          <w:lang w:val="ka-GE"/>
        </w:rPr>
        <w:t>(%/აღწერა) და განმარტება დაგეგმილ და მიღწეულ საბოლოო შედეგებს შორის არსებულ განსხვავებებზე -</w:t>
      </w:r>
      <w:r w:rsidR="00363680" w:rsidRPr="009346CA">
        <w:rPr>
          <w:rFonts w:ascii="Sylfaen" w:eastAsia="Times New Roman" w:hAnsi="Sylfaen" w:cs="Arial"/>
        </w:rPr>
        <w:t xml:space="preserve"> </w:t>
      </w:r>
      <w:r w:rsidR="00363680" w:rsidRPr="009346CA">
        <w:rPr>
          <w:rFonts w:ascii="Sylfaen" w:eastAsia="Sylfaen" w:hAnsi="Sylfaen" w:cs="Sylfaen"/>
        </w:rPr>
        <w:t>წინა საროტაციო პროგრამა არ ჩატარებულა შესაბამისი საჭიროების არ არსებობის გამო;</w:t>
      </w:r>
      <w:r w:rsidR="00363680" w:rsidRPr="009346CA">
        <w:rPr>
          <w:rFonts w:ascii="Sylfaen" w:hAnsi="Sylfaen"/>
          <w:lang w:val="ka-GE"/>
        </w:rPr>
        <w:t xml:space="preserve"> </w:t>
      </w:r>
      <w:r w:rsidR="00363680" w:rsidRPr="009346CA">
        <w:rPr>
          <w:rFonts w:ascii="Sylfaen" w:eastAsia="Sylfaen" w:hAnsi="Sylfaen" w:cs="Sylfaen"/>
        </w:rPr>
        <w:t xml:space="preserve">,,საქართველოს შესახებ“ პროგრამა არ ჩატარებულა სამუშაო სივრცის ცვლილებასთან დაკავშირებული სხვადასხვა გარემოებების გამო; აღნიშნული მიზეზის გამო, ასევე არ განხორციელებულა კომერციული კურსი ,,დიპლომატიური პროტოკოლი და ეტიკეტი“. პროგრამის ,,საქართველოს შესახებ“ და </w:t>
      </w:r>
      <w:r w:rsidR="00363680" w:rsidRPr="009346CA">
        <w:rPr>
          <w:rFonts w:ascii="Sylfaen" w:eastAsia="Sylfaen" w:hAnsi="Sylfaen" w:cs="Sylfaen"/>
        </w:rPr>
        <w:lastRenderedPageBreak/>
        <w:t>,,დიპლომატიური პროტოკოლის და ეტიკეტის კურსის განხორციელება დაგეგმილია 2025 წელს;</w:t>
      </w:r>
      <w:r w:rsidR="00363680" w:rsidRPr="009346CA">
        <w:rPr>
          <w:rFonts w:ascii="Sylfaen" w:hAnsi="Sylfaen"/>
        </w:rPr>
        <w:t xml:space="preserve"> </w:t>
      </w:r>
      <w:r w:rsidR="00363680" w:rsidRPr="009346CA">
        <w:rPr>
          <w:rFonts w:ascii="Sylfaen" w:eastAsia="Sylfaen" w:hAnsi="Sylfaen" w:cs="Sylfaen"/>
        </w:rPr>
        <w:t>ბიბლიოთეკისთვის მონოგრაფიების შეძენა არ განხორციელებულა.</w:t>
      </w:r>
    </w:p>
    <w:p w:rsidR="00363680" w:rsidRPr="009346CA" w:rsidRDefault="00363680" w:rsidP="00AE4756">
      <w:pPr>
        <w:pStyle w:val="ListParagraph"/>
        <w:spacing w:after="0" w:line="240" w:lineRule="auto"/>
        <w:ind w:left="270"/>
        <w:jc w:val="both"/>
        <w:outlineLvl w:val="9"/>
        <w:rPr>
          <w:rFonts w:ascii="Sylfaen" w:eastAsia="Sylfaen" w:hAnsi="Sylfaen"/>
          <w:color w:val="000000"/>
        </w:rPr>
      </w:pPr>
    </w:p>
    <w:p w:rsidR="00223073" w:rsidRPr="009346CA" w:rsidRDefault="00223073"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 xml:space="preserve">4.23 ჰერალდიკური საქმიანობის სახელმწიფო რეგულირება (პროგრამული კოდი 01 03) </w:t>
      </w:r>
    </w:p>
    <w:p w:rsidR="00223073" w:rsidRPr="009346CA" w:rsidRDefault="00223073" w:rsidP="00AE4756">
      <w:pPr>
        <w:spacing w:after="0" w:line="240" w:lineRule="auto"/>
        <w:jc w:val="both"/>
        <w:rPr>
          <w:rFonts w:ascii="Sylfaen" w:hAnsi="Sylfaen"/>
          <w:bCs/>
        </w:rPr>
      </w:pPr>
    </w:p>
    <w:p w:rsidR="00223073" w:rsidRPr="009346CA" w:rsidRDefault="00223073"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223073" w:rsidRPr="009346CA" w:rsidRDefault="00223073" w:rsidP="00AE4756">
      <w:pPr>
        <w:pStyle w:val="ListParagraph"/>
        <w:numPr>
          <w:ilvl w:val="0"/>
          <w:numId w:val="10"/>
        </w:numPr>
        <w:spacing w:after="0" w:line="240" w:lineRule="auto"/>
        <w:jc w:val="both"/>
        <w:outlineLvl w:val="9"/>
        <w:rPr>
          <w:rFonts w:ascii="Sylfaen" w:hAnsi="Sylfaen"/>
        </w:rPr>
      </w:pPr>
      <w:r w:rsidRPr="009346CA">
        <w:rPr>
          <w:rFonts w:ascii="Sylfaen" w:hAnsi="Sylfaen"/>
        </w:rPr>
        <w:t>საქართველოს პარლამენტთან არსებული ჰერალდიკის სახელმწიფო საბჭო;</w:t>
      </w:r>
    </w:p>
    <w:p w:rsidR="00223073" w:rsidRPr="009346CA" w:rsidRDefault="00223073" w:rsidP="00AE4756">
      <w:pPr>
        <w:pStyle w:val="ListParagraph"/>
        <w:spacing w:after="0" w:line="240" w:lineRule="auto"/>
        <w:ind w:left="270"/>
        <w:jc w:val="both"/>
        <w:outlineLvl w:val="9"/>
        <w:rPr>
          <w:rFonts w:ascii="Sylfaen" w:eastAsia="Sylfaen" w:hAnsi="Sylfaen"/>
          <w:color w:val="000000"/>
        </w:rPr>
      </w:pPr>
    </w:p>
    <w:p w:rsidR="00CA323D" w:rsidRPr="009346CA" w:rsidRDefault="00CA323D" w:rsidP="00AE4756">
      <w:pPr>
        <w:spacing w:line="240" w:lineRule="auto"/>
        <w:jc w:val="both"/>
        <w:rPr>
          <w:rFonts w:ascii="Sylfaen" w:hAnsi="Sylfaen"/>
          <w:lang w:val="ka-GE"/>
        </w:rPr>
      </w:pPr>
      <w:r w:rsidRPr="009346CA">
        <w:rPr>
          <w:rFonts w:ascii="Sylfaen" w:hAnsi="Sylfaen"/>
          <w:lang w:val="ka-GE"/>
        </w:rPr>
        <w:t>დაგეგმილი შუალედური შედეგი:</w:t>
      </w:r>
    </w:p>
    <w:p w:rsidR="00CA323D" w:rsidRPr="009346CA" w:rsidRDefault="00CA323D" w:rsidP="00AE4756">
      <w:pPr>
        <w:pStyle w:val="ListParagraph"/>
        <w:numPr>
          <w:ilvl w:val="0"/>
          <w:numId w:val="12"/>
        </w:numPr>
        <w:spacing w:after="0" w:line="240" w:lineRule="auto"/>
        <w:ind w:left="360" w:right="51"/>
        <w:jc w:val="both"/>
        <w:outlineLvl w:val="9"/>
        <w:rPr>
          <w:rFonts w:ascii="Sylfaen" w:hAnsi="Sylfaen"/>
        </w:rPr>
      </w:pPr>
      <w:r w:rsidRPr="009346CA">
        <w:rPr>
          <w:rFonts w:ascii="Sylfaen" w:hAnsi="Sylfaen"/>
        </w:rPr>
        <w:t>პოპულაროზაციის ხელშეწყობის ღონისძიებები</w:t>
      </w:r>
    </w:p>
    <w:p w:rsidR="00CA323D" w:rsidRPr="009346CA" w:rsidRDefault="00CA323D" w:rsidP="00AE4756">
      <w:pPr>
        <w:pStyle w:val="ListParagraph"/>
        <w:spacing w:after="0" w:line="240" w:lineRule="auto"/>
        <w:ind w:left="360" w:right="51"/>
        <w:jc w:val="both"/>
        <w:outlineLvl w:val="9"/>
        <w:rPr>
          <w:rFonts w:ascii="Sylfaen" w:hAnsi="Sylfaen"/>
        </w:rPr>
      </w:pPr>
    </w:p>
    <w:p w:rsidR="00CA323D" w:rsidRPr="009346CA" w:rsidRDefault="00CA323D" w:rsidP="00AE4756">
      <w:pPr>
        <w:spacing w:line="240" w:lineRule="auto"/>
        <w:jc w:val="both"/>
        <w:rPr>
          <w:rFonts w:ascii="Sylfaen" w:hAnsi="Sylfaen"/>
          <w:lang w:val="ka-GE"/>
        </w:rPr>
      </w:pPr>
      <w:r w:rsidRPr="009346CA">
        <w:rPr>
          <w:rFonts w:ascii="Sylfaen" w:hAnsi="Sylfaen"/>
          <w:lang w:val="ka-GE"/>
        </w:rPr>
        <w:t>მიღწეული შუალედური შედეგი:</w:t>
      </w:r>
    </w:p>
    <w:p w:rsidR="00CA323D" w:rsidRPr="009346CA" w:rsidRDefault="00CA323D" w:rsidP="00AE4756">
      <w:pPr>
        <w:pStyle w:val="ListParagraph"/>
        <w:numPr>
          <w:ilvl w:val="0"/>
          <w:numId w:val="12"/>
        </w:numPr>
        <w:spacing w:after="0" w:line="240" w:lineRule="auto"/>
        <w:ind w:left="360" w:right="51"/>
        <w:jc w:val="both"/>
        <w:outlineLvl w:val="9"/>
        <w:rPr>
          <w:rFonts w:ascii="Sylfaen" w:hAnsi="Sylfaen"/>
        </w:rPr>
      </w:pPr>
      <w:r w:rsidRPr="009346CA">
        <w:rPr>
          <w:rFonts w:ascii="Sylfaen" w:hAnsi="Sylfaen"/>
        </w:rPr>
        <w:t>ჩატარებულია პოპულაროზაციის ხელშეწყობის ღონისძიებები.</w:t>
      </w:r>
    </w:p>
    <w:p w:rsidR="00223073" w:rsidRPr="009346CA" w:rsidRDefault="00223073" w:rsidP="00AE4756">
      <w:pPr>
        <w:pStyle w:val="ListParagraph"/>
        <w:spacing w:after="0" w:line="240" w:lineRule="auto"/>
        <w:ind w:left="270"/>
        <w:jc w:val="both"/>
        <w:outlineLvl w:val="9"/>
        <w:rPr>
          <w:rFonts w:ascii="Sylfaen" w:eastAsia="Sylfaen" w:hAnsi="Sylfaen"/>
          <w:color w:val="000000"/>
        </w:rPr>
      </w:pPr>
    </w:p>
    <w:p w:rsidR="00223073" w:rsidRPr="009346CA" w:rsidRDefault="00223073" w:rsidP="00AE4756">
      <w:pPr>
        <w:pStyle w:val="ListParagraph"/>
        <w:spacing w:after="0" w:line="240" w:lineRule="auto"/>
        <w:ind w:left="270"/>
        <w:jc w:val="both"/>
        <w:outlineLvl w:val="9"/>
        <w:rPr>
          <w:rFonts w:ascii="Sylfaen" w:eastAsia="Sylfaen" w:hAnsi="Sylfaen"/>
          <w:color w:val="000000"/>
        </w:rPr>
      </w:pPr>
    </w:p>
    <w:p w:rsidR="007721D4" w:rsidRPr="009346CA" w:rsidRDefault="007721D4" w:rsidP="00AE4756">
      <w:pPr>
        <w:pStyle w:val="Heading2"/>
        <w:spacing w:before="0" w:line="240" w:lineRule="auto"/>
        <w:jc w:val="both"/>
        <w:rPr>
          <w:rFonts w:ascii="Sylfaen" w:hAnsi="Sylfaen" w:cs="Sylfaen"/>
          <w:bCs/>
          <w:sz w:val="22"/>
          <w:szCs w:val="22"/>
        </w:rPr>
      </w:pPr>
      <w:r w:rsidRPr="009346CA">
        <w:rPr>
          <w:rFonts w:ascii="Sylfaen" w:hAnsi="Sylfaen" w:cs="Sylfaen"/>
          <w:bCs/>
          <w:sz w:val="22"/>
          <w:szCs w:val="22"/>
        </w:rPr>
        <w:t>4.2</w:t>
      </w:r>
      <w:r w:rsidR="00223073" w:rsidRPr="009346CA">
        <w:rPr>
          <w:rFonts w:ascii="Sylfaen" w:hAnsi="Sylfaen" w:cs="Sylfaen"/>
          <w:bCs/>
          <w:sz w:val="22"/>
          <w:szCs w:val="22"/>
        </w:rPr>
        <w:t>4</w:t>
      </w:r>
      <w:r w:rsidRPr="009346CA">
        <w:rPr>
          <w:rFonts w:ascii="Sylfaen" w:hAnsi="Sylfaen" w:cs="Sylfaen"/>
          <w:bCs/>
          <w:sz w:val="22"/>
          <w:szCs w:val="22"/>
        </w:rPr>
        <w:t xml:space="preserve"> ა(ა)იპ - ორიჯინ-საქართველო (პროგრამული კოდი 61 02)</w:t>
      </w:r>
    </w:p>
    <w:p w:rsidR="007721D4" w:rsidRPr="009346CA" w:rsidRDefault="007721D4" w:rsidP="00AE4756">
      <w:pPr>
        <w:pStyle w:val="Normal0"/>
        <w:rPr>
          <w:rFonts w:ascii="Sylfaen" w:hAnsi="Sylfaen"/>
          <w:sz w:val="22"/>
          <w:szCs w:val="22"/>
          <w:highlight w:val="yellow"/>
          <w:lang w:val="ka-GE"/>
        </w:rPr>
      </w:pPr>
    </w:p>
    <w:p w:rsidR="007721D4" w:rsidRPr="009346CA" w:rsidRDefault="007721D4"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7721D4" w:rsidRPr="009346CA" w:rsidRDefault="007721D4" w:rsidP="00AE4756">
      <w:pPr>
        <w:numPr>
          <w:ilvl w:val="0"/>
          <w:numId w:val="29"/>
        </w:numPr>
        <w:spacing w:line="240" w:lineRule="auto"/>
        <w:rPr>
          <w:rFonts w:ascii="Sylfaen" w:hAnsi="Sylfaen"/>
          <w:lang w:val="ka-GE"/>
        </w:rPr>
      </w:pPr>
      <w:r w:rsidRPr="009346CA">
        <w:rPr>
          <w:rFonts w:ascii="Sylfaen" w:eastAsia="Sylfaen" w:hAnsi="Sylfaen"/>
        </w:rPr>
        <w:t>ა(ა)იპ - ორიჯინ-საქართველო</w:t>
      </w:r>
    </w:p>
    <w:p w:rsidR="007721D4" w:rsidRPr="009346CA" w:rsidRDefault="007721D4" w:rsidP="00AE4756">
      <w:pPr>
        <w:pStyle w:val="ListParagraph"/>
        <w:numPr>
          <w:ilvl w:val="0"/>
          <w:numId w:val="30"/>
        </w:numPr>
        <w:spacing w:after="0" w:line="240" w:lineRule="auto"/>
        <w:ind w:left="426"/>
        <w:jc w:val="both"/>
        <w:outlineLvl w:val="9"/>
        <w:rPr>
          <w:rFonts w:ascii="Sylfaen" w:eastAsia="Sylfaen" w:hAnsi="Sylfaen"/>
        </w:rPr>
      </w:pPr>
      <w:r w:rsidRPr="009346CA">
        <w:rPr>
          <w:rFonts w:ascii="Sylfaen" w:eastAsia="Sylfaen" w:hAnsi="Sylfaen"/>
          <w:lang w:val="ka-GE"/>
        </w:rPr>
        <w:t>საანგარიშო პერიოდში ჩატარდა:</w:t>
      </w:r>
    </w:p>
    <w:p w:rsidR="007721D4" w:rsidRPr="009346CA" w:rsidRDefault="007721D4" w:rsidP="00AE4756">
      <w:pPr>
        <w:numPr>
          <w:ilvl w:val="0"/>
          <w:numId w:val="29"/>
        </w:numPr>
        <w:spacing w:after="0" w:line="240" w:lineRule="auto"/>
        <w:jc w:val="both"/>
        <w:rPr>
          <w:rFonts w:ascii="Sylfaen" w:eastAsia="Sylfaen" w:hAnsi="Sylfaen"/>
        </w:rPr>
      </w:pPr>
      <w:r w:rsidRPr="009346CA">
        <w:rPr>
          <w:rFonts w:ascii="Sylfaen" w:eastAsia="Sylfaen" w:hAnsi="Sylfaen"/>
        </w:rPr>
        <w:t>პოტენციური გეოგრაფიული აღნიშვნის იდენტიფიცირება - 4 ღონისძიება;</w:t>
      </w:r>
    </w:p>
    <w:p w:rsidR="007721D4" w:rsidRPr="009346CA" w:rsidRDefault="007721D4" w:rsidP="00AE4756">
      <w:pPr>
        <w:numPr>
          <w:ilvl w:val="0"/>
          <w:numId w:val="29"/>
        </w:numPr>
        <w:spacing w:after="0" w:line="240" w:lineRule="auto"/>
        <w:jc w:val="both"/>
        <w:rPr>
          <w:rFonts w:ascii="Sylfaen" w:eastAsia="Sylfaen" w:hAnsi="Sylfaen"/>
        </w:rPr>
      </w:pPr>
      <w:r w:rsidRPr="009346CA">
        <w:rPr>
          <w:rFonts w:ascii="Sylfaen" w:eastAsia="Sylfaen" w:hAnsi="Sylfaen"/>
        </w:rPr>
        <w:t>პროდუქტისათვის სპეციფიკაციის მომზადება - 4 ღონისძიება;</w:t>
      </w:r>
    </w:p>
    <w:p w:rsidR="007721D4" w:rsidRPr="009346CA" w:rsidRDefault="007721D4" w:rsidP="00AE4756">
      <w:pPr>
        <w:numPr>
          <w:ilvl w:val="0"/>
          <w:numId w:val="29"/>
        </w:numPr>
        <w:spacing w:after="0" w:line="240" w:lineRule="auto"/>
        <w:jc w:val="both"/>
        <w:rPr>
          <w:rFonts w:ascii="Sylfaen" w:eastAsia="Sylfaen" w:hAnsi="Sylfaen"/>
        </w:rPr>
      </w:pPr>
      <w:r w:rsidRPr="009346CA">
        <w:rPr>
          <w:rFonts w:ascii="Sylfaen" w:eastAsia="Sylfaen" w:hAnsi="Sylfaen"/>
        </w:rPr>
        <w:t>პროდუქტების კონტროლის გეგმისა და ერთიანი დოკუმენტის პროექტების შემუშავება - 8 ღონისძიება;</w:t>
      </w:r>
    </w:p>
    <w:p w:rsidR="007721D4" w:rsidRPr="009346CA" w:rsidRDefault="007721D4" w:rsidP="00AE4756">
      <w:pPr>
        <w:numPr>
          <w:ilvl w:val="0"/>
          <w:numId w:val="29"/>
        </w:numPr>
        <w:spacing w:after="0" w:line="240" w:lineRule="auto"/>
        <w:jc w:val="both"/>
        <w:rPr>
          <w:rFonts w:ascii="Sylfaen" w:eastAsia="Sylfaen" w:hAnsi="Sylfaen"/>
        </w:rPr>
      </w:pPr>
      <w:r w:rsidRPr="009346CA">
        <w:rPr>
          <w:rFonts w:ascii="Sylfaen" w:eastAsia="Sylfaen" w:hAnsi="Sylfaen"/>
        </w:rPr>
        <w:t>სარეგისტრაციო პროცესში განმცხადებლების დახმარება</w:t>
      </w:r>
      <w:r w:rsidRPr="009346CA">
        <w:rPr>
          <w:rFonts w:ascii="Sylfaen" w:eastAsia="Sylfaen" w:hAnsi="Sylfaen"/>
          <w:lang w:val="ka-GE"/>
        </w:rPr>
        <w:t xml:space="preserve"> -</w:t>
      </w:r>
      <w:r w:rsidRPr="009346CA">
        <w:rPr>
          <w:rFonts w:ascii="Sylfaen" w:eastAsia="Sylfaen" w:hAnsi="Sylfaen"/>
        </w:rPr>
        <w:t xml:space="preserve"> 6 ღონისძიება;</w:t>
      </w:r>
    </w:p>
    <w:p w:rsidR="007721D4" w:rsidRPr="009346CA" w:rsidRDefault="007721D4" w:rsidP="00AE4756">
      <w:pPr>
        <w:numPr>
          <w:ilvl w:val="0"/>
          <w:numId w:val="29"/>
        </w:numPr>
        <w:spacing w:after="0" w:line="240" w:lineRule="auto"/>
        <w:jc w:val="both"/>
        <w:rPr>
          <w:rFonts w:ascii="Sylfaen" w:eastAsia="Sylfaen" w:hAnsi="Sylfaen"/>
        </w:rPr>
      </w:pPr>
      <w:r w:rsidRPr="009346CA">
        <w:rPr>
          <w:rFonts w:ascii="Sylfaen" w:eastAsia="Sylfaen" w:hAnsi="Sylfaen"/>
        </w:rPr>
        <w:t>ლექცია და პრეზენტაცია საერთაშორისო სასწავლო პროექტების ფარგლებში</w:t>
      </w:r>
      <w:r w:rsidRPr="009346CA">
        <w:rPr>
          <w:rFonts w:ascii="Sylfaen" w:eastAsia="Sylfaen" w:hAnsi="Sylfaen"/>
          <w:lang w:val="ka-GE"/>
        </w:rPr>
        <w:t xml:space="preserve"> -</w:t>
      </w:r>
      <w:r w:rsidRPr="009346CA">
        <w:rPr>
          <w:rFonts w:ascii="Sylfaen" w:eastAsia="Sylfaen" w:hAnsi="Sylfaen"/>
        </w:rPr>
        <w:t xml:space="preserve"> 3 ღონისძიება;</w:t>
      </w:r>
    </w:p>
    <w:p w:rsidR="007721D4" w:rsidRPr="009346CA" w:rsidRDefault="007721D4" w:rsidP="00AE4756">
      <w:pPr>
        <w:numPr>
          <w:ilvl w:val="0"/>
          <w:numId w:val="29"/>
        </w:numPr>
        <w:spacing w:after="0" w:line="240" w:lineRule="auto"/>
        <w:jc w:val="both"/>
        <w:rPr>
          <w:rFonts w:ascii="Sylfaen" w:eastAsia="Sylfaen" w:hAnsi="Sylfaen"/>
        </w:rPr>
      </w:pPr>
      <w:r w:rsidRPr="009346CA">
        <w:rPr>
          <w:rFonts w:ascii="Sylfaen" w:eastAsia="Sylfaen" w:hAnsi="Sylfaen"/>
        </w:rPr>
        <w:t>ქართული პროდუქტების რეგისტრირებულ გეოგრაფიულ აღნიშვნებთან დაკავშირებით ევროკომისიიდან შემოსულ შენიშვნებზე პასუხების მომზადება</w:t>
      </w:r>
      <w:r w:rsidRPr="009346CA">
        <w:rPr>
          <w:rFonts w:ascii="Sylfaen" w:eastAsia="Sylfaen" w:hAnsi="Sylfaen"/>
          <w:lang w:val="ka-GE"/>
        </w:rPr>
        <w:t xml:space="preserve"> -</w:t>
      </w:r>
      <w:r w:rsidRPr="009346CA">
        <w:rPr>
          <w:rFonts w:ascii="Sylfaen" w:eastAsia="Sylfaen" w:hAnsi="Sylfaen"/>
        </w:rPr>
        <w:t xml:space="preserve"> 5 ღონისძიება;</w:t>
      </w:r>
    </w:p>
    <w:p w:rsidR="007721D4" w:rsidRPr="009346CA" w:rsidRDefault="007721D4" w:rsidP="00AE4756">
      <w:pPr>
        <w:numPr>
          <w:ilvl w:val="0"/>
          <w:numId w:val="29"/>
        </w:numPr>
        <w:spacing w:after="0" w:line="240" w:lineRule="auto"/>
        <w:jc w:val="both"/>
        <w:rPr>
          <w:rFonts w:ascii="Sylfaen" w:eastAsia="Sylfaen" w:hAnsi="Sylfaen"/>
        </w:rPr>
      </w:pPr>
      <w:r w:rsidRPr="009346CA">
        <w:rPr>
          <w:rFonts w:ascii="Sylfaen" w:eastAsia="Sylfaen" w:hAnsi="Sylfaen"/>
        </w:rPr>
        <w:t>პოტენციური გეოგრაფიული აღნიშვნებების შესახებ საინფორმაციო მასალების მომზადებაში მონაწილეობა</w:t>
      </w:r>
      <w:r w:rsidRPr="009346CA">
        <w:rPr>
          <w:rFonts w:ascii="Sylfaen" w:eastAsia="Sylfaen" w:hAnsi="Sylfaen"/>
          <w:lang w:val="ka-GE"/>
        </w:rPr>
        <w:t xml:space="preserve"> -</w:t>
      </w:r>
      <w:r w:rsidRPr="009346CA">
        <w:rPr>
          <w:rFonts w:ascii="Sylfaen" w:eastAsia="Sylfaen" w:hAnsi="Sylfaen"/>
        </w:rPr>
        <w:t xml:space="preserve"> 7 ღონისძიება;</w:t>
      </w:r>
    </w:p>
    <w:p w:rsidR="007721D4" w:rsidRPr="009346CA" w:rsidRDefault="007721D4" w:rsidP="00AE4756">
      <w:pPr>
        <w:numPr>
          <w:ilvl w:val="0"/>
          <w:numId w:val="29"/>
        </w:numPr>
        <w:spacing w:after="0" w:line="240" w:lineRule="auto"/>
        <w:jc w:val="both"/>
        <w:rPr>
          <w:rFonts w:ascii="Sylfaen" w:eastAsia="Sylfaen" w:hAnsi="Sylfaen"/>
        </w:rPr>
      </w:pPr>
      <w:r w:rsidRPr="009346CA">
        <w:rPr>
          <w:rFonts w:ascii="Sylfaen" w:eastAsia="Sylfaen" w:hAnsi="Sylfaen"/>
        </w:rPr>
        <w:t xml:space="preserve">სსიპ </w:t>
      </w:r>
      <w:r w:rsidRPr="009346CA">
        <w:rPr>
          <w:rFonts w:ascii="Sylfaen" w:eastAsia="Sylfaen" w:hAnsi="Sylfaen"/>
          <w:lang w:val="ka-GE"/>
        </w:rPr>
        <w:t xml:space="preserve">- </w:t>
      </w:r>
      <w:r w:rsidRPr="009346CA">
        <w:rPr>
          <w:rFonts w:ascii="Sylfaen" w:eastAsia="Sylfaen" w:hAnsi="Sylfaen"/>
        </w:rPr>
        <w:t xml:space="preserve">საქართველოს ინტელექტუალური საკუთრების ეროვნულ ცენტრ </w:t>
      </w:r>
      <w:r w:rsidRPr="009346CA">
        <w:rPr>
          <w:rFonts w:ascii="Sylfaen" w:eastAsia="Sylfaen" w:hAnsi="Sylfaen"/>
          <w:lang w:val="ka-GE"/>
        </w:rPr>
        <w:t>- „</w:t>
      </w:r>
      <w:r w:rsidRPr="009346CA">
        <w:rPr>
          <w:rFonts w:ascii="Sylfaen" w:eastAsia="Sylfaen" w:hAnsi="Sylfaen"/>
        </w:rPr>
        <w:t>საქპატენტთან</w:t>
      </w:r>
      <w:r w:rsidRPr="009346CA">
        <w:rPr>
          <w:rFonts w:ascii="Sylfaen" w:eastAsia="Sylfaen" w:hAnsi="Sylfaen"/>
          <w:lang w:val="ka-GE"/>
        </w:rPr>
        <w:t>“</w:t>
      </w:r>
      <w:r w:rsidRPr="009346CA">
        <w:rPr>
          <w:rFonts w:ascii="Sylfaen" w:eastAsia="Sylfaen" w:hAnsi="Sylfaen"/>
        </w:rPr>
        <w:t xml:space="preserve"> ერთად სატელევიზიო გადაცემებისათვის განხორციელებული მივლინება</w:t>
      </w:r>
      <w:r w:rsidRPr="009346CA">
        <w:rPr>
          <w:rFonts w:ascii="Sylfaen" w:eastAsia="Sylfaen" w:hAnsi="Sylfaen"/>
          <w:lang w:val="ka-GE"/>
        </w:rPr>
        <w:t xml:space="preserve"> -</w:t>
      </w:r>
      <w:r w:rsidRPr="009346CA">
        <w:rPr>
          <w:rFonts w:ascii="Sylfaen" w:eastAsia="Sylfaen" w:hAnsi="Sylfaen"/>
        </w:rPr>
        <w:t xml:space="preserve"> 3 ღონისძიება;</w:t>
      </w:r>
    </w:p>
    <w:p w:rsidR="007721D4" w:rsidRPr="009346CA" w:rsidRDefault="007721D4" w:rsidP="00AE4756">
      <w:pPr>
        <w:numPr>
          <w:ilvl w:val="0"/>
          <w:numId w:val="29"/>
        </w:numPr>
        <w:spacing w:after="0" w:line="240" w:lineRule="auto"/>
        <w:jc w:val="both"/>
        <w:rPr>
          <w:rFonts w:ascii="Sylfaen" w:eastAsia="Sylfaen" w:hAnsi="Sylfaen"/>
        </w:rPr>
      </w:pPr>
      <w:r w:rsidRPr="009346CA">
        <w:rPr>
          <w:rFonts w:ascii="Sylfaen" w:eastAsia="Sylfaen" w:hAnsi="Sylfaen"/>
        </w:rPr>
        <w:t>დაგეგმილი გეოგრაფიული აღნიშვნის ინფორმაციის მოძიებისა და დამუშავების მიზნით მივლინება</w:t>
      </w:r>
      <w:r w:rsidRPr="009346CA">
        <w:rPr>
          <w:rFonts w:ascii="Sylfaen" w:eastAsia="Sylfaen" w:hAnsi="Sylfaen"/>
          <w:lang w:val="ka-GE"/>
        </w:rPr>
        <w:t xml:space="preserve"> -</w:t>
      </w:r>
      <w:r w:rsidRPr="009346CA">
        <w:rPr>
          <w:rFonts w:ascii="Sylfaen" w:eastAsia="Sylfaen" w:hAnsi="Sylfaen"/>
        </w:rPr>
        <w:t xml:space="preserve"> 1 ღონისძიება;</w:t>
      </w:r>
    </w:p>
    <w:p w:rsidR="007721D4" w:rsidRPr="009346CA" w:rsidRDefault="007721D4" w:rsidP="00AE4756">
      <w:pPr>
        <w:numPr>
          <w:ilvl w:val="0"/>
          <w:numId w:val="29"/>
        </w:numPr>
        <w:spacing w:after="0" w:line="240" w:lineRule="auto"/>
        <w:jc w:val="both"/>
        <w:rPr>
          <w:rFonts w:ascii="Sylfaen" w:hAnsi="Sylfaen"/>
          <w:i/>
          <w:lang w:val="ka-GE"/>
        </w:rPr>
      </w:pPr>
      <w:r w:rsidRPr="009346CA">
        <w:rPr>
          <w:rFonts w:ascii="Sylfaen" w:eastAsia="Sylfaen" w:hAnsi="Sylfaen"/>
        </w:rPr>
        <w:t>დაინტერესებულ პირთათვის კონსულტაციის გაწევა - 5 ღონისძიება.</w:t>
      </w:r>
    </w:p>
    <w:p w:rsidR="007721D4" w:rsidRPr="009346CA" w:rsidRDefault="007721D4" w:rsidP="00AE4756">
      <w:pPr>
        <w:spacing w:after="0" w:line="240" w:lineRule="auto"/>
        <w:jc w:val="both"/>
        <w:rPr>
          <w:rFonts w:ascii="Sylfaen" w:eastAsia="Sylfaen" w:hAnsi="Sylfaen"/>
        </w:rPr>
      </w:pPr>
    </w:p>
    <w:p w:rsidR="007721D4" w:rsidRPr="009346CA" w:rsidRDefault="007721D4" w:rsidP="00AE4756">
      <w:pPr>
        <w:spacing w:after="0" w:line="240" w:lineRule="auto"/>
        <w:jc w:val="both"/>
        <w:rPr>
          <w:rFonts w:ascii="Sylfaen" w:eastAsia="Sylfaen" w:hAnsi="Sylfaen"/>
        </w:rPr>
      </w:pPr>
      <w:r w:rsidRPr="009346CA">
        <w:rPr>
          <w:rFonts w:ascii="Sylfaen" w:eastAsia="Sylfaen" w:hAnsi="Sylfaen"/>
          <w:lang w:val="ka-GE"/>
        </w:rPr>
        <w:t>დაგეგმილი</w:t>
      </w:r>
      <w:r w:rsidRPr="009346CA">
        <w:rPr>
          <w:rFonts w:ascii="Sylfaen" w:eastAsia="Sylfaen" w:hAnsi="Sylfaen"/>
        </w:rPr>
        <w:t xml:space="preserve"> საბოლოო შედეგ</w:t>
      </w:r>
      <w:r w:rsidRPr="009346CA">
        <w:rPr>
          <w:rFonts w:ascii="Sylfaen" w:eastAsia="Sylfaen" w:hAnsi="Sylfaen"/>
          <w:lang w:val="ka-GE"/>
        </w:rPr>
        <w:t>ებ</w:t>
      </w:r>
      <w:r w:rsidRPr="009346CA">
        <w:rPr>
          <w:rFonts w:ascii="Sylfaen" w:eastAsia="Sylfaen" w:hAnsi="Sylfaen"/>
        </w:rPr>
        <w:t>ი</w:t>
      </w:r>
    </w:p>
    <w:p w:rsidR="007721D4" w:rsidRPr="009346CA" w:rsidRDefault="007721D4" w:rsidP="00AE4756">
      <w:pPr>
        <w:spacing w:after="0" w:line="240" w:lineRule="auto"/>
        <w:jc w:val="both"/>
        <w:rPr>
          <w:rFonts w:ascii="Sylfaen" w:eastAsia="Sylfaen" w:hAnsi="Sylfaen"/>
        </w:rPr>
      </w:pPr>
    </w:p>
    <w:p w:rsidR="007721D4" w:rsidRPr="009346CA" w:rsidRDefault="007721D4" w:rsidP="00AE4756">
      <w:pPr>
        <w:pStyle w:val="ListParagraph"/>
        <w:numPr>
          <w:ilvl w:val="0"/>
          <w:numId w:val="30"/>
        </w:numPr>
        <w:spacing w:after="0" w:line="240" w:lineRule="auto"/>
        <w:ind w:left="426"/>
        <w:jc w:val="both"/>
        <w:outlineLvl w:val="9"/>
        <w:rPr>
          <w:rFonts w:ascii="Sylfaen" w:eastAsia="Sylfaen" w:hAnsi="Sylfaen"/>
          <w:lang w:val="ka-GE"/>
        </w:rPr>
      </w:pPr>
      <w:r w:rsidRPr="009346CA">
        <w:rPr>
          <w:rFonts w:ascii="Sylfaen" w:eastAsia="Sylfaen" w:hAnsi="Sylfaen"/>
          <w:lang w:val="ka-GE"/>
        </w:rPr>
        <w:t>საქართველოს რეგიონებში წარმოჩენილი და სამართლებრივად დაცული გეოგრაფიული აღნიშვნები;</w:t>
      </w:r>
    </w:p>
    <w:p w:rsidR="007721D4" w:rsidRPr="009346CA" w:rsidRDefault="007721D4" w:rsidP="00AE4756">
      <w:pPr>
        <w:spacing w:after="0" w:line="240" w:lineRule="auto"/>
        <w:jc w:val="both"/>
        <w:rPr>
          <w:rFonts w:ascii="Sylfaen" w:eastAsia="Sylfaen" w:hAnsi="Sylfaen"/>
          <w:lang w:val="ka-GE"/>
        </w:rPr>
      </w:pPr>
    </w:p>
    <w:p w:rsidR="007721D4" w:rsidRPr="009346CA" w:rsidRDefault="007721D4" w:rsidP="00AE4756">
      <w:pPr>
        <w:spacing w:after="0" w:line="240" w:lineRule="auto"/>
        <w:jc w:val="both"/>
        <w:rPr>
          <w:rFonts w:ascii="Sylfaen" w:eastAsia="Sylfaen" w:hAnsi="Sylfaen"/>
        </w:rPr>
      </w:pPr>
      <w:r w:rsidRPr="009346CA">
        <w:rPr>
          <w:rFonts w:ascii="Sylfaen" w:eastAsia="Sylfaen" w:hAnsi="Sylfaen"/>
          <w:lang w:val="ka-GE"/>
        </w:rPr>
        <w:t>მიღწეული</w:t>
      </w:r>
      <w:r w:rsidRPr="009346CA">
        <w:rPr>
          <w:rFonts w:ascii="Sylfaen" w:eastAsia="Sylfaen" w:hAnsi="Sylfaen"/>
        </w:rPr>
        <w:t xml:space="preserve"> საბოლოო შედეგ</w:t>
      </w:r>
      <w:r w:rsidRPr="009346CA">
        <w:rPr>
          <w:rFonts w:ascii="Sylfaen" w:eastAsia="Sylfaen" w:hAnsi="Sylfaen"/>
          <w:lang w:val="ka-GE"/>
        </w:rPr>
        <w:t>ებ</w:t>
      </w:r>
      <w:r w:rsidRPr="009346CA">
        <w:rPr>
          <w:rFonts w:ascii="Sylfaen" w:eastAsia="Sylfaen" w:hAnsi="Sylfaen"/>
        </w:rPr>
        <w:t>ი</w:t>
      </w:r>
    </w:p>
    <w:p w:rsidR="007721D4" w:rsidRPr="009346CA" w:rsidRDefault="007721D4" w:rsidP="00AE4756">
      <w:pPr>
        <w:spacing w:after="0" w:line="240" w:lineRule="auto"/>
        <w:jc w:val="both"/>
        <w:rPr>
          <w:rFonts w:ascii="Sylfaen" w:eastAsia="Sylfaen" w:hAnsi="Sylfaen"/>
        </w:rPr>
      </w:pPr>
    </w:p>
    <w:p w:rsidR="007721D4" w:rsidRPr="009346CA" w:rsidRDefault="007721D4" w:rsidP="00AE4756">
      <w:pPr>
        <w:pStyle w:val="ListParagraph"/>
        <w:numPr>
          <w:ilvl w:val="0"/>
          <w:numId w:val="30"/>
        </w:numPr>
        <w:spacing w:after="0" w:line="240" w:lineRule="auto"/>
        <w:ind w:left="426"/>
        <w:jc w:val="both"/>
        <w:outlineLvl w:val="9"/>
        <w:rPr>
          <w:rFonts w:ascii="Sylfaen" w:eastAsia="Sylfaen" w:hAnsi="Sylfaen"/>
        </w:rPr>
      </w:pPr>
      <w:r w:rsidRPr="009346CA">
        <w:rPr>
          <w:rFonts w:ascii="Sylfaen" w:eastAsia="Sylfaen" w:hAnsi="Sylfaen"/>
          <w:lang w:val="ka-GE"/>
        </w:rPr>
        <w:t xml:space="preserve">ჩატარდა შესაბამისი </w:t>
      </w:r>
      <w:r w:rsidRPr="009346CA">
        <w:rPr>
          <w:rFonts w:ascii="Sylfaen" w:eastAsia="Sylfaen" w:hAnsi="Sylfaen"/>
        </w:rPr>
        <w:t xml:space="preserve">ღონისძიებები საქართველოს რეგიონებში პოტენციური გეოგრაფიული აღნიშვნების </w:t>
      </w:r>
      <w:r w:rsidRPr="009346CA">
        <w:rPr>
          <w:rFonts w:ascii="Sylfaen" w:eastAsia="Sylfaen" w:hAnsi="Sylfaen"/>
          <w:lang w:val="ka-GE"/>
        </w:rPr>
        <w:t>გამოვლენისა</w:t>
      </w:r>
      <w:r w:rsidRPr="009346CA">
        <w:rPr>
          <w:rFonts w:ascii="Sylfaen" w:eastAsia="Sylfaen" w:hAnsi="Sylfaen"/>
        </w:rPr>
        <w:t xml:space="preserve"> და მათი სამართლებრივი დაცვის მიზნით.</w:t>
      </w:r>
    </w:p>
    <w:p w:rsidR="007721D4" w:rsidRPr="009346CA" w:rsidRDefault="007721D4" w:rsidP="00AE4756">
      <w:pPr>
        <w:pStyle w:val="ListParagraph"/>
        <w:spacing w:after="0" w:line="240" w:lineRule="auto"/>
        <w:ind w:left="270"/>
        <w:jc w:val="both"/>
        <w:outlineLvl w:val="9"/>
        <w:rPr>
          <w:rFonts w:ascii="Sylfaen" w:eastAsia="Sylfaen" w:hAnsi="Sylfaen"/>
          <w:color w:val="000000"/>
        </w:rPr>
      </w:pPr>
    </w:p>
    <w:p w:rsidR="007721D4" w:rsidRPr="009346CA" w:rsidRDefault="007721D4"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9346CA">
        <w:rPr>
          <w:rFonts w:ascii="Sylfaen" w:hAnsi="Sylfaen" w:cs="Sylfaen"/>
        </w:rPr>
        <w:t>დაგეგმილი</w:t>
      </w:r>
      <w:r w:rsidRPr="009346CA">
        <w:rPr>
          <w:rFonts w:ascii="Sylfaen" w:hAnsi="Sylfaen" w:cs="Sylfaen"/>
          <w:lang w:val="ka-GE"/>
        </w:rPr>
        <w:t xml:space="preserve"> და მიღწეული</w:t>
      </w:r>
      <w:r w:rsidRPr="009346CA">
        <w:rPr>
          <w:rFonts w:ascii="Sylfaen" w:hAnsi="Sylfaen" w:cs="Sylfaen"/>
        </w:rPr>
        <w:t xml:space="preserve"> საბოლოო შედეგის შეფასების ინდიკატორ</w:t>
      </w:r>
      <w:r w:rsidRPr="009346CA">
        <w:rPr>
          <w:rFonts w:ascii="Sylfaen" w:hAnsi="Sylfaen" w:cs="Sylfaen"/>
          <w:lang w:val="ka-GE"/>
        </w:rPr>
        <w:t>ები</w:t>
      </w:r>
    </w:p>
    <w:p w:rsidR="007721D4" w:rsidRPr="009346CA" w:rsidRDefault="007721D4"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rsidR="007721D4"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7721D4" w:rsidRPr="009346CA">
        <w:rPr>
          <w:rFonts w:ascii="Sylfaen" w:eastAsia="Sylfaen" w:hAnsi="Sylfaen"/>
          <w:color w:val="000000"/>
        </w:rPr>
        <w:t xml:space="preserve">- საქართველოში გეოგრაფიული აღნიშვნების დაცვის სისტემა; </w:t>
      </w:r>
    </w:p>
    <w:p w:rsidR="007721D4" w:rsidRPr="009346CA" w:rsidRDefault="007721D4"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- 2023 წელს დაგეგმილია 32 ღონისძიების ჩატარება ფაქტიურად 10 თვეში ჩატარდა 26 ღონისძიება, მათ შორის: პოტენციური გეოგრაფიული აღნიშვნის ინდიფიცირება 5 (4); ასოციაციისათვის დებულების მომზადება 4 (3); პროდუქტისათვის სპეციფკაციის მომზადება 5 (4); სპეციფიკაციაში შესატანი ცვლილებების მომზადება“ 3 (2); „ღვინის გეოგრაფიული აღნიშვნის სპეციფიკაციის შესადგენი გზამკვლევისა და დანართების მომზადება“ 6 (4); ლექცია და პრეზენტაცია საერთაშორისო სასწავლო პროექტების ფარგლებში 3 (3); გეოგრაფიული აღნიშვნის განაცხადის შედგენასთან დაკავშირებული გზამკვლევის მომზადება“ 5 (3); გეოგრაფიული აღნიშვნის სარეგისტრაციო მასალის მომზადება“ 4 (3);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- 2023-2026 წლებში, თითოეული წლისათვის არანაკლებ 35 ღონისძიების ჩატარება;</w:t>
      </w:r>
    </w:p>
    <w:p w:rsidR="007721D4" w:rsidRPr="009346CA" w:rsidRDefault="008525E2" w:rsidP="00AE4756">
      <w:pPr>
        <w:spacing w:after="0" w:line="240" w:lineRule="auto"/>
        <w:jc w:val="both"/>
        <w:rPr>
          <w:rFonts w:ascii="Sylfaen" w:eastAsia="Sylfaen" w:hAnsi="Sylfaen"/>
          <w:lang w:val="ka-GE"/>
        </w:rPr>
      </w:pPr>
      <w:r w:rsidRPr="008525E2">
        <w:rPr>
          <w:rFonts w:ascii="Sylfaen" w:hAnsi="Sylfaen"/>
          <w:i/>
          <w:lang w:val="ka-GE"/>
        </w:rPr>
        <w:t>მიღწეული საბოლოო შედეგის შეფასების ინდიკატორი</w:t>
      </w:r>
      <w:r w:rsidR="007721D4" w:rsidRPr="009346CA">
        <w:rPr>
          <w:rFonts w:ascii="Sylfaen" w:hAnsi="Sylfaen"/>
          <w:lang w:val="ka-GE"/>
        </w:rPr>
        <w:t xml:space="preserve"> - 2024 წელს </w:t>
      </w:r>
      <w:r w:rsidR="007721D4" w:rsidRPr="009346CA">
        <w:rPr>
          <w:rFonts w:ascii="Sylfaen" w:eastAsia="Sylfaen" w:hAnsi="Sylfaen"/>
          <w:lang w:val="ka-GE"/>
        </w:rPr>
        <w:t>ჩატარდა 46 ღონისძიება.</w:t>
      </w:r>
    </w:p>
    <w:p w:rsidR="00223073" w:rsidRPr="009346CA" w:rsidRDefault="00223073" w:rsidP="00AE4756">
      <w:pPr>
        <w:spacing w:after="0" w:line="240" w:lineRule="auto"/>
        <w:jc w:val="both"/>
        <w:rPr>
          <w:rFonts w:ascii="Sylfaen" w:hAnsi="Sylfaen"/>
          <w:lang w:val="ka-GE"/>
        </w:rPr>
      </w:pPr>
    </w:p>
    <w:p w:rsidR="001E2221" w:rsidRPr="009346CA" w:rsidRDefault="001E2221" w:rsidP="00AE4756">
      <w:pPr>
        <w:pStyle w:val="Heading2"/>
        <w:spacing w:before="0" w:line="240" w:lineRule="auto"/>
        <w:jc w:val="both"/>
        <w:rPr>
          <w:rFonts w:ascii="Sylfaen" w:hAnsi="Sylfaen" w:cs="Sylfaen"/>
          <w:bCs/>
          <w:sz w:val="22"/>
          <w:szCs w:val="22"/>
        </w:rPr>
      </w:pPr>
      <w:r w:rsidRPr="009346CA">
        <w:rPr>
          <w:rFonts w:ascii="Sylfaen" w:hAnsi="Sylfaen" w:cs="Sylfaen"/>
          <w:bCs/>
          <w:sz w:val="22"/>
          <w:szCs w:val="22"/>
          <w:lang w:val="ka-GE"/>
        </w:rPr>
        <w:t>4.2</w:t>
      </w:r>
      <w:r w:rsidR="00223073" w:rsidRPr="009346CA">
        <w:rPr>
          <w:rFonts w:ascii="Sylfaen" w:hAnsi="Sylfaen" w:cs="Sylfaen"/>
          <w:bCs/>
          <w:sz w:val="22"/>
          <w:szCs w:val="22"/>
        </w:rPr>
        <w:t>5</w:t>
      </w:r>
      <w:r w:rsidRPr="009346CA">
        <w:rPr>
          <w:rFonts w:ascii="Sylfaen" w:hAnsi="Sylfaen" w:cs="Sylfaen"/>
          <w:bCs/>
          <w:sz w:val="22"/>
          <w:szCs w:val="22"/>
          <w:lang w:val="ka-GE"/>
        </w:rPr>
        <w:t xml:space="preserve"> </w:t>
      </w:r>
      <w:r w:rsidRPr="009346CA">
        <w:rPr>
          <w:rFonts w:ascii="Sylfaen" w:hAnsi="Sylfaen" w:cs="Sylfaen"/>
          <w:bCs/>
          <w:sz w:val="22"/>
          <w:szCs w:val="22"/>
        </w:rPr>
        <w:t>სსიპ - საქართველოს ინტელექტუალური საკუთრების ეროვნული ცენტრი - „საქპატენტი“ (პროგრამული კოდი 61 01)</w:t>
      </w:r>
    </w:p>
    <w:p w:rsidR="001E2221" w:rsidRPr="009346CA" w:rsidRDefault="001E2221" w:rsidP="00AE4756">
      <w:pPr>
        <w:spacing w:after="0" w:line="240" w:lineRule="auto"/>
        <w:rPr>
          <w:rFonts w:ascii="Sylfaen" w:hAnsi="Sylfaen" w:cs="Sylfaen"/>
          <w:color w:val="000000" w:themeColor="text1"/>
        </w:rPr>
      </w:pPr>
    </w:p>
    <w:p w:rsidR="001E2221" w:rsidRPr="009346CA" w:rsidRDefault="001E2221" w:rsidP="00AE4756">
      <w:pPr>
        <w:spacing w:after="0" w:line="240" w:lineRule="auto"/>
        <w:rPr>
          <w:rFonts w:ascii="Sylfaen" w:hAnsi="Sylfaen" w:cs="Sylfaen"/>
        </w:rPr>
      </w:pPr>
      <w:r w:rsidRPr="009346CA">
        <w:rPr>
          <w:rFonts w:ascii="Sylfaen" w:hAnsi="Sylfaen" w:cs="Sylfaen"/>
        </w:rPr>
        <w:t>პროგრამის განმახორციელებელი:</w:t>
      </w:r>
    </w:p>
    <w:p w:rsidR="001E2221" w:rsidRPr="009346CA" w:rsidRDefault="001E2221" w:rsidP="00AE4756">
      <w:pPr>
        <w:numPr>
          <w:ilvl w:val="0"/>
          <w:numId w:val="29"/>
        </w:numPr>
        <w:spacing w:line="240" w:lineRule="auto"/>
        <w:rPr>
          <w:rFonts w:ascii="Sylfaen" w:hAnsi="Sylfaen"/>
          <w:lang w:val="ka-GE"/>
        </w:rPr>
      </w:pPr>
      <w:r w:rsidRPr="009346CA">
        <w:rPr>
          <w:rFonts w:ascii="Sylfaen" w:hAnsi="Sylfaen" w:cs="Sylfaen"/>
        </w:rPr>
        <w:t>სსიპ - საქართველოს ინტელექტუალური საკუთრების ეროვნული ცენტრი - „საქპატენტი“</w:t>
      </w:r>
    </w:p>
    <w:p w:rsidR="001E2221" w:rsidRPr="009346CA" w:rsidRDefault="001E2221" w:rsidP="00AE4756">
      <w:pPr>
        <w:spacing w:after="0" w:line="240" w:lineRule="auto"/>
        <w:jc w:val="both"/>
        <w:rPr>
          <w:rFonts w:ascii="Sylfaen" w:hAnsi="Sylfaen"/>
          <w:i/>
          <w:lang w:val="ka-GE"/>
        </w:rPr>
      </w:pPr>
    </w:p>
    <w:p w:rsidR="001E2221" w:rsidRPr="009346CA" w:rsidRDefault="001E2221" w:rsidP="00AE4756">
      <w:pPr>
        <w:pStyle w:val="ListParagraph"/>
        <w:numPr>
          <w:ilvl w:val="0"/>
          <w:numId w:val="30"/>
        </w:numPr>
        <w:spacing w:after="0" w:line="240" w:lineRule="auto"/>
        <w:ind w:left="426"/>
        <w:jc w:val="both"/>
        <w:outlineLvl w:val="9"/>
        <w:rPr>
          <w:rFonts w:ascii="Sylfaen" w:eastAsia="Sylfaen" w:hAnsi="Sylfaen"/>
          <w:lang w:val="ka-GE"/>
        </w:rPr>
      </w:pPr>
      <w:r w:rsidRPr="009346CA">
        <w:rPr>
          <w:rFonts w:ascii="Sylfaen" w:eastAsia="Sylfaen" w:hAnsi="Sylfaen"/>
          <w:lang w:val="ka-GE"/>
        </w:rPr>
        <w:t xml:space="preserve">განხორციელდა ღონისძიებები გამოგონების, სასარგებლო მოდელის, დიზაინის, სასაქონლო ნიშნების, საქონლის ადგილწარმოშობის დასახელებისა და გეოგრაფიული აღნიშვნის, აგრეთვე ნაწარმოებისა და მონაცემთა ბაზის დეპონირების რეგისტრაციასთან დაკავშირებით (დამცავი დოკუმენტების გაცემის მიზნით). ქმედებები ძირითადად  მოიცავდა: ფორმალური მოთხოვნების ექსპერტიზას, არსობრივ ექსპერტიზას, გამოქვეყნებას, პატენტის გაცემას და ძალაში შენარჩუნებას, საერთაშორისო </w:t>
      </w:r>
      <w:r w:rsidRPr="009346CA">
        <w:rPr>
          <w:rFonts w:ascii="Sylfaen" w:eastAsia="Sylfaen" w:hAnsi="Sylfaen"/>
          <w:lang w:val="ka-GE"/>
        </w:rPr>
        <w:lastRenderedPageBreak/>
        <w:t>განაცხადზე ქმედებების ჩატარებას, სასაქონლო ნიშნის მოქმედების ვადის გაგრძელებას, სააპელაციო საჩივრის  განხილვას სასაქონლო ნიშანზე);</w:t>
      </w:r>
    </w:p>
    <w:p w:rsidR="001E2221" w:rsidRPr="009346CA" w:rsidRDefault="001E2221" w:rsidP="00AE4756">
      <w:pPr>
        <w:pStyle w:val="ListParagraph"/>
        <w:numPr>
          <w:ilvl w:val="0"/>
          <w:numId w:val="30"/>
        </w:numPr>
        <w:spacing w:after="0" w:line="240" w:lineRule="auto"/>
        <w:ind w:left="426"/>
        <w:jc w:val="both"/>
        <w:outlineLvl w:val="9"/>
        <w:rPr>
          <w:rFonts w:ascii="Sylfaen" w:eastAsia="Sylfaen" w:hAnsi="Sylfaen"/>
          <w:lang w:val="ka-GE"/>
        </w:rPr>
      </w:pPr>
      <w:r w:rsidRPr="009346CA">
        <w:rPr>
          <w:rFonts w:ascii="Sylfaen" w:eastAsia="Sylfaen" w:hAnsi="Sylfaen"/>
          <w:lang w:val="ka-GE"/>
        </w:rPr>
        <w:t>საქპატენტის ექსპერტების მიერ, ინტელექტუალური საკუთრების ობიექტებზე დამცავი დოკუმენტების გაცემის მიზნით, ხორციელდებოდა შესაბამისი საძიებო სამუშაოები საქპატენტის, ინტელექტუალური საკუთრების მსოფლიო ორგანიზაციის, ევროპის საპატენტო უწყებისა და არასაპატენტო ლიტერატურის მონაცემთა ბაზებში.</w:t>
      </w:r>
    </w:p>
    <w:p w:rsidR="00A515ED" w:rsidRPr="009346CA" w:rsidRDefault="00A515ED" w:rsidP="00AE4756">
      <w:pPr>
        <w:spacing w:after="0" w:line="240" w:lineRule="auto"/>
        <w:jc w:val="both"/>
        <w:rPr>
          <w:rFonts w:ascii="Sylfaen" w:hAnsi="Sylfaen"/>
          <w:i/>
          <w:lang w:val="ka-GE"/>
        </w:rPr>
      </w:pPr>
    </w:p>
    <w:p w:rsidR="00A515ED" w:rsidRPr="009346CA" w:rsidRDefault="00A515ED" w:rsidP="00AE4756">
      <w:pPr>
        <w:tabs>
          <w:tab w:val="left" w:pos="3675"/>
        </w:tabs>
        <w:spacing w:after="0" w:line="240" w:lineRule="auto"/>
        <w:jc w:val="both"/>
        <w:rPr>
          <w:rFonts w:ascii="Sylfaen" w:eastAsia="Sylfaen" w:hAnsi="Sylfaen"/>
        </w:rPr>
      </w:pPr>
      <w:r w:rsidRPr="009346CA">
        <w:rPr>
          <w:rFonts w:ascii="Sylfaen" w:eastAsia="Sylfaen" w:hAnsi="Sylfaen"/>
          <w:lang w:val="ka-GE"/>
        </w:rPr>
        <w:t>დაგეგმილი</w:t>
      </w:r>
      <w:r w:rsidRPr="009346CA">
        <w:rPr>
          <w:rFonts w:ascii="Sylfaen" w:eastAsia="Sylfaen" w:hAnsi="Sylfaen"/>
        </w:rPr>
        <w:t xml:space="preserve"> საბოლოო შედეგ</w:t>
      </w:r>
      <w:r w:rsidRPr="009346CA">
        <w:rPr>
          <w:rFonts w:ascii="Sylfaen" w:eastAsia="Sylfaen" w:hAnsi="Sylfaen"/>
          <w:lang w:val="ka-GE"/>
        </w:rPr>
        <w:t>ებ</w:t>
      </w:r>
      <w:r w:rsidRPr="009346CA">
        <w:rPr>
          <w:rFonts w:ascii="Sylfaen" w:eastAsia="Sylfaen" w:hAnsi="Sylfaen"/>
        </w:rPr>
        <w:t>ი</w:t>
      </w:r>
      <w:r w:rsidRPr="009346CA">
        <w:rPr>
          <w:rFonts w:ascii="Sylfaen" w:eastAsia="Sylfaen" w:hAnsi="Sylfaen"/>
        </w:rPr>
        <w:tab/>
      </w:r>
    </w:p>
    <w:p w:rsidR="00A515ED" w:rsidRPr="009346CA" w:rsidRDefault="00A515ED" w:rsidP="00AE4756">
      <w:pPr>
        <w:tabs>
          <w:tab w:val="left" w:pos="3675"/>
        </w:tabs>
        <w:spacing w:after="0" w:line="240" w:lineRule="auto"/>
        <w:jc w:val="both"/>
        <w:rPr>
          <w:rFonts w:ascii="Sylfaen" w:eastAsia="Sylfaen" w:hAnsi="Sylfaen"/>
        </w:rPr>
      </w:pPr>
    </w:p>
    <w:p w:rsidR="00A515ED" w:rsidRPr="009346CA" w:rsidRDefault="00A515ED" w:rsidP="00AE4756">
      <w:pPr>
        <w:pStyle w:val="ListParagraph"/>
        <w:numPr>
          <w:ilvl w:val="0"/>
          <w:numId w:val="30"/>
        </w:numPr>
        <w:spacing w:after="0" w:line="240" w:lineRule="auto"/>
        <w:ind w:left="426"/>
        <w:jc w:val="both"/>
        <w:outlineLvl w:val="9"/>
        <w:rPr>
          <w:rFonts w:ascii="Sylfaen" w:eastAsia="Times New Roman" w:hAnsi="Sylfaen"/>
          <w:lang w:val="ka-GE"/>
        </w:rPr>
      </w:pPr>
      <w:r w:rsidRPr="009346CA">
        <w:rPr>
          <w:rFonts w:ascii="Sylfaen" w:eastAsia="Sylfaen" w:hAnsi="Sylfaen"/>
          <w:color w:val="000000"/>
        </w:rPr>
        <w:t>სამართლებრივად დაცული იქნება ფიზიკური და იურიდიული პირების  უფლებები ინტელექტუალური საკუთრების სფეროში.</w:t>
      </w:r>
    </w:p>
    <w:p w:rsidR="00A515ED" w:rsidRPr="009346CA" w:rsidRDefault="00A515ED" w:rsidP="00AE4756">
      <w:pPr>
        <w:tabs>
          <w:tab w:val="left" w:pos="3675"/>
        </w:tabs>
        <w:spacing w:after="0" w:line="240" w:lineRule="auto"/>
        <w:jc w:val="both"/>
        <w:rPr>
          <w:rFonts w:ascii="Sylfaen" w:eastAsia="Sylfaen" w:hAnsi="Sylfaen"/>
        </w:rPr>
      </w:pPr>
    </w:p>
    <w:p w:rsidR="00A515ED" w:rsidRPr="009346CA" w:rsidRDefault="00A515ED" w:rsidP="00AE4756">
      <w:pPr>
        <w:spacing w:after="0" w:line="240" w:lineRule="auto"/>
        <w:jc w:val="both"/>
        <w:rPr>
          <w:rFonts w:ascii="Sylfaen" w:eastAsia="Sylfaen" w:hAnsi="Sylfaen"/>
        </w:rPr>
      </w:pPr>
      <w:r w:rsidRPr="009346CA">
        <w:rPr>
          <w:rFonts w:ascii="Sylfaen" w:eastAsia="Sylfaen" w:hAnsi="Sylfaen"/>
          <w:lang w:val="ka-GE"/>
        </w:rPr>
        <w:t>მიღწეული</w:t>
      </w:r>
      <w:r w:rsidRPr="009346CA">
        <w:rPr>
          <w:rFonts w:ascii="Sylfaen" w:eastAsia="Sylfaen" w:hAnsi="Sylfaen"/>
        </w:rPr>
        <w:t xml:space="preserve"> საბოლოო შედეგ</w:t>
      </w:r>
      <w:r w:rsidRPr="009346CA">
        <w:rPr>
          <w:rFonts w:ascii="Sylfaen" w:eastAsia="Sylfaen" w:hAnsi="Sylfaen"/>
          <w:lang w:val="ka-GE"/>
        </w:rPr>
        <w:t>ებ</w:t>
      </w:r>
      <w:r w:rsidRPr="009346CA">
        <w:rPr>
          <w:rFonts w:ascii="Sylfaen" w:eastAsia="Sylfaen" w:hAnsi="Sylfaen"/>
        </w:rPr>
        <w:t>ი</w:t>
      </w:r>
    </w:p>
    <w:p w:rsidR="00A515ED" w:rsidRPr="009346CA" w:rsidRDefault="00A515ED" w:rsidP="00AE4756">
      <w:pPr>
        <w:spacing w:after="0" w:line="240" w:lineRule="auto"/>
        <w:jc w:val="both"/>
        <w:rPr>
          <w:rFonts w:ascii="Sylfaen" w:eastAsia="Sylfaen" w:hAnsi="Sylfaen"/>
        </w:rPr>
      </w:pPr>
    </w:p>
    <w:p w:rsidR="00A515ED" w:rsidRPr="009346CA" w:rsidRDefault="00A515ED" w:rsidP="00AE4756">
      <w:pPr>
        <w:pStyle w:val="ListParagraph"/>
        <w:numPr>
          <w:ilvl w:val="0"/>
          <w:numId w:val="30"/>
        </w:numPr>
        <w:spacing w:after="0" w:line="240" w:lineRule="auto"/>
        <w:ind w:left="426"/>
        <w:jc w:val="both"/>
        <w:outlineLvl w:val="9"/>
        <w:rPr>
          <w:rFonts w:ascii="Sylfaen" w:hAnsi="Sylfaen"/>
          <w:lang w:val="ka-GE"/>
        </w:rPr>
      </w:pPr>
      <w:r w:rsidRPr="009346CA">
        <w:rPr>
          <w:rFonts w:ascii="Sylfaen" w:eastAsia="Sylfaen" w:hAnsi="Sylfaen"/>
          <w:lang w:val="ka-GE"/>
        </w:rPr>
        <w:t xml:space="preserve">უზრუნველყოფილ იქნა ფიზიკური და იურიდიული პირების სამართლებრივი დაცვა ინტელექტუალური საკუთრების სფეროში (გამოგონება, </w:t>
      </w:r>
      <w:r w:rsidRPr="009346CA">
        <w:rPr>
          <w:rFonts w:ascii="Sylfaen" w:eastAsia="Sylfaen" w:hAnsi="Sylfaen"/>
          <w:color w:val="000000"/>
        </w:rPr>
        <w:t xml:space="preserve">სასარგებლო მოდელი, </w:t>
      </w:r>
      <w:r w:rsidRPr="009346CA">
        <w:rPr>
          <w:rFonts w:ascii="Sylfaen" w:eastAsia="Sylfaen" w:hAnsi="Sylfaen"/>
          <w:lang w:val="ka-GE"/>
        </w:rPr>
        <w:t>დიზაინი, სასაქონლო ნიშნები</w:t>
      </w:r>
      <w:r w:rsidRPr="009346CA">
        <w:rPr>
          <w:rFonts w:ascii="Sylfaen" w:eastAsia="Sylfaen" w:hAnsi="Sylfaen"/>
        </w:rPr>
        <w:t>,</w:t>
      </w:r>
      <w:r w:rsidRPr="009346CA">
        <w:rPr>
          <w:rFonts w:ascii="Sylfaen" w:eastAsia="Sylfaen" w:hAnsi="Sylfaen"/>
          <w:lang w:val="ka-GE"/>
        </w:rPr>
        <w:t xml:space="preserve"> </w:t>
      </w:r>
      <w:r w:rsidRPr="009346CA">
        <w:rPr>
          <w:rFonts w:ascii="Sylfaen" w:hAnsi="Sylfaen" w:cs="Sylfaen"/>
          <w:lang w:val="ka-GE"/>
        </w:rPr>
        <w:t xml:space="preserve">საქონლის ადგილწარმოშობის დასახელება და გეოგრაფიული აღნიშვნა, </w:t>
      </w:r>
      <w:r w:rsidRPr="009346CA">
        <w:rPr>
          <w:rFonts w:ascii="Sylfaen" w:hAnsi="Sylfaen" w:cs="Sylfaen"/>
        </w:rPr>
        <w:t>აგრეთვე</w:t>
      </w:r>
      <w:r w:rsidRPr="009346CA">
        <w:rPr>
          <w:rFonts w:ascii="Sylfaen" w:eastAsia="Sylfaen" w:hAnsi="Sylfaen"/>
          <w:lang w:val="ka-GE"/>
        </w:rPr>
        <w:t xml:space="preserve"> </w:t>
      </w:r>
      <w:r w:rsidRPr="009346CA">
        <w:rPr>
          <w:rFonts w:ascii="Sylfaen" w:eastAsia="Sylfaen" w:hAnsi="Sylfaen"/>
          <w:color w:val="000000"/>
        </w:rPr>
        <w:t>ნაწარმოებისა და მონაცემთა ბაზის დეპონირებ</w:t>
      </w:r>
      <w:r w:rsidRPr="009346CA">
        <w:rPr>
          <w:rFonts w:ascii="Sylfaen" w:eastAsia="Sylfaen" w:hAnsi="Sylfaen"/>
          <w:color w:val="000000"/>
          <w:lang w:val="ka-GE"/>
        </w:rPr>
        <w:t xml:space="preserve">ა) </w:t>
      </w:r>
      <w:r w:rsidRPr="009346CA">
        <w:rPr>
          <w:rFonts w:ascii="Sylfaen" w:eastAsia="Sylfaen" w:hAnsi="Sylfaen"/>
          <w:lang w:val="ka-GE"/>
        </w:rPr>
        <w:t>და  დროულად იქნა გაცემული შესაბამისი დამცავი დოკუმენტები.</w:t>
      </w:r>
    </w:p>
    <w:p w:rsidR="00A515ED" w:rsidRPr="009346CA" w:rsidRDefault="00A515ED" w:rsidP="00AE4756">
      <w:pPr>
        <w:spacing w:after="0" w:line="240" w:lineRule="auto"/>
        <w:jc w:val="both"/>
        <w:rPr>
          <w:rFonts w:ascii="Sylfaen" w:eastAsia="Sylfaen" w:hAnsi="Sylfaen"/>
        </w:rPr>
      </w:pPr>
    </w:p>
    <w:p w:rsidR="00A515ED" w:rsidRPr="009346CA" w:rsidRDefault="00A515ED" w:rsidP="00AE4756">
      <w:pPr>
        <w:spacing w:after="0" w:line="240" w:lineRule="auto"/>
        <w:jc w:val="both"/>
        <w:rPr>
          <w:rFonts w:ascii="Sylfaen" w:hAnsi="Sylfaen"/>
          <w:i/>
          <w:lang w:val="ka-GE"/>
        </w:rPr>
      </w:pPr>
    </w:p>
    <w:p w:rsidR="00A515ED" w:rsidRPr="009346CA" w:rsidRDefault="00A515ED"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9346CA">
        <w:rPr>
          <w:rFonts w:ascii="Sylfaen" w:hAnsi="Sylfaen" w:cs="Sylfaen"/>
        </w:rPr>
        <w:t>დაგეგმილი</w:t>
      </w:r>
      <w:r w:rsidRPr="009346CA">
        <w:rPr>
          <w:rFonts w:ascii="Sylfaen" w:hAnsi="Sylfaen" w:cs="Sylfaen"/>
          <w:lang w:val="ka-GE"/>
        </w:rPr>
        <w:t xml:space="preserve"> და მიღწეული</w:t>
      </w:r>
      <w:r w:rsidRPr="009346CA">
        <w:rPr>
          <w:rFonts w:ascii="Sylfaen" w:hAnsi="Sylfaen" w:cs="Sylfaen"/>
        </w:rPr>
        <w:t xml:space="preserve"> საბოლოო შედეგის შეფასების ინდიკატორ</w:t>
      </w:r>
      <w:r w:rsidRPr="009346CA">
        <w:rPr>
          <w:rFonts w:ascii="Sylfaen" w:hAnsi="Sylfaen" w:cs="Sylfaen"/>
          <w:lang w:val="ka-GE"/>
        </w:rPr>
        <w:t>ები</w:t>
      </w:r>
    </w:p>
    <w:p w:rsidR="00A515ED" w:rsidRPr="009346CA" w:rsidRDefault="00A515ED" w:rsidP="00AE4756">
      <w:pPr>
        <w:spacing w:after="0" w:line="240" w:lineRule="auto"/>
        <w:jc w:val="both"/>
        <w:rPr>
          <w:rFonts w:ascii="Sylfaen" w:hAnsi="Sylfaen"/>
          <w:i/>
          <w:lang w:val="ka-GE"/>
        </w:rPr>
      </w:pPr>
    </w:p>
    <w:p w:rsidR="00A515ED"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515ED" w:rsidRPr="009346CA">
        <w:rPr>
          <w:rFonts w:ascii="Sylfaen" w:eastAsia="Sylfaen" w:hAnsi="Sylfaen"/>
          <w:color w:val="000000"/>
        </w:rPr>
        <w:t xml:space="preserve">- განაცხადების მიღება; </w:t>
      </w:r>
    </w:p>
    <w:p w:rsidR="00A515ED" w:rsidRPr="009346CA" w:rsidRDefault="00A515ED"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- 2023 წელს დაგეგმილია 5875 განაცხადის მიღება ფაქტიურად 10 თვეში მიღებულია 5078 განაცხადი. მათ შორის: გამოგონების დაპატენტებასთან დაკავშირებით 250 (231); სასარგებლო მოდელის დაპატენტებასთან დაკავშირებით 50 (38); დიზაინის რეგისტრაციასთან დაკავშირებით 200(194); სასაქონლო ნიშნების რეგისტრაციასთან დაკავშირებით 5000 (4312); საქონლის ადგილწარმოშობის დასახელებისა და გეოგრაფიული აღნიშვნების რეგისტრაციასთან დაკავშირებით 25 (35); ნაწარმოებისა და მონაცემთა ბაზის დეპონირებასთან დაკავშირებით 350 (268);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- 2024-2027 წლებში, შესაბამისი კანონებით განსაზღვრული განმცხადებლებისგან, რომლებიც კანონმდებლობით დადგენილ ვადებში იღებენ ინტელექტუალურ საკუთრებასთან დაკავშირებულ დამცავ დოკუმენტებს, თითოეულ წელს მიღებული იქნება არანაკლებ 5 800 განაცხადი;</w:t>
      </w:r>
    </w:p>
    <w:p w:rsidR="00A515ED" w:rsidRPr="009346CA" w:rsidRDefault="008525E2" w:rsidP="00AE4756">
      <w:pPr>
        <w:spacing w:after="0" w:line="240" w:lineRule="auto"/>
        <w:jc w:val="both"/>
        <w:rPr>
          <w:rFonts w:ascii="Sylfaen" w:hAnsi="Sylfaen"/>
          <w:lang w:val="ka-GE"/>
        </w:rPr>
      </w:pPr>
      <w:r w:rsidRPr="008525E2">
        <w:rPr>
          <w:rFonts w:ascii="Sylfaen" w:hAnsi="Sylfaen"/>
          <w:i/>
          <w:lang w:val="ka-GE"/>
        </w:rPr>
        <w:t>მიღწეული საბოლოო შედეგის შეფასების ინდიკატორი</w:t>
      </w:r>
      <w:r w:rsidR="00A515ED" w:rsidRPr="009346CA">
        <w:rPr>
          <w:rFonts w:ascii="Sylfaen" w:hAnsi="Sylfaen"/>
          <w:lang w:val="ka-GE"/>
        </w:rPr>
        <w:t xml:space="preserve"> - 2024 წელს ფაქტიურად მიღებული იქნა 6 106 განაცხადი (გამოგონების დაპატენტებასთან დაკავშირებული დამცავი დოკუმენტების დროულად გაცემა შესაბამისი ბენეფიციარებისათვის - 189 განაცხადი, მათ შორის 86 საერთაშორისო და 103 ეროვნული; სასარგებლო მოდელის დაპატენტებასთან დაკავშირებით დამცავი დოკუმენტაციის გაცემა შესაბამისი ბენეფიციარებისათვის - 51 ეროვნული განაცხადი; დიზაინის რეგისტრაციასთან დაკავშირებული დამცავი </w:t>
      </w:r>
      <w:r w:rsidR="00A515ED" w:rsidRPr="009346CA">
        <w:rPr>
          <w:rFonts w:ascii="Sylfaen" w:hAnsi="Sylfaen"/>
          <w:lang w:val="ka-GE"/>
        </w:rPr>
        <w:lastRenderedPageBreak/>
        <w:t>დოკუმენტაციის დროულად გაცემა შესაბამისი ბენეფიციარებისათვის - 219 განაცხადი, მათ შორის 155 საერთაშორისო განაცხადი და 64 ეროვნული; სასაქონლო ნიშნების რეგისტრაციასთან დაკავშირებული დამცავი დოკუმენტაციის დროულად გაცემა შესაბამისი ბენეფიციარებისათვის - 5</w:t>
      </w:r>
      <w:r w:rsidR="00A515ED" w:rsidRPr="009346CA">
        <w:rPr>
          <w:rFonts w:ascii="Sylfaen" w:hAnsi="Sylfaen"/>
        </w:rPr>
        <w:t xml:space="preserve"> </w:t>
      </w:r>
      <w:r w:rsidR="00A515ED" w:rsidRPr="009346CA">
        <w:rPr>
          <w:rFonts w:ascii="Sylfaen" w:hAnsi="Sylfaen"/>
          <w:lang w:val="ka-GE"/>
        </w:rPr>
        <w:t>339 განაცხადი, მათ შორის 3</w:t>
      </w:r>
      <w:r w:rsidR="00A515ED" w:rsidRPr="009346CA">
        <w:rPr>
          <w:rFonts w:ascii="Sylfaen" w:hAnsi="Sylfaen"/>
        </w:rPr>
        <w:t xml:space="preserve"> </w:t>
      </w:r>
      <w:r w:rsidR="00A515ED" w:rsidRPr="009346CA">
        <w:rPr>
          <w:rFonts w:ascii="Sylfaen" w:hAnsi="Sylfaen"/>
          <w:lang w:val="ka-GE"/>
        </w:rPr>
        <w:t>182 საერთაშორისო განაცხადი და 2</w:t>
      </w:r>
      <w:r w:rsidR="00A515ED" w:rsidRPr="009346CA">
        <w:rPr>
          <w:rFonts w:ascii="Sylfaen" w:hAnsi="Sylfaen"/>
        </w:rPr>
        <w:t xml:space="preserve"> </w:t>
      </w:r>
      <w:r w:rsidR="00A515ED" w:rsidRPr="009346CA">
        <w:rPr>
          <w:rFonts w:ascii="Sylfaen" w:hAnsi="Sylfaen"/>
          <w:lang w:val="ka-GE"/>
        </w:rPr>
        <w:t>142 ეროვნული; საქონლის ადგილწარმოშობის დასახელებისა და გეოგრაფიული აღნიშვნის რეგისტრაციასთან დაკავშირებული დამცავი დოკუმენტაციის დროული გაცემა შესაბამისი ბენეფიციარებისათვის - 12 განაცხადი, მათ შორის 5 საერთაშორისო განაცხადი და 7 ეროვნული განაცხადი; ნაწარმოებისა და მონაცემთა ბაზის დეპონირებასთან დაკავშრებული დამცავი დოკუმენტაციის დროული გაცემა შესაბამისი ბენეფიციარებისათვის - 296 განაცხადი).</w:t>
      </w:r>
    </w:p>
    <w:p w:rsidR="00BC390B" w:rsidRPr="009346CA" w:rsidRDefault="00A515ED" w:rsidP="00AE4756">
      <w:pPr>
        <w:spacing w:after="0" w:line="240" w:lineRule="auto"/>
        <w:jc w:val="both"/>
        <w:rPr>
          <w:rFonts w:ascii="Sylfaen" w:hAnsi="Sylfaen"/>
          <w:i/>
          <w:lang w:val="ka-GE"/>
        </w:rPr>
      </w:pPr>
      <w:r w:rsidRPr="009346CA">
        <w:rPr>
          <w:rFonts w:ascii="Sylfaen" w:eastAsia="Sylfaen" w:hAnsi="Sylfaen"/>
          <w:color w:val="000000"/>
        </w:rPr>
        <w:t xml:space="preserve"> </w:t>
      </w:r>
      <w:r w:rsidR="00BC390B" w:rsidRPr="009346CA">
        <w:rPr>
          <w:rFonts w:ascii="Sylfaen" w:hAnsi="Sylfaen"/>
          <w:i/>
          <w:lang w:val="ka-GE"/>
        </w:rPr>
        <w:br w:type="page"/>
      </w:r>
    </w:p>
    <w:p w:rsidR="00BC390B" w:rsidRPr="009346CA" w:rsidRDefault="00BC390B" w:rsidP="00AE4756">
      <w:pPr>
        <w:pStyle w:val="Heading1"/>
        <w:spacing w:line="240" w:lineRule="auto"/>
        <w:jc w:val="center"/>
        <w:rPr>
          <w:rFonts w:ascii="Sylfaen" w:hAnsi="Sylfaen" w:cs="Sylfaen"/>
          <w:sz w:val="22"/>
          <w:szCs w:val="22"/>
          <w:lang w:val="ka-GE"/>
        </w:rPr>
      </w:pPr>
      <w:r w:rsidRPr="009346CA">
        <w:rPr>
          <w:rFonts w:ascii="Sylfaen" w:hAnsi="Sylfaen"/>
          <w:sz w:val="22"/>
          <w:szCs w:val="22"/>
          <w:lang w:val="ka-GE"/>
        </w:rPr>
        <w:lastRenderedPageBreak/>
        <w:t xml:space="preserve">5 </w:t>
      </w:r>
      <w:r w:rsidRPr="009346CA">
        <w:rPr>
          <w:rFonts w:ascii="Sylfaen" w:hAnsi="Sylfaen" w:cs="Sylfaen"/>
          <w:sz w:val="22"/>
          <w:szCs w:val="22"/>
          <w:lang w:val="ka-GE"/>
        </w:rPr>
        <w:t>პრიორიტეტი</w:t>
      </w:r>
      <w:r w:rsidRPr="009346CA">
        <w:rPr>
          <w:rFonts w:ascii="Sylfaen" w:hAnsi="Sylfaen"/>
          <w:sz w:val="22"/>
          <w:szCs w:val="22"/>
          <w:lang w:val="ka-GE"/>
        </w:rPr>
        <w:t xml:space="preserve"> − </w:t>
      </w:r>
      <w:r w:rsidRPr="009346CA">
        <w:rPr>
          <w:rFonts w:ascii="Sylfaen" w:hAnsi="Sylfaen" w:cs="Sylfaen"/>
          <w:sz w:val="22"/>
          <w:szCs w:val="22"/>
          <w:lang w:val="ka-GE"/>
        </w:rPr>
        <w:t>მაკროეკონომიკური</w:t>
      </w:r>
      <w:r w:rsidRPr="009346CA">
        <w:rPr>
          <w:rFonts w:ascii="Sylfaen" w:hAnsi="Sylfaen"/>
          <w:sz w:val="22"/>
          <w:szCs w:val="22"/>
          <w:lang w:val="ka-GE"/>
        </w:rPr>
        <w:t xml:space="preserve"> </w:t>
      </w:r>
      <w:r w:rsidRPr="009346CA">
        <w:rPr>
          <w:rFonts w:ascii="Sylfaen" w:hAnsi="Sylfaen" w:cs="Sylfaen"/>
          <w:sz w:val="22"/>
          <w:szCs w:val="22"/>
          <w:lang w:val="ka-GE"/>
        </w:rPr>
        <w:t>სტაბილურობა</w:t>
      </w:r>
      <w:r w:rsidRPr="009346CA">
        <w:rPr>
          <w:rFonts w:ascii="Sylfaen" w:hAnsi="Sylfaen"/>
          <w:sz w:val="22"/>
          <w:szCs w:val="22"/>
          <w:lang w:val="ka-GE"/>
        </w:rPr>
        <w:t xml:space="preserve"> </w:t>
      </w:r>
      <w:r w:rsidRPr="009346CA">
        <w:rPr>
          <w:rFonts w:ascii="Sylfaen" w:hAnsi="Sylfaen" w:cs="Sylfaen"/>
          <w:sz w:val="22"/>
          <w:szCs w:val="22"/>
          <w:lang w:val="ka-GE"/>
        </w:rPr>
        <w:t>და</w:t>
      </w:r>
      <w:r w:rsidRPr="009346CA">
        <w:rPr>
          <w:rFonts w:ascii="Sylfaen" w:hAnsi="Sylfaen"/>
          <w:sz w:val="22"/>
          <w:szCs w:val="22"/>
          <w:lang w:val="ka-GE"/>
        </w:rPr>
        <w:t xml:space="preserve"> </w:t>
      </w:r>
      <w:r w:rsidRPr="009346CA">
        <w:rPr>
          <w:rFonts w:ascii="Sylfaen" w:hAnsi="Sylfaen" w:cs="Sylfaen"/>
          <w:sz w:val="22"/>
          <w:szCs w:val="22"/>
          <w:lang w:val="ka-GE"/>
        </w:rPr>
        <w:t>საინვესტიციო</w:t>
      </w:r>
      <w:r w:rsidRPr="009346CA">
        <w:rPr>
          <w:rFonts w:ascii="Sylfaen" w:hAnsi="Sylfaen"/>
          <w:sz w:val="22"/>
          <w:szCs w:val="22"/>
          <w:lang w:val="ka-GE"/>
        </w:rPr>
        <w:t xml:space="preserve"> </w:t>
      </w:r>
      <w:r w:rsidRPr="009346CA">
        <w:rPr>
          <w:rFonts w:ascii="Sylfaen" w:hAnsi="Sylfaen" w:cs="Sylfaen"/>
          <w:sz w:val="22"/>
          <w:szCs w:val="22"/>
          <w:lang w:val="ka-GE"/>
        </w:rPr>
        <w:t>გარემოს</w:t>
      </w:r>
      <w:r w:rsidRPr="009346CA">
        <w:rPr>
          <w:rFonts w:ascii="Sylfaen" w:hAnsi="Sylfaen"/>
          <w:sz w:val="22"/>
          <w:szCs w:val="22"/>
          <w:lang w:val="ka-GE"/>
        </w:rPr>
        <w:t xml:space="preserve"> </w:t>
      </w:r>
      <w:r w:rsidRPr="009346CA">
        <w:rPr>
          <w:rFonts w:ascii="Sylfaen" w:hAnsi="Sylfaen" w:cs="Sylfaen"/>
          <w:sz w:val="22"/>
          <w:szCs w:val="22"/>
          <w:lang w:val="ka-GE"/>
        </w:rPr>
        <w:t>გაუმჯობესება</w:t>
      </w:r>
    </w:p>
    <w:p w:rsidR="00BC390B" w:rsidRPr="009346CA" w:rsidRDefault="00BC390B" w:rsidP="00AE4756">
      <w:pPr>
        <w:spacing w:line="240" w:lineRule="auto"/>
        <w:jc w:val="both"/>
        <w:rPr>
          <w:rFonts w:ascii="Sylfaen" w:hAnsi="Sylfaen"/>
          <w:lang w:val="ka-GE"/>
        </w:rPr>
      </w:pPr>
    </w:p>
    <w:p w:rsidR="00BC390B" w:rsidRPr="00987E9B" w:rsidRDefault="00BC390B" w:rsidP="00AE4756">
      <w:pPr>
        <w:spacing w:after="0" w:line="240" w:lineRule="auto"/>
        <w:ind w:left="180"/>
        <w:jc w:val="right"/>
        <w:rPr>
          <w:rFonts w:ascii="Sylfaen" w:hAnsi="Sylfaen"/>
          <w:i/>
          <w:sz w:val="18"/>
          <w:szCs w:val="18"/>
          <w:lang w:val="ka-GE"/>
        </w:rPr>
      </w:pPr>
      <w:r w:rsidRPr="00987E9B">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59"/>
        <w:gridCol w:w="4856"/>
        <w:gridCol w:w="1522"/>
        <w:gridCol w:w="1203"/>
        <w:gridCol w:w="1197"/>
        <w:gridCol w:w="1270"/>
        <w:gridCol w:w="1203"/>
        <w:gridCol w:w="1195"/>
      </w:tblGrid>
      <w:tr w:rsidR="00987E9B" w:rsidRPr="00987E9B" w:rsidTr="00FE1179">
        <w:trPr>
          <w:trHeight w:val="340"/>
          <w:tblHeader/>
        </w:trPr>
        <w:tc>
          <w:tcPr>
            <w:tcW w:w="32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87E9B" w:rsidRPr="00987E9B" w:rsidRDefault="000046D7" w:rsidP="00AE4756">
            <w:pPr>
              <w:spacing w:after="0" w:line="240" w:lineRule="auto"/>
              <w:jc w:val="center"/>
              <w:rPr>
                <w:rFonts w:ascii="Sylfaen" w:eastAsia="Times New Roman" w:hAnsi="Sylfaen" w:cs="Calibri"/>
                <w:b/>
                <w:bCs/>
                <w:color w:val="000000"/>
                <w:sz w:val="18"/>
                <w:szCs w:val="18"/>
              </w:rPr>
            </w:pPr>
            <w:r w:rsidRPr="009346CA">
              <w:rPr>
                <w:rFonts w:ascii="Sylfaen" w:hAnsi="Sylfaen"/>
                <w:i/>
                <w:lang w:val="ka-GE"/>
              </w:rPr>
              <w:br w:type="page"/>
            </w:r>
            <w:r w:rsidR="00987E9B" w:rsidRPr="00987E9B">
              <w:rPr>
                <w:rFonts w:ascii="Sylfaen" w:eastAsia="Times New Roman" w:hAnsi="Sylfaen" w:cs="Calibri"/>
                <w:b/>
                <w:bCs/>
                <w:color w:val="000000"/>
                <w:sz w:val="18"/>
                <w:szCs w:val="18"/>
              </w:rPr>
              <w:t>კოდი</w:t>
            </w:r>
          </w:p>
        </w:tc>
        <w:tc>
          <w:tcPr>
            <w:tcW w:w="1825" w:type="pct"/>
            <w:tcBorders>
              <w:top w:val="single" w:sz="8" w:space="0" w:color="D3D3D3"/>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 xml:space="preserve"> დასახელება </w:t>
            </w:r>
          </w:p>
        </w:tc>
        <w:tc>
          <w:tcPr>
            <w:tcW w:w="572" w:type="pct"/>
            <w:tcBorders>
              <w:top w:val="single" w:sz="8" w:space="0" w:color="D3D3D3"/>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2024 წლის</w:t>
            </w:r>
            <w:r w:rsidRPr="00987E9B">
              <w:rPr>
                <w:rFonts w:ascii="Sylfaen" w:eastAsia="Times New Roman" w:hAnsi="Sylfaen" w:cs="Calibri"/>
                <w:b/>
                <w:bCs/>
                <w:color w:val="000000"/>
                <w:sz w:val="18"/>
                <w:szCs w:val="18"/>
              </w:rPr>
              <w:br/>
              <w:t>დაზუსტებული</w:t>
            </w:r>
            <w:r w:rsidRPr="00987E9B">
              <w:rPr>
                <w:rFonts w:ascii="Sylfaen" w:eastAsia="Times New Roman" w:hAnsi="Sylfaen" w:cs="Calibri"/>
                <w:b/>
                <w:bCs/>
                <w:color w:val="000000"/>
                <w:sz w:val="18"/>
                <w:szCs w:val="18"/>
              </w:rPr>
              <w:br/>
              <w:t>გეგმა</w:t>
            </w:r>
          </w:p>
        </w:tc>
        <w:tc>
          <w:tcPr>
            <w:tcW w:w="452" w:type="pct"/>
            <w:tcBorders>
              <w:top w:val="single" w:sz="8" w:space="0" w:color="D3D3D3"/>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მ.შ. საბიუჯეტო სახსრები</w:t>
            </w:r>
          </w:p>
        </w:tc>
        <w:tc>
          <w:tcPr>
            <w:tcW w:w="450" w:type="pct"/>
            <w:tcBorders>
              <w:top w:val="single" w:sz="8" w:space="0" w:color="D3D3D3"/>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მ.შ. საკუთარი სახსრები</w:t>
            </w:r>
          </w:p>
        </w:tc>
        <w:tc>
          <w:tcPr>
            <w:tcW w:w="477" w:type="pct"/>
            <w:tcBorders>
              <w:top w:val="single" w:sz="8" w:space="0" w:color="D3D3D3"/>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2024 წლის</w:t>
            </w:r>
            <w:r w:rsidRPr="00987E9B">
              <w:rPr>
                <w:rFonts w:ascii="Sylfaen" w:eastAsia="Times New Roman" w:hAnsi="Sylfaen" w:cs="Calibri"/>
                <w:b/>
                <w:bCs/>
                <w:color w:val="000000"/>
                <w:sz w:val="18"/>
                <w:szCs w:val="18"/>
              </w:rPr>
              <w:br/>
              <w:t>ფაქტიური</w:t>
            </w:r>
            <w:r w:rsidRPr="00987E9B">
              <w:rPr>
                <w:rFonts w:ascii="Sylfaen" w:eastAsia="Times New Roman" w:hAnsi="Sylfaen" w:cs="Calibri"/>
                <w:b/>
                <w:bCs/>
                <w:color w:val="000000"/>
                <w:sz w:val="18"/>
                <w:szCs w:val="18"/>
              </w:rPr>
              <w:br/>
              <w:t>დაფინანსება</w:t>
            </w:r>
          </w:p>
        </w:tc>
        <w:tc>
          <w:tcPr>
            <w:tcW w:w="452" w:type="pct"/>
            <w:tcBorders>
              <w:top w:val="single" w:sz="8" w:space="0" w:color="D3D3D3"/>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მ.შ. საბიუჯეტო სახსრები</w:t>
            </w:r>
          </w:p>
        </w:tc>
        <w:tc>
          <w:tcPr>
            <w:tcW w:w="449" w:type="pct"/>
            <w:tcBorders>
              <w:top w:val="single" w:sz="8" w:space="0" w:color="D3D3D3"/>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მ.შ. საკუთარი სახსრები</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24 07</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მეწარმეობის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232,393.9</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225,393.9</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7,000.0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222,920.5</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222,054.5</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866.0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24 06</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სახელმწიფო ქონების მართვა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218,510.9</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158,433.7</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60,077.2</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206,860.5</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158,347.5</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48,513.0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23 01</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სახელმწიფო ფინანსების მართვა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41,468.6</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41,468.6</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39,479.6</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39,479.6</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23 02</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შემოსავლების მობილიზება და გადამხდელთა მომსახურების გაუმჯობესება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275,444.5</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21,658.7</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253,785.8</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240,643.3</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19,710.9</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220,932.4</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24 01</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ეკონომიკური პოლიტიკის შემუშავება და განხორციელება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16,764.2</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16,764.2</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15,792.2</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15,792.2</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40 02</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სახელმწიფო ობიექტების მოვლა-შენახვა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10,676.4</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10,666.0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10.4</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10,663.9</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10,660.0</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47 01</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სტატისტიკური სამუშაოების დაგეგმვა და მართვა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10,716.4</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10,171.0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545.4</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9,595.7</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9,196.3</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399.5</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23 04</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ფინანსების მართვის ელექტრონული და ანალიტიკური უზრუნველყოფა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16,489.6</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9,600.0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6,889.6</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14,380.6</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9,433.2</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4,947.4</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47 03</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მოსახლეობისა და საცხოვრისების საყოველთაო აღწერა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8,003.0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8,003.0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8,431.5</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8,431.5</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47 02</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სტატისტიკური სამუშაოების სახელმწიფო პროგრამა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5,826.0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5,826.0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5,976.3</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5,976.3</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24 18</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5,647.6</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5,647.6</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5,647.6</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5,647.6</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43 00</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სსიპ - საქართველოს კონკურენციის ეროვნული სააგენტო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5,600.5</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5,500.0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100.5</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4,712.3</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4,708.4</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3.9</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38 00</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სსიპ – საქართველოს ფინანსური მონიტორინგის სამსახური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4,000.0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4,000.0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2,810.9</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2,810.9</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24 13</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3,000.0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3,000.0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4,144.9</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4,144.9</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23 06</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ბუღალტრული აღრიცხვის, ანგარიშგებისა და აუდიტის ზედამხედველობა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2,740.0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2,740.0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2,452.8</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2,452.8</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49 00</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საქართველოს სავაჭრო-სამრეწველო პალატა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2,801.6</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2,180.0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621.6</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3,677.7</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3,275.3</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402.4</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24 04</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ბაზარზე ზედამხედველობის სფეროს რეგულირება და განხორციელების ღონისძიებები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2,103.8</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1,800.0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303.8</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1,985.2</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1,723.5</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261.7</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lastRenderedPageBreak/>
              <w:t>24 03</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სტანდარტიზაციისა და მეტროლოგიის სფეროს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2,778.9</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1,301.4</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1,477.5</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2,581.1</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1,296.9</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1,284.2</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03 00</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საქართველოს ბიზნესომბუდსმენის აპარატი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850.0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850.0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779.4</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779.4</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24 09</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ნავთობისა და გაზის სექტორის რეგულირება და მართვა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2,931.8</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854.1</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2,077.7</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2,647.5</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833.8</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1,813.7</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53 00</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სსიპ - საჯარო  და  კერძო თანამშრომლობის სააგენტო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600.0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600.0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363.5</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363.5</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24 25</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აკრედიტაციის პროცესის მართვა და განვითარება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3,186.0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3,186.0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2,955.5</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2,955.5</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62 00</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 xml:space="preserve"> სსიპ - სახელმწიფო შესყიდვების სააგენტო </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10,360.0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10,360.0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7,475.9</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7,475.9</w:t>
            </w:r>
          </w:p>
        </w:tc>
      </w:tr>
      <w:tr w:rsidR="00987E9B" w:rsidRPr="00987E9B" w:rsidTr="00FE1179">
        <w:trPr>
          <w:trHeight w:val="340"/>
        </w:trPr>
        <w:tc>
          <w:tcPr>
            <w:tcW w:w="323" w:type="pct"/>
            <w:tcBorders>
              <w:top w:val="nil"/>
              <w:left w:val="single" w:sz="8" w:space="0" w:color="D3D3D3"/>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64 00</w:t>
            </w:r>
          </w:p>
        </w:tc>
        <w:tc>
          <w:tcPr>
            <w:tcW w:w="1825"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rPr>
                <w:rFonts w:ascii="Sylfaen" w:eastAsia="Times New Roman" w:hAnsi="Sylfaen" w:cs="Calibri"/>
                <w:color w:val="000000"/>
                <w:sz w:val="18"/>
                <w:szCs w:val="18"/>
              </w:rPr>
            </w:pPr>
            <w:r w:rsidRPr="00987E9B">
              <w:rPr>
                <w:rFonts w:ascii="Sylfaen" w:eastAsia="Times New Roman" w:hAnsi="Sylfaen" w:cs="Calibri"/>
                <w:color w:val="000000"/>
                <w:sz w:val="18"/>
                <w:szCs w:val="18"/>
              </w:rPr>
              <w:t>სსიპ - დეპოზიტების დაზღვევის სააგენტო</w:t>
            </w:r>
          </w:p>
        </w:tc>
        <w:tc>
          <w:tcPr>
            <w:tcW w:w="57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1,361.0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50"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1,361.0</w:t>
            </w:r>
          </w:p>
        </w:tc>
        <w:tc>
          <w:tcPr>
            <w:tcW w:w="477"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1,300.0</w:t>
            </w:r>
          </w:p>
        </w:tc>
        <w:tc>
          <w:tcPr>
            <w:tcW w:w="452"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0.0</w:t>
            </w:r>
          </w:p>
        </w:tc>
        <w:tc>
          <w:tcPr>
            <w:tcW w:w="449" w:type="pct"/>
            <w:tcBorders>
              <w:top w:val="nil"/>
              <w:left w:val="nil"/>
              <w:bottom w:val="single" w:sz="8" w:space="0" w:color="D3D3D3"/>
              <w:right w:val="single" w:sz="8" w:space="0" w:color="D3D3D3"/>
            </w:tcBorders>
            <w:shd w:val="clear" w:color="auto" w:fill="auto"/>
            <w:vAlign w:val="center"/>
            <w:hideMark/>
          </w:tcPr>
          <w:p w:rsidR="00987E9B" w:rsidRPr="00987E9B" w:rsidRDefault="00987E9B" w:rsidP="00AE4756">
            <w:pPr>
              <w:spacing w:after="0" w:line="240" w:lineRule="auto"/>
              <w:jc w:val="center"/>
              <w:rPr>
                <w:rFonts w:ascii="Sylfaen" w:eastAsia="Times New Roman" w:hAnsi="Sylfaen" w:cs="Calibri"/>
                <w:color w:val="000000"/>
                <w:sz w:val="18"/>
                <w:szCs w:val="18"/>
              </w:rPr>
            </w:pPr>
            <w:r w:rsidRPr="00987E9B">
              <w:rPr>
                <w:rFonts w:ascii="Sylfaen" w:eastAsia="Times New Roman" w:hAnsi="Sylfaen" w:cs="Calibri"/>
                <w:color w:val="000000"/>
                <w:sz w:val="18"/>
                <w:szCs w:val="18"/>
              </w:rPr>
              <w:t>1,300.0</w:t>
            </w:r>
          </w:p>
        </w:tc>
      </w:tr>
      <w:tr w:rsidR="00987E9B" w:rsidRPr="00987E9B" w:rsidTr="00FE1179">
        <w:trPr>
          <w:trHeight w:val="340"/>
        </w:trPr>
        <w:tc>
          <w:tcPr>
            <w:tcW w:w="2148"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 xml:space="preserve"> ჯამი </w:t>
            </w:r>
          </w:p>
        </w:tc>
        <w:tc>
          <w:tcPr>
            <w:tcW w:w="572" w:type="pct"/>
            <w:tcBorders>
              <w:top w:val="nil"/>
              <w:left w:val="nil"/>
              <w:bottom w:val="single" w:sz="8" w:space="0" w:color="D3D3D3"/>
              <w:right w:val="single" w:sz="8" w:space="0" w:color="D3D3D3"/>
            </w:tcBorders>
            <w:shd w:val="clear" w:color="000000" w:fill="D8E4BC"/>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884,254.5</w:t>
            </w:r>
          </w:p>
        </w:tc>
        <w:tc>
          <w:tcPr>
            <w:tcW w:w="452" w:type="pct"/>
            <w:tcBorders>
              <w:top w:val="nil"/>
              <w:left w:val="nil"/>
              <w:bottom w:val="single" w:sz="8" w:space="0" w:color="D3D3D3"/>
              <w:right w:val="single" w:sz="8" w:space="0" w:color="D3D3D3"/>
            </w:tcBorders>
            <w:shd w:val="clear" w:color="000000" w:fill="D8E4BC"/>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536,458.0</w:t>
            </w:r>
          </w:p>
        </w:tc>
        <w:tc>
          <w:tcPr>
            <w:tcW w:w="450" w:type="pct"/>
            <w:tcBorders>
              <w:top w:val="nil"/>
              <w:left w:val="nil"/>
              <w:bottom w:val="single" w:sz="8" w:space="0" w:color="D3D3D3"/>
              <w:right w:val="single" w:sz="8" w:space="0" w:color="D3D3D3"/>
            </w:tcBorders>
            <w:shd w:val="clear" w:color="000000" w:fill="D8E4BC"/>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347,796.4</w:t>
            </w:r>
          </w:p>
        </w:tc>
        <w:tc>
          <w:tcPr>
            <w:tcW w:w="477" w:type="pct"/>
            <w:tcBorders>
              <w:top w:val="nil"/>
              <w:left w:val="nil"/>
              <w:bottom w:val="single" w:sz="8" w:space="0" w:color="D3D3D3"/>
              <w:right w:val="single" w:sz="8" w:space="0" w:color="D3D3D3"/>
            </w:tcBorders>
            <w:shd w:val="clear" w:color="000000" w:fill="D8E4BC"/>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818,278.5</w:t>
            </w:r>
          </w:p>
        </w:tc>
        <w:tc>
          <w:tcPr>
            <w:tcW w:w="452" w:type="pct"/>
            <w:tcBorders>
              <w:top w:val="nil"/>
              <w:left w:val="nil"/>
              <w:bottom w:val="single" w:sz="8" w:space="0" w:color="D3D3D3"/>
              <w:right w:val="single" w:sz="8" w:space="0" w:color="D3D3D3"/>
            </w:tcBorders>
            <w:shd w:val="clear" w:color="000000" w:fill="D8E4BC"/>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527,118.9</w:t>
            </w:r>
          </w:p>
        </w:tc>
        <w:tc>
          <w:tcPr>
            <w:tcW w:w="449" w:type="pct"/>
            <w:tcBorders>
              <w:top w:val="nil"/>
              <w:left w:val="nil"/>
              <w:bottom w:val="single" w:sz="8" w:space="0" w:color="D3D3D3"/>
              <w:right w:val="single" w:sz="8" w:space="0" w:color="D3D3D3"/>
            </w:tcBorders>
            <w:shd w:val="clear" w:color="000000" w:fill="D8E4BC"/>
            <w:vAlign w:val="center"/>
            <w:hideMark/>
          </w:tcPr>
          <w:p w:rsidR="00987E9B" w:rsidRPr="00987E9B" w:rsidRDefault="00987E9B" w:rsidP="00AE4756">
            <w:pPr>
              <w:spacing w:after="0" w:line="240" w:lineRule="auto"/>
              <w:jc w:val="center"/>
              <w:rPr>
                <w:rFonts w:ascii="Sylfaen" w:eastAsia="Times New Roman" w:hAnsi="Sylfaen" w:cs="Calibri"/>
                <w:b/>
                <w:bCs/>
                <w:color w:val="000000"/>
                <w:sz w:val="18"/>
                <w:szCs w:val="18"/>
              </w:rPr>
            </w:pPr>
            <w:r w:rsidRPr="00987E9B">
              <w:rPr>
                <w:rFonts w:ascii="Sylfaen" w:eastAsia="Times New Roman" w:hAnsi="Sylfaen" w:cs="Calibri"/>
                <w:b/>
                <w:bCs/>
                <w:color w:val="000000"/>
                <w:sz w:val="18"/>
                <w:szCs w:val="18"/>
              </w:rPr>
              <w:t>291,159.6</w:t>
            </w:r>
          </w:p>
        </w:tc>
      </w:tr>
    </w:tbl>
    <w:p w:rsidR="000046D7" w:rsidRPr="009346CA" w:rsidRDefault="000046D7" w:rsidP="00AE4756">
      <w:pPr>
        <w:spacing w:after="160" w:line="240" w:lineRule="auto"/>
        <w:rPr>
          <w:rFonts w:ascii="Sylfaen" w:hAnsi="Sylfaen"/>
          <w:i/>
          <w:lang w:val="ka-GE"/>
        </w:rPr>
      </w:pPr>
    </w:p>
    <w:p w:rsidR="00133BB2" w:rsidRPr="0074060E" w:rsidRDefault="00987E9B" w:rsidP="00AE4756">
      <w:pPr>
        <w:pStyle w:val="Heading2"/>
        <w:spacing w:line="240" w:lineRule="auto"/>
        <w:jc w:val="both"/>
        <w:rPr>
          <w:rFonts w:ascii="Sylfaen" w:hAnsi="Sylfaen"/>
          <w:sz w:val="22"/>
          <w:szCs w:val="22"/>
          <w:lang w:val="ka-GE"/>
        </w:rPr>
      </w:pPr>
      <w:r>
        <w:rPr>
          <w:rFonts w:ascii="Sylfaen" w:hAnsi="Sylfaen"/>
          <w:sz w:val="22"/>
          <w:szCs w:val="22"/>
          <w:lang w:val="ka-GE"/>
        </w:rPr>
        <w:br w:type="column"/>
      </w:r>
      <w:r w:rsidR="00133BB2" w:rsidRPr="0074060E">
        <w:rPr>
          <w:rFonts w:ascii="Sylfaen" w:hAnsi="Sylfaen"/>
          <w:sz w:val="22"/>
          <w:szCs w:val="22"/>
          <w:lang w:val="ka-GE"/>
        </w:rPr>
        <w:lastRenderedPageBreak/>
        <w:t>5.1 მეწარმეობის განვითარება (პროგრამული კოდი 24 07)</w:t>
      </w:r>
    </w:p>
    <w:p w:rsidR="00133BB2" w:rsidRPr="0074060E" w:rsidRDefault="00133BB2" w:rsidP="00AE4756">
      <w:pPr>
        <w:spacing w:line="240" w:lineRule="auto"/>
        <w:rPr>
          <w:lang w:val="ka-GE"/>
        </w:rPr>
      </w:pPr>
    </w:p>
    <w:p w:rsidR="00133BB2" w:rsidRPr="00133BB2" w:rsidRDefault="00133BB2" w:rsidP="00AE4756">
      <w:pPr>
        <w:spacing w:after="0" w:line="240" w:lineRule="auto"/>
        <w:jc w:val="both"/>
        <w:rPr>
          <w:rFonts w:ascii="Sylfaen" w:hAnsi="Sylfaen"/>
        </w:rPr>
      </w:pPr>
      <w:r w:rsidRPr="00133BB2">
        <w:rPr>
          <w:rFonts w:ascii="Sylfaen" w:hAnsi="Sylfaen"/>
        </w:rPr>
        <w:t>პროგრამის განმახორციელებელი:</w:t>
      </w:r>
    </w:p>
    <w:p w:rsidR="00133BB2" w:rsidRPr="0074060E" w:rsidRDefault="00133BB2" w:rsidP="00AE4756">
      <w:pPr>
        <w:pStyle w:val="ListParagraph"/>
        <w:numPr>
          <w:ilvl w:val="0"/>
          <w:numId w:val="144"/>
        </w:numPr>
        <w:spacing w:after="0" w:line="240" w:lineRule="auto"/>
        <w:jc w:val="both"/>
        <w:outlineLvl w:val="9"/>
        <w:rPr>
          <w:rFonts w:ascii="Sylfaen" w:hAnsi="Sylfaen"/>
          <w:bCs/>
          <w:lang w:val="ka-GE"/>
        </w:rPr>
      </w:pPr>
      <w:r w:rsidRPr="0074060E">
        <w:rPr>
          <w:rFonts w:ascii="Sylfaen" w:hAnsi="Sylfaen"/>
          <w:bCs/>
          <w:lang w:val="ka-GE"/>
        </w:rPr>
        <w:t>სსიპ  - აწარმოე საქართველოში;</w:t>
      </w:r>
    </w:p>
    <w:p w:rsidR="00133BB2" w:rsidRPr="0074060E" w:rsidRDefault="00133BB2" w:rsidP="00AE4756">
      <w:pPr>
        <w:pStyle w:val="ListParagraph"/>
        <w:numPr>
          <w:ilvl w:val="0"/>
          <w:numId w:val="144"/>
        </w:numPr>
        <w:spacing w:after="0" w:line="240" w:lineRule="auto"/>
        <w:jc w:val="both"/>
        <w:outlineLvl w:val="9"/>
        <w:rPr>
          <w:rFonts w:ascii="Sylfaen" w:eastAsiaTheme="minorEastAsia" w:hAnsi="Sylfaen"/>
          <w:bCs/>
          <w:color w:val="000000" w:themeColor="text1"/>
        </w:rPr>
      </w:pPr>
      <w:r w:rsidRPr="0074060E">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Pr="0074060E">
        <w:rPr>
          <w:rFonts w:ascii="Sylfaen" w:eastAsiaTheme="minorEastAsia" w:hAnsi="Sylfaen"/>
          <w:bCs/>
          <w:color w:val="000000" w:themeColor="text1"/>
          <w:lang w:val="ka-GE"/>
        </w:rPr>
        <w:t>;</w:t>
      </w:r>
    </w:p>
    <w:p w:rsidR="00133BB2" w:rsidRDefault="00133BB2" w:rsidP="00AE4756">
      <w:pPr>
        <w:spacing w:line="240" w:lineRule="auto"/>
        <w:rPr>
          <w:lang w:val="ka-GE"/>
        </w:rPr>
      </w:pPr>
    </w:p>
    <w:p w:rsidR="00831269" w:rsidRPr="00631D0C" w:rsidRDefault="00831269" w:rsidP="00831269">
      <w:pPr>
        <w:spacing w:after="0" w:line="240" w:lineRule="auto"/>
        <w:contextualSpacing/>
        <w:rPr>
          <w:rFonts w:ascii="Sylfaen" w:hAnsi="Sylfaen" w:cs="Sylfaen"/>
          <w:bCs/>
          <w:iCs/>
          <w:lang w:val="ka-GE"/>
        </w:rPr>
      </w:pPr>
      <w:r w:rsidRPr="00631D0C">
        <w:rPr>
          <w:rFonts w:ascii="Sylfaen" w:hAnsi="Sylfaen" w:cs="Sylfaen"/>
          <w:bCs/>
          <w:iCs/>
          <w:lang w:val="ka-GE"/>
        </w:rPr>
        <w:t>დაგეგმილი საბოლოო შედეგები</w:t>
      </w:r>
    </w:p>
    <w:p w:rsidR="00831269" w:rsidRPr="00631D0C" w:rsidRDefault="00831269" w:rsidP="00831269">
      <w:pPr>
        <w:spacing w:after="0" w:line="240" w:lineRule="auto"/>
        <w:contextualSpacing/>
        <w:rPr>
          <w:rFonts w:ascii="Sylfaen" w:hAnsi="Sylfaen" w:cs="Sylfaen"/>
          <w:bCs/>
          <w:iCs/>
          <w:lang w:val="ka-GE"/>
        </w:rPr>
      </w:pP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კონკურენტუნარიანი ადგილობრივი წარმოება;</w:t>
      </w: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გაზრდილი საექსპორტო პოტენციალი;</w:t>
      </w: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გაზრდილი პირდაპირი უცხოური ინვესტიციები და სამუშაო ადგილები;</w:t>
      </w: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დეველოპერული კომპანიების გაზრდილი წვდომა კაპიტალზე, წინასწარი გაყიდვების მაჩვენებლის ვარდნის შეჩერება, უძრავი ქონების ფასების შესაძლო შემცირების პრევენცია და  სამშენებლო პროექტების დასრულების რისკების მინიმიზაცია;</w:t>
      </w: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გამარტივებული წვდომა საბანკო კრედიტებზე საწარმოებისთვის და სასტუმროებისთვის;</w:t>
      </w: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საქართველოს მასშტაბით მიკრო და მცირე მეწარმეობის ხელშეწყობა - მცირე გრანტები შენარჩუნებული და ახლად შექმნილი სამუშაო ადგილები, განვითარებული ადგილობრივი კონკურენტული ბაზარი და ინფრასტრუქტურა;</w:t>
      </w:r>
    </w:p>
    <w:p w:rsidR="00831269" w:rsidRPr="00631D0C" w:rsidRDefault="00831269" w:rsidP="00831269">
      <w:pPr>
        <w:pStyle w:val="Normal0"/>
        <w:numPr>
          <w:ilvl w:val="3"/>
          <w:numId w:val="96"/>
        </w:numPr>
        <w:ind w:left="360"/>
        <w:jc w:val="both"/>
        <w:rPr>
          <w:rFonts w:ascii="Sylfaen" w:hAnsi="Sylfaen"/>
          <w:sz w:val="22"/>
          <w:szCs w:val="22"/>
          <w:lang w:val="ka-GE"/>
        </w:rPr>
      </w:pPr>
      <w:r w:rsidRPr="00631D0C">
        <w:rPr>
          <w:rFonts w:ascii="Sylfaen" w:eastAsia="Sylfaen" w:hAnsi="Sylfaen"/>
          <w:bCs/>
          <w:color w:val="000000"/>
          <w:sz w:val="22"/>
          <w:szCs w:val="22"/>
          <w:lang w:val="ka-GE"/>
        </w:rPr>
        <w:t>პოსტკოვიდურ პერიოდში მცირე და საშუალო ბიზნესის მხარდაჭერის გზით კრიზისის</w:t>
      </w:r>
      <w:r w:rsidRPr="00631D0C">
        <w:rPr>
          <w:rFonts w:ascii="Sylfaen" w:hAnsi="Sylfaen"/>
          <w:sz w:val="22"/>
          <w:szCs w:val="22"/>
          <w:lang w:val="ka-GE"/>
        </w:rPr>
        <w:t xml:space="preserve"> უარყოფითი შედეგების მინიმიზაცია.</w:t>
      </w:r>
    </w:p>
    <w:p w:rsidR="00831269" w:rsidRPr="00631D0C" w:rsidRDefault="00831269" w:rsidP="00831269">
      <w:pPr>
        <w:pStyle w:val="Normal0"/>
        <w:rPr>
          <w:lang w:val="ka-GE"/>
        </w:rPr>
      </w:pPr>
    </w:p>
    <w:p w:rsidR="00831269" w:rsidRPr="00631D0C" w:rsidRDefault="00831269" w:rsidP="00831269">
      <w:pPr>
        <w:spacing w:after="0" w:line="240" w:lineRule="auto"/>
        <w:contextualSpacing/>
        <w:jc w:val="both"/>
        <w:rPr>
          <w:rFonts w:ascii="Sylfaen" w:hAnsi="Sylfaen" w:cs="Sylfaen"/>
          <w:bCs/>
          <w:iCs/>
          <w:lang w:val="ka-GE"/>
        </w:rPr>
      </w:pPr>
      <w:r w:rsidRPr="00631D0C">
        <w:rPr>
          <w:rFonts w:ascii="Sylfaen" w:hAnsi="Sylfaen" w:cs="Sylfaen"/>
          <w:bCs/>
          <w:iCs/>
          <w:lang w:val="ka-GE"/>
        </w:rPr>
        <w:t>მიღწეული საბოლოო შედეგები</w:t>
      </w:r>
    </w:p>
    <w:p w:rsidR="00831269" w:rsidRPr="00631D0C" w:rsidRDefault="00831269" w:rsidP="00831269">
      <w:pPr>
        <w:spacing w:after="0" w:line="240" w:lineRule="auto"/>
        <w:contextualSpacing/>
        <w:jc w:val="both"/>
        <w:rPr>
          <w:rFonts w:ascii="Sylfaen" w:hAnsi="Sylfaen" w:cs="Sylfaen"/>
          <w:lang w:val="ka-GE"/>
        </w:rPr>
      </w:pP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cstheme="minorHAnsi"/>
          <w:bCs/>
          <w:color w:val="000000"/>
          <w:sz w:val="22"/>
          <w:szCs w:val="22"/>
          <w:lang w:val="ka-GE"/>
        </w:rPr>
        <w:t>კონკურენტუნარიანი ადგილობრივი წარმოების ხელშეწყობის მიზნით:</w:t>
      </w:r>
    </w:p>
    <w:p w:rsidR="00831269" w:rsidRPr="00631D0C" w:rsidRDefault="00831269" w:rsidP="00DF2ED3">
      <w:pPr>
        <w:pStyle w:val="Normal0"/>
        <w:numPr>
          <w:ilvl w:val="0"/>
          <w:numId w:val="159"/>
        </w:numPr>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სახელმწიფო პროგრამის „აწარმოე საქართველოში“ უნივერსალური ინდუსტრიული ნაწილის ფარგლებში დადასტურდა 692 ბიზნეს პროექტი (მათ შორის მოხდა 46 პროექტზე სესხის რეფინანსირება). საფინანსო ინსტიტუტების მიერ გაცემული სესხის/ლიზინგის საერთო ჯამური მოცულობა შეადგენს 520.8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309 სესხის/ლიზინგის განაცხადი. სესხების ჯამური მოცულობა შეადგენს 180.9 მლნ ლარს);</w:t>
      </w:r>
    </w:p>
    <w:p w:rsidR="00831269" w:rsidRPr="00631D0C" w:rsidRDefault="00831269" w:rsidP="00DF2ED3">
      <w:pPr>
        <w:pStyle w:val="Normal0"/>
        <w:numPr>
          <w:ilvl w:val="0"/>
          <w:numId w:val="159"/>
        </w:numPr>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„სახელმწიფო პროგრამის „საკრედიტო საგარანტიო სქემის” დამტკიცების თაობაზე" საქართველოს მთავრობის დადგენილებით აღებული ვალდებულების შესასრულებლად სულ 383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60.5 მლნ ლარის ოდენობით (2024 წელს ბიუჯეტიდან გამოყოფილი ასიგნებებით განხორციელდა საგარანტიო თანხების განთავსება დეპოზიტებზე 232 ბენეფიციარისათვის 37.34 მლნ ლარის ოდენობით, ხოლო მსოფლიო ბანკის პროექტის ფარგლებში გამოყოფილი სახსრებით - 160 ბენეფიციარისათვის 23.15 მლნ ლარის ოდენობით);</w:t>
      </w:r>
    </w:p>
    <w:p w:rsidR="00831269" w:rsidRPr="00631D0C" w:rsidRDefault="00831269" w:rsidP="00DF2ED3">
      <w:pPr>
        <w:pStyle w:val="Normal0"/>
        <w:numPr>
          <w:ilvl w:val="0"/>
          <w:numId w:val="159"/>
        </w:numPr>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lastRenderedPageBreak/>
        <w:t xml:space="preserve">„მიკრო მეწარმეობის მხარდაჭერის“ პროგრამის ფარგლებში 2024 წლის ეტაპზე ბიზნეს დიაგნოსტიკა გაიარა 576-მა მეწარმემ. მიკროსესხების პროგრამაში ჯამში </w:t>
      </w:r>
      <w:r w:rsidRPr="00631D0C">
        <w:rPr>
          <w:rFonts w:ascii="Sylfaen" w:hAnsi="Sylfaen" w:cstheme="minorHAnsi"/>
          <w:sz w:val="22"/>
          <w:szCs w:val="22"/>
          <w:lang w:val="ka-GE"/>
        </w:rPr>
        <w:t xml:space="preserve">დადასტურდა </w:t>
      </w:r>
      <w:r w:rsidRPr="00631D0C">
        <w:rPr>
          <w:rFonts w:ascii="Sylfaen" w:eastAsia="Sylfaen" w:hAnsi="Sylfaen"/>
          <w:bCs/>
          <w:color w:val="000000"/>
          <w:sz w:val="22"/>
          <w:szCs w:val="22"/>
          <w:lang w:val="ka-GE"/>
        </w:rPr>
        <w:t>223 პროექტი  (სესხების ჯამური მოცულობა შეადგენს 9.8 მლნ ლარს);</w:t>
      </w: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კაპიტალის ბაზრის მხარდაჭერის სახელმწიფო პროგრამის ფარგლებში საბროკერო კომპანიების მხრიდან თანამშრომლობა დადასტურდა 10 განაცხადზე. საბროკერო კომპანიების მიერ დადასტურებული განაცხადებიდან 8-ზე წარმოდგენილია დადებითი დასკვნა ობლიგაციების განთავსებასთან დაკავშირებით, რომელთაგან 7 მათგანზე (5 კომპანიის 7 ემისია) გაცემულია სააგენტოს თანადაფინანსება;</w:t>
      </w: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ექსპორტის ხელშეწყობის მიმართულებით სააგენტოს მხრიდან ორგანიზება გაეწია 16 საერთაშორისო ღონისძიებაში კომპანიების მონაწილეობას (ჯამში 182 დაფინანსების შემთხვევა);</w:t>
      </w:r>
    </w:p>
    <w:p w:rsidR="00831269" w:rsidRPr="00631D0C" w:rsidRDefault="00831269" w:rsidP="00831269">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ინვესტიციების ხელშეწყობის მიმართულებით 2024 წელს დაიწყო 7 ახალი საინვესტიციო პროექტის განხორციელება, რის შედეგადაც შექმნილია 750 ახალი სამუშაო ადგილი.</w:t>
      </w:r>
    </w:p>
    <w:p w:rsidR="00831269" w:rsidRPr="00631D0C" w:rsidRDefault="00831269" w:rsidP="00831269">
      <w:pPr>
        <w:spacing w:line="240" w:lineRule="auto"/>
        <w:ind w:left="360"/>
        <w:contextualSpacing/>
        <w:rPr>
          <w:rFonts w:ascii="Sylfaen" w:hAnsi="Sylfaen" w:cs="Sylfaen"/>
          <w:bCs/>
          <w:iCs/>
          <w:lang w:val="ka-GE"/>
        </w:rPr>
      </w:pPr>
    </w:p>
    <w:p w:rsidR="00831269" w:rsidRPr="00631D0C" w:rsidRDefault="00831269" w:rsidP="00831269">
      <w:pPr>
        <w:spacing w:line="240" w:lineRule="auto"/>
        <w:ind w:left="360"/>
        <w:contextualSpacing/>
        <w:rPr>
          <w:rFonts w:ascii="Sylfaen" w:hAnsi="Sylfaen" w:cs="Sylfaen"/>
          <w:bCs/>
          <w:iCs/>
          <w:lang w:val="ka-GE"/>
        </w:rPr>
      </w:pPr>
    </w:p>
    <w:p w:rsidR="00831269" w:rsidRPr="00631D0C" w:rsidRDefault="00831269" w:rsidP="00831269">
      <w:pPr>
        <w:spacing w:after="0" w:line="240" w:lineRule="auto"/>
        <w:ind w:left="360" w:hanging="360"/>
        <w:jc w:val="both"/>
        <w:rPr>
          <w:rFonts w:ascii="Sylfaen" w:eastAsia="Times New Roman" w:hAnsi="Sylfaen" w:cs="Sylfaen"/>
          <w:lang w:val="ka-GE"/>
        </w:rPr>
      </w:pPr>
      <w:r w:rsidRPr="00631D0C">
        <w:rPr>
          <w:rFonts w:ascii="Sylfaen" w:hAnsi="Sylfaen" w:cs="Sylfaen"/>
          <w:lang w:val="ka-GE"/>
        </w:rPr>
        <w:t>დაგეგმილი და მიღწეული საბოლოო შედეგების შეფასების ინდიკატორები</w:t>
      </w:r>
    </w:p>
    <w:p w:rsidR="00831269" w:rsidRPr="001A4FD1" w:rsidRDefault="00831269" w:rsidP="00831269">
      <w:pPr>
        <w:widowControl w:val="0"/>
        <w:autoSpaceDE w:val="0"/>
        <w:autoSpaceDN w:val="0"/>
        <w:adjustRightInd w:val="0"/>
        <w:spacing w:line="240" w:lineRule="auto"/>
        <w:ind w:left="360"/>
        <w:contextualSpacing/>
        <w:rPr>
          <w:rFonts w:ascii="Sylfaen" w:hAnsi="Sylfaen" w:cs="Sylfaen"/>
          <w:b/>
          <w:bCs/>
          <w:iCs/>
          <w:lang w:val="ka-GE"/>
        </w:rPr>
      </w:pPr>
    </w:p>
    <w:p w:rsidR="00831269" w:rsidRPr="001A4FD1" w:rsidRDefault="00831269" w:rsidP="00831269">
      <w:pPr>
        <w:widowControl w:val="0"/>
        <w:autoSpaceDE w:val="0"/>
        <w:autoSpaceDN w:val="0"/>
        <w:adjustRightInd w:val="0"/>
        <w:spacing w:line="240" w:lineRule="auto"/>
        <w:jc w:val="both"/>
        <w:rPr>
          <w:rFonts w:ascii="Sylfaen" w:eastAsia="Sylfaen" w:hAnsi="Sylfaen"/>
          <w:color w:val="000000"/>
          <w:lang w:val="ka-GE"/>
        </w:rPr>
      </w:pPr>
      <w:r w:rsidRPr="001A4FD1">
        <w:rPr>
          <w:rFonts w:ascii="Sylfaen" w:eastAsia="Sylfaen" w:hAnsi="Sylfaen" w:cs="Sylfaen"/>
          <w:b/>
          <w:color w:val="000000"/>
          <w:lang w:val="ka-GE"/>
        </w:rPr>
        <w:t>ინდიკატორის</w:t>
      </w:r>
      <w:r w:rsidRPr="001A4FD1">
        <w:rPr>
          <w:rFonts w:ascii="Sylfaen" w:eastAsia="Sylfaen" w:hAnsi="Sylfaen"/>
          <w:b/>
          <w:color w:val="000000"/>
          <w:lang w:val="ka-GE"/>
        </w:rPr>
        <w:t xml:space="preserve"> დასახელება - </w:t>
      </w:r>
      <w:r w:rsidRPr="001A4FD1">
        <w:rPr>
          <w:rFonts w:ascii="Sylfaen" w:eastAsia="Sylfaen" w:hAnsi="Sylfaen"/>
          <w:color w:val="000000"/>
          <w:lang w:val="ka-GE"/>
        </w:rPr>
        <w:t>ინდუსტრიული მიმართულების ნაწილში თანადაფინანსებული ბენეფიციარების რაოდენობა (მ/შ ბიზნესის მხარდაჭერის უნივერსალური პროგრამის მიმართულებით მხარდაჭერილი ბენეფიციარების რაოდენობა);</w:t>
      </w:r>
    </w:p>
    <w:p w:rsidR="00831269" w:rsidRPr="00631D0C"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1A4FD1">
        <w:rPr>
          <w:rFonts w:ascii="Sylfaen" w:eastAsia="Sylfaen" w:hAnsi="Sylfaen"/>
          <w:color w:val="000000"/>
          <w:lang w:val="ka-GE"/>
        </w:rPr>
        <w:t xml:space="preserve"> </w:t>
      </w:r>
      <w:r w:rsidRPr="001A4FD1">
        <w:rPr>
          <w:rFonts w:ascii="Sylfaen" w:eastAsia="Sylfaen" w:hAnsi="Sylfaen"/>
          <w:color w:val="000000"/>
          <w:lang w:val="ka-GE"/>
        </w:rPr>
        <w:br/>
      </w:r>
      <w:r w:rsidRPr="00631D0C">
        <w:rPr>
          <w:rFonts w:ascii="Sylfaen" w:eastAsia="Sylfaen" w:hAnsi="Sylfaen"/>
          <w:i/>
          <w:color w:val="000000"/>
          <w:lang w:val="ka-GE"/>
        </w:rPr>
        <w:t xml:space="preserve">საბაზისო მაჩვენებელი </w:t>
      </w:r>
      <w:r w:rsidRPr="00631D0C">
        <w:rPr>
          <w:rFonts w:ascii="Sylfaen" w:eastAsia="Sylfaen" w:hAnsi="Sylfaen"/>
          <w:bCs/>
          <w:color w:val="000000"/>
          <w:lang w:val="ka-GE"/>
        </w:rPr>
        <w:t>- წლიურად მხარდაჭერილია 400 ბენეფიციარი (მათ შორის ბიზნესის მხარდაჭერის უნივერსალური პროგრამით 350 ბენეფიციარი);</w:t>
      </w:r>
    </w:p>
    <w:p w:rsidR="00831269" w:rsidRPr="00631D0C"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631D0C">
        <w:rPr>
          <w:rFonts w:ascii="Sylfaen" w:eastAsia="Sylfaen" w:hAnsi="Sylfaen"/>
          <w:i/>
          <w:color w:val="000000"/>
          <w:lang w:val="ka-GE"/>
        </w:rPr>
        <w:t xml:space="preserve">მიზნობრივი მაჩვენებელი  </w:t>
      </w:r>
      <w:r w:rsidRPr="00631D0C">
        <w:rPr>
          <w:rFonts w:ascii="Sylfaen" w:eastAsia="Sylfaen" w:hAnsi="Sylfaen"/>
          <w:bCs/>
          <w:color w:val="000000"/>
          <w:lang w:val="ka-GE"/>
        </w:rPr>
        <w:t xml:space="preserve"> - სულ თანადაფინანსებული 2024წ.- 400-მდე (მათ შორის ბიზნესის მხარდაჭერის უნივერსალური პროგრამით 350-მდე) საწარმოს გაფართოება /გადაიარაღება; 2025 – 420-მდე ბენეფიციარი (მათ შორის ბიზნესის მხარდაჭერის უნივერსალური პროგრამით 370-მდე); 2026წ.- 390-ზე მეტი ახალი ან არსებული საწარმოს გაფართოება /გადაიარაღება ბიზნესის მხარდაჭერის უნივერსალური პროგრამით; 2027წ.- 410-ზე მეტი ახალი ან არსებული საწარმოს გაფართოება /გადაიარაღება ბიზნესის მხარდაჭერის უნივერსალური პროგრამით;</w:t>
      </w:r>
    </w:p>
    <w:p w:rsidR="00831269"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631D0C">
        <w:rPr>
          <w:rFonts w:ascii="Sylfaen" w:hAnsi="Sylfaen" w:cs="Sylfaen"/>
          <w:i/>
          <w:iCs/>
          <w:lang w:val="ka-GE"/>
        </w:rPr>
        <w:t xml:space="preserve">მიღწეული საბოლოო შედეგის შეფასების ინდიკატორი </w:t>
      </w:r>
      <w:r w:rsidRPr="00631D0C">
        <w:rPr>
          <w:rFonts w:ascii="Sylfaen" w:hAnsi="Sylfaen" w:cs="Sylfaen"/>
          <w:bCs/>
          <w:iCs/>
          <w:lang w:val="ka-GE"/>
        </w:rPr>
        <w:t xml:space="preserve">- </w:t>
      </w:r>
      <w:r w:rsidRPr="00631D0C">
        <w:rPr>
          <w:rFonts w:ascii="Sylfaen" w:eastAsia="Sylfaen" w:hAnsi="Sylfaen"/>
          <w:bCs/>
          <w:color w:val="000000"/>
          <w:lang w:val="ka-GE"/>
        </w:rPr>
        <w:t>2024 წელს სულ თანადაფინანსებულია 782 ბენეფიციარი, მათ შორის ინდუსტრიული უნივერსალური მიმართულების ნაწილში 422 ბენეფიციარი;</w:t>
      </w:r>
    </w:p>
    <w:p w:rsidR="004C612B" w:rsidRPr="00631D0C" w:rsidRDefault="004C612B" w:rsidP="00831269">
      <w:pPr>
        <w:widowControl w:val="0"/>
        <w:autoSpaceDE w:val="0"/>
        <w:autoSpaceDN w:val="0"/>
        <w:adjustRightInd w:val="0"/>
        <w:spacing w:after="0" w:line="240" w:lineRule="auto"/>
        <w:jc w:val="both"/>
        <w:rPr>
          <w:rFonts w:ascii="Sylfaen" w:eastAsia="Sylfaen" w:hAnsi="Sylfaen"/>
          <w:bCs/>
          <w:color w:val="000000"/>
          <w:lang w:val="ka-GE"/>
        </w:rPr>
      </w:pPr>
    </w:p>
    <w:p w:rsidR="00831269" w:rsidRPr="001A4FD1" w:rsidRDefault="00831269" w:rsidP="00831269">
      <w:pPr>
        <w:widowControl w:val="0"/>
        <w:autoSpaceDE w:val="0"/>
        <w:autoSpaceDN w:val="0"/>
        <w:adjustRightInd w:val="0"/>
        <w:spacing w:after="0" w:line="240" w:lineRule="auto"/>
        <w:jc w:val="both"/>
        <w:rPr>
          <w:rFonts w:ascii="Sylfaen" w:eastAsia="Sylfaen" w:hAnsi="Sylfaen"/>
          <w:color w:val="000000"/>
          <w:lang w:val="ka-GE"/>
        </w:rPr>
      </w:pPr>
      <w:r w:rsidRPr="00631D0C">
        <w:rPr>
          <w:rFonts w:ascii="Sylfaen" w:eastAsia="Sylfaen" w:hAnsi="Sylfaen"/>
          <w:color w:val="000000"/>
          <w:lang w:val="ka-GE"/>
        </w:rPr>
        <w:t>ცდომილების მაჩვენებელი</w:t>
      </w:r>
      <w:r w:rsidRPr="00631D0C">
        <w:rPr>
          <w:rFonts w:ascii="Sylfaen" w:eastAsia="Sylfaen" w:hAnsi="Sylfaen"/>
          <w:bCs/>
          <w:color w:val="000000"/>
          <w:lang w:val="ka-GE"/>
        </w:rPr>
        <w:t xml:space="preserve"> - დაგე</w:t>
      </w:r>
      <w:r w:rsidRPr="001A4FD1">
        <w:rPr>
          <w:rFonts w:ascii="Sylfaen" w:eastAsia="Sylfaen" w:hAnsi="Sylfaen"/>
          <w:bCs/>
          <w:color w:val="000000"/>
          <w:lang w:val="ka-GE"/>
        </w:rPr>
        <w:t>გმილი მაჩვენებლები შესრულდა მნიშვნელოვანი გადაჭარბებით,</w:t>
      </w:r>
      <w:r w:rsidRPr="001A4FD1">
        <w:rPr>
          <w:rFonts w:ascii="Sylfaen" w:eastAsia="Sylfaen" w:hAnsi="Sylfaen"/>
          <w:color w:val="000000"/>
          <w:lang w:val="ka-GE"/>
        </w:rPr>
        <w:t xml:space="preserve"> რაც გამოწვეულია  პროგრამის ცნობადობის ამაღლებით</w:t>
      </w:r>
      <w:r>
        <w:rPr>
          <w:rFonts w:ascii="Sylfaen" w:eastAsia="Sylfaen" w:hAnsi="Sylfaen"/>
          <w:color w:val="000000"/>
          <w:lang w:val="ka-GE"/>
        </w:rPr>
        <w:t>ა</w:t>
      </w:r>
      <w:r w:rsidRPr="001A4FD1">
        <w:rPr>
          <w:rFonts w:ascii="Sylfaen" w:eastAsia="Sylfaen" w:hAnsi="Sylfaen"/>
          <w:color w:val="000000"/>
          <w:lang w:val="ka-GE"/>
        </w:rPr>
        <w:t xml:space="preserve"> და პროგრამის მოქნილი დიზაინით. ასევე ეკონომიკური ზრდით გაუმჯობესებულმა ბიზნეს გარემომ განაპირობა სამიზნე ჯგუფების მაღალი აქტივობა.</w:t>
      </w:r>
    </w:p>
    <w:p w:rsidR="00831269" w:rsidRPr="001A4FD1" w:rsidRDefault="00831269" w:rsidP="00831269">
      <w:pPr>
        <w:widowControl w:val="0"/>
        <w:autoSpaceDE w:val="0"/>
        <w:autoSpaceDN w:val="0"/>
        <w:adjustRightInd w:val="0"/>
        <w:spacing w:after="0" w:line="240" w:lineRule="auto"/>
        <w:jc w:val="both"/>
        <w:rPr>
          <w:rFonts w:ascii="Sylfaen" w:eastAsia="Sylfaen" w:hAnsi="Sylfaen" w:cs="Sylfaen"/>
          <w:b/>
          <w:color w:val="000000"/>
          <w:lang w:val="ka-GE"/>
        </w:rPr>
      </w:pPr>
    </w:p>
    <w:p w:rsidR="00831269" w:rsidRPr="001A4FD1" w:rsidRDefault="00831269" w:rsidP="00831269">
      <w:pPr>
        <w:widowControl w:val="0"/>
        <w:autoSpaceDE w:val="0"/>
        <w:autoSpaceDN w:val="0"/>
        <w:adjustRightInd w:val="0"/>
        <w:spacing w:after="0" w:line="240" w:lineRule="auto"/>
        <w:jc w:val="both"/>
        <w:rPr>
          <w:rFonts w:ascii="Sylfaen" w:eastAsia="Sylfaen" w:hAnsi="Sylfaen" w:cs="Times New Roma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საკრედიტო-საგარანტიო სქემით მხარდაჭერილი საწარმოების რაოდენობა;</w:t>
      </w:r>
    </w:p>
    <w:p w:rsidR="00831269" w:rsidRPr="001A4FD1" w:rsidRDefault="00831269" w:rsidP="00831269">
      <w:pPr>
        <w:widowControl w:val="0"/>
        <w:autoSpaceDE w:val="0"/>
        <w:autoSpaceDN w:val="0"/>
        <w:adjustRightInd w:val="0"/>
        <w:spacing w:after="0" w:line="240" w:lineRule="auto"/>
        <w:jc w:val="both"/>
        <w:rPr>
          <w:rFonts w:ascii="Sylfaen" w:eastAsia="Sylfaen" w:hAnsi="Sylfaen"/>
          <w:b/>
          <w:color w:val="000000"/>
          <w:lang w:val="ka-GE"/>
        </w:rPr>
      </w:pPr>
    </w:p>
    <w:p w:rsidR="00831269" w:rsidRPr="00631D0C"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631D0C">
        <w:rPr>
          <w:rFonts w:ascii="Sylfaen" w:eastAsia="Sylfaen" w:hAnsi="Sylfaen"/>
          <w:i/>
          <w:color w:val="000000"/>
          <w:lang w:val="ka-GE"/>
        </w:rPr>
        <w:lastRenderedPageBreak/>
        <w:t xml:space="preserve">საბაზისო მაჩვენებელი </w:t>
      </w:r>
      <w:r w:rsidRPr="00631D0C">
        <w:rPr>
          <w:rFonts w:ascii="Sylfaen" w:eastAsia="Sylfaen" w:hAnsi="Sylfaen"/>
          <w:bCs/>
          <w:color w:val="000000"/>
          <w:lang w:val="ka-GE"/>
        </w:rPr>
        <w:t>- 2023 წელს მხარდაჭერილი 150-მდე ახალი ან არსებული საწარმო;</w:t>
      </w:r>
    </w:p>
    <w:p w:rsidR="00831269" w:rsidRPr="00631D0C"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631D0C">
        <w:rPr>
          <w:rFonts w:ascii="Sylfaen" w:eastAsia="Sylfaen" w:hAnsi="Sylfaen"/>
          <w:i/>
          <w:color w:val="000000"/>
          <w:lang w:val="ka-GE"/>
        </w:rPr>
        <w:t xml:space="preserve">მიზნობრივი მაჩვენებელი  </w:t>
      </w:r>
      <w:r w:rsidRPr="00631D0C">
        <w:rPr>
          <w:rFonts w:ascii="Sylfaen" w:eastAsia="Sylfaen" w:hAnsi="Sylfaen"/>
          <w:bCs/>
          <w:color w:val="000000"/>
          <w:lang w:val="ka-GE"/>
        </w:rPr>
        <w:t xml:space="preserve"> - ყოველწლიურად მხარდაჭერილი ახალი ან არსებული საწარმოს გაფართოება/გადაიარაღება /მოდერნიზება: 2024წ.-2027-150-მდე საწარმო;</w:t>
      </w:r>
    </w:p>
    <w:p w:rsidR="00831269" w:rsidRPr="00631D0C" w:rsidRDefault="00831269" w:rsidP="00831269">
      <w:pPr>
        <w:widowControl w:val="0"/>
        <w:autoSpaceDE w:val="0"/>
        <w:autoSpaceDN w:val="0"/>
        <w:adjustRightInd w:val="0"/>
        <w:spacing w:after="0" w:line="240" w:lineRule="auto"/>
        <w:jc w:val="both"/>
        <w:rPr>
          <w:rFonts w:ascii="Sylfaen" w:hAnsi="Sylfaen" w:cs="Sylfaen"/>
          <w:bCs/>
          <w:iCs/>
          <w:lang w:val="ka-GE"/>
        </w:rPr>
      </w:pPr>
      <w:r w:rsidRPr="00631D0C">
        <w:rPr>
          <w:rFonts w:ascii="Sylfaen" w:hAnsi="Sylfaen" w:cs="Sylfaen"/>
          <w:i/>
          <w:iCs/>
          <w:lang w:val="ka-GE"/>
        </w:rPr>
        <w:t xml:space="preserve">მიღწეული საბოლოო შედეგის შეფასების ინდიკატორი </w:t>
      </w:r>
      <w:r w:rsidRPr="00631D0C">
        <w:rPr>
          <w:rFonts w:ascii="Sylfaen" w:hAnsi="Sylfaen" w:cs="Sylfaen"/>
          <w:bCs/>
          <w:iCs/>
          <w:lang w:val="ka-GE"/>
        </w:rPr>
        <w:t>- სულ 2024 წელს მხარდაჭერილია 307 საწარმო;</w:t>
      </w:r>
    </w:p>
    <w:p w:rsidR="00831269" w:rsidRPr="00631D0C" w:rsidRDefault="00831269" w:rsidP="00831269">
      <w:pPr>
        <w:widowControl w:val="0"/>
        <w:autoSpaceDE w:val="0"/>
        <w:autoSpaceDN w:val="0"/>
        <w:adjustRightInd w:val="0"/>
        <w:spacing w:after="0" w:line="240" w:lineRule="auto"/>
        <w:jc w:val="both"/>
        <w:rPr>
          <w:rFonts w:ascii="Sylfaen" w:eastAsia="Sylfaen" w:hAnsi="Sylfaen" w:cs="Times New Roman"/>
          <w:bCs/>
          <w:color w:val="000000"/>
          <w:lang w:val="ka-GE"/>
        </w:rPr>
      </w:pPr>
      <w:r w:rsidRPr="00631D0C">
        <w:rPr>
          <w:rFonts w:ascii="Sylfaen" w:eastAsia="Sylfaen" w:hAnsi="Sylfaen"/>
          <w:color w:val="000000"/>
          <w:lang w:val="ka-GE"/>
        </w:rPr>
        <w:t>ცდომილების მაჩვენებელი</w:t>
      </w:r>
      <w:r w:rsidRPr="00631D0C">
        <w:rPr>
          <w:rFonts w:ascii="Sylfaen" w:eastAsia="Sylfaen" w:hAnsi="Sylfaen"/>
          <w:bCs/>
          <w:color w:val="000000"/>
          <w:lang w:val="ka-GE"/>
        </w:rPr>
        <w:t xml:space="preserve"> - სამიზნე ჯგუფების მაღალი აქტივობა, ეკონომიკური ზრდის ფონზე გაუმჯობესებული ბიზნეს გარემო.</w:t>
      </w:r>
    </w:p>
    <w:p w:rsidR="00831269" w:rsidRPr="001A4FD1" w:rsidRDefault="00831269" w:rsidP="00831269">
      <w:pPr>
        <w:widowControl w:val="0"/>
        <w:autoSpaceDE w:val="0"/>
        <w:autoSpaceDN w:val="0"/>
        <w:adjustRightInd w:val="0"/>
        <w:spacing w:after="0" w:line="240" w:lineRule="auto"/>
        <w:jc w:val="both"/>
        <w:rPr>
          <w:rFonts w:ascii="Sylfaen" w:eastAsia="Sylfaen" w:hAnsi="Sylfaen" w:cs="Sylfaen"/>
          <w:b/>
          <w:color w:val="000000"/>
          <w:lang w:val="ka-GE"/>
        </w:rPr>
      </w:pPr>
    </w:p>
    <w:p w:rsidR="00831269" w:rsidRPr="001A4FD1" w:rsidRDefault="00831269" w:rsidP="00831269">
      <w:pPr>
        <w:widowControl w:val="0"/>
        <w:autoSpaceDE w:val="0"/>
        <w:autoSpaceDN w:val="0"/>
        <w:adjustRightInd w:val="0"/>
        <w:spacing w:after="0" w:line="240" w:lineRule="auto"/>
        <w:jc w:val="both"/>
        <w:rPr>
          <w:rFonts w:ascii="Sylfaen" w:eastAsia="Sylfaen" w:hAnsi="Sylfaen" w:cs="Times New Roman"/>
          <w:color w:val="000000"/>
          <w:lang w:val="ka-GE"/>
        </w:rPr>
      </w:pPr>
      <w:r w:rsidRPr="001A4FD1">
        <w:rPr>
          <w:rFonts w:ascii="Sylfaen" w:eastAsia="Sylfaen" w:hAnsi="Sylfaen" w:cs="Sylfaen"/>
          <w:b/>
          <w:color w:val="000000"/>
          <w:lang w:val="ka-GE"/>
        </w:rPr>
        <w:t>ინდიკატორის</w:t>
      </w:r>
      <w:r w:rsidRPr="001A4FD1">
        <w:rPr>
          <w:rFonts w:ascii="Sylfaen" w:eastAsia="Sylfaen" w:hAnsi="Sylfaen"/>
          <w:b/>
          <w:color w:val="000000"/>
          <w:lang w:val="ka-GE"/>
        </w:rPr>
        <w:t xml:space="preserve"> დასახელება - </w:t>
      </w:r>
      <w:r w:rsidRPr="001A4FD1">
        <w:rPr>
          <w:rFonts w:ascii="Sylfaen" w:eastAsia="Sylfaen" w:hAnsi="Sylfaen"/>
          <w:color w:val="000000"/>
          <w:lang w:val="ka-GE"/>
        </w:rPr>
        <w:t>სუბსიდირებული იპოთეკური სესხი;</w:t>
      </w:r>
    </w:p>
    <w:p w:rsidR="00831269" w:rsidRPr="001A4FD1" w:rsidRDefault="00831269" w:rsidP="00831269">
      <w:pPr>
        <w:widowControl w:val="0"/>
        <w:autoSpaceDE w:val="0"/>
        <w:autoSpaceDN w:val="0"/>
        <w:adjustRightInd w:val="0"/>
        <w:spacing w:after="0" w:line="240" w:lineRule="auto"/>
        <w:jc w:val="both"/>
        <w:rPr>
          <w:rFonts w:ascii="Sylfaen" w:eastAsia="Sylfaen" w:hAnsi="Sylfaen"/>
          <w:b/>
          <w:color w:val="000000"/>
          <w:lang w:val="ka-GE"/>
        </w:rPr>
      </w:pPr>
    </w:p>
    <w:p w:rsidR="00831269" w:rsidRPr="00631D0C"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631D0C">
        <w:rPr>
          <w:rFonts w:ascii="Sylfaen" w:eastAsia="Sylfaen" w:hAnsi="Sylfaen"/>
          <w:i/>
          <w:color w:val="000000"/>
          <w:lang w:val="ka-GE"/>
        </w:rPr>
        <w:t xml:space="preserve">საბაზისო მაჩვენებელი </w:t>
      </w:r>
      <w:r w:rsidRPr="00631D0C">
        <w:rPr>
          <w:rFonts w:ascii="Sylfaen" w:eastAsia="Sylfaen" w:hAnsi="Sylfaen"/>
          <w:bCs/>
          <w:color w:val="000000"/>
          <w:lang w:val="ka-GE"/>
        </w:rPr>
        <w:t>- 2023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w:t>
      </w:r>
    </w:p>
    <w:p w:rsidR="00831269" w:rsidRPr="00631D0C" w:rsidRDefault="00831269" w:rsidP="00831269">
      <w:pPr>
        <w:widowControl w:val="0"/>
        <w:autoSpaceDE w:val="0"/>
        <w:autoSpaceDN w:val="0"/>
        <w:adjustRightInd w:val="0"/>
        <w:spacing w:after="0" w:line="240" w:lineRule="auto"/>
        <w:jc w:val="both"/>
        <w:rPr>
          <w:rFonts w:ascii="Sylfaen" w:eastAsia="Sylfaen" w:hAnsi="Sylfaen"/>
          <w:color w:val="000000"/>
          <w:lang w:val="ka-GE"/>
        </w:rPr>
      </w:pPr>
      <w:r w:rsidRPr="00631D0C">
        <w:rPr>
          <w:rFonts w:ascii="Sylfaen" w:eastAsia="Sylfaen" w:hAnsi="Sylfaen"/>
          <w:bCs/>
          <w:i/>
          <w:color w:val="000000"/>
          <w:lang w:val="ka-GE"/>
        </w:rPr>
        <w:t xml:space="preserve">მიზნობრივი მაჩვენებელი  </w:t>
      </w:r>
      <w:r w:rsidRPr="00631D0C">
        <w:rPr>
          <w:rFonts w:ascii="Sylfaen" w:eastAsia="Sylfaen" w:hAnsi="Sylfaen"/>
          <w:color w:val="000000"/>
          <w:lang w:val="ka-GE"/>
        </w:rPr>
        <w:t xml:space="preserve"> - ყოველწლიურად პროგრამით მხარდაჭერილი იქნება 1000-მდე სუბსიდირებული იპოთეკური სესხი;</w:t>
      </w:r>
    </w:p>
    <w:p w:rsidR="00831269" w:rsidRDefault="00831269" w:rsidP="00831269">
      <w:pPr>
        <w:widowControl w:val="0"/>
        <w:autoSpaceDE w:val="0"/>
        <w:autoSpaceDN w:val="0"/>
        <w:adjustRightInd w:val="0"/>
        <w:spacing w:after="0" w:line="240" w:lineRule="auto"/>
        <w:jc w:val="both"/>
        <w:rPr>
          <w:rFonts w:ascii="Sylfaen" w:eastAsia="Sylfaen" w:hAnsi="Sylfaen"/>
          <w:color w:val="000000"/>
          <w:lang w:val="ka-GE"/>
        </w:rPr>
      </w:pPr>
      <w:r w:rsidRPr="00631D0C">
        <w:rPr>
          <w:rFonts w:ascii="Sylfaen" w:hAnsi="Sylfaen" w:cs="Sylfaen"/>
          <w:bCs/>
          <w:i/>
          <w:iCs/>
          <w:lang w:val="ka-GE"/>
        </w:rPr>
        <w:t xml:space="preserve">მიღწეული საბოლოო შედეგის შეფასების ინდიკატორი </w:t>
      </w:r>
      <w:r w:rsidRPr="00631D0C">
        <w:rPr>
          <w:rFonts w:ascii="Sylfaen" w:hAnsi="Sylfaen" w:cs="Sylfaen"/>
          <w:iCs/>
          <w:lang w:val="ka-GE"/>
        </w:rPr>
        <w:t xml:space="preserve">- 2024 წელს </w:t>
      </w:r>
      <w:r w:rsidRPr="00631D0C">
        <w:rPr>
          <w:rFonts w:ascii="Sylfaen" w:eastAsia="Sylfaen" w:hAnsi="Sylfaen"/>
          <w:color w:val="000000"/>
          <w:lang w:val="ka-GE"/>
        </w:rPr>
        <w:t xml:space="preserve">პროგრამით მხარდაჭერილია 1 642  სუბსიდირებული იპოთეკური სესხი; </w:t>
      </w:r>
    </w:p>
    <w:p w:rsidR="00831269" w:rsidRPr="00631D0C" w:rsidRDefault="00831269" w:rsidP="00831269">
      <w:pPr>
        <w:widowControl w:val="0"/>
        <w:autoSpaceDE w:val="0"/>
        <w:autoSpaceDN w:val="0"/>
        <w:adjustRightInd w:val="0"/>
        <w:spacing w:after="0" w:line="240" w:lineRule="auto"/>
        <w:jc w:val="both"/>
        <w:rPr>
          <w:rFonts w:ascii="Sylfaen" w:eastAsia="Sylfaen" w:hAnsi="Sylfaen"/>
          <w:color w:val="000000"/>
          <w:lang w:val="ka-GE"/>
        </w:rPr>
      </w:pPr>
    </w:p>
    <w:p w:rsidR="00831269" w:rsidRPr="001A4FD1" w:rsidRDefault="00831269" w:rsidP="00831269">
      <w:pPr>
        <w:spacing w:after="0" w:line="240" w:lineRule="auto"/>
        <w:contextualSpacing/>
        <w:jc w:val="both"/>
        <w:rPr>
          <w:rFonts w:ascii="Sylfaen" w:eastAsia="Sylfaen" w:hAnsi="Sylfaen" w:cs="Times New Roman"/>
          <w:color w:val="000000"/>
          <w:lang w:val="ka-GE"/>
        </w:rPr>
      </w:pPr>
      <w:r w:rsidRPr="00631D0C">
        <w:rPr>
          <w:rFonts w:ascii="Sylfaen" w:eastAsia="Sylfaen" w:hAnsi="Sylfaen"/>
          <w:bCs/>
          <w:color w:val="000000"/>
          <w:lang w:val="ka-GE"/>
        </w:rPr>
        <w:t>ცდომილების მაჩვენებელი</w:t>
      </w:r>
      <w:r w:rsidRPr="00631D0C">
        <w:rPr>
          <w:rFonts w:ascii="Sylfaen" w:eastAsia="Sylfaen" w:hAnsi="Sylfaen"/>
          <w:color w:val="000000"/>
          <w:lang w:val="ka-GE"/>
        </w:rPr>
        <w:t xml:space="preserve"> - რეგიონში სტაბილური</w:t>
      </w:r>
      <w:r w:rsidRPr="001A4FD1">
        <w:rPr>
          <w:rFonts w:ascii="Sylfaen" w:eastAsia="Sylfaen" w:hAnsi="Sylfaen"/>
          <w:color w:val="000000"/>
          <w:lang w:val="ka-GE"/>
        </w:rPr>
        <w:t xml:space="preserve"> პოლიტიკური და ეკონომიკური ბიზნეს გარემო; სამიზნე ჯგუფების მაღალი აქტივობა; პროგრამის ცნობადობის ამაღლება.</w:t>
      </w:r>
    </w:p>
    <w:p w:rsidR="00831269" w:rsidRPr="001A4FD1" w:rsidRDefault="00831269" w:rsidP="00831269">
      <w:pPr>
        <w:spacing w:after="0" w:line="240" w:lineRule="auto"/>
        <w:contextualSpacing/>
        <w:jc w:val="both"/>
        <w:rPr>
          <w:rFonts w:ascii="Sylfaen" w:eastAsia="Sylfaen" w:hAnsi="Sylfaen" w:cstheme="minorHAnsi"/>
          <w:color w:val="000000"/>
          <w:lang w:val="ka-GE"/>
        </w:rPr>
      </w:pPr>
    </w:p>
    <w:p w:rsidR="00831269" w:rsidRPr="001A4FD1" w:rsidRDefault="00831269" w:rsidP="00831269">
      <w:pPr>
        <w:widowControl w:val="0"/>
        <w:autoSpaceDE w:val="0"/>
        <w:autoSpaceDN w:val="0"/>
        <w:adjustRightInd w:val="0"/>
        <w:spacing w:after="0" w:line="240" w:lineRule="auto"/>
        <w:jc w:val="both"/>
        <w:rPr>
          <w:rFonts w:ascii="Sylfaen" w:eastAsia="Sylfaen" w:hAnsi="Sylfaen" w:cs="Times New Roman"/>
          <w:color w:val="000000"/>
          <w:lang w:val="ka-GE"/>
        </w:rPr>
      </w:pPr>
      <w:r w:rsidRPr="001A4FD1">
        <w:rPr>
          <w:rFonts w:ascii="Sylfaen" w:eastAsia="Sylfaen" w:hAnsi="Sylfaen" w:cs="Sylfaen"/>
          <w:b/>
          <w:color w:val="000000"/>
          <w:lang w:val="ka-GE"/>
        </w:rPr>
        <w:t>ინდიკატორის</w:t>
      </w:r>
      <w:r w:rsidRPr="001A4FD1">
        <w:rPr>
          <w:rFonts w:ascii="Sylfaen" w:eastAsia="Sylfaen" w:hAnsi="Sylfaen"/>
          <w:b/>
          <w:color w:val="000000"/>
          <w:lang w:val="ka-GE"/>
        </w:rPr>
        <w:t xml:space="preserve"> დასახელება - </w:t>
      </w:r>
      <w:r w:rsidRPr="001A4FD1">
        <w:rPr>
          <w:rFonts w:ascii="Sylfaen" w:eastAsia="Sylfaen" w:hAnsi="Sylfaen"/>
          <w:color w:val="000000"/>
          <w:lang w:val="ka-GE"/>
        </w:rPr>
        <w:t>ექსპორტის ხელშეწყობის ღონისძიებებში მონაწილე კომპანიების რაოდენობა;</w:t>
      </w:r>
    </w:p>
    <w:p w:rsidR="00831269" w:rsidRPr="001A4FD1" w:rsidRDefault="00831269" w:rsidP="00831269">
      <w:pPr>
        <w:widowControl w:val="0"/>
        <w:autoSpaceDE w:val="0"/>
        <w:autoSpaceDN w:val="0"/>
        <w:adjustRightInd w:val="0"/>
        <w:spacing w:after="0" w:line="240" w:lineRule="auto"/>
        <w:jc w:val="both"/>
        <w:rPr>
          <w:rFonts w:ascii="Sylfaen" w:eastAsia="Sylfaen" w:hAnsi="Sylfaen"/>
          <w:b/>
          <w:color w:val="000000"/>
          <w:lang w:val="ka-GE"/>
        </w:rPr>
      </w:pPr>
    </w:p>
    <w:p w:rsidR="00831269" w:rsidRPr="00631D0C"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631D0C">
        <w:rPr>
          <w:rFonts w:ascii="Sylfaen" w:eastAsia="Sylfaen" w:hAnsi="Sylfaen"/>
          <w:i/>
          <w:color w:val="000000"/>
          <w:lang w:val="ka-GE"/>
        </w:rPr>
        <w:t xml:space="preserve">საბაზისო მაჩვენებელი </w:t>
      </w:r>
      <w:r w:rsidRPr="00631D0C">
        <w:rPr>
          <w:rFonts w:ascii="Sylfaen" w:eastAsia="Sylfaen" w:hAnsi="Sylfaen"/>
          <w:bCs/>
          <w:color w:val="000000"/>
          <w:lang w:val="ka-GE"/>
        </w:rPr>
        <w:t>- საერთაშორისო ღონისძიებებში წლიურად მონაწილე კომპანიების რაოდენობაა 90 ერთეული;</w:t>
      </w:r>
    </w:p>
    <w:p w:rsidR="00831269" w:rsidRPr="00631D0C"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631D0C">
        <w:rPr>
          <w:rFonts w:ascii="Sylfaen" w:eastAsia="Sylfaen" w:hAnsi="Sylfaen"/>
          <w:i/>
          <w:color w:val="000000"/>
          <w:lang w:val="ka-GE"/>
        </w:rPr>
        <w:t xml:space="preserve">მიზნობრივი მაჩვენებელი  </w:t>
      </w:r>
      <w:r w:rsidRPr="00631D0C">
        <w:rPr>
          <w:rFonts w:ascii="Sylfaen" w:eastAsia="Sylfaen" w:hAnsi="Sylfaen"/>
          <w:bCs/>
          <w:color w:val="000000"/>
          <w:lang w:val="ka-GE"/>
        </w:rPr>
        <w:t xml:space="preserve"> - საერთაშორისო ღონისძიებებში წლიურად მონაწილე კომპანიების რაოდენობის ზრდა: 2024წ.-150-მდე; 2025წ.-170-მდე; 2026-190-მდე; 2027-210 ერთეულამდე;</w:t>
      </w:r>
    </w:p>
    <w:p w:rsidR="00831269" w:rsidRDefault="00831269" w:rsidP="00831269">
      <w:pPr>
        <w:spacing w:after="0" w:line="240" w:lineRule="auto"/>
        <w:contextualSpacing/>
        <w:jc w:val="both"/>
        <w:rPr>
          <w:rFonts w:ascii="Sylfaen" w:eastAsia="Sylfaen" w:hAnsi="Sylfaen"/>
          <w:bCs/>
          <w:color w:val="000000"/>
          <w:lang w:val="ka-GE"/>
        </w:rPr>
      </w:pPr>
      <w:r w:rsidRPr="00631D0C">
        <w:rPr>
          <w:rFonts w:ascii="Sylfaen" w:hAnsi="Sylfaen" w:cs="Sylfaen"/>
          <w:i/>
          <w:iCs/>
          <w:lang w:val="ka-GE"/>
        </w:rPr>
        <w:t xml:space="preserve">მიღწეული საბოლოო შედეგის შეფასების ინდიკატორი </w:t>
      </w:r>
      <w:r w:rsidRPr="00631D0C">
        <w:rPr>
          <w:rFonts w:ascii="Sylfaen" w:hAnsi="Sylfaen" w:cs="Sylfaen"/>
          <w:bCs/>
          <w:iCs/>
          <w:lang w:val="ka-GE"/>
        </w:rPr>
        <w:t xml:space="preserve">- </w:t>
      </w:r>
      <w:r w:rsidRPr="00631D0C">
        <w:rPr>
          <w:rFonts w:ascii="Sylfaen" w:eastAsia="Sylfaen" w:hAnsi="Sylfaen"/>
          <w:bCs/>
          <w:color w:val="000000"/>
          <w:lang w:val="ka-GE"/>
        </w:rPr>
        <w:t>საერთაშორისო ღონისძიებებში წლიურად მონაწილე კომპანიების რაოდენობაა 182 ერთეული;</w:t>
      </w:r>
    </w:p>
    <w:p w:rsidR="00831269" w:rsidRPr="00631D0C" w:rsidRDefault="00831269" w:rsidP="00831269">
      <w:pPr>
        <w:spacing w:after="0" w:line="240" w:lineRule="auto"/>
        <w:contextualSpacing/>
        <w:jc w:val="both"/>
        <w:rPr>
          <w:rFonts w:ascii="Sylfaen" w:eastAsia="Sylfaen" w:hAnsi="Sylfaen"/>
          <w:bCs/>
          <w:color w:val="000000"/>
          <w:lang w:val="ka-GE"/>
        </w:rPr>
      </w:pPr>
    </w:p>
    <w:p w:rsidR="00831269" w:rsidRPr="00631D0C" w:rsidRDefault="00831269" w:rsidP="00831269">
      <w:pPr>
        <w:widowControl w:val="0"/>
        <w:autoSpaceDE w:val="0"/>
        <w:autoSpaceDN w:val="0"/>
        <w:adjustRightInd w:val="0"/>
        <w:spacing w:after="0" w:line="240" w:lineRule="auto"/>
        <w:jc w:val="both"/>
        <w:rPr>
          <w:rFonts w:ascii="Sylfaen" w:eastAsia="Sylfaen" w:hAnsi="Sylfaen" w:cs="Times New Roman"/>
          <w:bCs/>
          <w:color w:val="000000"/>
          <w:lang w:val="ka-GE"/>
        </w:rPr>
      </w:pPr>
      <w:r w:rsidRPr="00631D0C">
        <w:rPr>
          <w:rFonts w:ascii="Sylfaen" w:eastAsia="Sylfaen" w:hAnsi="Sylfaen"/>
          <w:color w:val="000000"/>
          <w:lang w:val="ka-GE"/>
        </w:rPr>
        <w:t>ცდომილების მაჩვენებელი</w:t>
      </w:r>
      <w:r w:rsidRPr="00631D0C">
        <w:rPr>
          <w:rFonts w:ascii="Sylfaen" w:eastAsia="Sylfaen" w:hAnsi="Sylfaen"/>
          <w:bCs/>
          <w:color w:val="000000"/>
          <w:lang w:val="ka-GE"/>
        </w:rPr>
        <w:t xml:space="preserve"> - მწარმოებელი კომპანიების მაღალი აქტივობა; ეკონომიკური ზრდის ფონზე გაუმჯობესებული ბიზნეს გარემო.</w:t>
      </w:r>
    </w:p>
    <w:p w:rsidR="00831269" w:rsidRPr="001A4FD1" w:rsidRDefault="00831269" w:rsidP="00831269">
      <w:pPr>
        <w:widowControl w:val="0"/>
        <w:autoSpaceDE w:val="0"/>
        <w:autoSpaceDN w:val="0"/>
        <w:adjustRightInd w:val="0"/>
        <w:spacing w:after="0" w:line="240" w:lineRule="auto"/>
        <w:jc w:val="both"/>
        <w:rPr>
          <w:rFonts w:ascii="Sylfaen" w:eastAsia="Calibri" w:hAnsi="Sylfaen" w:cstheme="minorHAnsi"/>
          <w:bCs/>
          <w:lang w:val="ka-GE"/>
        </w:rPr>
      </w:pPr>
    </w:p>
    <w:p w:rsidR="00831269" w:rsidRPr="001A4FD1" w:rsidRDefault="00831269" w:rsidP="00831269">
      <w:pPr>
        <w:widowControl w:val="0"/>
        <w:autoSpaceDE w:val="0"/>
        <w:autoSpaceDN w:val="0"/>
        <w:adjustRightInd w:val="0"/>
        <w:spacing w:after="0" w:line="240" w:lineRule="auto"/>
        <w:jc w:val="both"/>
        <w:rPr>
          <w:rFonts w:ascii="Sylfaen" w:eastAsia="Sylfaen" w:hAnsi="Sylfaen" w:cs="Times New Roman"/>
          <w:color w:val="000000"/>
          <w:lang w:val="ka-GE"/>
        </w:rPr>
      </w:pPr>
      <w:r w:rsidRPr="001A4FD1">
        <w:rPr>
          <w:rFonts w:ascii="Sylfaen" w:eastAsia="Sylfaen" w:hAnsi="Sylfaen" w:cs="Sylfaen"/>
          <w:b/>
          <w:color w:val="000000"/>
          <w:lang w:val="ka-GE"/>
        </w:rPr>
        <w:t>ინდიკატორის</w:t>
      </w:r>
      <w:r w:rsidRPr="001A4FD1">
        <w:rPr>
          <w:rFonts w:ascii="Sylfaen" w:eastAsia="Sylfaen" w:hAnsi="Sylfaen"/>
          <w:b/>
          <w:color w:val="000000"/>
          <w:lang w:val="ka-GE"/>
        </w:rPr>
        <w:t xml:space="preserve"> დასახელება - </w:t>
      </w:r>
      <w:r w:rsidRPr="001A4FD1">
        <w:rPr>
          <w:rFonts w:ascii="Sylfaen" w:eastAsia="Sylfaen" w:hAnsi="Sylfaen"/>
          <w:color w:val="000000"/>
          <w:lang w:val="ka-GE"/>
        </w:rPr>
        <w:t>ინვესტიციების ხელშეწყობის მიმართულებით გატარებული ღონისძიებების ფარგლებში წლიურად შექმნილი ახალი სამუშაო ადგილების რაოდენობა;</w:t>
      </w:r>
    </w:p>
    <w:p w:rsidR="00831269" w:rsidRPr="001A4FD1" w:rsidRDefault="00831269" w:rsidP="00831269">
      <w:pPr>
        <w:widowControl w:val="0"/>
        <w:autoSpaceDE w:val="0"/>
        <w:autoSpaceDN w:val="0"/>
        <w:adjustRightInd w:val="0"/>
        <w:spacing w:after="0" w:line="240" w:lineRule="auto"/>
        <w:jc w:val="both"/>
        <w:rPr>
          <w:rFonts w:ascii="Sylfaen" w:eastAsia="Sylfaen" w:hAnsi="Sylfaen"/>
          <w:b/>
          <w:color w:val="000000"/>
          <w:lang w:val="ka-GE"/>
        </w:rPr>
      </w:pPr>
    </w:p>
    <w:p w:rsidR="00831269" w:rsidRPr="00631D0C"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631D0C">
        <w:rPr>
          <w:rFonts w:ascii="Sylfaen" w:eastAsia="Sylfaen" w:hAnsi="Sylfaen"/>
          <w:i/>
          <w:color w:val="000000"/>
          <w:lang w:val="ka-GE"/>
        </w:rPr>
        <w:t xml:space="preserve">საბაზისო მაჩვენებელი </w:t>
      </w:r>
      <w:r w:rsidRPr="00631D0C">
        <w:rPr>
          <w:rFonts w:ascii="Sylfaen" w:eastAsia="Sylfaen" w:hAnsi="Sylfaen"/>
          <w:bCs/>
          <w:color w:val="000000"/>
          <w:lang w:val="ka-GE"/>
        </w:rPr>
        <w:t>- შექმნილია ახალი 600-მდე სამუშაო ადგილი;</w:t>
      </w:r>
    </w:p>
    <w:p w:rsidR="00831269" w:rsidRPr="00631D0C"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r w:rsidRPr="00631D0C">
        <w:rPr>
          <w:rFonts w:ascii="Sylfaen" w:eastAsia="Sylfaen" w:hAnsi="Sylfaen"/>
          <w:i/>
          <w:color w:val="000000"/>
          <w:lang w:val="ka-GE"/>
        </w:rPr>
        <w:t xml:space="preserve">მიზნობრივი მაჩვენებელი  </w:t>
      </w:r>
      <w:r w:rsidRPr="00631D0C">
        <w:rPr>
          <w:rFonts w:ascii="Sylfaen" w:eastAsia="Sylfaen" w:hAnsi="Sylfaen"/>
          <w:bCs/>
          <w:color w:val="000000"/>
          <w:lang w:val="ka-GE"/>
        </w:rPr>
        <w:t xml:space="preserve"> - შექმნილი ახალი 600-მდე სამუშაო ადგილი;</w:t>
      </w:r>
    </w:p>
    <w:p w:rsidR="00831269" w:rsidRPr="00631D0C" w:rsidRDefault="00831269" w:rsidP="00831269">
      <w:pPr>
        <w:widowControl w:val="0"/>
        <w:autoSpaceDE w:val="0"/>
        <w:autoSpaceDN w:val="0"/>
        <w:adjustRightInd w:val="0"/>
        <w:spacing w:after="0" w:line="240" w:lineRule="auto"/>
        <w:jc w:val="both"/>
        <w:rPr>
          <w:rFonts w:ascii="Sylfaen" w:eastAsia="Sylfaen" w:hAnsi="Sylfaen" w:cs="Times New Roman"/>
          <w:bCs/>
          <w:color w:val="000000"/>
          <w:lang w:val="ka-GE"/>
        </w:rPr>
      </w:pPr>
      <w:r w:rsidRPr="00631D0C">
        <w:rPr>
          <w:rFonts w:ascii="Sylfaen" w:hAnsi="Sylfaen" w:cs="Sylfaen"/>
          <w:i/>
          <w:iCs/>
          <w:lang w:val="ka-GE"/>
        </w:rPr>
        <w:t xml:space="preserve">მიღწეული საბოლოო შედეგის შეფასების ინდიკატორი </w:t>
      </w:r>
      <w:r w:rsidRPr="00631D0C">
        <w:rPr>
          <w:rFonts w:ascii="Sylfaen" w:hAnsi="Sylfaen" w:cs="Sylfaen"/>
          <w:bCs/>
          <w:iCs/>
          <w:lang w:val="ka-GE"/>
        </w:rPr>
        <w:t xml:space="preserve">- 2024 წელს შექმნილია </w:t>
      </w:r>
      <w:r w:rsidRPr="00631D0C">
        <w:rPr>
          <w:rFonts w:ascii="Sylfaen" w:eastAsia="Sylfaen" w:hAnsi="Sylfaen"/>
          <w:bCs/>
          <w:color w:val="000000"/>
          <w:lang w:val="ka-GE"/>
        </w:rPr>
        <w:t xml:space="preserve">750-მდე სამუშაო ადგილი; </w:t>
      </w:r>
    </w:p>
    <w:p w:rsidR="00831269" w:rsidRPr="001A4FD1" w:rsidRDefault="00831269" w:rsidP="00831269">
      <w:pPr>
        <w:widowControl w:val="0"/>
        <w:autoSpaceDE w:val="0"/>
        <w:autoSpaceDN w:val="0"/>
        <w:adjustRightInd w:val="0"/>
        <w:spacing w:after="0" w:line="240" w:lineRule="auto"/>
        <w:jc w:val="both"/>
        <w:rPr>
          <w:rFonts w:ascii="Sylfaen" w:eastAsia="Sylfaen" w:hAnsi="Sylfaen"/>
          <w:bCs/>
          <w:color w:val="000000"/>
          <w:lang w:val="ka-GE"/>
        </w:rPr>
      </w:pPr>
    </w:p>
    <w:p w:rsidR="00831269" w:rsidRPr="001A4FD1" w:rsidRDefault="00831269" w:rsidP="00831269">
      <w:pPr>
        <w:spacing w:after="0" w:line="240" w:lineRule="auto"/>
        <w:jc w:val="both"/>
        <w:rPr>
          <w:rFonts w:ascii="Sylfaen" w:eastAsia="Calibri" w:hAnsi="Sylfaen" w:cstheme="minorHAnsi"/>
          <w:color w:val="4472C4"/>
          <w:lang w:val="ka-GE"/>
        </w:rPr>
      </w:pPr>
    </w:p>
    <w:p w:rsidR="00831269" w:rsidRPr="00831269" w:rsidRDefault="00831269" w:rsidP="00831269">
      <w:pPr>
        <w:pStyle w:val="Heading7"/>
        <w:numPr>
          <w:ilvl w:val="0"/>
          <w:numId w:val="52"/>
        </w:numPr>
        <w:tabs>
          <w:tab w:val="num" w:pos="360"/>
        </w:tabs>
        <w:spacing w:before="0" w:line="240" w:lineRule="auto"/>
        <w:ind w:left="0" w:firstLine="0"/>
        <w:jc w:val="both"/>
        <w:rPr>
          <w:rFonts w:ascii="Sylfaen" w:hAnsi="Sylfaen"/>
          <w:color w:val="44546A" w:themeColor="text2"/>
          <w:lang w:val="ka-GE"/>
        </w:rPr>
      </w:pPr>
      <w:r w:rsidRPr="00831269">
        <w:rPr>
          <w:rFonts w:ascii="Sylfaen" w:hAnsi="Sylfaen"/>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მიმართულება - სამშენებლო სექტორის მხარდაჭერა</w:t>
      </w:r>
    </w:p>
    <w:p w:rsidR="00831269" w:rsidRPr="001A4FD1" w:rsidRDefault="00831269" w:rsidP="00831269">
      <w:pPr>
        <w:spacing w:after="0" w:line="240" w:lineRule="auto"/>
        <w:jc w:val="both"/>
        <w:rPr>
          <w:rFonts w:ascii="Sylfaen" w:eastAsia="Calibri" w:hAnsi="Sylfaen" w:cstheme="minorHAnsi"/>
          <w:i/>
          <w:color w:val="4472C4"/>
          <w:lang w:val="ka-GE"/>
        </w:rPr>
      </w:pPr>
    </w:p>
    <w:p w:rsidR="00831269" w:rsidRPr="001A4FD1" w:rsidRDefault="00831269" w:rsidP="00831269">
      <w:pPr>
        <w:spacing w:after="0" w:line="240" w:lineRule="auto"/>
        <w:jc w:val="both"/>
        <w:rPr>
          <w:rFonts w:ascii="Sylfaen" w:eastAsia="Times New Roman" w:hAnsi="Sylfaen" w:cstheme="minorHAnsi"/>
          <w:bCs/>
          <w:color w:val="000000"/>
          <w:shd w:val="clear" w:color="auto" w:fill="FFFFFF"/>
          <w:lang w:val="ka-GE"/>
        </w:rPr>
      </w:pPr>
      <w:r w:rsidRPr="001A4FD1">
        <w:rPr>
          <w:rFonts w:ascii="Sylfaen" w:eastAsia="Sylfaen" w:hAnsi="Sylfaen" w:cstheme="minorHAnsi"/>
          <w:color w:val="000000"/>
          <w:lang w:val="ka-GE"/>
        </w:rPr>
        <w:t xml:space="preserve">მიმდინარეობდა 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w:t>
      </w:r>
      <w:r w:rsidRPr="001A4FD1">
        <w:rPr>
          <w:rFonts w:ascii="Sylfaen" w:hAnsi="Sylfaen" w:cstheme="minorHAnsi"/>
          <w:bCs/>
          <w:color w:val="000000"/>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w:t>
      </w:r>
      <w:r w:rsidRPr="001A4FD1">
        <w:rPr>
          <w:rFonts w:ascii="Sylfaen" w:hAnsi="Sylfaen" w:cstheme="minorHAnsi"/>
          <w:bCs/>
          <w:shd w:val="clear" w:color="auto" w:fill="FFFFFF"/>
          <w:lang w:val="ka-GE"/>
        </w:rPr>
        <w:t xml:space="preserve">გაეწია </w:t>
      </w:r>
      <w:r w:rsidRPr="001A4FD1">
        <w:rPr>
          <w:rFonts w:ascii="Sylfaen" w:eastAsia="Calibri" w:hAnsi="Sylfaen" w:cstheme="minorHAnsi"/>
          <w:lang w:val="ka-GE"/>
        </w:rPr>
        <w:t xml:space="preserve">4 612 </w:t>
      </w:r>
      <w:r w:rsidRPr="001A4FD1">
        <w:rPr>
          <w:rFonts w:ascii="Sylfaen" w:hAnsi="Sylfaen" w:cstheme="minorHAnsi"/>
          <w:bCs/>
          <w:color w:val="000000"/>
          <w:shd w:val="clear" w:color="auto" w:fill="FFFFFF"/>
          <w:lang w:val="ka-GE"/>
        </w:rPr>
        <w:t>ბენეფიციარს</w:t>
      </w:r>
      <w:r>
        <w:rPr>
          <w:rFonts w:ascii="Sylfaen" w:hAnsi="Sylfaen" w:cstheme="minorHAnsi"/>
          <w:bCs/>
          <w:color w:val="000000"/>
          <w:shd w:val="clear" w:color="auto" w:fill="FFFFFF"/>
          <w:lang w:val="ka-GE"/>
        </w:rPr>
        <w:t>,</w:t>
      </w:r>
      <w:r w:rsidRPr="001A4FD1">
        <w:rPr>
          <w:rFonts w:ascii="Sylfaen" w:hAnsi="Sylfaen" w:cstheme="minorHAnsi"/>
          <w:bCs/>
          <w:color w:val="000000"/>
          <w:shd w:val="clear" w:color="auto" w:fill="FFFFFF"/>
          <w:lang w:val="ka-GE"/>
        </w:rPr>
        <w:t xml:space="preserve"> ჯამურად </w:t>
      </w:r>
      <w:r w:rsidRPr="001A4FD1">
        <w:rPr>
          <w:rFonts w:ascii="Sylfaen" w:eastAsia="Calibri" w:hAnsi="Sylfaen" w:cstheme="minorHAnsi"/>
          <w:lang w:val="ka-GE"/>
        </w:rPr>
        <w:t xml:space="preserve">11.7 </w:t>
      </w:r>
      <w:r w:rsidRPr="001A4FD1">
        <w:rPr>
          <w:rFonts w:ascii="Sylfaen" w:hAnsi="Sylfaen" w:cstheme="minorHAnsi"/>
          <w:bCs/>
          <w:color w:val="000000"/>
          <w:shd w:val="clear" w:color="auto" w:fill="FFFFFF"/>
          <w:lang w:val="ka-GE"/>
        </w:rPr>
        <w:t>მლნ ლარის ოდენობით.</w:t>
      </w:r>
      <w:r w:rsidRPr="001A4FD1">
        <w:rPr>
          <w:rFonts w:ascii="Sylfaen" w:eastAsia="Calibri" w:hAnsi="Sylfaen" w:cstheme="minorHAnsi"/>
          <w:lang w:val="ka-GE"/>
        </w:rPr>
        <w:t xml:space="preserve"> </w:t>
      </w:r>
      <w:r w:rsidRPr="001A4FD1">
        <w:rPr>
          <w:rFonts w:ascii="Sylfaen" w:hAnsi="Sylfaen" w:cstheme="minorHAnsi"/>
          <w:bCs/>
          <w:color w:val="000000"/>
          <w:shd w:val="clear" w:color="auto" w:fill="FFFFFF"/>
          <w:lang w:val="ka-GE"/>
        </w:rPr>
        <w:t xml:space="preserve">სესხების ჯამური მოცულობა შეადგენს </w:t>
      </w:r>
      <w:r w:rsidRPr="001A4FD1">
        <w:rPr>
          <w:rFonts w:ascii="Sylfaen" w:eastAsia="Calibri" w:hAnsi="Sylfaen" w:cstheme="minorHAnsi"/>
          <w:lang w:val="ka-GE"/>
        </w:rPr>
        <w:t xml:space="preserve">135.7 </w:t>
      </w:r>
      <w:r w:rsidRPr="001A4FD1">
        <w:rPr>
          <w:rFonts w:ascii="Sylfaen" w:hAnsi="Sylfaen" w:cstheme="minorHAnsi"/>
          <w:bCs/>
          <w:color w:val="000000"/>
          <w:shd w:val="clear" w:color="auto" w:fill="FFFFFF"/>
          <w:lang w:val="ka-GE"/>
        </w:rPr>
        <w:t xml:space="preserve">მლნ ლარს. „სუბსიდირებული იპოთეკური სესხის“ პროგრამაში ჯამში დადასტურებულია 1 642 სესხი. სესხების ჯამური მოცულობა შეადგენს 224.3 მლნ ლარს. სუბსიდირება </w:t>
      </w:r>
      <w:r w:rsidRPr="001A4FD1">
        <w:rPr>
          <w:rFonts w:ascii="Sylfaen" w:hAnsi="Sylfaen" w:cstheme="minorHAnsi"/>
          <w:bCs/>
          <w:shd w:val="clear" w:color="auto" w:fill="FFFFFF"/>
          <w:lang w:val="ka-GE"/>
        </w:rPr>
        <w:t xml:space="preserve">გაეწია </w:t>
      </w:r>
      <w:r w:rsidRPr="001A4FD1">
        <w:rPr>
          <w:rFonts w:ascii="Sylfaen" w:eastAsia="Calibri" w:hAnsi="Sylfaen" w:cstheme="minorHAnsi"/>
          <w:lang w:val="ka-GE"/>
        </w:rPr>
        <w:t xml:space="preserve">6 220 </w:t>
      </w:r>
      <w:r w:rsidRPr="001A4FD1">
        <w:rPr>
          <w:rFonts w:ascii="Sylfaen" w:hAnsi="Sylfaen" w:cstheme="minorHAnsi"/>
          <w:bCs/>
          <w:color w:val="000000"/>
          <w:shd w:val="clear" w:color="auto" w:fill="FFFFFF"/>
          <w:lang w:val="ka-GE"/>
        </w:rPr>
        <w:t>ბენეფიციარს</w:t>
      </w:r>
      <w:r>
        <w:rPr>
          <w:rFonts w:ascii="Sylfaen" w:hAnsi="Sylfaen" w:cstheme="minorHAnsi"/>
          <w:bCs/>
          <w:color w:val="000000"/>
          <w:shd w:val="clear" w:color="auto" w:fill="FFFFFF"/>
          <w:lang w:val="ka-GE"/>
        </w:rPr>
        <w:t>,</w:t>
      </w:r>
      <w:r w:rsidRPr="001A4FD1">
        <w:rPr>
          <w:rFonts w:ascii="Sylfaen" w:hAnsi="Sylfaen" w:cstheme="minorHAnsi"/>
          <w:bCs/>
          <w:color w:val="000000"/>
          <w:shd w:val="clear" w:color="auto" w:fill="FFFFFF"/>
          <w:lang w:val="ka-GE"/>
        </w:rPr>
        <w:t xml:space="preserve"> ჯამურად </w:t>
      </w:r>
      <w:r w:rsidRPr="001A4FD1">
        <w:rPr>
          <w:rFonts w:ascii="Sylfaen" w:eastAsia="Calibri" w:hAnsi="Sylfaen" w:cstheme="minorHAnsi"/>
          <w:lang w:val="ka-GE"/>
        </w:rPr>
        <w:t xml:space="preserve">35.2 </w:t>
      </w:r>
      <w:r w:rsidRPr="001A4FD1">
        <w:rPr>
          <w:rFonts w:ascii="Sylfaen" w:hAnsi="Sylfaen" w:cstheme="minorHAnsi"/>
          <w:bCs/>
          <w:color w:val="000000"/>
          <w:shd w:val="clear" w:color="auto" w:fill="FFFFFF"/>
          <w:lang w:val="ka-GE"/>
        </w:rPr>
        <w:t>მლნ ლარის ოდენობით.</w:t>
      </w:r>
    </w:p>
    <w:p w:rsidR="00831269" w:rsidRPr="001A4FD1" w:rsidRDefault="00831269" w:rsidP="00831269">
      <w:pPr>
        <w:spacing w:after="0" w:line="240" w:lineRule="auto"/>
        <w:jc w:val="both"/>
        <w:rPr>
          <w:rFonts w:ascii="Sylfaen" w:eastAsia="Calibri" w:hAnsi="Sylfaen" w:cstheme="minorHAnsi"/>
          <w:color w:val="4472C4"/>
          <w:lang w:val="ka-GE"/>
        </w:rPr>
      </w:pPr>
    </w:p>
    <w:p w:rsidR="00831269" w:rsidRPr="001A4FD1" w:rsidRDefault="00831269" w:rsidP="00831269">
      <w:pPr>
        <w:spacing w:after="0" w:line="240" w:lineRule="auto"/>
        <w:jc w:val="both"/>
        <w:rPr>
          <w:rFonts w:ascii="Sylfaen" w:eastAsia="Calibri" w:hAnsi="Sylfaen" w:cstheme="minorHAnsi"/>
          <w:color w:val="4472C4"/>
          <w:lang w:val="ka-GE"/>
        </w:rPr>
      </w:pPr>
    </w:p>
    <w:p w:rsidR="00831269" w:rsidRPr="00831269" w:rsidRDefault="00831269" w:rsidP="00831269">
      <w:pPr>
        <w:pStyle w:val="Heading7"/>
        <w:numPr>
          <w:ilvl w:val="0"/>
          <w:numId w:val="52"/>
        </w:numPr>
        <w:tabs>
          <w:tab w:val="num" w:pos="360"/>
        </w:tabs>
        <w:spacing w:before="0" w:line="240" w:lineRule="auto"/>
        <w:ind w:left="0" w:firstLine="0"/>
        <w:jc w:val="both"/>
        <w:rPr>
          <w:rFonts w:ascii="Sylfaen" w:hAnsi="Sylfaen"/>
          <w:color w:val="44546A" w:themeColor="text2"/>
          <w:lang w:val="ka-GE"/>
        </w:rPr>
      </w:pPr>
      <w:r w:rsidRPr="00831269">
        <w:rPr>
          <w:rFonts w:ascii="Sylfaen" w:hAnsi="Sylfaen"/>
          <w:color w:val="44546A" w:themeColor="text2"/>
          <w:lang w:val="ka-GE"/>
        </w:rPr>
        <w:t>მეწარმეობის ხელშეწყობის ახალი პოლიტიკის მიმართულება</w:t>
      </w:r>
    </w:p>
    <w:p w:rsidR="00831269" w:rsidRPr="001A4FD1" w:rsidRDefault="00831269" w:rsidP="00831269">
      <w:pPr>
        <w:spacing w:after="0" w:line="240" w:lineRule="auto"/>
        <w:jc w:val="both"/>
        <w:rPr>
          <w:rFonts w:ascii="Sylfaen" w:eastAsia="Calibri" w:hAnsi="Sylfaen" w:cstheme="minorHAnsi"/>
          <w:color w:val="4472C4"/>
          <w:lang w:val="ka-GE"/>
        </w:rPr>
      </w:pPr>
    </w:p>
    <w:p w:rsidR="00831269" w:rsidRPr="001A4FD1" w:rsidRDefault="00831269" w:rsidP="00831269">
      <w:pPr>
        <w:spacing w:after="0" w:line="240" w:lineRule="auto"/>
        <w:jc w:val="both"/>
        <w:rPr>
          <w:rFonts w:ascii="Sylfaen" w:eastAsia="Sylfaen" w:hAnsi="Sylfaen" w:cstheme="minorHAnsi"/>
          <w:color w:val="000000"/>
          <w:lang w:val="ka-GE"/>
        </w:rPr>
      </w:pPr>
      <w:r w:rsidRPr="001A4FD1">
        <w:rPr>
          <w:rFonts w:ascii="Sylfaen" w:eastAsia="Sylfaen" w:hAnsi="Sylfaen" w:cstheme="minorHAnsi"/>
          <w:color w:val="000000"/>
          <w:lang w:val="ka-GE"/>
        </w:rPr>
        <w:t>მეწარმეობის ხელშეწყობის პროგრამის ფარგლებში:</w:t>
      </w:r>
    </w:p>
    <w:p w:rsidR="00831269" w:rsidRPr="001A4FD1" w:rsidRDefault="00831269" w:rsidP="00DF2ED3">
      <w:pPr>
        <w:numPr>
          <w:ilvl w:val="0"/>
          <w:numId w:val="158"/>
        </w:numPr>
        <w:spacing w:after="0" w:line="240" w:lineRule="auto"/>
        <w:jc w:val="both"/>
        <w:rPr>
          <w:rFonts w:ascii="Sylfaen" w:eastAsia="Times New Roman" w:hAnsi="Sylfaen" w:cstheme="minorHAnsi"/>
          <w:bCs/>
          <w:color w:val="000000"/>
          <w:shd w:val="clear" w:color="auto" w:fill="FFFFFF"/>
          <w:lang w:val="ka-GE"/>
        </w:rPr>
      </w:pPr>
      <w:r w:rsidRPr="001A4FD1">
        <w:rPr>
          <w:rFonts w:ascii="Sylfaen" w:hAnsi="Sylfaen" w:cstheme="minorHAnsi"/>
          <w:bCs/>
          <w:color w:val="000000"/>
          <w:shd w:val="clear" w:color="auto" w:fill="FFFFFF"/>
          <w:lang w:val="ka-GE"/>
        </w:rPr>
        <w:t>სსიპ - აწარმოე საქართველოში ორგანიზებით განხორციელდა 19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692  ბიზნეს პროექტი (მათ შორის მოხდა 46 პროექტზე სესხის რეფინანსირება). საფინანსო ინსტიტუტების მიერ გაცემული სესხის/ლიზინგის საერთო ჯამური მოცულობა შეადგენს 520.8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309 სესხის/ლიზინგის განაცხადი. სესხების ჯამური მოცულობა შეადგენს 180.9 მლნ ლარს);</w:t>
      </w:r>
      <w:r w:rsidRPr="001A4FD1">
        <w:rPr>
          <w:rFonts w:ascii="Sylfaen" w:hAnsi="Sylfaen" w:cstheme="minorHAnsi"/>
          <w:bCs/>
          <w:shd w:val="clear" w:color="auto" w:fill="FFFFFF"/>
          <w:lang w:val="ka-GE"/>
        </w:rPr>
        <w:t xml:space="preserve"> </w:t>
      </w:r>
    </w:p>
    <w:p w:rsidR="00831269" w:rsidRPr="001A4FD1" w:rsidRDefault="00831269" w:rsidP="00DF2ED3">
      <w:pPr>
        <w:numPr>
          <w:ilvl w:val="0"/>
          <w:numId w:val="158"/>
        </w:numPr>
        <w:spacing w:after="0" w:line="240" w:lineRule="auto"/>
        <w:jc w:val="both"/>
        <w:rPr>
          <w:rFonts w:ascii="Sylfaen" w:hAnsi="Sylfaen" w:cstheme="minorHAnsi"/>
          <w:bCs/>
          <w:color w:val="000000"/>
          <w:shd w:val="clear" w:color="auto" w:fill="FFFFFF"/>
          <w:lang w:val="ka-GE"/>
        </w:rPr>
      </w:pPr>
      <w:r w:rsidRPr="001A4FD1">
        <w:rPr>
          <w:rFonts w:ascii="Sylfaen" w:hAnsi="Sylfaen" w:cstheme="minorHAnsi"/>
          <w:bCs/>
          <w:color w:val="000000"/>
          <w:shd w:val="clear" w:color="auto" w:fill="FFFFFF"/>
          <w:lang w:val="ka-GE"/>
        </w:rPr>
        <w:t xml:space="preserve">საკრედიტო საგარანტიო სქემის ფარგლებში სულ 383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60.50 მლნ ლარის ოდენობით (2024 წელს ბიუჯეტიდან გამოყოფილი ასიგნებებით განხორციელდა საგარანტიო თანხების განთავსება  დეპოზიტებზე 232 ბენეფიციარისათვის 37.34 მლნ ლარის ოდენობით, ხოლო მსოფლიო ბანკის პროექტის ფარგლებში გამოყოფილი სახსრებით - 160 ბენეფიციარისათვის 23.15 მლნ ლარის ოდენობით).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60.5 მლნ ლარის ოდენობით (მათ შორის 2021 წელს დამტკიცებულ სესხებზე 11 ბენეფიციარისათვის - </w:t>
      </w:r>
      <w:r w:rsidRPr="001A4FD1">
        <w:rPr>
          <w:rFonts w:ascii="Sylfaen" w:eastAsiaTheme="minorEastAsia" w:hAnsi="Sylfaen" w:cs="Sylfaen"/>
          <w:bCs/>
          <w:color w:val="000000"/>
          <w:shd w:val="clear" w:color="auto" w:fill="FFFFFF"/>
          <w:lang w:val="ka-GE"/>
        </w:rPr>
        <w:t xml:space="preserve">280.0 ათასი </w:t>
      </w:r>
      <w:r w:rsidRPr="001A4FD1">
        <w:rPr>
          <w:rFonts w:ascii="Sylfaen" w:hAnsi="Sylfaen" w:cstheme="minorHAnsi"/>
          <w:bCs/>
          <w:color w:val="000000"/>
          <w:shd w:val="clear" w:color="auto" w:fill="FFFFFF"/>
          <w:lang w:val="ka-GE"/>
        </w:rPr>
        <w:t xml:space="preserve">ლარი; 2022 წელს დამტკიცებულ სესხებზე 25 ბენეფიციარისათვის - 1.9 მლნ ლარი (მათ შორის მსოფლიო ბანკის პროექტის ფარგლებში გამოყოფილი სახსრებით დამტკიცებულ სესხებზე 6 ბენეფიციარისათვის - </w:t>
      </w:r>
      <w:r w:rsidRPr="001A4FD1">
        <w:rPr>
          <w:rFonts w:ascii="Sylfaen" w:eastAsiaTheme="minorEastAsia" w:hAnsi="Sylfaen" w:cs="Sylfaen"/>
          <w:bCs/>
          <w:color w:val="000000"/>
          <w:shd w:val="clear" w:color="auto" w:fill="FFFFFF"/>
          <w:lang w:val="ka-GE"/>
        </w:rPr>
        <w:t xml:space="preserve">370.0 ათასი </w:t>
      </w:r>
      <w:r w:rsidRPr="001A4FD1">
        <w:rPr>
          <w:rFonts w:ascii="Sylfaen" w:hAnsi="Sylfaen" w:cstheme="minorHAnsi"/>
          <w:bCs/>
          <w:color w:val="000000"/>
          <w:shd w:val="clear" w:color="auto" w:fill="FFFFFF"/>
          <w:lang w:val="ka-GE"/>
        </w:rPr>
        <w:t xml:space="preserve">ლარი); 2023 წლის დამტკიცებულ სესხებზე 101 ბენეფიციარისათვის -  14.7 მლნ ლარი (მათ შორის მსოფლიო ბანკის </w:t>
      </w:r>
      <w:r w:rsidRPr="001A4FD1">
        <w:rPr>
          <w:rFonts w:ascii="Sylfaen" w:hAnsi="Sylfaen" w:cstheme="minorHAnsi"/>
          <w:bCs/>
          <w:color w:val="000000"/>
          <w:shd w:val="clear" w:color="auto" w:fill="FFFFFF"/>
          <w:lang w:val="ka-GE"/>
        </w:rPr>
        <w:lastRenderedPageBreak/>
        <w:t xml:space="preserve">პროექტის ფარგლებში გამოყოფილი სახსრებით დამტკიცებულ სესხებზე 33 ბენეფიციარისათვის - 3.7  მლნ ლარი) და 2024 წლის დამტკიცებულ სესხებზე 259 ბენეფიციარისათვის -  43.6 მლნ ლარი (მათ შორის მსოფლიო ბანკის პროექტის ფარგლებში გამოყოფილი სახსრებით დამტკიცებულ სესხებზე 124 ბენეფიციარისათვის - 19.1  მლნ ლარი). </w:t>
      </w:r>
    </w:p>
    <w:p w:rsidR="00831269" w:rsidRDefault="00831269" w:rsidP="00AE4756">
      <w:pPr>
        <w:spacing w:line="240" w:lineRule="auto"/>
        <w:rPr>
          <w:lang w:val="ka-GE"/>
        </w:rPr>
      </w:pPr>
    </w:p>
    <w:p w:rsidR="00133BB2" w:rsidRPr="0074060E" w:rsidRDefault="00133BB2" w:rsidP="00AE4756">
      <w:pPr>
        <w:pStyle w:val="Heading4"/>
        <w:spacing w:line="240" w:lineRule="auto"/>
        <w:rPr>
          <w:rFonts w:ascii="Sylfaen" w:eastAsia="Calibri" w:hAnsi="Sylfaen" w:cs="Calibri"/>
          <w:bCs/>
          <w:i w:val="0"/>
          <w:lang w:val="ka-GE"/>
        </w:rPr>
      </w:pPr>
      <w:r w:rsidRPr="0074060E">
        <w:rPr>
          <w:rFonts w:ascii="Sylfaen" w:eastAsia="SimSun" w:hAnsi="Sylfaen" w:cs="Calibri"/>
          <w:i w:val="0"/>
        </w:rPr>
        <w:t>5.</w:t>
      </w:r>
      <w:r w:rsidRPr="0074060E">
        <w:rPr>
          <w:rFonts w:ascii="Sylfaen" w:eastAsia="SimSun" w:hAnsi="Sylfaen" w:cs="Calibri"/>
          <w:i w:val="0"/>
          <w:lang w:val="ka-GE"/>
        </w:rPr>
        <w:t>1</w:t>
      </w:r>
      <w:r w:rsidRPr="0074060E">
        <w:rPr>
          <w:rFonts w:ascii="Sylfaen" w:eastAsia="SimSun" w:hAnsi="Sylfaen" w:cs="Calibri"/>
          <w:i w:val="0"/>
        </w:rPr>
        <w:t>.1 მეწარმეობის განვითარების ადმინისტრირება (პროგრამული კოდი 24 07 01)</w:t>
      </w:r>
    </w:p>
    <w:p w:rsidR="00133BB2" w:rsidRPr="0074060E" w:rsidRDefault="00133BB2" w:rsidP="00AE4756">
      <w:pPr>
        <w:spacing w:line="240" w:lineRule="auto"/>
        <w:rPr>
          <w:rFonts w:ascii="Sylfaen" w:hAnsi="Sylfaen"/>
          <w:lang w:val="ka-GE"/>
        </w:rPr>
      </w:pPr>
    </w:p>
    <w:p w:rsidR="00133BB2" w:rsidRPr="00133BB2" w:rsidRDefault="00133BB2" w:rsidP="00AE4756">
      <w:pPr>
        <w:spacing w:after="0" w:line="240" w:lineRule="auto"/>
        <w:jc w:val="both"/>
        <w:rPr>
          <w:rFonts w:ascii="Sylfaen" w:hAnsi="Sylfaen"/>
        </w:rPr>
      </w:pPr>
      <w:r w:rsidRPr="00133BB2">
        <w:rPr>
          <w:rFonts w:ascii="Sylfaen" w:hAnsi="Sylfaen"/>
        </w:rPr>
        <w:t>პროგრამის განმახორციელებელი:</w:t>
      </w:r>
    </w:p>
    <w:p w:rsidR="00133BB2" w:rsidRPr="0074060E" w:rsidRDefault="00133BB2" w:rsidP="00AE4756">
      <w:pPr>
        <w:pStyle w:val="ListParagraph"/>
        <w:numPr>
          <w:ilvl w:val="0"/>
          <w:numId w:val="144"/>
        </w:numPr>
        <w:spacing w:after="0" w:line="240" w:lineRule="auto"/>
        <w:jc w:val="both"/>
        <w:outlineLvl w:val="9"/>
        <w:rPr>
          <w:rFonts w:ascii="Sylfaen" w:hAnsi="Sylfaen"/>
          <w:bCs/>
          <w:lang w:val="ka-GE"/>
        </w:rPr>
      </w:pPr>
      <w:r w:rsidRPr="0074060E">
        <w:rPr>
          <w:rFonts w:ascii="Sylfaen" w:hAnsi="Sylfaen"/>
          <w:bCs/>
          <w:lang w:val="ka-GE"/>
        </w:rPr>
        <w:t>სსიპ  - აწარმოე საქართველოში;</w:t>
      </w:r>
    </w:p>
    <w:p w:rsidR="00133BB2" w:rsidRDefault="00133BB2" w:rsidP="00AE4756">
      <w:pPr>
        <w:spacing w:line="240" w:lineRule="auto"/>
        <w:rPr>
          <w:lang w:val="ka-GE"/>
        </w:rPr>
      </w:pPr>
    </w:p>
    <w:p w:rsidR="00BC223D" w:rsidRDefault="00BC223D" w:rsidP="00BC223D">
      <w:pPr>
        <w:spacing w:after="0" w:line="240" w:lineRule="auto"/>
        <w:contextualSpacing/>
        <w:rPr>
          <w:rFonts w:ascii="Sylfaen" w:hAnsi="Sylfaen" w:cs="Sylfaen"/>
          <w:bCs/>
          <w:iCs/>
          <w:lang w:val="ka-GE"/>
        </w:rPr>
      </w:pPr>
      <w:r w:rsidRPr="00631D0C">
        <w:rPr>
          <w:rFonts w:ascii="Sylfaen" w:hAnsi="Sylfaen" w:cs="Sylfaen"/>
          <w:bCs/>
          <w:iCs/>
          <w:lang w:val="ka-GE"/>
        </w:rPr>
        <w:t>დაგეგმილი შუალედური შედეგები</w:t>
      </w:r>
    </w:p>
    <w:p w:rsidR="00BC223D" w:rsidRPr="00631D0C" w:rsidRDefault="00BC223D" w:rsidP="00BC223D">
      <w:pPr>
        <w:spacing w:after="0" w:line="240" w:lineRule="auto"/>
        <w:contextualSpacing/>
        <w:rPr>
          <w:rFonts w:ascii="Sylfaen" w:hAnsi="Sylfaen" w:cs="Sylfaen"/>
          <w:bCs/>
          <w:iCs/>
          <w:lang w:val="ka-GE"/>
        </w:rPr>
      </w:pP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შეუფერხებლად განხორციელებული დაგეგმილი პროექტები.</w:t>
      </w:r>
    </w:p>
    <w:p w:rsidR="00BC223D" w:rsidRPr="00631D0C" w:rsidRDefault="00BC223D" w:rsidP="00BC223D">
      <w:pPr>
        <w:spacing w:after="0" w:line="240" w:lineRule="auto"/>
        <w:jc w:val="both"/>
        <w:rPr>
          <w:rFonts w:ascii="Sylfaen" w:eastAsia="Times New Roman" w:hAnsi="Sylfaen" w:cs="Sylfaen"/>
          <w:bCs/>
          <w:iCs/>
          <w:lang w:val="ka-GE"/>
        </w:rPr>
      </w:pPr>
    </w:p>
    <w:p w:rsidR="00BC223D" w:rsidRDefault="00BC223D" w:rsidP="00BC223D">
      <w:pPr>
        <w:spacing w:after="0" w:line="240" w:lineRule="auto"/>
        <w:jc w:val="both"/>
        <w:rPr>
          <w:rFonts w:ascii="Sylfaen" w:hAnsi="Sylfaen" w:cs="Sylfaen"/>
          <w:bCs/>
          <w:iCs/>
          <w:lang w:val="ka-GE"/>
        </w:rPr>
      </w:pPr>
      <w:r w:rsidRPr="00631D0C">
        <w:rPr>
          <w:rFonts w:ascii="Sylfaen" w:hAnsi="Sylfaen" w:cs="Sylfaen"/>
          <w:bCs/>
          <w:iCs/>
          <w:lang w:val="ka-GE"/>
        </w:rPr>
        <w:t>მიღწეული შუალედური შედეგები</w:t>
      </w:r>
    </w:p>
    <w:p w:rsidR="00BC223D" w:rsidRPr="00631D0C" w:rsidRDefault="00BC223D" w:rsidP="00BC223D">
      <w:pPr>
        <w:spacing w:after="0" w:line="240" w:lineRule="auto"/>
        <w:jc w:val="both"/>
        <w:rPr>
          <w:rFonts w:ascii="Sylfaen" w:hAnsi="Sylfaen" w:cs="Sylfaen"/>
          <w:lang w:val="ka-GE"/>
        </w:rPr>
      </w:pP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დაგეგმილი პროექტები განხორციელდა შეუფერხებლად.</w:t>
      </w:r>
    </w:p>
    <w:p w:rsidR="00BC223D" w:rsidRPr="00631D0C" w:rsidRDefault="00BC223D" w:rsidP="00BC223D">
      <w:pPr>
        <w:spacing w:after="0" w:line="240" w:lineRule="auto"/>
        <w:rPr>
          <w:rFonts w:ascii="Sylfaen" w:hAnsi="Sylfaen"/>
          <w:lang w:val="ka-GE"/>
        </w:rPr>
      </w:pPr>
    </w:p>
    <w:p w:rsidR="00BC223D" w:rsidRPr="00631D0C" w:rsidRDefault="00BC223D" w:rsidP="00BC223D">
      <w:pPr>
        <w:spacing w:line="240" w:lineRule="auto"/>
        <w:contextualSpacing/>
        <w:rPr>
          <w:rFonts w:ascii="Sylfaen" w:hAnsi="Sylfaen" w:cs="Sylfaen"/>
          <w:bCs/>
          <w:iCs/>
          <w:lang w:val="ka-GE"/>
        </w:rPr>
      </w:pPr>
      <w:r w:rsidRPr="00631D0C">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BC223D" w:rsidRPr="001A4FD1" w:rsidRDefault="00BC223D" w:rsidP="00BC223D">
      <w:pPr>
        <w:widowControl w:val="0"/>
        <w:autoSpaceDE w:val="0"/>
        <w:autoSpaceDN w:val="0"/>
        <w:adjustRightInd w:val="0"/>
        <w:spacing w:line="240" w:lineRule="auto"/>
        <w:ind w:left="360"/>
        <w:contextualSpacing/>
        <w:rPr>
          <w:rFonts w:ascii="Sylfaen" w:hAnsi="Sylfaen" w:cs="Sylfaen"/>
          <w:iCs/>
          <w:lang w:val="ka-GE"/>
        </w:rPr>
      </w:pPr>
    </w:p>
    <w:p w:rsidR="00BC223D" w:rsidRPr="001A4FD1" w:rsidRDefault="00BC223D" w:rsidP="00BC223D">
      <w:pPr>
        <w:widowControl w:val="0"/>
        <w:autoSpaceDE w:val="0"/>
        <w:autoSpaceDN w:val="0"/>
        <w:adjustRightInd w:val="0"/>
        <w:spacing w:line="240" w:lineRule="auto"/>
        <w:contextualSpacing/>
        <w:jc w:val="both"/>
        <w:rPr>
          <w:rFonts w:ascii="Sylfaen" w:eastAsia="Sylfaen" w:hAnsi="Sylfaen"/>
          <w:color w:val="000000"/>
          <w:lang w:val="ka-GE"/>
        </w:rPr>
      </w:pPr>
      <w:r w:rsidRPr="001A4FD1">
        <w:rPr>
          <w:rFonts w:ascii="Sylfaen" w:eastAsia="Sylfaen" w:hAnsi="Sylfaen"/>
          <w:b/>
          <w:bCs/>
          <w:color w:val="000000"/>
          <w:lang w:val="ka-GE"/>
        </w:rPr>
        <w:t>ინდიკატორის დასახელება</w:t>
      </w:r>
      <w:r w:rsidRPr="001A4FD1">
        <w:rPr>
          <w:rFonts w:ascii="Sylfaen" w:eastAsia="Sylfaen" w:hAnsi="Sylfaen"/>
          <w:color w:val="000000"/>
          <w:lang w:val="ka-GE"/>
        </w:rPr>
        <w:t xml:space="preserve"> - პროექტების შეუფერხებელი განხორციელება;</w:t>
      </w:r>
    </w:p>
    <w:p w:rsidR="00BC223D" w:rsidRPr="001A4FD1" w:rsidRDefault="00BC223D" w:rsidP="00BC223D">
      <w:pPr>
        <w:widowControl w:val="0"/>
        <w:autoSpaceDE w:val="0"/>
        <w:autoSpaceDN w:val="0"/>
        <w:adjustRightInd w:val="0"/>
        <w:spacing w:line="240" w:lineRule="auto"/>
        <w:contextualSpacing/>
        <w:jc w:val="both"/>
        <w:rPr>
          <w:rFonts w:ascii="Sylfaen" w:hAnsi="Sylfaen" w:cs="Sylfaen"/>
          <w:iCs/>
          <w:lang w:val="ka-GE"/>
        </w:rPr>
      </w:pPr>
    </w:p>
    <w:p w:rsidR="00BC223D" w:rsidRPr="00631D0C" w:rsidRDefault="00BC223D" w:rsidP="00BC223D">
      <w:pPr>
        <w:widowControl w:val="0"/>
        <w:autoSpaceDE w:val="0"/>
        <w:autoSpaceDN w:val="0"/>
        <w:adjustRightInd w:val="0"/>
        <w:spacing w:line="240" w:lineRule="auto"/>
        <w:contextualSpacing/>
        <w:jc w:val="both"/>
        <w:rPr>
          <w:rFonts w:ascii="Sylfaen" w:eastAsia="Sylfaen" w:hAnsi="Sylfaen"/>
          <w:color w:val="000000"/>
          <w:lang w:val="ka-GE"/>
        </w:rPr>
      </w:pPr>
      <w:r w:rsidRPr="00631D0C">
        <w:rPr>
          <w:rFonts w:ascii="Sylfaen" w:hAnsi="Sylfaen" w:cs="Sylfaen"/>
          <w:bCs/>
          <w:i/>
          <w:iCs/>
          <w:lang w:val="ka-GE"/>
        </w:rPr>
        <w:t xml:space="preserve">საბაზისო მაჩვენებელი </w:t>
      </w:r>
      <w:r w:rsidRPr="00631D0C">
        <w:rPr>
          <w:rFonts w:ascii="Sylfaen" w:hAnsi="Sylfaen" w:cs="Sylfaen"/>
          <w:iCs/>
          <w:lang w:val="ka-GE"/>
        </w:rPr>
        <w:t xml:space="preserve">- </w:t>
      </w:r>
      <w:r w:rsidRPr="00631D0C">
        <w:rPr>
          <w:rFonts w:ascii="Sylfaen" w:eastAsia="Sylfaen" w:hAnsi="Sylfaen"/>
          <w:color w:val="000000"/>
          <w:lang w:val="ka-GE"/>
        </w:rPr>
        <w:t>უზრუნველყოფილია სსიპ - აწარმოე საქართველოში-ს მიმდინარე პროექტების მართვა და ეფექტური განხორციელება;</w:t>
      </w:r>
    </w:p>
    <w:p w:rsidR="00BC223D" w:rsidRPr="00631D0C" w:rsidRDefault="00BC223D" w:rsidP="00BC223D">
      <w:pPr>
        <w:widowControl w:val="0"/>
        <w:autoSpaceDE w:val="0"/>
        <w:autoSpaceDN w:val="0"/>
        <w:adjustRightInd w:val="0"/>
        <w:spacing w:line="240" w:lineRule="auto"/>
        <w:contextualSpacing/>
        <w:jc w:val="both"/>
        <w:rPr>
          <w:rFonts w:ascii="Sylfaen" w:eastAsia="Sylfaen" w:hAnsi="Sylfaen"/>
          <w:color w:val="000000"/>
          <w:lang w:val="ka-GE"/>
        </w:rPr>
      </w:pPr>
      <w:r w:rsidRPr="00631D0C">
        <w:rPr>
          <w:rFonts w:ascii="Sylfaen" w:hAnsi="Sylfaen" w:cs="Sylfaen"/>
          <w:bCs/>
          <w:i/>
          <w:iCs/>
          <w:lang w:val="ka-GE"/>
        </w:rPr>
        <w:t xml:space="preserve">მიზნობრივი მაჩვენებელი  </w:t>
      </w:r>
      <w:r w:rsidRPr="00631D0C">
        <w:rPr>
          <w:rFonts w:ascii="Sylfaen" w:hAnsi="Sylfaen" w:cs="Sylfaen"/>
          <w:iCs/>
          <w:lang w:val="ka-GE"/>
        </w:rPr>
        <w:t xml:space="preserve"> - </w:t>
      </w:r>
      <w:r w:rsidRPr="00631D0C">
        <w:rPr>
          <w:rFonts w:ascii="Sylfaen" w:eastAsia="Sylfaen" w:hAnsi="Sylfaen"/>
          <w:color w:val="000000"/>
          <w:lang w:val="ka-GE"/>
        </w:rPr>
        <w:t>დაგეგმილი პროექტების შეუფერხებელი განხორციელება;</w:t>
      </w:r>
    </w:p>
    <w:p w:rsidR="00BC223D" w:rsidRPr="00631D0C" w:rsidRDefault="00BC223D" w:rsidP="00BC223D">
      <w:pPr>
        <w:spacing w:line="240" w:lineRule="auto"/>
        <w:jc w:val="both"/>
        <w:rPr>
          <w:rFonts w:ascii="Sylfaen" w:eastAsia="Sylfaen" w:hAnsi="Sylfaen" w:cs="Times New Roman"/>
          <w:color w:val="000000"/>
          <w:lang w:val="ka-GE"/>
        </w:rPr>
      </w:pPr>
      <w:r w:rsidRPr="00631D0C">
        <w:rPr>
          <w:rFonts w:ascii="Sylfaen" w:hAnsi="Sylfaen" w:cs="Sylfaen"/>
          <w:bCs/>
          <w:i/>
          <w:iCs/>
          <w:lang w:val="ka-GE"/>
        </w:rPr>
        <w:t>მიღწეული შუალედური შედეგის შეფასების ინდიკატორი</w:t>
      </w:r>
      <w:r w:rsidRPr="00631D0C">
        <w:rPr>
          <w:rFonts w:ascii="Sylfaen" w:hAnsi="Sylfaen" w:cs="Sylfaen"/>
          <w:iCs/>
          <w:lang w:val="ka-GE"/>
        </w:rPr>
        <w:t xml:space="preserve"> - </w:t>
      </w:r>
      <w:r w:rsidRPr="00631D0C">
        <w:rPr>
          <w:rFonts w:ascii="Sylfaen" w:eastAsia="Sylfaen" w:hAnsi="Sylfaen"/>
          <w:color w:val="000000"/>
          <w:lang w:val="ka-GE"/>
        </w:rPr>
        <w:t>დაგეგმილი პროექტები განხორციელდა შეუფერხებლად.</w:t>
      </w:r>
    </w:p>
    <w:p w:rsidR="00BC223D" w:rsidRDefault="00BC223D" w:rsidP="00AE4756">
      <w:pPr>
        <w:spacing w:line="240" w:lineRule="auto"/>
        <w:rPr>
          <w:lang w:val="ka-GE"/>
        </w:rPr>
      </w:pPr>
    </w:p>
    <w:p w:rsidR="00133BB2" w:rsidRPr="0074060E" w:rsidRDefault="00133BB2" w:rsidP="00AE4756">
      <w:pPr>
        <w:pStyle w:val="Heading4"/>
        <w:spacing w:line="240" w:lineRule="auto"/>
        <w:rPr>
          <w:rFonts w:ascii="Sylfaen" w:eastAsia="SimSun" w:hAnsi="Sylfaen" w:cs="Calibri"/>
          <w:i w:val="0"/>
        </w:rPr>
      </w:pPr>
      <w:r w:rsidRPr="0074060E">
        <w:rPr>
          <w:rFonts w:ascii="Sylfaen" w:eastAsia="SimSun" w:hAnsi="Sylfaen" w:cs="Calibri"/>
          <w:i w:val="0"/>
        </w:rPr>
        <w:t>5.</w:t>
      </w:r>
      <w:r w:rsidRPr="0074060E">
        <w:rPr>
          <w:rFonts w:ascii="Sylfaen" w:eastAsia="SimSun" w:hAnsi="Sylfaen" w:cs="Calibri"/>
          <w:i w:val="0"/>
          <w:lang w:val="ka-GE"/>
        </w:rPr>
        <w:t>1</w:t>
      </w:r>
      <w:r w:rsidRPr="0074060E">
        <w:rPr>
          <w:rFonts w:ascii="Sylfaen" w:eastAsia="SimSun" w:hAnsi="Sylfaen" w:cs="Calibri"/>
          <w:i w:val="0"/>
        </w:rPr>
        <w:t>.2 მეწარმეობის განვითარების ხელშეწყობა (პროგრამული კოდი 24 07 02)</w:t>
      </w:r>
    </w:p>
    <w:p w:rsidR="00133BB2" w:rsidRPr="0074060E" w:rsidRDefault="00133BB2" w:rsidP="00AE4756">
      <w:pPr>
        <w:spacing w:line="240" w:lineRule="auto"/>
        <w:rPr>
          <w:rFonts w:ascii="Sylfaen" w:hAnsi="Sylfaen"/>
          <w:lang w:val="ka-GE"/>
        </w:rPr>
      </w:pPr>
    </w:p>
    <w:p w:rsidR="00133BB2" w:rsidRPr="00133BB2" w:rsidRDefault="00133BB2" w:rsidP="00AE4756">
      <w:pPr>
        <w:spacing w:after="0" w:line="240" w:lineRule="auto"/>
        <w:jc w:val="both"/>
        <w:rPr>
          <w:rFonts w:ascii="Sylfaen" w:hAnsi="Sylfaen"/>
        </w:rPr>
      </w:pPr>
      <w:r w:rsidRPr="00133BB2">
        <w:rPr>
          <w:rFonts w:ascii="Sylfaen" w:hAnsi="Sylfaen"/>
        </w:rPr>
        <w:t>პროგრამის განმახორციელებელი:</w:t>
      </w:r>
    </w:p>
    <w:p w:rsidR="00133BB2" w:rsidRPr="0074060E" w:rsidRDefault="00133BB2" w:rsidP="00AE4756">
      <w:pPr>
        <w:pStyle w:val="ListParagraph"/>
        <w:numPr>
          <w:ilvl w:val="0"/>
          <w:numId w:val="144"/>
        </w:numPr>
        <w:spacing w:after="0" w:line="240" w:lineRule="auto"/>
        <w:jc w:val="both"/>
        <w:outlineLvl w:val="9"/>
        <w:rPr>
          <w:rFonts w:ascii="Sylfaen" w:hAnsi="Sylfaen"/>
          <w:bCs/>
          <w:lang w:val="ka-GE"/>
        </w:rPr>
      </w:pPr>
      <w:r w:rsidRPr="0074060E">
        <w:rPr>
          <w:rFonts w:ascii="Sylfaen" w:hAnsi="Sylfaen"/>
          <w:bCs/>
          <w:lang w:val="ka-GE"/>
        </w:rPr>
        <w:t>სსიპ  - აწარმოე საქართველოში;</w:t>
      </w:r>
    </w:p>
    <w:p w:rsidR="00133BB2" w:rsidRPr="0074060E" w:rsidRDefault="00133BB2" w:rsidP="00AE4756">
      <w:pPr>
        <w:pStyle w:val="ListParagraph"/>
        <w:numPr>
          <w:ilvl w:val="0"/>
          <w:numId w:val="144"/>
        </w:numPr>
        <w:spacing w:after="0" w:line="240" w:lineRule="auto"/>
        <w:jc w:val="both"/>
        <w:outlineLvl w:val="9"/>
        <w:rPr>
          <w:rFonts w:ascii="Sylfaen" w:eastAsiaTheme="minorEastAsia" w:hAnsi="Sylfaen"/>
          <w:bCs/>
          <w:color w:val="000000" w:themeColor="text1"/>
        </w:rPr>
      </w:pPr>
      <w:r w:rsidRPr="0074060E">
        <w:rPr>
          <w:rFonts w:ascii="Sylfaen" w:eastAsiaTheme="minorEastAsia" w:hAnsi="Sylfaen"/>
          <w:bCs/>
          <w:color w:val="000000" w:themeColor="text1"/>
        </w:rPr>
        <w:lastRenderedPageBreak/>
        <w:t>საქართელოს ეკონომიკისა და მდგრადი განვითარების სამინისტრო</w:t>
      </w:r>
      <w:r w:rsidRPr="0074060E">
        <w:rPr>
          <w:rFonts w:ascii="Sylfaen" w:eastAsiaTheme="minorEastAsia" w:hAnsi="Sylfaen"/>
          <w:bCs/>
          <w:color w:val="000000" w:themeColor="text1"/>
          <w:lang w:val="ka-GE"/>
        </w:rPr>
        <w:t>;</w:t>
      </w:r>
    </w:p>
    <w:p w:rsidR="00133BB2" w:rsidRDefault="00133BB2" w:rsidP="00AE4756">
      <w:pPr>
        <w:spacing w:line="240" w:lineRule="auto"/>
        <w:rPr>
          <w:lang w:val="ka-GE"/>
        </w:rPr>
      </w:pPr>
    </w:p>
    <w:p w:rsidR="00BC223D" w:rsidRPr="00631D0C" w:rsidRDefault="00BC223D" w:rsidP="00BC223D">
      <w:pPr>
        <w:spacing w:after="0" w:line="240" w:lineRule="auto"/>
        <w:contextualSpacing/>
        <w:rPr>
          <w:rFonts w:ascii="Sylfaen" w:hAnsi="Sylfaen" w:cs="Sylfaen"/>
          <w:bCs/>
          <w:iCs/>
          <w:lang w:val="ka-GE"/>
        </w:rPr>
      </w:pPr>
      <w:r w:rsidRPr="00631D0C">
        <w:rPr>
          <w:rFonts w:ascii="Sylfaen" w:hAnsi="Sylfaen" w:cs="Sylfaen"/>
          <w:bCs/>
          <w:iCs/>
          <w:lang w:val="ka-GE"/>
        </w:rPr>
        <w:t>დაგეგმილი შუალედური შედეგები</w:t>
      </w:r>
    </w:p>
    <w:p w:rsidR="00BC223D" w:rsidRPr="00631D0C" w:rsidRDefault="00BC223D" w:rsidP="00BC223D">
      <w:pPr>
        <w:spacing w:after="0" w:line="240" w:lineRule="auto"/>
        <w:contextualSpacing/>
        <w:rPr>
          <w:rFonts w:ascii="Sylfaen" w:hAnsi="Sylfaen" w:cs="Sylfaen"/>
          <w:bCs/>
          <w:iCs/>
          <w:lang w:val="ka-GE"/>
        </w:rPr>
      </w:pP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მდგრადი დამწყები ბიზნესები;</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შექმნილი ახალი სამუშაო ადგილები;</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რეგიონებში, ადგილობრივ დონეზე ბიზნეს უნარების საჭიროებების იდენტიფიცირება და შესაბამისი სერვისების მიწოდება;</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მოზიდული უცხოური კინოწარმოება, განვითარებული ადგილობრივი კინოინდუსტრიის ბაზარი და ინფრასტრუქტურა, გაზრდილი ქვეყნის ტურისტული პოტენციალი და ვიზიტორთა რაოდენობა, კომპანიების მიერ ათვისებული ახალი საექსპორტო ბაზრები;</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საქართველოში წარმოებული პროდუქციის ამაღლებული კონკურენტუნარიანობა;</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ამაღლებული ცნობადობა საქართველოს საწარმოო და საექსპორტო პოტენციალთან დაკავშირებით (პროდუქტისა და მომსახურების);</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პროდუქტისა და მომსახურების ექსპორტის გაზრდილი რაოდენობა/წილი;</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მსოფლიო მასშტაბით ქვეყნის საინვესტიციო შესაძლებლობების გაზრდილი ცნობადობა;</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ახალი სექტორული კვლევები და საინვესტიციო პროექტები;</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საქართველოთი დაინტერესებული პოტენციური ინვესტორი კომპანიები და დაწყებული ახალი საინვესტიციო პროექტები;</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მდგრადი არსებული და დამწყები ბიზნესები, შენარჩუნებული და ახლად შექმნილი სამუშაო ადგილები, განვითარებული ადგილობრივი კონკურენტული ბაზარი და ინფრასტრუქტურა, შენარჩუნებული და გაზრდილი სამშენებლო სექტორის პოტენციალი. საბანკო კრედიტები საწარმოებისთვის და სასტუმროებისთვის.</w:t>
      </w:r>
    </w:p>
    <w:p w:rsidR="00BC223D" w:rsidRPr="00631D0C" w:rsidRDefault="00BC223D" w:rsidP="00BC223D">
      <w:pPr>
        <w:spacing w:line="240" w:lineRule="auto"/>
        <w:contextualSpacing/>
        <w:jc w:val="both"/>
        <w:rPr>
          <w:rFonts w:ascii="Sylfaen" w:hAnsi="Sylfaen" w:cs="Sylfaen"/>
          <w:bCs/>
          <w:iCs/>
          <w:lang w:val="ka-GE"/>
        </w:rPr>
      </w:pPr>
    </w:p>
    <w:p w:rsidR="00BC223D" w:rsidRPr="00631D0C" w:rsidRDefault="00BC223D" w:rsidP="00BC223D">
      <w:pPr>
        <w:spacing w:after="0" w:line="240" w:lineRule="auto"/>
        <w:contextualSpacing/>
        <w:jc w:val="both"/>
        <w:rPr>
          <w:rFonts w:ascii="Sylfaen" w:hAnsi="Sylfaen" w:cs="Sylfaen"/>
          <w:bCs/>
          <w:iCs/>
          <w:lang w:val="ka-GE"/>
        </w:rPr>
      </w:pPr>
      <w:r w:rsidRPr="00631D0C">
        <w:rPr>
          <w:rFonts w:ascii="Sylfaen" w:hAnsi="Sylfaen" w:cs="Sylfaen"/>
          <w:bCs/>
          <w:iCs/>
          <w:lang w:val="ka-GE"/>
        </w:rPr>
        <w:t>მიღწეული შუალედური შედეგები</w:t>
      </w:r>
    </w:p>
    <w:p w:rsidR="00BC223D" w:rsidRPr="00631D0C" w:rsidRDefault="00BC223D" w:rsidP="00BC223D">
      <w:pPr>
        <w:spacing w:after="0" w:line="240" w:lineRule="auto"/>
        <w:contextualSpacing/>
        <w:jc w:val="both"/>
        <w:rPr>
          <w:rFonts w:ascii="Sylfaen" w:hAnsi="Sylfaen" w:cs="Sylfaen"/>
          <w:bCs/>
          <w:iCs/>
          <w:lang w:val="ka-GE"/>
        </w:rPr>
      </w:pP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დამწყები ბიზნესის მდგრადი განვითარების ხელშესაწყობად და კონკურენტული ბიზნესის მხარდასაჭერად სახელმწიფო პროგრამის „აწარმოე საქართველოში“ უნივერსალური ინდუსტრიული ნაწილის ფარგლებში დადასტურდა 692  ბიზნეს პროექტი (მათ შორის მოხდა 46 პროექტზე სესხის რეფინანსირება). საფინანსო ინსტიტუტების მიერ გაცემული სესხის/ლიზინგის საერთო ჯამური მოცულობა შეადგენს 520.8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309 სესხის/ლიზინგის განაცხადი. სესხების ჯამური მოცულობა შეადგენს 180.9 მლნ ლარს);</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2024 წელს დაწყებული ახალი საინვესტიციო პროექტების შედეგად შექმნილია  750 ახალი სამუშაო ადგილი;</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სსიპ - აწარმოე საქართველოში ორგანიზებით განხორციელდა 19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lastRenderedPageBreak/>
        <w:t>„გადაიღე საქართველოში“ პროგრამის ფარგლებში:</w:t>
      </w:r>
    </w:p>
    <w:p w:rsidR="00BC223D" w:rsidRPr="00631D0C" w:rsidRDefault="00BC223D" w:rsidP="00DF2ED3">
      <w:pPr>
        <w:pStyle w:val="Normal0"/>
        <w:numPr>
          <w:ilvl w:val="0"/>
          <w:numId w:val="160"/>
        </w:numPr>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გაფორმდა 15 ხელშეკრულება, რომელთა განსახორციელებელი კვალიფიციური ხარჯების მოცულობა შეადგენს 38.1 მლნ ლარს;</w:t>
      </w:r>
    </w:p>
    <w:p w:rsidR="00BC223D" w:rsidRPr="00631D0C" w:rsidRDefault="00BC223D" w:rsidP="00DF2ED3">
      <w:pPr>
        <w:pStyle w:val="Normal0"/>
        <w:numPr>
          <w:ilvl w:val="0"/>
          <w:numId w:val="160"/>
        </w:numPr>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ანესის საერთაშორისო კინოფესტივალის ფარგლებში მოხდა საქართველოს</w:t>
      </w:r>
      <w:r w:rsidRPr="00631D0C">
        <w:rPr>
          <w:rFonts w:ascii="Sylfaen" w:eastAsia="Sylfaen" w:hAnsi="Sylfaen"/>
          <w:bCs/>
          <w:color w:val="000000"/>
          <w:sz w:val="22"/>
          <w:szCs w:val="22"/>
        </w:rPr>
        <w:t>,</w:t>
      </w:r>
      <w:r w:rsidRPr="00631D0C">
        <w:rPr>
          <w:rFonts w:ascii="Sylfaen" w:eastAsia="Sylfaen" w:hAnsi="Sylfaen"/>
          <w:bCs/>
          <w:color w:val="000000"/>
          <w:sz w:val="22"/>
          <w:szCs w:val="22"/>
          <w:lang w:val="ka-GE"/>
        </w:rPr>
        <w:t xml:space="preserve"> როგორც ანიმაციის მიმართულებით ერთ-ერთი სწრაფად განვითარებადი ქვეყნის წარდგენა. აგრეთვე, MIPCOM კო-პროდუქციისა და კონტენტ მარკეტის ფარგლებში მოხდა საქართველოს</w:t>
      </w:r>
      <w:r w:rsidRPr="00631D0C">
        <w:rPr>
          <w:rFonts w:ascii="Sylfaen" w:eastAsia="Sylfaen" w:hAnsi="Sylfaen"/>
          <w:bCs/>
          <w:color w:val="000000"/>
          <w:sz w:val="22"/>
          <w:szCs w:val="22"/>
        </w:rPr>
        <w:t>,</w:t>
      </w:r>
      <w:r w:rsidRPr="00631D0C">
        <w:rPr>
          <w:rFonts w:ascii="Sylfaen" w:eastAsia="Sylfaen" w:hAnsi="Sylfaen"/>
          <w:bCs/>
          <w:color w:val="000000"/>
          <w:sz w:val="22"/>
          <w:szCs w:val="22"/>
          <w:lang w:val="ka-GE"/>
        </w:rPr>
        <w:t xml:space="preserve"> როგორც ამ მიმართულებით ერთ-ერთი სწრაფად განვითარებადი ქვეყნის წარდგენა და დაინტერესებული პირებისთვის ინფორმაციის მიწოდება კინოინდუსტრიის არსებული შესაძლებლობების შესახებ;</w:t>
      </w:r>
    </w:p>
    <w:p w:rsidR="00BC223D" w:rsidRPr="00631D0C" w:rsidRDefault="00BC223D" w:rsidP="00DF2ED3">
      <w:pPr>
        <w:pStyle w:val="Normal0"/>
        <w:numPr>
          <w:ilvl w:val="0"/>
          <w:numId w:val="160"/>
        </w:numPr>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ქართველი კინოს მწარმოებლების კვალიფიკაციის ამაღლების მიზნით გაიმართა 5 დღიანი ინტენსიური ტრენინგები პროდუსინგისა და გაყიდვების მიმართულებით, რომელსაც უძღვებოდნენ ჰოლივუდის წამყვანი პროფესიონალები (კვალიფიკაცია აიმაღლა ქართული საპროდიუსერო კომპანიების 21-მა წარმომადგენელმა);</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ექსპორტის ხელშეწყობის მიზნით სააგენტოს მხრიდან ორგანიზება გაეწია 16 საერთაშორისო გამოფენებზე (სხვადასხვა მიმართულებით: ბავშვის სათამაშოები, ტანსაცმელი, საფეიქრო, საკვები და სასმელი პროდუქტები, შესაფუთი მასალები, მზის პანელები, IT ტექნოლოგიები და სხვა) კომპანიების  მონაწილეობას (ჯამში 182 დაფინანსების შემთხვევა);</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ინვესტიციების ხელშეწყობის მიმართულებით სააგენტოს მხრიდან ორგანიზება გაეწია 38 საერთაშორისო ღონისძიებაში მონაწილეობას, სადაც ჯამში 1 500-ზე მეტ პოტენციურ ინვესტორთან გაიმართა შეხვედრა. სააგენტომ შეხვედრა გამართა 56 პოტენციურ ინვესტორთან და 10 კომპანიას უმასპინძლა საქართველოში. სააგენტომ გამართა 44 შეხვედრა არსებულ ინვესტორთან (aftercare). ორგანიზებულ იქნა 1 საინვესტიციო ფორუმი თბილისში, რომელსაც 80-მდე კომპანიის წარმომადგენელი დაესწრო. საქართველოს საინვესტიციო გარემოს შესახებ გამოქვეყნდა 9  სტატია და ანგარიში;</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4 612 ბენეფიციარს</w:t>
      </w:r>
      <w:r w:rsidRPr="00631D0C">
        <w:rPr>
          <w:rFonts w:ascii="Sylfaen" w:eastAsia="Sylfaen" w:hAnsi="Sylfaen"/>
          <w:bCs/>
          <w:color w:val="000000"/>
          <w:sz w:val="22"/>
          <w:szCs w:val="22"/>
        </w:rPr>
        <w:t>,</w:t>
      </w:r>
      <w:r w:rsidRPr="00631D0C">
        <w:rPr>
          <w:rFonts w:ascii="Sylfaen" w:eastAsia="Sylfaen" w:hAnsi="Sylfaen"/>
          <w:bCs/>
          <w:color w:val="000000"/>
          <w:sz w:val="22"/>
          <w:szCs w:val="22"/>
          <w:lang w:val="ka-GE"/>
        </w:rPr>
        <w:t xml:space="preserve"> ჯამურად 11.7 მლნ ლარის ოდენობით. სესხების ჯამური მოცულობა შეადგენს 135.7 მლნ ლარს;</w:t>
      </w:r>
    </w:p>
    <w:p w:rsidR="00BC223D" w:rsidRPr="00631D0C" w:rsidRDefault="00BC223D" w:rsidP="00BC223D">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„სუბსიდირებული იპოთეკური სესხის“ პროგრამის ფარგლებში დადასტურდა 1 642 სესხი. სესხების ჯამური მოცულობა შეადგენს 224.3 მილიონ ლარს. სუბსიდირება გაეწია 6 220 ბენეფიციარს</w:t>
      </w:r>
      <w:r w:rsidRPr="00631D0C">
        <w:rPr>
          <w:rFonts w:ascii="Sylfaen" w:eastAsia="Sylfaen" w:hAnsi="Sylfaen"/>
          <w:bCs/>
          <w:color w:val="000000"/>
          <w:sz w:val="22"/>
          <w:szCs w:val="22"/>
        </w:rPr>
        <w:t>,</w:t>
      </w:r>
      <w:r w:rsidRPr="00631D0C">
        <w:rPr>
          <w:rFonts w:ascii="Sylfaen" w:eastAsia="Sylfaen" w:hAnsi="Sylfaen"/>
          <w:bCs/>
          <w:color w:val="000000"/>
          <w:sz w:val="22"/>
          <w:szCs w:val="22"/>
          <w:lang w:val="ka-GE"/>
        </w:rPr>
        <w:t xml:space="preserve"> ჯამურად 35.2 მლნ ლარის ოდენობით.</w:t>
      </w:r>
    </w:p>
    <w:p w:rsidR="00BC223D" w:rsidRPr="00631D0C" w:rsidRDefault="00BC223D" w:rsidP="00BC223D">
      <w:pPr>
        <w:pStyle w:val="Normal0"/>
        <w:jc w:val="both"/>
        <w:rPr>
          <w:rFonts w:ascii="Sylfaen" w:eastAsia="Sylfaen" w:hAnsi="Sylfaen"/>
          <w:bCs/>
          <w:color w:val="000000"/>
          <w:sz w:val="22"/>
          <w:szCs w:val="22"/>
          <w:lang w:val="ka-GE"/>
        </w:rPr>
      </w:pPr>
    </w:p>
    <w:p w:rsidR="00BC223D" w:rsidRPr="00BC223D" w:rsidRDefault="00BC223D" w:rsidP="00887ECB">
      <w:pPr>
        <w:jc w:val="both"/>
        <w:rPr>
          <w:rFonts w:ascii="Sylfaen" w:hAnsi="Sylfaen"/>
          <w:lang w:val="ka-GE"/>
        </w:rPr>
      </w:pPr>
      <w:r w:rsidRPr="00BC223D">
        <w:rPr>
          <w:rFonts w:ascii="Sylfaen" w:hAnsi="Sylfaen"/>
          <w:lang w:val="ka-GE"/>
        </w:rPr>
        <w:t>დაგეგმილი და მიღწეული შუალედური შედეგების შეფასების ინდიკატორები</w:t>
      </w: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
          <w:sz w:val="22"/>
          <w:szCs w:val="22"/>
          <w:lang w:val="ka-GE"/>
        </w:rPr>
        <w:t>ინდიკატორის</w:t>
      </w:r>
      <w:r w:rsidRPr="00BC223D">
        <w:rPr>
          <w:rFonts w:eastAsia="Sylfaen"/>
          <w:b/>
          <w:sz w:val="22"/>
          <w:szCs w:val="22"/>
          <w:lang w:val="ka-GE"/>
        </w:rPr>
        <w:t xml:space="preserve"> </w:t>
      </w:r>
      <w:r w:rsidRPr="00BC223D">
        <w:rPr>
          <w:rFonts w:ascii="Sylfaen" w:eastAsia="Sylfaen" w:hAnsi="Sylfaen" w:cs="Sylfaen"/>
          <w:b/>
          <w:sz w:val="22"/>
          <w:szCs w:val="22"/>
          <w:lang w:val="ka-GE"/>
        </w:rPr>
        <w:t>დასახელება</w:t>
      </w:r>
      <w:r w:rsidRPr="00BC223D">
        <w:rPr>
          <w:rFonts w:eastAsia="Sylfaen"/>
          <w:b/>
          <w:sz w:val="22"/>
          <w:szCs w:val="22"/>
          <w:lang w:val="ka-GE"/>
        </w:rPr>
        <w:t xml:space="preserve"> - </w:t>
      </w:r>
      <w:r w:rsidRPr="00BC223D">
        <w:rPr>
          <w:rFonts w:ascii="Sylfaen" w:eastAsia="Sylfaen" w:hAnsi="Sylfaen" w:cs="Sylfaen"/>
          <w:sz w:val="22"/>
          <w:szCs w:val="22"/>
          <w:lang w:val="ka-GE"/>
        </w:rPr>
        <w:t>ბიზნესის</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მხარდაჭერის</w:t>
      </w:r>
      <w:r w:rsidRPr="00BC223D">
        <w:rPr>
          <w:rFonts w:eastAsia="Sylfaen"/>
          <w:sz w:val="22"/>
          <w:szCs w:val="22"/>
          <w:lang w:val="ka-GE"/>
        </w:rPr>
        <w:t xml:space="preserve"> </w:t>
      </w:r>
      <w:r w:rsidRPr="00BC223D">
        <w:rPr>
          <w:rFonts w:ascii="Sylfaen" w:eastAsia="Sylfaen" w:hAnsi="Sylfaen" w:cs="Sylfaen"/>
          <w:sz w:val="22"/>
          <w:szCs w:val="22"/>
          <w:lang w:val="ka-GE"/>
        </w:rPr>
        <w:t>უნივერსალური</w:t>
      </w:r>
      <w:r w:rsidRPr="00BC223D">
        <w:rPr>
          <w:rFonts w:eastAsia="Sylfaen"/>
          <w:sz w:val="22"/>
          <w:szCs w:val="22"/>
          <w:lang w:val="ka-GE"/>
        </w:rPr>
        <w:t xml:space="preserve"> </w:t>
      </w:r>
      <w:r w:rsidRPr="00BC223D">
        <w:rPr>
          <w:rFonts w:ascii="Sylfaen" w:eastAsia="Sylfaen" w:hAnsi="Sylfaen" w:cs="Sylfaen"/>
          <w:sz w:val="22"/>
          <w:szCs w:val="22"/>
          <w:lang w:val="ka-GE"/>
        </w:rPr>
        <w:t>პროგრამის</w:t>
      </w:r>
      <w:r w:rsidRPr="00BC223D">
        <w:rPr>
          <w:rFonts w:eastAsia="Sylfaen"/>
          <w:sz w:val="22"/>
          <w:szCs w:val="22"/>
          <w:lang w:val="ka-GE"/>
        </w:rPr>
        <w:t xml:space="preserve"> </w:t>
      </w:r>
      <w:r w:rsidRPr="00BC223D">
        <w:rPr>
          <w:rFonts w:ascii="Sylfaen" w:eastAsia="Sylfaen" w:hAnsi="Sylfaen" w:cs="Sylfaen"/>
          <w:sz w:val="22"/>
          <w:szCs w:val="22"/>
          <w:lang w:val="ka-GE"/>
        </w:rPr>
        <w:t>მიმართულებით</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w:t>
      </w:r>
      <w:r w:rsidRPr="00BC223D">
        <w:rPr>
          <w:rFonts w:eastAsia="Sylfaen"/>
          <w:sz w:val="22"/>
          <w:szCs w:val="22"/>
          <w:lang w:val="ka-GE"/>
        </w:rPr>
        <w:t xml:space="preserve"> </w:t>
      </w:r>
      <w:r w:rsidRPr="00BC223D">
        <w:rPr>
          <w:rFonts w:ascii="Sylfaen" w:eastAsia="Sylfaen" w:hAnsi="Sylfaen" w:cs="Sylfaen"/>
          <w:sz w:val="22"/>
          <w:szCs w:val="22"/>
          <w:lang w:val="ka-GE"/>
        </w:rPr>
        <w:t>ბენეფიციარების</w:t>
      </w:r>
      <w:r w:rsidRPr="00BC223D">
        <w:rPr>
          <w:rFonts w:eastAsia="Sylfaen"/>
          <w:sz w:val="22"/>
          <w:szCs w:val="22"/>
          <w:lang w:val="ka-GE"/>
        </w:rPr>
        <w:t xml:space="preserve"> </w:t>
      </w:r>
      <w:r w:rsidRPr="00BC223D">
        <w:rPr>
          <w:rFonts w:ascii="Sylfaen" w:eastAsia="Sylfaen" w:hAnsi="Sylfaen" w:cs="Sylfaen"/>
          <w:sz w:val="22"/>
          <w:szCs w:val="22"/>
          <w:lang w:val="ka-GE"/>
        </w:rPr>
        <w:t>რაოდენობა</w:t>
      </w:r>
      <w:r w:rsidRPr="00BC223D">
        <w:rPr>
          <w:rFonts w:eastAsia="Sylfaen"/>
          <w:sz w:val="22"/>
          <w:szCs w:val="22"/>
          <w:lang w:val="ka-GE"/>
        </w:rPr>
        <w:t>;</w:t>
      </w:r>
    </w:p>
    <w:p w:rsidR="00BC223D" w:rsidRPr="00BC223D" w:rsidRDefault="00BC223D" w:rsidP="00887ECB">
      <w:pPr>
        <w:pStyle w:val="Normal0"/>
        <w:jc w:val="both"/>
        <w:rPr>
          <w:rFonts w:eastAsia="Sylfaen"/>
          <w:sz w:val="22"/>
          <w:szCs w:val="22"/>
          <w:lang w:val="ka-GE"/>
        </w:rPr>
      </w:pP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საბაზისო</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- 2023 </w:t>
      </w:r>
      <w:r w:rsidRPr="00BC223D">
        <w:rPr>
          <w:rFonts w:ascii="Sylfaen" w:eastAsia="Sylfaen" w:hAnsi="Sylfaen" w:cs="Sylfaen"/>
          <w:sz w:val="22"/>
          <w:szCs w:val="22"/>
          <w:lang w:val="ka-GE"/>
        </w:rPr>
        <w:t>წელს</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მხარდაჭერილია</w:t>
      </w:r>
      <w:r w:rsidRPr="00BC223D">
        <w:rPr>
          <w:rFonts w:eastAsia="Sylfaen"/>
          <w:sz w:val="22"/>
          <w:szCs w:val="22"/>
          <w:lang w:val="ka-GE"/>
        </w:rPr>
        <w:t xml:space="preserve"> 350 </w:t>
      </w:r>
      <w:r w:rsidRPr="00BC223D">
        <w:rPr>
          <w:rFonts w:ascii="Sylfaen" w:eastAsia="Sylfaen" w:hAnsi="Sylfaen" w:cs="Sylfaen"/>
          <w:sz w:val="22"/>
          <w:szCs w:val="22"/>
          <w:lang w:val="ka-GE"/>
        </w:rPr>
        <w:t>ბენეფიციარი</w:t>
      </w:r>
      <w:r w:rsidRPr="00BC223D">
        <w:rPr>
          <w:rFonts w:eastAsia="Sylfaen"/>
          <w:sz w:val="22"/>
          <w:szCs w:val="22"/>
          <w:lang w:val="ka-GE"/>
        </w:rPr>
        <w:t>;</w:t>
      </w: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მიზნობრივი</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w:t>
      </w:r>
      <w:r w:rsidRPr="00BC223D">
        <w:rPr>
          <w:rFonts w:eastAsia="Sylfaen"/>
          <w:sz w:val="22"/>
          <w:szCs w:val="22"/>
          <w:lang w:val="ka-GE"/>
        </w:rPr>
        <w:t xml:space="preserve"> 350-</w:t>
      </w:r>
      <w:r w:rsidRPr="00BC223D">
        <w:rPr>
          <w:rFonts w:ascii="Sylfaen" w:eastAsia="Sylfaen" w:hAnsi="Sylfaen" w:cs="Sylfaen"/>
          <w:sz w:val="22"/>
          <w:szCs w:val="22"/>
          <w:lang w:val="ka-GE"/>
        </w:rPr>
        <w:t>ზე</w:t>
      </w:r>
      <w:r w:rsidRPr="00BC223D">
        <w:rPr>
          <w:rFonts w:eastAsia="Sylfaen"/>
          <w:sz w:val="22"/>
          <w:szCs w:val="22"/>
          <w:lang w:val="ka-GE"/>
        </w:rPr>
        <w:t xml:space="preserve"> </w:t>
      </w:r>
      <w:r w:rsidRPr="00BC223D">
        <w:rPr>
          <w:rFonts w:ascii="Sylfaen" w:eastAsia="Sylfaen" w:hAnsi="Sylfaen" w:cs="Sylfaen"/>
          <w:sz w:val="22"/>
          <w:szCs w:val="22"/>
          <w:lang w:val="ka-GE"/>
        </w:rPr>
        <w:t>მეტი</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ან</w:t>
      </w:r>
      <w:r w:rsidRPr="00BC223D">
        <w:rPr>
          <w:rFonts w:eastAsia="Sylfaen"/>
          <w:sz w:val="22"/>
          <w:szCs w:val="22"/>
          <w:lang w:val="ka-GE"/>
        </w:rPr>
        <w:t xml:space="preserve"> </w:t>
      </w:r>
      <w:r w:rsidRPr="00BC223D">
        <w:rPr>
          <w:rFonts w:ascii="Sylfaen" w:eastAsia="Sylfaen" w:hAnsi="Sylfaen" w:cs="Sylfaen"/>
          <w:sz w:val="22"/>
          <w:szCs w:val="22"/>
          <w:lang w:val="ka-GE"/>
        </w:rPr>
        <w:t>არსებული</w:t>
      </w:r>
      <w:r w:rsidRPr="00BC223D">
        <w:rPr>
          <w:rFonts w:eastAsia="Sylfaen"/>
          <w:sz w:val="22"/>
          <w:szCs w:val="22"/>
          <w:lang w:val="ka-GE"/>
        </w:rPr>
        <w:t xml:space="preserve"> </w:t>
      </w:r>
      <w:r w:rsidRPr="00BC223D">
        <w:rPr>
          <w:rFonts w:ascii="Sylfaen" w:eastAsia="Sylfaen" w:hAnsi="Sylfaen" w:cs="Sylfaen"/>
          <w:sz w:val="22"/>
          <w:szCs w:val="22"/>
          <w:lang w:val="ka-GE"/>
        </w:rPr>
        <w:t>საწარმო</w:t>
      </w:r>
      <w:r w:rsidRPr="00BC223D">
        <w:rPr>
          <w:rFonts w:eastAsia="Sylfaen"/>
          <w:sz w:val="22"/>
          <w:szCs w:val="22"/>
          <w:lang w:val="ka-GE"/>
        </w:rPr>
        <w:t>;</w:t>
      </w:r>
    </w:p>
    <w:p w:rsidR="00BC223D" w:rsidRPr="00BC223D" w:rsidRDefault="00BC223D" w:rsidP="00887ECB">
      <w:pPr>
        <w:pStyle w:val="Normal0"/>
        <w:jc w:val="both"/>
        <w:rPr>
          <w:rFonts w:eastAsia="Sylfaen"/>
          <w:sz w:val="22"/>
          <w:szCs w:val="22"/>
          <w:lang w:val="ka-GE"/>
        </w:rPr>
      </w:pPr>
      <w:r w:rsidRPr="00BC223D">
        <w:rPr>
          <w:rFonts w:ascii="Sylfaen" w:hAnsi="Sylfaen" w:cs="Sylfaen"/>
          <w:iCs/>
          <w:sz w:val="22"/>
          <w:szCs w:val="22"/>
          <w:lang w:val="ka-GE"/>
        </w:rPr>
        <w:t>მიღწეული</w:t>
      </w:r>
      <w:r w:rsidRPr="00BC223D">
        <w:rPr>
          <w:rFonts w:cs="Sylfaen"/>
          <w:iCs/>
          <w:sz w:val="22"/>
          <w:szCs w:val="22"/>
          <w:lang w:val="ka-GE"/>
        </w:rPr>
        <w:t xml:space="preserve"> </w:t>
      </w:r>
      <w:r w:rsidRPr="00BC223D">
        <w:rPr>
          <w:rFonts w:ascii="Sylfaen" w:hAnsi="Sylfaen" w:cs="Sylfaen"/>
          <w:iCs/>
          <w:sz w:val="22"/>
          <w:szCs w:val="22"/>
          <w:lang w:val="ka-GE"/>
        </w:rPr>
        <w:t>შუალედური</w:t>
      </w:r>
      <w:r w:rsidRPr="00BC223D">
        <w:rPr>
          <w:rFonts w:cs="Sylfaen"/>
          <w:iCs/>
          <w:sz w:val="22"/>
          <w:szCs w:val="22"/>
          <w:lang w:val="ka-GE"/>
        </w:rPr>
        <w:t xml:space="preserve"> </w:t>
      </w:r>
      <w:r w:rsidRPr="00BC223D">
        <w:rPr>
          <w:rFonts w:ascii="Sylfaen" w:hAnsi="Sylfaen" w:cs="Sylfaen"/>
          <w:iCs/>
          <w:sz w:val="22"/>
          <w:szCs w:val="22"/>
          <w:lang w:val="ka-GE"/>
        </w:rPr>
        <w:t>შედეგის</w:t>
      </w:r>
      <w:r w:rsidRPr="00BC223D">
        <w:rPr>
          <w:rFonts w:cs="Sylfaen"/>
          <w:iCs/>
          <w:sz w:val="22"/>
          <w:szCs w:val="22"/>
          <w:lang w:val="ka-GE"/>
        </w:rPr>
        <w:t xml:space="preserve"> </w:t>
      </w:r>
      <w:r w:rsidRPr="00BC223D">
        <w:rPr>
          <w:rFonts w:ascii="Sylfaen" w:hAnsi="Sylfaen" w:cs="Sylfaen"/>
          <w:iCs/>
          <w:sz w:val="22"/>
          <w:szCs w:val="22"/>
          <w:lang w:val="ka-GE"/>
        </w:rPr>
        <w:t>შეფასების</w:t>
      </w:r>
      <w:r w:rsidRPr="00BC223D">
        <w:rPr>
          <w:rFonts w:cs="Sylfaen"/>
          <w:iCs/>
          <w:sz w:val="22"/>
          <w:szCs w:val="22"/>
          <w:lang w:val="ka-GE"/>
        </w:rPr>
        <w:t xml:space="preserve"> </w:t>
      </w:r>
      <w:r w:rsidRPr="00BC223D">
        <w:rPr>
          <w:rFonts w:ascii="Sylfaen" w:hAnsi="Sylfaen" w:cs="Sylfaen"/>
          <w:iCs/>
          <w:sz w:val="22"/>
          <w:szCs w:val="22"/>
          <w:lang w:val="ka-GE"/>
        </w:rPr>
        <w:t>ინდიკატორი</w:t>
      </w:r>
      <w:r w:rsidRPr="00BC223D">
        <w:rPr>
          <w:rFonts w:cs="Sylfaen"/>
          <w:bCs/>
          <w:iCs/>
          <w:sz w:val="22"/>
          <w:szCs w:val="22"/>
          <w:lang w:val="ka-GE"/>
        </w:rPr>
        <w:t xml:space="preserve"> - </w:t>
      </w:r>
      <w:r w:rsidRPr="00BC223D">
        <w:rPr>
          <w:rFonts w:eastAsia="Sylfaen"/>
          <w:sz w:val="22"/>
          <w:szCs w:val="22"/>
          <w:lang w:val="ka-GE"/>
        </w:rPr>
        <w:t xml:space="preserve">2024 </w:t>
      </w:r>
      <w:r w:rsidRPr="00BC223D">
        <w:rPr>
          <w:rFonts w:ascii="Sylfaen" w:eastAsia="Sylfaen" w:hAnsi="Sylfaen" w:cs="Sylfaen"/>
          <w:sz w:val="22"/>
          <w:szCs w:val="22"/>
          <w:lang w:val="ka-GE"/>
        </w:rPr>
        <w:t>წელს</w:t>
      </w:r>
      <w:r w:rsidRPr="00BC223D">
        <w:rPr>
          <w:rFonts w:eastAsia="Sylfaen"/>
          <w:sz w:val="22"/>
          <w:szCs w:val="22"/>
          <w:lang w:val="ka-GE"/>
        </w:rPr>
        <w:t xml:space="preserve"> </w:t>
      </w:r>
      <w:r w:rsidRPr="00BC223D">
        <w:rPr>
          <w:rFonts w:ascii="Sylfaen" w:eastAsia="Sylfaen" w:hAnsi="Sylfaen" w:cs="Sylfaen"/>
          <w:sz w:val="22"/>
          <w:szCs w:val="22"/>
          <w:lang w:val="ka-GE"/>
        </w:rPr>
        <w:t>სულ</w:t>
      </w:r>
      <w:r w:rsidRPr="00BC223D">
        <w:rPr>
          <w:rFonts w:eastAsia="Sylfaen"/>
          <w:sz w:val="22"/>
          <w:szCs w:val="22"/>
          <w:lang w:val="ka-GE"/>
        </w:rPr>
        <w:t xml:space="preserve"> </w:t>
      </w:r>
      <w:r w:rsidRPr="00BC223D">
        <w:rPr>
          <w:rFonts w:ascii="Sylfaen" w:eastAsia="Sylfaen" w:hAnsi="Sylfaen" w:cs="Sylfaen"/>
          <w:sz w:val="22"/>
          <w:szCs w:val="22"/>
          <w:lang w:val="ka-GE"/>
        </w:rPr>
        <w:t>თანადაფინანსებულია</w:t>
      </w:r>
      <w:r w:rsidRPr="00BC223D">
        <w:rPr>
          <w:rFonts w:eastAsia="Sylfaen"/>
          <w:sz w:val="22"/>
          <w:szCs w:val="22"/>
          <w:lang w:val="ka-GE"/>
        </w:rPr>
        <w:t xml:space="preserve"> 782 </w:t>
      </w:r>
      <w:r w:rsidRPr="00BC223D">
        <w:rPr>
          <w:rFonts w:ascii="Sylfaen" w:eastAsia="Sylfaen" w:hAnsi="Sylfaen" w:cs="Sylfaen"/>
          <w:sz w:val="22"/>
          <w:szCs w:val="22"/>
          <w:lang w:val="ka-GE"/>
        </w:rPr>
        <w:t>ბენეფიციარი</w:t>
      </w:r>
      <w:r w:rsidRPr="00BC223D">
        <w:rPr>
          <w:rFonts w:eastAsia="Sylfaen"/>
          <w:sz w:val="22"/>
          <w:szCs w:val="22"/>
          <w:lang w:val="ka-GE"/>
        </w:rPr>
        <w:t xml:space="preserve">, </w:t>
      </w:r>
      <w:r w:rsidRPr="00BC223D">
        <w:rPr>
          <w:rFonts w:ascii="Sylfaen" w:eastAsia="Sylfaen" w:hAnsi="Sylfaen" w:cs="Sylfaen"/>
          <w:sz w:val="22"/>
          <w:szCs w:val="22"/>
          <w:lang w:val="ka-GE"/>
        </w:rPr>
        <w:t>მათ</w:t>
      </w:r>
      <w:r w:rsidRPr="00BC223D">
        <w:rPr>
          <w:rFonts w:eastAsia="Sylfaen"/>
          <w:sz w:val="22"/>
          <w:szCs w:val="22"/>
          <w:lang w:val="ka-GE"/>
        </w:rPr>
        <w:t xml:space="preserve"> </w:t>
      </w:r>
      <w:r w:rsidRPr="00BC223D">
        <w:rPr>
          <w:rFonts w:ascii="Sylfaen" w:eastAsia="Sylfaen" w:hAnsi="Sylfaen" w:cs="Sylfaen"/>
          <w:sz w:val="22"/>
          <w:szCs w:val="22"/>
          <w:lang w:val="ka-GE"/>
        </w:rPr>
        <w:t>შორის</w:t>
      </w:r>
      <w:r w:rsidRPr="00BC223D">
        <w:rPr>
          <w:rFonts w:eastAsia="Sylfaen"/>
          <w:sz w:val="22"/>
          <w:szCs w:val="22"/>
          <w:lang w:val="ka-GE"/>
        </w:rPr>
        <w:t xml:space="preserve"> </w:t>
      </w:r>
      <w:r w:rsidRPr="00BC223D">
        <w:rPr>
          <w:rFonts w:ascii="Sylfaen" w:eastAsia="Sylfaen" w:hAnsi="Sylfaen" w:cs="Sylfaen"/>
          <w:sz w:val="22"/>
          <w:szCs w:val="22"/>
          <w:lang w:val="ka-GE"/>
        </w:rPr>
        <w:t>ინდუსტრიული</w:t>
      </w:r>
      <w:r w:rsidRPr="00BC223D">
        <w:rPr>
          <w:rFonts w:eastAsia="Sylfaen"/>
          <w:sz w:val="22"/>
          <w:szCs w:val="22"/>
          <w:lang w:val="ka-GE"/>
        </w:rPr>
        <w:t xml:space="preserve"> </w:t>
      </w:r>
      <w:r w:rsidRPr="00BC223D">
        <w:rPr>
          <w:rFonts w:ascii="Sylfaen" w:eastAsia="Sylfaen" w:hAnsi="Sylfaen" w:cs="Sylfaen"/>
          <w:sz w:val="22"/>
          <w:szCs w:val="22"/>
          <w:lang w:val="ka-GE"/>
        </w:rPr>
        <w:t>უნივერსალური</w:t>
      </w:r>
      <w:r w:rsidRPr="00BC223D">
        <w:rPr>
          <w:rFonts w:eastAsia="Sylfaen"/>
          <w:sz w:val="22"/>
          <w:szCs w:val="22"/>
          <w:lang w:val="ka-GE"/>
        </w:rPr>
        <w:t xml:space="preserve"> </w:t>
      </w:r>
      <w:r w:rsidRPr="00BC223D">
        <w:rPr>
          <w:rFonts w:ascii="Sylfaen" w:eastAsia="Sylfaen" w:hAnsi="Sylfaen" w:cs="Sylfaen"/>
          <w:sz w:val="22"/>
          <w:szCs w:val="22"/>
          <w:lang w:val="ka-GE"/>
        </w:rPr>
        <w:t>მიმართულების</w:t>
      </w:r>
      <w:r w:rsidRPr="00BC223D">
        <w:rPr>
          <w:rFonts w:eastAsia="Sylfaen"/>
          <w:sz w:val="22"/>
          <w:szCs w:val="22"/>
          <w:lang w:val="ka-GE"/>
        </w:rPr>
        <w:t xml:space="preserve"> </w:t>
      </w:r>
      <w:r w:rsidRPr="00BC223D">
        <w:rPr>
          <w:rFonts w:ascii="Sylfaen" w:eastAsia="Sylfaen" w:hAnsi="Sylfaen" w:cs="Sylfaen"/>
          <w:sz w:val="22"/>
          <w:szCs w:val="22"/>
          <w:lang w:val="ka-GE"/>
        </w:rPr>
        <w:t>ნაწილში</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თანადაფინანსებულია</w:t>
      </w:r>
      <w:r w:rsidRPr="00BC223D">
        <w:rPr>
          <w:rFonts w:eastAsia="Sylfaen"/>
          <w:sz w:val="22"/>
          <w:szCs w:val="22"/>
          <w:lang w:val="ka-GE"/>
        </w:rPr>
        <w:t xml:space="preserve"> 588 </w:t>
      </w:r>
      <w:r w:rsidRPr="00BC223D">
        <w:rPr>
          <w:rFonts w:ascii="Sylfaen" w:eastAsia="Sylfaen" w:hAnsi="Sylfaen" w:cs="Sylfaen"/>
          <w:sz w:val="22"/>
          <w:szCs w:val="22"/>
          <w:lang w:val="ka-GE"/>
        </w:rPr>
        <w:t>ბენეფიციარი</w:t>
      </w:r>
      <w:r w:rsidRPr="00BC223D">
        <w:rPr>
          <w:rFonts w:eastAsia="Sylfaen"/>
          <w:sz w:val="22"/>
          <w:szCs w:val="22"/>
          <w:lang w:val="ka-GE"/>
        </w:rPr>
        <w:t>.</w:t>
      </w:r>
    </w:p>
    <w:p w:rsidR="00BC223D" w:rsidRPr="00BC223D" w:rsidRDefault="00BC223D" w:rsidP="00887ECB">
      <w:pPr>
        <w:pStyle w:val="Normal0"/>
        <w:jc w:val="both"/>
        <w:rPr>
          <w:rFonts w:eastAsia="Sylfaen" w:cs="Sylfaen"/>
          <w:bCs/>
          <w:sz w:val="22"/>
          <w:szCs w:val="22"/>
          <w:lang w:val="ka-GE"/>
        </w:rPr>
      </w:pPr>
    </w:p>
    <w:p w:rsidR="00BC223D" w:rsidRPr="00BC223D" w:rsidRDefault="00BC223D" w:rsidP="00887ECB">
      <w:pPr>
        <w:pStyle w:val="Normal0"/>
        <w:jc w:val="both"/>
        <w:rPr>
          <w:sz w:val="22"/>
          <w:szCs w:val="22"/>
          <w:lang w:val="ka-GE"/>
        </w:rPr>
      </w:pPr>
      <w:r w:rsidRPr="00BC223D">
        <w:rPr>
          <w:rFonts w:ascii="Sylfaen" w:eastAsia="Sylfaen" w:hAnsi="Sylfaen" w:cs="Sylfaen"/>
          <w:bCs/>
          <w:sz w:val="22"/>
          <w:szCs w:val="22"/>
          <w:lang w:val="ka-GE"/>
        </w:rPr>
        <w:lastRenderedPageBreak/>
        <w:t>ცდომილების</w:t>
      </w:r>
      <w:r w:rsidRPr="00BC223D">
        <w:rPr>
          <w:rFonts w:eastAsia="Sylfaen"/>
          <w:bCs/>
          <w:sz w:val="22"/>
          <w:szCs w:val="22"/>
          <w:lang w:val="ka-GE"/>
        </w:rPr>
        <w:t xml:space="preserve"> </w:t>
      </w:r>
      <w:r w:rsidRPr="00BC223D">
        <w:rPr>
          <w:rFonts w:ascii="Sylfaen" w:eastAsia="Sylfaen" w:hAnsi="Sylfaen" w:cs="Sylfaen"/>
          <w:bCs/>
          <w:sz w:val="22"/>
          <w:szCs w:val="22"/>
          <w:lang w:val="ka-GE"/>
        </w:rPr>
        <w:t>მაჩვენებელი</w:t>
      </w:r>
      <w:r w:rsidRPr="00BC223D">
        <w:rPr>
          <w:rFonts w:eastAsia="Sylfaen"/>
          <w:sz w:val="22"/>
          <w:szCs w:val="22"/>
          <w:lang w:val="ka-GE"/>
        </w:rPr>
        <w:t xml:space="preserve"> - </w:t>
      </w:r>
      <w:r w:rsidRPr="00BC223D">
        <w:rPr>
          <w:rFonts w:ascii="Sylfaen" w:hAnsi="Sylfaen" w:cs="Sylfaen"/>
          <w:sz w:val="22"/>
          <w:szCs w:val="22"/>
          <w:lang w:val="ka-GE"/>
        </w:rPr>
        <w:t>დაგეგმილი</w:t>
      </w:r>
      <w:r w:rsidRPr="00BC223D">
        <w:rPr>
          <w:rFonts w:cstheme="minorHAnsi"/>
          <w:sz w:val="22"/>
          <w:szCs w:val="22"/>
          <w:lang w:val="ka-GE"/>
        </w:rPr>
        <w:t xml:space="preserve"> </w:t>
      </w:r>
      <w:r w:rsidRPr="00BC223D">
        <w:rPr>
          <w:rFonts w:ascii="Sylfaen" w:hAnsi="Sylfaen" w:cs="Sylfaen"/>
          <w:sz w:val="22"/>
          <w:szCs w:val="22"/>
          <w:lang w:val="ka-GE"/>
        </w:rPr>
        <w:t>მაჩვენებლები</w:t>
      </w:r>
      <w:r w:rsidRPr="00BC223D">
        <w:rPr>
          <w:rFonts w:cstheme="minorHAnsi"/>
          <w:sz w:val="22"/>
          <w:szCs w:val="22"/>
          <w:lang w:val="ka-GE"/>
        </w:rPr>
        <w:t xml:space="preserve"> </w:t>
      </w:r>
      <w:r w:rsidRPr="00BC223D">
        <w:rPr>
          <w:rFonts w:ascii="Sylfaen" w:hAnsi="Sylfaen" w:cs="Sylfaen"/>
          <w:sz w:val="22"/>
          <w:szCs w:val="22"/>
          <w:lang w:val="ka-GE"/>
        </w:rPr>
        <w:t>შესრულდა</w:t>
      </w:r>
      <w:r w:rsidRPr="00BC223D">
        <w:rPr>
          <w:rFonts w:cstheme="minorHAnsi"/>
          <w:sz w:val="22"/>
          <w:szCs w:val="22"/>
          <w:lang w:val="ka-GE"/>
        </w:rPr>
        <w:t xml:space="preserve"> </w:t>
      </w:r>
      <w:r w:rsidRPr="00BC223D">
        <w:rPr>
          <w:rFonts w:ascii="Sylfaen" w:hAnsi="Sylfaen" w:cs="Sylfaen"/>
          <w:sz w:val="22"/>
          <w:szCs w:val="22"/>
          <w:lang w:val="ka-GE"/>
        </w:rPr>
        <w:t>მნიშვნელოვანი</w:t>
      </w:r>
      <w:r w:rsidRPr="00BC223D">
        <w:rPr>
          <w:rFonts w:cstheme="minorHAnsi"/>
          <w:sz w:val="22"/>
          <w:szCs w:val="22"/>
          <w:lang w:val="ka-GE"/>
        </w:rPr>
        <w:t xml:space="preserve"> </w:t>
      </w:r>
      <w:r w:rsidRPr="00BC223D">
        <w:rPr>
          <w:rFonts w:ascii="Sylfaen" w:hAnsi="Sylfaen" w:cs="Sylfaen"/>
          <w:sz w:val="22"/>
          <w:szCs w:val="22"/>
          <w:lang w:val="ka-GE"/>
        </w:rPr>
        <w:t>გადაჭარბებით</w:t>
      </w:r>
      <w:r w:rsidRPr="00BC223D">
        <w:rPr>
          <w:rFonts w:cstheme="minorHAnsi"/>
          <w:sz w:val="22"/>
          <w:szCs w:val="22"/>
          <w:lang w:val="ka-GE"/>
        </w:rPr>
        <w:t xml:space="preserve">, </w:t>
      </w:r>
      <w:r w:rsidRPr="00BC223D">
        <w:rPr>
          <w:rFonts w:ascii="Sylfaen" w:hAnsi="Sylfaen" w:cs="Sylfaen"/>
          <w:sz w:val="22"/>
          <w:szCs w:val="22"/>
          <w:lang w:val="ka-GE"/>
        </w:rPr>
        <w:t>რაც</w:t>
      </w:r>
      <w:r w:rsidRPr="00BC223D">
        <w:rPr>
          <w:rFonts w:cstheme="minorHAnsi"/>
          <w:sz w:val="22"/>
          <w:szCs w:val="22"/>
          <w:lang w:val="ka-GE"/>
        </w:rPr>
        <w:t xml:space="preserve"> </w:t>
      </w:r>
      <w:r w:rsidRPr="00BC223D">
        <w:rPr>
          <w:rFonts w:ascii="Sylfaen" w:hAnsi="Sylfaen" w:cs="Sylfaen"/>
          <w:sz w:val="22"/>
          <w:szCs w:val="22"/>
          <w:lang w:val="ka-GE"/>
        </w:rPr>
        <w:t>გამოწვეულია</w:t>
      </w:r>
      <w:r w:rsidRPr="00BC223D">
        <w:rPr>
          <w:rFonts w:cstheme="minorHAnsi"/>
          <w:sz w:val="22"/>
          <w:szCs w:val="22"/>
          <w:lang w:val="ka-GE"/>
        </w:rPr>
        <w:t xml:space="preserve">  </w:t>
      </w:r>
      <w:r w:rsidRPr="00BC223D">
        <w:rPr>
          <w:rFonts w:ascii="Sylfaen" w:hAnsi="Sylfaen" w:cs="Sylfaen"/>
          <w:sz w:val="22"/>
          <w:szCs w:val="22"/>
          <w:lang w:val="ka-GE"/>
        </w:rPr>
        <w:t>პროგრამის</w:t>
      </w:r>
      <w:r w:rsidRPr="00BC223D">
        <w:rPr>
          <w:rFonts w:cstheme="minorHAnsi"/>
          <w:sz w:val="22"/>
          <w:szCs w:val="22"/>
          <w:lang w:val="ka-GE"/>
        </w:rPr>
        <w:t xml:space="preserve"> </w:t>
      </w:r>
      <w:r w:rsidRPr="00BC223D">
        <w:rPr>
          <w:rFonts w:ascii="Sylfaen" w:hAnsi="Sylfaen" w:cs="Sylfaen"/>
          <w:sz w:val="22"/>
          <w:szCs w:val="22"/>
          <w:lang w:val="ka-GE"/>
        </w:rPr>
        <w:t>ცნობადობის</w:t>
      </w:r>
      <w:r w:rsidRPr="00BC223D">
        <w:rPr>
          <w:rFonts w:cstheme="minorHAnsi"/>
          <w:sz w:val="22"/>
          <w:szCs w:val="22"/>
          <w:lang w:val="ka-GE"/>
        </w:rPr>
        <w:t xml:space="preserve"> </w:t>
      </w:r>
      <w:r w:rsidRPr="00BC223D">
        <w:rPr>
          <w:rFonts w:ascii="Sylfaen" w:hAnsi="Sylfaen" w:cs="Sylfaen"/>
          <w:sz w:val="22"/>
          <w:szCs w:val="22"/>
          <w:lang w:val="ka-GE"/>
        </w:rPr>
        <w:t>ამაღლებით</w:t>
      </w:r>
      <w:r w:rsidRPr="00BC223D">
        <w:rPr>
          <w:rFonts w:cstheme="minorHAnsi"/>
          <w:sz w:val="22"/>
          <w:szCs w:val="22"/>
        </w:rPr>
        <w:t>a</w:t>
      </w:r>
      <w:r w:rsidRPr="00BC223D">
        <w:rPr>
          <w:rFonts w:cstheme="minorHAnsi"/>
          <w:sz w:val="22"/>
          <w:szCs w:val="22"/>
          <w:lang w:val="ka-GE"/>
        </w:rPr>
        <w:t xml:space="preserve"> </w:t>
      </w:r>
      <w:r w:rsidRPr="00BC223D">
        <w:rPr>
          <w:rFonts w:ascii="Sylfaen" w:hAnsi="Sylfaen" w:cs="Sylfaen"/>
          <w:sz w:val="22"/>
          <w:szCs w:val="22"/>
          <w:lang w:val="ka-GE"/>
        </w:rPr>
        <w:t>და</w:t>
      </w:r>
      <w:r w:rsidRPr="00BC223D">
        <w:rPr>
          <w:rFonts w:cstheme="minorHAnsi"/>
          <w:sz w:val="22"/>
          <w:szCs w:val="22"/>
          <w:lang w:val="ka-GE"/>
        </w:rPr>
        <w:t xml:space="preserve"> </w:t>
      </w:r>
      <w:r w:rsidRPr="00BC223D">
        <w:rPr>
          <w:rFonts w:ascii="Sylfaen" w:hAnsi="Sylfaen" w:cs="Sylfaen"/>
          <w:sz w:val="22"/>
          <w:szCs w:val="22"/>
          <w:lang w:val="ka-GE"/>
        </w:rPr>
        <w:t>პროგრამის</w:t>
      </w:r>
      <w:r w:rsidRPr="00BC223D">
        <w:rPr>
          <w:rFonts w:cstheme="minorHAnsi"/>
          <w:sz w:val="22"/>
          <w:szCs w:val="22"/>
          <w:lang w:val="ka-GE"/>
        </w:rPr>
        <w:t xml:space="preserve"> </w:t>
      </w:r>
      <w:r w:rsidRPr="00BC223D">
        <w:rPr>
          <w:rFonts w:ascii="Sylfaen" w:hAnsi="Sylfaen" w:cs="Sylfaen"/>
          <w:sz w:val="22"/>
          <w:szCs w:val="22"/>
          <w:lang w:val="ka-GE"/>
        </w:rPr>
        <w:t>მოქნილი</w:t>
      </w:r>
      <w:r w:rsidRPr="00BC223D">
        <w:rPr>
          <w:rFonts w:cstheme="minorHAnsi"/>
          <w:sz w:val="22"/>
          <w:szCs w:val="22"/>
          <w:lang w:val="ka-GE"/>
        </w:rPr>
        <w:t xml:space="preserve"> </w:t>
      </w:r>
      <w:r w:rsidRPr="00BC223D">
        <w:rPr>
          <w:rFonts w:ascii="Sylfaen" w:hAnsi="Sylfaen" w:cs="Sylfaen"/>
          <w:sz w:val="22"/>
          <w:szCs w:val="22"/>
          <w:lang w:val="ka-GE"/>
        </w:rPr>
        <w:t>დიზაინით</w:t>
      </w:r>
      <w:r w:rsidRPr="00BC223D">
        <w:rPr>
          <w:rFonts w:cstheme="minorHAnsi"/>
          <w:sz w:val="22"/>
          <w:szCs w:val="22"/>
          <w:lang w:val="ka-GE"/>
        </w:rPr>
        <w:t xml:space="preserve">. </w:t>
      </w:r>
      <w:r w:rsidRPr="00BC223D">
        <w:rPr>
          <w:rFonts w:ascii="Sylfaen" w:hAnsi="Sylfaen" w:cs="Sylfaen"/>
          <w:sz w:val="22"/>
          <w:szCs w:val="22"/>
          <w:lang w:val="ka-GE"/>
        </w:rPr>
        <w:t>ასევე</w:t>
      </w:r>
      <w:r w:rsidRPr="00BC223D">
        <w:rPr>
          <w:rFonts w:cstheme="minorHAnsi"/>
          <w:sz w:val="22"/>
          <w:szCs w:val="22"/>
          <w:lang w:val="ka-GE"/>
        </w:rPr>
        <w:t xml:space="preserve"> </w:t>
      </w:r>
      <w:r w:rsidRPr="00BC223D">
        <w:rPr>
          <w:rFonts w:ascii="Sylfaen" w:hAnsi="Sylfaen" w:cs="Sylfaen"/>
          <w:sz w:val="22"/>
          <w:szCs w:val="22"/>
          <w:lang w:val="ka-GE"/>
        </w:rPr>
        <w:t>ეკონომიკური</w:t>
      </w:r>
      <w:r w:rsidRPr="00BC223D">
        <w:rPr>
          <w:rFonts w:cstheme="minorHAnsi"/>
          <w:sz w:val="22"/>
          <w:szCs w:val="22"/>
          <w:lang w:val="ka-GE"/>
        </w:rPr>
        <w:t xml:space="preserve"> </w:t>
      </w:r>
      <w:r w:rsidRPr="00BC223D">
        <w:rPr>
          <w:rFonts w:ascii="Sylfaen" w:hAnsi="Sylfaen" w:cs="Sylfaen"/>
          <w:sz w:val="22"/>
          <w:szCs w:val="22"/>
          <w:lang w:val="ka-GE"/>
        </w:rPr>
        <w:t>ზრდით</w:t>
      </w:r>
      <w:r w:rsidRPr="00BC223D">
        <w:rPr>
          <w:rFonts w:cstheme="minorHAnsi"/>
          <w:sz w:val="22"/>
          <w:szCs w:val="22"/>
          <w:lang w:val="ka-GE"/>
        </w:rPr>
        <w:t xml:space="preserve"> </w:t>
      </w:r>
      <w:r w:rsidRPr="00BC223D">
        <w:rPr>
          <w:rFonts w:ascii="Sylfaen" w:hAnsi="Sylfaen" w:cs="Sylfaen"/>
          <w:sz w:val="22"/>
          <w:szCs w:val="22"/>
          <w:lang w:val="ka-GE"/>
        </w:rPr>
        <w:t>გაუმჯობესებულმა</w:t>
      </w:r>
      <w:r w:rsidRPr="00BC223D">
        <w:rPr>
          <w:rFonts w:cstheme="minorHAnsi"/>
          <w:sz w:val="22"/>
          <w:szCs w:val="22"/>
          <w:lang w:val="ka-GE"/>
        </w:rPr>
        <w:t xml:space="preserve"> </w:t>
      </w:r>
      <w:r w:rsidRPr="00BC223D">
        <w:rPr>
          <w:rFonts w:ascii="Sylfaen" w:hAnsi="Sylfaen" w:cs="Sylfaen"/>
          <w:sz w:val="22"/>
          <w:szCs w:val="22"/>
          <w:lang w:val="ka-GE"/>
        </w:rPr>
        <w:t>ბიზნეს</w:t>
      </w:r>
      <w:r w:rsidRPr="00BC223D">
        <w:rPr>
          <w:rFonts w:cstheme="minorHAnsi"/>
          <w:sz w:val="22"/>
          <w:szCs w:val="22"/>
          <w:lang w:val="ka-GE"/>
        </w:rPr>
        <w:t xml:space="preserve"> </w:t>
      </w:r>
      <w:r w:rsidRPr="00BC223D">
        <w:rPr>
          <w:rFonts w:ascii="Sylfaen" w:hAnsi="Sylfaen" w:cs="Sylfaen"/>
          <w:sz w:val="22"/>
          <w:szCs w:val="22"/>
          <w:lang w:val="ka-GE"/>
        </w:rPr>
        <w:t>გარემომ</w:t>
      </w:r>
      <w:r w:rsidRPr="00BC223D">
        <w:rPr>
          <w:rFonts w:cstheme="minorHAnsi"/>
          <w:sz w:val="22"/>
          <w:szCs w:val="22"/>
          <w:lang w:val="ka-GE"/>
        </w:rPr>
        <w:t xml:space="preserve"> </w:t>
      </w:r>
      <w:r w:rsidRPr="00BC223D">
        <w:rPr>
          <w:rFonts w:ascii="Sylfaen" w:hAnsi="Sylfaen" w:cs="Sylfaen"/>
          <w:sz w:val="22"/>
          <w:szCs w:val="22"/>
          <w:lang w:val="ka-GE"/>
        </w:rPr>
        <w:t>განაპირობა</w:t>
      </w:r>
      <w:r w:rsidRPr="00BC223D">
        <w:rPr>
          <w:rFonts w:cstheme="minorHAnsi"/>
          <w:sz w:val="22"/>
          <w:szCs w:val="22"/>
          <w:lang w:val="ka-GE"/>
        </w:rPr>
        <w:t xml:space="preserve"> </w:t>
      </w:r>
      <w:r w:rsidRPr="00BC223D">
        <w:rPr>
          <w:rFonts w:ascii="Sylfaen" w:hAnsi="Sylfaen" w:cs="Sylfaen"/>
          <w:sz w:val="22"/>
          <w:szCs w:val="22"/>
          <w:lang w:val="ka-GE"/>
        </w:rPr>
        <w:t>სამიზნე</w:t>
      </w:r>
      <w:r w:rsidRPr="00BC223D">
        <w:rPr>
          <w:rFonts w:cstheme="minorHAnsi"/>
          <w:sz w:val="22"/>
          <w:szCs w:val="22"/>
          <w:lang w:val="ka-GE"/>
        </w:rPr>
        <w:t xml:space="preserve"> </w:t>
      </w:r>
      <w:r w:rsidRPr="00BC223D">
        <w:rPr>
          <w:rFonts w:ascii="Sylfaen" w:hAnsi="Sylfaen" w:cs="Sylfaen"/>
          <w:sz w:val="22"/>
          <w:szCs w:val="22"/>
          <w:lang w:val="ka-GE"/>
        </w:rPr>
        <w:t>ჯგუფების</w:t>
      </w:r>
      <w:r w:rsidRPr="00BC223D">
        <w:rPr>
          <w:rFonts w:cstheme="minorHAnsi"/>
          <w:sz w:val="22"/>
          <w:szCs w:val="22"/>
          <w:lang w:val="ka-GE"/>
        </w:rPr>
        <w:t xml:space="preserve"> </w:t>
      </w:r>
      <w:r w:rsidRPr="00BC223D">
        <w:rPr>
          <w:rFonts w:ascii="Sylfaen" w:hAnsi="Sylfaen" w:cs="Sylfaen"/>
          <w:sz w:val="22"/>
          <w:szCs w:val="22"/>
          <w:lang w:val="ka-GE"/>
        </w:rPr>
        <w:t>მაღალი</w:t>
      </w:r>
      <w:r w:rsidRPr="00BC223D">
        <w:rPr>
          <w:rFonts w:cstheme="minorHAnsi"/>
          <w:sz w:val="22"/>
          <w:szCs w:val="22"/>
          <w:lang w:val="ka-GE"/>
        </w:rPr>
        <w:t xml:space="preserve"> </w:t>
      </w:r>
      <w:r w:rsidRPr="00BC223D">
        <w:rPr>
          <w:rFonts w:ascii="Sylfaen" w:hAnsi="Sylfaen" w:cs="Sylfaen"/>
          <w:sz w:val="22"/>
          <w:szCs w:val="22"/>
          <w:lang w:val="ka-GE"/>
        </w:rPr>
        <w:t>აქტივობა</w:t>
      </w:r>
      <w:r w:rsidRPr="00BC223D">
        <w:rPr>
          <w:rFonts w:cstheme="minorHAnsi"/>
          <w:sz w:val="22"/>
          <w:szCs w:val="22"/>
          <w:lang w:val="ka-GE"/>
        </w:rPr>
        <w:t>.</w:t>
      </w:r>
    </w:p>
    <w:p w:rsidR="00BC223D" w:rsidRPr="00BC223D" w:rsidRDefault="00BC223D" w:rsidP="00887ECB">
      <w:pPr>
        <w:pStyle w:val="Normal0"/>
        <w:jc w:val="both"/>
        <w:rPr>
          <w:rFonts w:cs="Sylfaen"/>
          <w:b/>
          <w:bCs/>
          <w:iCs/>
          <w:sz w:val="22"/>
          <w:szCs w:val="22"/>
          <w:lang w:val="ka-GE"/>
        </w:rPr>
      </w:pP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
          <w:sz w:val="22"/>
          <w:szCs w:val="22"/>
          <w:lang w:val="ka-GE"/>
        </w:rPr>
        <w:t>ინდიკატორის</w:t>
      </w:r>
      <w:r w:rsidRPr="00BC223D">
        <w:rPr>
          <w:rFonts w:eastAsia="Sylfaen"/>
          <w:b/>
          <w:sz w:val="22"/>
          <w:szCs w:val="22"/>
          <w:lang w:val="ka-GE"/>
        </w:rPr>
        <w:t xml:space="preserve"> </w:t>
      </w:r>
      <w:r w:rsidRPr="00BC223D">
        <w:rPr>
          <w:rFonts w:ascii="Sylfaen" w:eastAsia="Sylfaen" w:hAnsi="Sylfaen" w:cs="Sylfaen"/>
          <w:b/>
          <w:sz w:val="22"/>
          <w:szCs w:val="22"/>
          <w:lang w:val="ka-GE"/>
        </w:rPr>
        <w:t>დასახელება</w:t>
      </w:r>
      <w:r w:rsidRPr="00BC223D">
        <w:rPr>
          <w:rFonts w:eastAsia="Sylfaen"/>
          <w:b/>
          <w:sz w:val="22"/>
          <w:szCs w:val="22"/>
          <w:lang w:val="ka-GE"/>
        </w:rPr>
        <w:t xml:space="preserve"> - </w:t>
      </w:r>
      <w:r w:rsidRPr="00BC223D">
        <w:rPr>
          <w:rFonts w:ascii="Sylfaen" w:eastAsia="Sylfaen" w:hAnsi="Sylfaen" w:cs="Sylfaen"/>
          <w:sz w:val="22"/>
          <w:szCs w:val="22"/>
          <w:lang w:val="ka-GE"/>
        </w:rPr>
        <w:t>სუბსიდირებული</w:t>
      </w:r>
      <w:r w:rsidRPr="00BC223D">
        <w:rPr>
          <w:rFonts w:eastAsia="Sylfaen"/>
          <w:sz w:val="22"/>
          <w:szCs w:val="22"/>
          <w:lang w:val="ka-GE"/>
        </w:rPr>
        <w:t xml:space="preserve"> </w:t>
      </w:r>
      <w:r w:rsidRPr="00BC223D">
        <w:rPr>
          <w:rFonts w:ascii="Sylfaen" w:eastAsia="Sylfaen" w:hAnsi="Sylfaen" w:cs="Sylfaen"/>
          <w:sz w:val="22"/>
          <w:szCs w:val="22"/>
          <w:lang w:val="ka-GE"/>
        </w:rPr>
        <w:t>იპოთეკური</w:t>
      </w:r>
      <w:r w:rsidRPr="00BC223D">
        <w:rPr>
          <w:rFonts w:eastAsia="Sylfaen"/>
          <w:sz w:val="22"/>
          <w:szCs w:val="22"/>
          <w:lang w:val="ka-GE"/>
        </w:rPr>
        <w:t xml:space="preserve"> </w:t>
      </w:r>
      <w:r w:rsidRPr="00BC223D">
        <w:rPr>
          <w:rFonts w:ascii="Sylfaen" w:eastAsia="Sylfaen" w:hAnsi="Sylfaen" w:cs="Sylfaen"/>
          <w:sz w:val="22"/>
          <w:szCs w:val="22"/>
          <w:lang w:val="ka-GE"/>
        </w:rPr>
        <w:t>სესხი</w:t>
      </w:r>
      <w:r w:rsidRPr="00BC223D">
        <w:rPr>
          <w:rFonts w:eastAsia="Sylfaen"/>
          <w:sz w:val="22"/>
          <w:szCs w:val="22"/>
          <w:lang w:val="ka-GE"/>
        </w:rPr>
        <w:t xml:space="preserve">; </w:t>
      </w:r>
      <w:r w:rsidRPr="00BC223D">
        <w:rPr>
          <w:rFonts w:ascii="Sylfaen" w:eastAsia="Sylfaen" w:hAnsi="Sylfaen" w:cs="Sylfaen"/>
          <w:sz w:val="22"/>
          <w:szCs w:val="22"/>
          <w:lang w:val="ka-GE"/>
        </w:rPr>
        <w:t>სამშენებლო</w:t>
      </w:r>
      <w:r w:rsidRPr="00BC223D">
        <w:rPr>
          <w:rFonts w:eastAsia="Sylfaen"/>
          <w:sz w:val="22"/>
          <w:szCs w:val="22"/>
          <w:lang w:val="ka-GE"/>
        </w:rPr>
        <w:t xml:space="preserve"> </w:t>
      </w:r>
      <w:r w:rsidRPr="00BC223D">
        <w:rPr>
          <w:rFonts w:ascii="Sylfaen" w:eastAsia="Sylfaen" w:hAnsi="Sylfaen" w:cs="Sylfaen"/>
          <w:sz w:val="22"/>
          <w:szCs w:val="22"/>
          <w:lang w:val="ka-GE"/>
        </w:rPr>
        <w:t>სექტორის</w:t>
      </w:r>
      <w:r w:rsidRPr="00BC223D">
        <w:rPr>
          <w:rFonts w:eastAsia="Sylfaen"/>
          <w:sz w:val="22"/>
          <w:szCs w:val="22"/>
          <w:lang w:val="ka-GE"/>
        </w:rPr>
        <w:t xml:space="preserve"> </w:t>
      </w:r>
      <w:r w:rsidRPr="00BC223D">
        <w:rPr>
          <w:rFonts w:ascii="Sylfaen" w:eastAsia="Sylfaen" w:hAnsi="Sylfaen" w:cs="Sylfaen"/>
          <w:sz w:val="22"/>
          <w:szCs w:val="22"/>
          <w:lang w:val="ka-GE"/>
        </w:rPr>
        <w:t>ხელშეწყობის</w:t>
      </w:r>
      <w:r w:rsidRPr="00BC223D">
        <w:rPr>
          <w:rFonts w:eastAsia="Sylfaen"/>
          <w:sz w:val="22"/>
          <w:szCs w:val="22"/>
          <w:lang w:val="ka-GE"/>
        </w:rPr>
        <w:t xml:space="preserve"> </w:t>
      </w:r>
      <w:r w:rsidRPr="00BC223D">
        <w:rPr>
          <w:rFonts w:ascii="Sylfaen" w:eastAsia="Sylfaen" w:hAnsi="Sylfaen" w:cs="Sylfaen"/>
          <w:sz w:val="22"/>
          <w:szCs w:val="22"/>
          <w:lang w:val="ka-GE"/>
        </w:rPr>
        <w:t>ფარგლებში</w:t>
      </w:r>
      <w:r w:rsidRPr="00BC223D">
        <w:rPr>
          <w:rFonts w:eastAsia="Sylfaen"/>
          <w:sz w:val="22"/>
          <w:szCs w:val="22"/>
          <w:lang w:val="ka-GE"/>
        </w:rPr>
        <w:t xml:space="preserve"> 2020 </w:t>
      </w:r>
      <w:r w:rsidRPr="00BC223D">
        <w:rPr>
          <w:rFonts w:ascii="Sylfaen" w:eastAsia="Sylfaen" w:hAnsi="Sylfaen" w:cs="Sylfaen"/>
          <w:sz w:val="22"/>
          <w:szCs w:val="22"/>
          <w:lang w:val="ka-GE"/>
        </w:rPr>
        <w:t>წელს</w:t>
      </w:r>
      <w:r w:rsidRPr="00BC223D">
        <w:rPr>
          <w:rFonts w:eastAsia="Sylfaen"/>
          <w:sz w:val="22"/>
          <w:szCs w:val="22"/>
          <w:lang w:val="ka-GE"/>
        </w:rPr>
        <w:t xml:space="preserve"> </w:t>
      </w:r>
      <w:r w:rsidRPr="00BC223D">
        <w:rPr>
          <w:rFonts w:ascii="Sylfaen" w:eastAsia="Sylfaen" w:hAnsi="Sylfaen" w:cs="Sylfaen"/>
          <w:sz w:val="22"/>
          <w:szCs w:val="22"/>
          <w:lang w:val="ka-GE"/>
        </w:rPr>
        <w:t>გაფორმებული</w:t>
      </w:r>
      <w:r w:rsidRPr="00BC223D">
        <w:rPr>
          <w:rFonts w:eastAsia="Sylfaen"/>
          <w:sz w:val="22"/>
          <w:szCs w:val="22"/>
          <w:lang w:val="ka-GE"/>
        </w:rPr>
        <w:t xml:space="preserve"> </w:t>
      </w:r>
      <w:r w:rsidRPr="00BC223D">
        <w:rPr>
          <w:rFonts w:ascii="Sylfaen" w:eastAsia="Sylfaen" w:hAnsi="Sylfaen" w:cs="Sylfaen"/>
          <w:sz w:val="22"/>
          <w:szCs w:val="22"/>
          <w:lang w:val="ka-GE"/>
        </w:rPr>
        <w:t>ხელშეკრულებების</w:t>
      </w:r>
      <w:r w:rsidRPr="00BC223D">
        <w:rPr>
          <w:rFonts w:eastAsia="Sylfaen"/>
          <w:sz w:val="22"/>
          <w:szCs w:val="22"/>
          <w:lang w:val="ka-GE"/>
        </w:rPr>
        <w:t xml:space="preserve"> </w:t>
      </w:r>
      <w:r w:rsidRPr="00BC223D">
        <w:rPr>
          <w:rFonts w:ascii="Sylfaen" w:eastAsia="Sylfaen" w:hAnsi="Sylfaen" w:cs="Sylfaen"/>
          <w:sz w:val="22"/>
          <w:szCs w:val="22"/>
          <w:lang w:val="ka-GE"/>
        </w:rPr>
        <w:t>შესაბამისად</w:t>
      </w:r>
      <w:r w:rsidRPr="00BC223D">
        <w:rPr>
          <w:rFonts w:eastAsia="Sylfaen"/>
          <w:sz w:val="22"/>
          <w:szCs w:val="22"/>
          <w:lang w:val="ka-GE"/>
        </w:rPr>
        <w:t xml:space="preserve"> </w:t>
      </w:r>
      <w:r w:rsidRPr="00BC223D">
        <w:rPr>
          <w:rFonts w:ascii="Sylfaen" w:eastAsia="Sylfaen" w:hAnsi="Sylfaen" w:cs="Sylfaen"/>
          <w:sz w:val="22"/>
          <w:szCs w:val="22"/>
          <w:lang w:val="ka-GE"/>
        </w:rPr>
        <w:t>სუბსიდირებული</w:t>
      </w:r>
      <w:r w:rsidRPr="00BC223D">
        <w:rPr>
          <w:rFonts w:eastAsia="Sylfaen"/>
          <w:sz w:val="22"/>
          <w:szCs w:val="22"/>
          <w:lang w:val="ka-GE"/>
        </w:rPr>
        <w:t xml:space="preserve"> </w:t>
      </w:r>
      <w:r w:rsidRPr="00BC223D">
        <w:rPr>
          <w:rFonts w:ascii="Sylfaen" w:eastAsia="Sylfaen" w:hAnsi="Sylfaen" w:cs="Sylfaen"/>
          <w:sz w:val="22"/>
          <w:szCs w:val="22"/>
          <w:lang w:val="ka-GE"/>
        </w:rPr>
        <w:t>იპოთეკური</w:t>
      </w:r>
      <w:r w:rsidRPr="00BC223D">
        <w:rPr>
          <w:rFonts w:eastAsia="Sylfaen"/>
          <w:sz w:val="22"/>
          <w:szCs w:val="22"/>
          <w:lang w:val="ka-GE"/>
        </w:rPr>
        <w:t xml:space="preserve"> </w:t>
      </w:r>
      <w:r w:rsidRPr="00BC223D">
        <w:rPr>
          <w:rFonts w:ascii="Sylfaen" w:eastAsia="Sylfaen" w:hAnsi="Sylfaen" w:cs="Sylfaen"/>
          <w:sz w:val="22"/>
          <w:szCs w:val="22"/>
          <w:lang w:val="ka-GE"/>
        </w:rPr>
        <w:t>სესხების</w:t>
      </w:r>
      <w:r w:rsidRPr="00BC223D">
        <w:rPr>
          <w:rFonts w:eastAsia="Sylfaen"/>
          <w:sz w:val="22"/>
          <w:szCs w:val="22"/>
          <w:lang w:val="ka-GE"/>
        </w:rPr>
        <w:t xml:space="preserve"> </w:t>
      </w:r>
      <w:r w:rsidRPr="00BC223D">
        <w:rPr>
          <w:rFonts w:ascii="Sylfaen" w:eastAsia="Sylfaen" w:hAnsi="Sylfaen" w:cs="Sylfaen"/>
          <w:sz w:val="22"/>
          <w:szCs w:val="22"/>
          <w:lang w:val="ka-GE"/>
        </w:rPr>
        <w:t>რაოდენობა</w:t>
      </w:r>
      <w:r w:rsidRPr="00BC223D">
        <w:rPr>
          <w:rFonts w:eastAsia="Sylfaen"/>
          <w:sz w:val="22"/>
          <w:szCs w:val="22"/>
          <w:lang w:val="ka-GE"/>
        </w:rPr>
        <w:t>;</w:t>
      </w:r>
    </w:p>
    <w:p w:rsidR="00BC223D" w:rsidRPr="00BC223D" w:rsidRDefault="00BC223D" w:rsidP="00887ECB">
      <w:pPr>
        <w:pStyle w:val="Normal0"/>
        <w:jc w:val="both"/>
        <w:rPr>
          <w:rFonts w:eastAsia="Sylfaen"/>
          <w:sz w:val="22"/>
          <w:szCs w:val="22"/>
          <w:lang w:val="ka-GE"/>
        </w:rPr>
      </w:pP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საბაზისო</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- 2020-2021 </w:t>
      </w:r>
      <w:r w:rsidRPr="00BC223D">
        <w:rPr>
          <w:rFonts w:ascii="Sylfaen" w:eastAsia="Sylfaen" w:hAnsi="Sylfaen" w:cs="Sylfaen"/>
          <w:sz w:val="22"/>
          <w:szCs w:val="22"/>
          <w:lang w:val="ka-GE"/>
        </w:rPr>
        <w:t>წელს</w:t>
      </w:r>
      <w:r w:rsidRPr="00BC223D">
        <w:rPr>
          <w:rFonts w:eastAsia="Sylfaen"/>
          <w:sz w:val="22"/>
          <w:szCs w:val="22"/>
          <w:lang w:val="ka-GE"/>
        </w:rPr>
        <w:t xml:space="preserve"> </w:t>
      </w:r>
      <w:r w:rsidRPr="00BC223D">
        <w:rPr>
          <w:rFonts w:ascii="Sylfaen" w:eastAsia="Sylfaen" w:hAnsi="Sylfaen" w:cs="Sylfaen"/>
          <w:sz w:val="22"/>
          <w:szCs w:val="22"/>
          <w:lang w:val="ka-GE"/>
        </w:rPr>
        <w:t>საცხოვრებელი</w:t>
      </w:r>
      <w:r w:rsidRPr="00BC223D">
        <w:rPr>
          <w:rFonts w:eastAsia="Sylfaen"/>
          <w:sz w:val="22"/>
          <w:szCs w:val="22"/>
          <w:lang w:val="ka-GE"/>
        </w:rPr>
        <w:t xml:space="preserve"> </w:t>
      </w:r>
      <w:r w:rsidRPr="00BC223D">
        <w:rPr>
          <w:rFonts w:ascii="Sylfaen" w:eastAsia="Sylfaen" w:hAnsi="Sylfaen" w:cs="Sylfaen"/>
          <w:sz w:val="22"/>
          <w:szCs w:val="22"/>
          <w:lang w:val="ka-GE"/>
        </w:rPr>
        <w:t>პირობების</w:t>
      </w:r>
      <w:r w:rsidRPr="00BC223D">
        <w:rPr>
          <w:rFonts w:eastAsia="Sylfaen"/>
          <w:sz w:val="22"/>
          <w:szCs w:val="22"/>
          <w:lang w:val="ka-GE"/>
        </w:rPr>
        <w:t xml:space="preserve"> </w:t>
      </w:r>
      <w:r w:rsidRPr="00BC223D">
        <w:rPr>
          <w:rFonts w:ascii="Sylfaen" w:eastAsia="Sylfaen" w:hAnsi="Sylfaen" w:cs="Sylfaen"/>
          <w:sz w:val="22"/>
          <w:szCs w:val="22"/>
          <w:lang w:val="ka-GE"/>
        </w:rPr>
        <w:t>გაუმჯობესების</w:t>
      </w:r>
      <w:r w:rsidRPr="00BC223D">
        <w:rPr>
          <w:rFonts w:eastAsia="Sylfaen"/>
          <w:sz w:val="22"/>
          <w:szCs w:val="22"/>
          <w:lang w:val="ka-GE"/>
        </w:rPr>
        <w:t xml:space="preserve"> </w:t>
      </w:r>
      <w:r w:rsidRPr="00BC223D">
        <w:rPr>
          <w:rFonts w:ascii="Sylfaen" w:eastAsia="Sylfaen" w:hAnsi="Sylfaen" w:cs="Sylfaen"/>
          <w:sz w:val="22"/>
          <w:szCs w:val="22"/>
          <w:lang w:val="ka-GE"/>
        </w:rPr>
        <w:t>ხელშეწყობის</w:t>
      </w:r>
      <w:r w:rsidRPr="00BC223D">
        <w:rPr>
          <w:rFonts w:eastAsia="Sylfaen"/>
          <w:sz w:val="22"/>
          <w:szCs w:val="22"/>
          <w:lang w:val="ka-GE"/>
        </w:rPr>
        <w:t xml:space="preserve"> </w:t>
      </w:r>
      <w:r w:rsidRPr="00BC223D">
        <w:rPr>
          <w:rFonts w:ascii="Sylfaen" w:eastAsia="Sylfaen" w:hAnsi="Sylfaen" w:cs="Sylfaen"/>
          <w:sz w:val="22"/>
          <w:szCs w:val="22"/>
          <w:lang w:val="ka-GE"/>
        </w:rPr>
        <w:t>მიზნით</w:t>
      </w:r>
      <w:r w:rsidRPr="00BC223D">
        <w:rPr>
          <w:rFonts w:eastAsia="Sylfaen"/>
          <w:sz w:val="22"/>
          <w:szCs w:val="22"/>
          <w:lang w:val="ka-GE"/>
        </w:rPr>
        <w:t xml:space="preserve"> </w:t>
      </w:r>
      <w:r w:rsidRPr="00BC223D">
        <w:rPr>
          <w:rFonts w:ascii="Sylfaen" w:eastAsia="Sylfaen" w:hAnsi="Sylfaen" w:cs="Sylfaen"/>
          <w:sz w:val="22"/>
          <w:szCs w:val="22"/>
          <w:lang w:val="ka-GE"/>
        </w:rPr>
        <w:t>გაცემული</w:t>
      </w:r>
      <w:r w:rsidRPr="00BC223D">
        <w:rPr>
          <w:rFonts w:eastAsia="Sylfaen"/>
          <w:sz w:val="22"/>
          <w:szCs w:val="22"/>
          <w:lang w:val="ka-GE"/>
        </w:rPr>
        <w:t xml:space="preserve"> 1000-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სუბსიდირებული</w:t>
      </w:r>
      <w:r w:rsidRPr="00BC223D">
        <w:rPr>
          <w:rFonts w:eastAsia="Sylfaen"/>
          <w:sz w:val="22"/>
          <w:szCs w:val="22"/>
          <w:lang w:val="ka-GE"/>
        </w:rPr>
        <w:t xml:space="preserve"> </w:t>
      </w:r>
      <w:r w:rsidRPr="00BC223D">
        <w:rPr>
          <w:rFonts w:ascii="Sylfaen" w:eastAsia="Sylfaen" w:hAnsi="Sylfaen" w:cs="Sylfaen"/>
          <w:sz w:val="22"/>
          <w:szCs w:val="22"/>
          <w:lang w:val="ka-GE"/>
        </w:rPr>
        <w:t>იპოთეკური</w:t>
      </w:r>
      <w:r w:rsidRPr="00BC223D">
        <w:rPr>
          <w:rFonts w:eastAsia="Sylfaen"/>
          <w:sz w:val="22"/>
          <w:szCs w:val="22"/>
          <w:lang w:val="ka-GE"/>
        </w:rPr>
        <w:t xml:space="preserve"> </w:t>
      </w:r>
      <w:r w:rsidRPr="00BC223D">
        <w:rPr>
          <w:rFonts w:ascii="Sylfaen" w:eastAsia="Sylfaen" w:hAnsi="Sylfaen" w:cs="Sylfaen"/>
          <w:sz w:val="22"/>
          <w:szCs w:val="22"/>
          <w:lang w:val="ka-GE"/>
        </w:rPr>
        <w:t>სესხი</w:t>
      </w:r>
      <w:r w:rsidRPr="00BC223D">
        <w:rPr>
          <w:rFonts w:eastAsia="Sylfaen"/>
          <w:sz w:val="22"/>
          <w:szCs w:val="22"/>
          <w:lang w:val="ka-GE"/>
        </w:rPr>
        <w:t xml:space="preserve">; 2020-2021 </w:t>
      </w:r>
      <w:r w:rsidRPr="00BC223D">
        <w:rPr>
          <w:rFonts w:ascii="Sylfaen" w:eastAsia="Sylfaen" w:hAnsi="Sylfaen" w:cs="Sylfaen"/>
          <w:sz w:val="22"/>
          <w:szCs w:val="22"/>
          <w:lang w:val="ka-GE"/>
        </w:rPr>
        <w:t>წელს</w:t>
      </w:r>
      <w:r w:rsidRPr="00BC223D">
        <w:rPr>
          <w:rFonts w:eastAsia="Sylfaen"/>
          <w:sz w:val="22"/>
          <w:szCs w:val="22"/>
          <w:lang w:val="ka-GE"/>
        </w:rPr>
        <w:t xml:space="preserve"> </w:t>
      </w:r>
      <w:r w:rsidRPr="00BC223D">
        <w:rPr>
          <w:rFonts w:ascii="Sylfaen" w:eastAsia="Sylfaen" w:hAnsi="Sylfaen" w:cs="Sylfaen"/>
          <w:sz w:val="22"/>
          <w:szCs w:val="22"/>
          <w:lang w:val="ka-GE"/>
        </w:rPr>
        <w:t>პროგრამით</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w:t>
      </w:r>
      <w:r w:rsidRPr="00BC223D">
        <w:rPr>
          <w:rFonts w:eastAsia="Sylfaen"/>
          <w:sz w:val="22"/>
          <w:szCs w:val="22"/>
          <w:lang w:val="ka-GE"/>
        </w:rPr>
        <w:t xml:space="preserve"> 6700-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იპოთეკური</w:t>
      </w:r>
      <w:r w:rsidRPr="00BC223D">
        <w:rPr>
          <w:rFonts w:eastAsia="Sylfaen"/>
          <w:sz w:val="22"/>
          <w:szCs w:val="22"/>
          <w:lang w:val="ka-GE"/>
        </w:rPr>
        <w:t xml:space="preserve"> </w:t>
      </w:r>
      <w:r w:rsidRPr="00BC223D">
        <w:rPr>
          <w:rFonts w:ascii="Sylfaen" w:eastAsia="Sylfaen" w:hAnsi="Sylfaen" w:cs="Sylfaen"/>
          <w:sz w:val="22"/>
          <w:szCs w:val="22"/>
          <w:lang w:val="ka-GE"/>
        </w:rPr>
        <w:t>სესხი</w:t>
      </w:r>
      <w:r w:rsidRPr="00BC223D">
        <w:rPr>
          <w:rFonts w:eastAsia="Sylfaen"/>
          <w:sz w:val="22"/>
          <w:szCs w:val="22"/>
          <w:lang w:val="ka-GE"/>
        </w:rPr>
        <w:t>;</w:t>
      </w: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მიზნობრივი</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 </w:t>
      </w:r>
      <w:r w:rsidRPr="00BC223D">
        <w:rPr>
          <w:rFonts w:ascii="Sylfaen" w:eastAsia="Sylfaen" w:hAnsi="Sylfaen" w:cs="Sylfaen"/>
          <w:sz w:val="22"/>
          <w:szCs w:val="22"/>
          <w:lang w:val="ka-GE"/>
        </w:rPr>
        <w:t>პროგრამით</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w:t>
      </w:r>
      <w:r w:rsidRPr="00BC223D">
        <w:rPr>
          <w:rFonts w:eastAsia="Sylfaen"/>
          <w:sz w:val="22"/>
          <w:szCs w:val="22"/>
          <w:lang w:val="ka-GE"/>
        </w:rPr>
        <w:t xml:space="preserve"> </w:t>
      </w:r>
      <w:r w:rsidRPr="00BC223D">
        <w:rPr>
          <w:rFonts w:ascii="Sylfaen" w:eastAsia="Sylfaen" w:hAnsi="Sylfaen" w:cs="Sylfaen"/>
          <w:sz w:val="22"/>
          <w:szCs w:val="22"/>
          <w:lang w:val="ka-GE"/>
        </w:rPr>
        <w:t>იქნება</w:t>
      </w:r>
      <w:r w:rsidRPr="00BC223D">
        <w:rPr>
          <w:rFonts w:eastAsia="Sylfaen"/>
          <w:sz w:val="22"/>
          <w:szCs w:val="22"/>
          <w:lang w:val="ka-GE"/>
        </w:rPr>
        <w:t xml:space="preserve"> 1000-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სუბსიდირებული</w:t>
      </w:r>
      <w:r w:rsidRPr="00BC223D">
        <w:rPr>
          <w:rFonts w:eastAsia="Sylfaen"/>
          <w:sz w:val="22"/>
          <w:szCs w:val="22"/>
          <w:lang w:val="ka-GE"/>
        </w:rPr>
        <w:t xml:space="preserve"> </w:t>
      </w:r>
      <w:r w:rsidRPr="00BC223D">
        <w:rPr>
          <w:rFonts w:ascii="Sylfaen" w:eastAsia="Sylfaen" w:hAnsi="Sylfaen" w:cs="Sylfaen"/>
          <w:sz w:val="22"/>
          <w:szCs w:val="22"/>
          <w:lang w:val="ka-GE"/>
        </w:rPr>
        <w:t>იპოთეკური</w:t>
      </w:r>
      <w:r w:rsidRPr="00BC223D">
        <w:rPr>
          <w:rFonts w:eastAsia="Sylfaen"/>
          <w:sz w:val="22"/>
          <w:szCs w:val="22"/>
          <w:lang w:val="ka-GE"/>
        </w:rPr>
        <w:t xml:space="preserve"> </w:t>
      </w:r>
      <w:r w:rsidRPr="00BC223D">
        <w:rPr>
          <w:rFonts w:ascii="Sylfaen" w:eastAsia="Sylfaen" w:hAnsi="Sylfaen" w:cs="Sylfaen"/>
          <w:sz w:val="22"/>
          <w:szCs w:val="22"/>
          <w:lang w:val="ka-GE"/>
        </w:rPr>
        <w:t>სესხი</w:t>
      </w:r>
      <w:r w:rsidRPr="00BC223D">
        <w:rPr>
          <w:rFonts w:eastAsia="Sylfaen"/>
          <w:sz w:val="22"/>
          <w:szCs w:val="22"/>
          <w:lang w:val="ka-GE"/>
        </w:rPr>
        <w:t xml:space="preserve">; </w:t>
      </w:r>
      <w:r w:rsidRPr="00BC223D">
        <w:rPr>
          <w:rFonts w:ascii="Sylfaen" w:eastAsia="Sylfaen" w:hAnsi="Sylfaen" w:cs="Sylfaen"/>
          <w:sz w:val="22"/>
          <w:szCs w:val="22"/>
          <w:lang w:val="ka-GE"/>
        </w:rPr>
        <w:t>პროგრამით</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w:t>
      </w:r>
      <w:r w:rsidRPr="00BC223D">
        <w:rPr>
          <w:rFonts w:eastAsia="Sylfaen"/>
          <w:sz w:val="22"/>
          <w:szCs w:val="22"/>
          <w:lang w:val="ka-GE"/>
        </w:rPr>
        <w:t xml:space="preserve"> </w:t>
      </w:r>
      <w:r w:rsidRPr="00BC223D">
        <w:rPr>
          <w:rFonts w:ascii="Sylfaen" w:eastAsia="Sylfaen" w:hAnsi="Sylfaen" w:cs="Sylfaen"/>
          <w:sz w:val="22"/>
          <w:szCs w:val="22"/>
          <w:lang w:val="ka-GE"/>
        </w:rPr>
        <w:t>იქნება</w:t>
      </w:r>
      <w:r w:rsidRPr="00BC223D">
        <w:rPr>
          <w:rFonts w:eastAsia="Sylfaen"/>
          <w:sz w:val="22"/>
          <w:szCs w:val="22"/>
          <w:lang w:val="ka-GE"/>
        </w:rPr>
        <w:t xml:space="preserve"> 6700-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იპოთეკური</w:t>
      </w:r>
      <w:r w:rsidRPr="00BC223D">
        <w:rPr>
          <w:rFonts w:eastAsia="Sylfaen"/>
          <w:sz w:val="22"/>
          <w:szCs w:val="22"/>
          <w:lang w:val="ka-GE"/>
        </w:rPr>
        <w:t xml:space="preserve"> </w:t>
      </w:r>
      <w:r w:rsidRPr="00BC223D">
        <w:rPr>
          <w:rFonts w:ascii="Sylfaen" w:eastAsia="Sylfaen" w:hAnsi="Sylfaen" w:cs="Sylfaen"/>
          <w:sz w:val="22"/>
          <w:szCs w:val="22"/>
          <w:lang w:val="ka-GE"/>
        </w:rPr>
        <w:t>სესხი</w:t>
      </w:r>
      <w:r w:rsidRPr="00BC223D">
        <w:rPr>
          <w:rFonts w:eastAsia="Sylfaen"/>
          <w:sz w:val="22"/>
          <w:szCs w:val="22"/>
          <w:lang w:val="ka-GE"/>
        </w:rPr>
        <w:t>;-2024-2026</w:t>
      </w:r>
      <w:r w:rsidRPr="00BC223D">
        <w:rPr>
          <w:rFonts w:ascii="Sylfaen" w:eastAsia="Sylfaen" w:hAnsi="Sylfaen" w:cs="Sylfaen"/>
          <w:sz w:val="22"/>
          <w:szCs w:val="22"/>
          <w:lang w:val="ka-GE"/>
        </w:rPr>
        <w:t>წწ</w:t>
      </w:r>
      <w:r w:rsidRPr="00BC223D">
        <w:rPr>
          <w:rFonts w:eastAsia="Sylfaen"/>
          <w:sz w:val="22"/>
          <w:szCs w:val="22"/>
          <w:lang w:val="ka-GE"/>
        </w:rPr>
        <w:t xml:space="preserve">; </w:t>
      </w:r>
      <w:r w:rsidRPr="00BC223D">
        <w:rPr>
          <w:rFonts w:ascii="Sylfaen" w:eastAsia="Sylfaen" w:hAnsi="Sylfaen" w:cs="Sylfaen"/>
          <w:sz w:val="22"/>
          <w:szCs w:val="22"/>
          <w:lang w:val="ka-GE"/>
        </w:rPr>
        <w:t>საწარმო</w:t>
      </w:r>
      <w:r w:rsidRPr="00BC223D">
        <w:rPr>
          <w:rFonts w:eastAsia="Sylfaen"/>
          <w:sz w:val="22"/>
          <w:szCs w:val="22"/>
          <w:lang w:val="ka-GE"/>
        </w:rPr>
        <w:t xml:space="preserve">; </w:t>
      </w:r>
    </w:p>
    <w:p w:rsidR="00BC223D" w:rsidRPr="00BC223D" w:rsidRDefault="00BC223D" w:rsidP="00887ECB">
      <w:pPr>
        <w:pStyle w:val="Normal0"/>
        <w:jc w:val="both"/>
        <w:rPr>
          <w:rFonts w:eastAsia="Sylfaen"/>
          <w:color w:val="FF0000"/>
          <w:sz w:val="22"/>
          <w:szCs w:val="22"/>
          <w:lang w:val="ka-GE"/>
        </w:rPr>
      </w:pPr>
      <w:r w:rsidRPr="00BC223D">
        <w:rPr>
          <w:rFonts w:ascii="Sylfaen" w:hAnsi="Sylfaen" w:cs="Sylfaen"/>
          <w:i/>
          <w:iCs/>
          <w:sz w:val="22"/>
          <w:szCs w:val="22"/>
          <w:lang w:val="ka-GE"/>
        </w:rPr>
        <w:t>მიღწეული</w:t>
      </w:r>
      <w:r w:rsidRPr="00BC223D">
        <w:rPr>
          <w:rFonts w:cs="Sylfaen"/>
          <w:i/>
          <w:iCs/>
          <w:sz w:val="22"/>
          <w:szCs w:val="22"/>
          <w:lang w:val="ka-GE"/>
        </w:rPr>
        <w:t xml:space="preserve"> </w:t>
      </w:r>
      <w:r w:rsidRPr="00BC223D">
        <w:rPr>
          <w:rFonts w:ascii="Sylfaen" w:hAnsi="Sylfaen" w:cs="Sylfaen"/>
          <w:i/>
          <w:iCs/>
          <w:sz w:val="22"/>
          <w:szCs w:val="22"/>
          <w:lang w:val="ka-GE"/>
        </w:rPr>
        <w:t>შუალედური</w:t>
      </w:r>
      <w:r w:rsidRPr="00BC223D">
        <w:rPr>
          <w:rFonts w:cs="Sylfaen"/>
          <w:i/>
          <w:iCs/>
          <w:sz w:val="22"/>
          <w:szCs w:val="22"/>
          <w:lang w:val="ka-GE"/>
        </w:rPr>
        <w:t xml:space="preserve"> </w:t>
      </w:r>
      <w:r w:rsidRPr="00BC223D">
        <w:rPr>
          <w:rFonts w:ascii="Sylfaen" w:hAnsi="Sylfaen" w:cs="Sylfaen"/>
          <w:i/>
          <w:iCs/>
          <w:sz w:val="22"/>
          <w:szCs w:val="22"/>
          <w:lang w:val="ka-GE"/>
        </w:rPr>
        <w:t>შედეგის</w:t>
      </w:r>
      <w:r w:rsidRPr="00BC223D">
        <w:rPr>
          <w:rFonts w:cs="Sylfaen"/>
          <w:i/>
          <w:iCs/>
          <w:sz w:val="22"/>
          <w:szCs w:val="22"/>
          <w:lang w:val="ka-GE"/>
        </w:rPr>
        <w:t xml:space="preserve"> </w:t>
      </w:r>
      <w:r w:rsidRPr="00BC223D">
        <w:rPr>
          <w:rFonts w:ascii="Sylfaen" w:hAnsi="Sylfaen" w:cs="Sylfaen"/>
          <w:i/>
          <w:iCs/>
          <w:sz w:val="22"/>
          <w:szCs w:val="22"/>
          <w:lang w:val="ka-GE"/>
        </w:rPr>
        <w:t>შეფასების</w:t>
      </w:r>
      <w:r w:rsidRPr="00BC223D">
        <w:rPr>
          <w:rFonts w:cs="Sylfaen"/>
          <w:i/>
          <w:iCs/>
          <w:sz w:val="22"/>
          <w:szCs w:val="22"/>
          <w:lang w:val="ka-GE"/>
        </w:rPr>
        <w:t xml:space="preserve"> </w:t>
      </w:r>
      <w:r w:rsidRPr="00BC223D">
        <w:rPr>
          <w:rFonts w:ascii="Sylfaen" w:hAnsi="Sylfaen" w:cs="Sylfaen"/>
          <w:i/>
          <w:iCs/>
          <w:sz w:val="22"/>
          <w:szCs w:val="22"/>
          <w:lang w:val="ka-GE"/>
        </w:rPr>
        <w:t>ინდიკატორი</w:t>
      </w:r>
      <w:r w:rsidRPr="00BC223D">
        <w:rPr>
          <w:rFonts w:cs="Sylfaen"/>
          <w:bCs/>
          <w:iCs/>
          <w:sz w:val="22"/>
          <w:szCs w:val="22"/>
          <w:lang w:val="ka-GE"/>
        </w:rPr>
        <w:t xml:space="preserve"> - 2024 </w:t>
      </w:r>
      <w:r w:rsidRPr="00BC223D">
        <w:rPr>
          <w:rFonts w:ascii="Sylfaen" w:hAnsi="Sylfaen" w:cs="Sylfaen"/>
          <w:bCs/>
          <w:iCs/>
          <w:sz w:val="22"/>
          <w:szCs w:val="22"/>
          <w:lang w:val="ka-GE"/>
        </w:rPr>
        <w:t>წელს</w:t>
      </w:r>
      <w:r w:rsidRPr="00BC223D">
        <w:rPr>
          <w:rFonts w:cs="Sylfaen"/>
          <w:bCs/>
          <w:iCs/>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მხარდაჭერილია</w:t>
      </w:r>
      <w:r w:rsidRPr="00BC223D">
        <w:rPr>
          <w:rFonts w:eastAsia="Sylfaen"/>
          <w:sz w:val="22"/>
          <w:szCs w:val="22"/>
          <w:lang w:val="ka-GE"/>
        </w:rPr>
        <w:t xml:space="preserve"> 1 642 </w:t>
      </w:r>
      <w:r w:rsidRPr="00BC223D">
        <w:rPr>
          <w:rFonts w:ascii="Sylfaen" w:eastAsia="Sylfaen" w:hAnsi="Sylfaen" w:cs="Sylfaen"/>
          <w:sz w:val="22"/>
          <w:szCs w:val="22"/>
          <w:lang w:val="ka-GE"/>
        </w:rPr>
        <w:t>სუბსიდირებული</w:t>
      </w:r>
      <w:r w:rsidRPr="00BC223D">
        <w:rPr>
          <w:rFonts w:eastAsia="Sylfaen"/>
          <w:sz w:val="22"/>
          <w:szCs w:val="22"/>
          <w:lang w:val="ka-GE"/>
        </w:rPr>
        <w:t xml:space="preserve"> </w:t>
      </w:r>
      <w:r w:rsidRPr="00BC223D">
        <w:rPr>
          <w:rFonts w:ascii="Sylfaen" w:eastAsia="Sylfaen" w:hAnsi="Sylfaen" w:cs="Sylfaen"/>
          <w:sz w:val="22"/>
          <w:szCs w:val="22"/>
          <w:lang w:val="ka-GE"/>
        </w:rPr>
        <w:t>იპოთეკური</w:t>
      </w:r>
      <w:r w:rsidRPr="00BC223D">
        <w:rPr>
          <w:rFonts w:eastAsia="Sylfaen"/>
          <w:sz w:val="22"/>
          <w:szCs w:val="22"/>
          <w:lang w:val="ka-GE"/>
        </w:rPr>
        <w:t xml:space="preserve"> </w:t>
      </w:r>
      <w:r w:rsidRPr="00BC223D">
        <w:rPr>
          <w:rFonts w:ascii="Sylfaen" w:eastAsia="Sylfaen" w:hAnsi="Sylfaen" w:cs="Sylfaen"/>
          <w:sz w:val="22"/>
          <w:szCs w:val="22"/>
          <w:lang w:val="ka-GE"/>
        </w:rPr>
        <w:t>სესხი</w:t>
      </w:r>
      <w:r w:rsidRPr="00BC223D">
        <w:rPr>
          <w:rFonts w:eastAsia="Sylfaen"/>
          <w:sz w:val="22"/>
          <w:szCs w:val="22"/>
          <w:lang w:val="ka-GE"/>
        </w:rPr>
        <w:t xml:space="preserve">; </w:t>
      </w:r>
      <w:r w:rsidRPr="00BC223D">
        <w:rPr>
          <w:rFonts w:ascii="Sylfaen" w:eastAsia="Sylfaen" w:hAnsi="Sylfaen" w:cs="Sylfaen"/>
          <w:sz w:val="22"/>
          <w:szCs w:val="22"/>
          <w:lang w:val="ka-GE"/>
        </w:rPr>
        <w:t>სამშენებლო</w:t>
      </w:r>
      <w:r w:rsidRPr="00BC223D">
        <w:rPr>
          <w:rFonts w:eastAsia="Sylfaen"/>
          <w:sz w:val="22"/>
          <w:szCs w:val="22"/>
          <w:lang w:val="ka-GE"/>
        </w:rPr>
        <w:t xml:space="preserve"> </w:t>
      </w:r>
      <w:r w:rsidRPr="00BC223D">
        <w:rPr>
          <w:rFonts w:ascii="Sylfaen" w:eastAsia="Sylfaen" w:hAnsi="Sylfaen" w:cs="Sylfaen"/>
          <w:sz w:val="22"/>
          <w:szCs w:val="22"/>
          <w:lang w:val="ka-GE"/>
        </w:rPr>
        <w:t>სექტორის</w:t>
      </w:r>
      <w:r w:rsidRPr="00BC223D">
        <w:rPr>
          <w:rFonts w:eastAsia="Sylfaen"/>
          <w:sz w:val="22"/>
          <w:szCs w:val="22"/>
          <w:lang w:val="ka-GE"/>
        </w:rPr>
        <w:t xml:space="preserve"> </w:t>
      </w:r>
      <w:r w:rsidRPr="00BC223D">
        <w:rPr>
          <w:rFonts w:ascii="Sylfaen" w:eastAsia="Sylfaen" w:hAnsi="Sylfaen" w:cs="Sylfaen"/>
          <w:sz w:val="22"/>
          <w:szCs w:val="22"/>
          <w:lang w:val="ka-GE"/>
        </w:rPr>
        <w:t>ხელშეწყობის</w:t>
      </w:r>
      <w:r w:rsidRPr="00BC223D">
        <w:rPr>
          <w:rFonts w:eastAsia="Sylfaen"/>
          <w:sz w:val="22"/>
          <w:szCs w:val="22"/>
          <w:lang w:val="ka-GE"/>
        </w:rPr>
        <w:t xml:space="preserve"> </w:t>
      </w:r>
      <w:r w:rsidRPr="00BC223D">
        <w:rPr>
          <w:rFonts w:ascii="Sylfaen" w:eastAsia="Sylfaen" w:hAnsi="Sylfaen" w:cs="Sylfaen"/>
          <w:sz w:val="22"/>
          <w:szCs w:val="22"/>
          <w:lang w:val="ka-GE"/>
        </w:rPr>
        <w:t>პროგრამით</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მხარდაჭერილია</w:t>
      </w:r>
      <w:r w:rsidRPr="00BC223D">
        <w:rPr>
          <w:rFonts w:eastAsia="Sylfaen"/>
          <w:sz w:val="22"/>
          <w:szCs w:val="22"/>
          <w:lang w:val="ka-GE"/>
        </w:rPr>
        <w:t xml:space="preserve"> 4 612 </w:t>
      </w:r>
      <w:r w:rsidRPr="00BC223D">
        <w:rPr>
          <w:rFonts w:ascii="Sylfaen" w:eastAsia="Sylfaen" w:hAnsi="Sylfaen" w:cs="Sylfaen"/>
          <w:sz w:val="22"/>
          <w:szCs w:val="22"/>
          <w:lang w:val="ka-GE"/>
        </w:rPr>
        <w:t>იპოთეკური</w:t>
      </w:r>
      <w:r w:rsidRPr="00BC223D">
        <w:rPr>
          <w:rFonts w:eastAsia="Sylfaen"/>
          <w:sz w:val="22"/>
          <w:szCs w:val="22"/>
          <w:lang w:val="ka-GE"/>
        </w:rPr>
        <w:t xml:space="preserve"> </w:t>
      </w:r>
      <w:r w:rsidRPr="00BC223D">
        <w:rPr>
          <w:rFonts w:ascii="Sylfaen" w:eastAsia="Sylfaen" w:hAnsi="Sylfaen" w:cs="Sylfaen"/>
          <w:sz w:val="22"/>
          <w:szCs w:val="22"/>
          <w:lang w:val="ka-GE"/>
        </w:rPr>
        <w:t>სესხი</w:t>
      </w:r>
      <w:r w:rsidRPr="00BC223D">
        <w:rPr>
          <w:rFonts w:eastAsia="Sylfaen"/>
          <w:sz w:val="22"/>
          <w:szCs w:val="22"/>
          <w:lang w:val="ka-GE"/>
        </w:rPr>
        <w:t xml:space="preserve">;   </w:t>
      </w:r>
    </w:p>
    <w:p w:rsidR="00BC223D" w:rsidRPr="00BC223D" w:rsidRDefault="00BC223D" w:rsidP="00887ECB">
      <w:pPr>
        <w:pStyle w:val="Normal0"/>
        <w:jc w:val="both"/>
        <w:rPr>
          <w:sz w:val="22"/>
          <w:szCs w:val="22"/>
          <w:lang w:val="ka-GE"/>
        </w:rPr>
      </w:pPr>
      <w:r w:rsidRPr="00BC223D">
        <w:rPr>
          <w:rFonts w:eastAsia="Sylfaen"/>
          <w:b/>
          <w:sz w:val="22"/>
          <w:szCs w:val="22"/>
          <w:lang w:val="ka-GE"/>
        </w:rPr>
        <w:t xml:space="preserve"> </w:t>
      </w: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
          <w:sz w:val="22"/>
          <w:szCs w:val="22"/>
          <w:lang w:val="ka-GE"/>
        </w:rPr>
        <w:t>ინდიკატორის</w:t>
      </w:r>
      <w:r w:rsidRPr="00BC223D">
        <w:rPr>
          <w:rFonts w:eastAsia="Sylfaen"/>
          <w:b/>
          <w:sz w:val="22"/>
          <w:szCs w:val="22"/>
          <w:lang w:val="ka-GE"/>
        </w:rPr>
        <w:t xml:space="preserve"> </w:t>
      </w:r>
      <w:r w:rsidRPr="00BC223D">
        <w:rPr>
          <w:rFonts w:ascii="Sylfaen" w:eastAsia="Sylfaen" w:hAnsi="Sylfaen" w:cs="Sylfaen"/>
          <w:b/>
          <w:sz w:val="22"/>
          <w:szCs w:val="22"/>
          <w:lang w:val="ka-GE"/>
        </w:rPr>
        <w:t>დასახელება</w:t>
      </w:r>
      <w:r w:rsidRPr="00BC223D">
        <w:rPr>
          <w:rFonts w:eastAsia="Sylfaen"/>
          <w:b/>
          <w:sz w:val="22"/>
          <w:szCs w:val="22"/>
          <w:lang w:val="ka-GE"/>
        </w:rPr>
        <w:t xml:space="preserve"> - </w:t>
      </w:r>
      <w:r w:rsidRPr="00BC223D">
        <w:rPr>
          <w:rFonts w:ascii="Sylfaen" w:eastAsia="Sylfaen" w:hAnsi="Sylfaen" w:cs="Sylfaen"/>
          <w:sz w:val="22"/>
          <w:szCs w:val="22"/>
          <w:lang w:val="ka-GE"/>
        </w:rPr>
        <w:t>ექსპორტის</w:t>
      </w:r>
      <w:r w:rsidRPr="00BC223D">
        <w:rPr>
          <w:rFonts w:eastAsia="Sylfaen"/>
          <w:sz w:val="22"/>
          <w:szCs w:val="22"/>
          <w:lang w:val="ka-GE"/>
        </w:rPr>
        <w:t xml:space="preserve"> </w:t>
      </w:r>
      <w:r w:rsidRPr="00BC223D">
        <w:rPr>
          <w:rFonts w:ascii="Sylfaen" w:eastAsia="Sylfaen" w:hAnsi="Sylfaen" w:cs="Sylfaen"/>
          <w:sz w:val="22"/>
          <w:szCs w:val="22"/>
          <w:lang w:val="ka-GE"/>
        </w:rPr>
        <w:t>ხელშეწყობის</w:t>
      </w:r>
      <w:r w:rsidRPr="00BC223D">
        <w:rPr>
          <w:rFonts w:eastAsia="Sylfaen"/>
          <w:sz w:val="22"/>
          <w:szCs w:val="22"/>
          <w:lang w:val="ka-GE"/>
        </w:rPr>
        <w:t xml:space="preserve"> </w:t>
      </w:r>
      <w:r w:rsidRPr="00BC223D">
        <w:rPr>
          <w:rFonts w:ascii="Sylfaen" w:eastAsia="Sylfaen" w:hAnsi="Sylfaen" w:cs="Sylfaen"/>
          <w:sz w:val="22"/>
          <w:szCs w:val="22"/>
          <w:lang w:val="ka-GE"/>
        </w:rPr>
        <w:t>ღონისძიებების</w:t>
      </w:r>
      <w:r w:rsidRPr="00BC223D">
        <w:rPr>
          <w:rFonts w:eastAsia="Sylfaen"/>
          <w:sz w:val="22"/>
          <w:szCs w:val="22"/>
          <w:lang w:val="ka-GE"/>
        </w:rPr>
        <w:t xml:space="preserve"> </w:t>
      </w:r>
      <w:r w:rsidRPr="00BC223D">
        <w:rPr>
          <w:rFonts w:ascii="Sylfaen" w:eastAsia="Sylfaen" w:hAnsi="Sylfaen" w:cs="Sylfaen"/>
          <w:sz w:val="22"/>
          <w:szCs w:val="22"/>
          <w:lang w:val="ka-GE"/>
        </w:rPr>
        <w:t>ფარგლებში</w:t>
      </w:r>
      <w:r w:rsidRPr="00BC223D">
        <w:rPr>
          <w:rFonts w:eastAsia="Sylfaen"/>
          <w:sz w:val="22"/>
          <w:szCs w:val="22"/>
          <w:lang w:val="ka-GE"/>
        </w:rPr>
        <w:t xml:space="preserve"> </w:t>
      </w:r>
      <w:r w:rsidRPr="00BC223D">
        <w:rPr>
          <w:rFonts w:ascii="Sylfaen" w:eastAsia="Sylfaen" w:hAnsi="Sylfaen" w:cs="Sylfaen"/>
          <w:sz w:val="22"/>
          <w:szCs w:val="22"/>
          <w:lang w:val="ka-GE"/>
        </w:rPr>
        <w:t>საერთაშორისო</w:t>
      </w:r>
      <w:r w:rsidRPr="00BC223D">
        <w:rPr>
          <w:rFonts w:eastAsia="Sylfaen"/>
          <w:sz w:val="22"/>
          <w:szCs w:val="22"/>
          <w:lang w:val="ka-GE"/>
        </w:rPr>
        <w:t xml:space="preserve"> </w:t>
      </w:r>
      <w:r w:rsidRPr="00BC223D">
        <w:rPr>
          <w:rFonts w:ascii="Sylfaen" w:eastAsia="Sylfaen" w:hAnsi="Sylfaen" w:cs="Sylfaen"/>
          <w:sz w:val="22"/>
          <w:szCs w:val="22"/>
          <w:lang w:val="ka-GE"/>
        </w:rPr>
        <w:t>ღონისძიებებში</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მონაწილე</w:t>
      </w:r>
      <w:r w:rsidRPr="00BC223D">
        <w:rPr>
          <w:rFonts w:eastAsia="Sylfaen"/>
          <w:sz w:val="22"/>
          <w:szCs w:val="22"/>
          <w:lang w:val="ka-GE"/>
        </w:rPr>
        <w:t xml:space="preserve"> </w:t>
      </w:r>
      <w:r w:rsidRPr="00BC223D">
        <w:rPr>
          <w:rFonts w:ascii="Sylfaen" w:eastAsia="Sylfaen" w:hAnsi="Sylfaen" w:cs="Sylfaen"/>
          <w:sz w:val="22"/>
          <w:szCs w:val="22"/>
          <w:lang w:val="ka-GE"/>
        </w:rPr>
        <w:t>კომპანიების</w:t>
      </w:r>
      <w:r w:rsidRPr="00BC223D">
        <w:rPr>
          <w:rFonts w:eastAsia="Sylfaen"/>
          <w:sz w:val="22"/>
          <w:szCs w:val="22"/>
          <w:lang w:val="ka-GE"/>
        </w:rPr>
        <w:t xml:space="preserve"> </w:t>
      </w:r>
      <w:r w:rsidRPr="00BC223D">
        <w:rPr>
          <w:rFonts w:ascii="Sylfaen" w:eastAsia="Sylfaen" w:hAnsi="Sylfaen" w:cs="Sylfaen"/>
          <w:sz w:val="22"/>
          <w:szCs w:val="22"/>
          <w:lang w:val="ka-GE"/>
        </w:rPr>
        <w:t>რაოდენობა</w:t>
      </w:r>
      <w:r w:rsidRPr="00BC223D">
        <w:rPr>
          <w:rFonts w:eastAsia="Sylfaen"/>
          <w:sz w:val="22"/>
          <w:szCs w:val="22"/>
          <w:lang w:val="ka-GE"/>
        </w:rPr>
        <w:t>;</w:t>
      </w:r>
    </w:p>
    <w:p w:rsidR="00BC223D" w:rsidRPr="00BC223D" w:rsidRDefault="00BC223D" w:rsidP="00887ECB">
      <w:pPr>
        <w:pStyle w:val="Normal0"/>
        <w:jc w:val="both"/>
        <w:rPr>
          <w:rFonts w:eastAsia="Sylfaen"/>
          <w:b/>
          <w:sz w:val="22"/>
          <w:szCs w:val="22"/>
          <w:lang w:val="ka-GE"/>
        </w:rPr>
      </w:pP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საბაზისო</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w:t>
      </w:r>
      <w:r w:rsidRPr="00BC223D">
        <w:rPr>
          <w:rFonts w:ascii="Sylfaen" w:eastAsia="Sylfaen" w:hAnsi="Sylfaen" w:cs="Sylfaen"/>
          <w:sz w:val="22"/>
          <w:szCs w:val="22"/>
          <w:lang w:val="ka-GE"/>
        </w:rPr>
        <w:t>საერთაშორისო</w:t>
      </w:r>
      <w:r w:rsidRPr="00BC223D">
        <w:rPr>
          <w:rFonts w:eastAsia="Sylfaen"/>
          <w:sz w:val="22"/>
          <w:szCs w:val="22"/>
          <w:lang w:val="ka-GE"/>
        </w:rPr>
        <w:t xml:space="preserve"> </w:t>
      </w:r>
      <w:r w:rsidRPr="00BC223D">
        <w:rPr>
          <w:rFonts w:ascii="Sylfaen" w:eastAsia="Sylfaen" w:hAnsi="Sylfaen" w:cs="Sylfaen"/>
          <w:sz w:val="22"/>
          <w:szCs w:val="22"/>
          <w:lang w:val="ka-GE"/>
        </w:rPr>
        <w:t>ღონისძიებებში</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მონაწილე</w:t>
      </w:r>
      <w:r w:rsidRPr="00BC223D">
        <w:rPr>
          <w:rFonts w:eastAsia="Sylfaen"/>
          <w:sz w:val="22"/>
          <w:szCs w:val="22"/>
          <w:lang w:val="ka-GE"/>
        </w:rPr>
        <w:t xml:space="preserve"> </w:t>
      </w:r>
      <w:r w:rsidRPr="00BC223D">
        <w:rPr>
          <w:rFonts w:ascii="Sylfaen" w:eastAsia="Sylfaen" w:hAnsi="Sylfaen" w:cs="Sylfaen"/>
          <w:sz w:val="22"/>
          <w:szCs w:val="22"/>
          <w:lang w:val="ka-GE"/>
        </w:rPr>
        <w:t>კომპანიების</w:t>
      </w:r>
      <w:r w:rsidRPr="00BC223D">
        <w:rPr>
          <w:rFonts w:eastAsia="Sylfaen"/>
          <w:sz w:val="22"/>
          <w:szCs w:val="22"/>
          <w:lang w:val="ka-GE"/>
        </w:rPr>
        <w:t xml:space="preserve"> </w:t>
      </w:r>
      <w:r w:rsidRPr="00BC223D">
        <w:rPr>
          <w:rFonts w:ascii="Sylfaen" w:eastAsia="Sylfaen" w:hAnsi="Sylfaen" w:cs="Sylfaen"/>
          <w:sz w:val="22"/>
          <w:szCs w:val="22"/>
          <w:lang w:val="ka-GE"/>
        </w:rPr>
        <w:t>რაოდენობაა</w:t>
      </w:r>
      <w:r w:rsidRPr="00BC223D">
        <w:rPr>
          <w:rFonts w:eastAsia="Sylfaen"/>
          <w:sz w:val="22"/>
          <w:szCs w:val="22"/>
          <w:lang w:val="ka-GE"/>
        </w:rPr>
        <w:t xml:space="preserve"> 90 </w:t>
      </w:r>
      <w:r w:rsidRPr="00BC223D">
        <w:rPr>
          <w:rFonts w:ascii="Sylfaen" w:eastAsia="Sylfaen" w:hAnsi="Sylfaen" w:cs="Sylfaen"/>
          <w:sz w:val="22"/>
          <w:szCs w:val="22"/>
          <w:lang w:val="ka-GE"/>
        </w:rPr>
        <w:t>ერთეული</w:t>
      </w:r>
      <w:r w:rsidRPr="00BC223D">
        <w:rPr>
          <w:rFonts w:eastAsia="Sylfaen"/>
          <w:sz w:val="22"/>
          <w:szCs w:val="22"/>
          <w:lang w:val="ka-GE"/>
        </w:rPr>
        <w:t>;</w:t>
      </w: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მიზნობრივი</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 </w:t>
      </w:r>
      <w:r w:rsidRPr="00BC223D">
        <w:rPr>
          <w:rFonts w:ascii="Sylfaen" w:eastAsia="Sylfaen" w:hAnsi="Sylfaen" w:cs="Sylfaen"/>
          <w:sz w:val="22"/>
          <w:szCs w:val="22"/>
          <w:lang w:val="ka-GE"/>
        </w:rPr>
        <w:t>საერთაშორისო</w:t>
      </w:r>
      <w:r w:rsidRPr="00BC223D">
        <w:rPr>
          <w:rFonts w:eastAsia="Sylfaen"/>
          <w:sz w:val="22"/>
          <w:szCs w:val="22"/>
          <w:lang w:val="ka-GE"/>
        </w:rPr>
        <w:t xml:space="preserve"> </w:t>
      </w:r>
      <w:r w:rsidRPr="00BC223D">
        <w:rPr>
          <w:rFonts w:ascii="Sylfaen" w:eastAsia="Sylfaen" w:hAnsi="Sylfaen" w:cs="Sylfaen"/>
          <w:sz w:val="22"/>
          <w:szCs w:val="22"/>
          <w:lang w:val="ka-GE"/>
        </w:rPr>
        <w:t>ღონისძიებებში</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მონაწილე</w:t>
      </w:r>
      <w:r w:rsidRPr="00BC223D">
        <w:rPr>
          <w:rFonts w:eastAsia="Sylfaen"/>
          <w:sz w:val="22"/>
          <w:szCs w:val="22"/>
          <w:lang w:val="ka-GE"/>
        </w:rPr>
        <w:t xml:space="preserve"> </w:t>
      </w:r>
      <w:r w:rsidRPr="00BC223D">
        <w:rPr>
          <w:rFonts w:ascii="Sylfaen" w:eastAsia="Sylfaen" w:hAnsi="Sylfaen" w:cs="Sylfaen"/>
          <w:sz w:val="22"/>
          <w:szCs w:val="22"/>
          <w:lang w:val="ka-GE"/>
        </w:rPr>
        <w:t>კომპანიების</w:t>
      </w:r>
      <w:r w:rsidRPr="00BC223D">
        <w:rPr>
          <w:rFonts w:eastAsia="Sylfaen"/>
          <w:sz w:val="22"/>
          <w:szCs w:val="22"/>
          <w:lang w:val="ka-GE"/>
        </w:rPr>
        <w:t xml:space="preserve"> </w:t>
      </w:r>
      <w:r w:rsidRPr="00BC223D">
        <w:rPr>
          <w:rFonts w:ascii="Sylfaen" w:eastAsia="Sylfaen" w:hAnsi="Sylfaen" w:cs="Sylfaen"/>
          <w:sz w:val="22"/>
          <w:szCs w:val="22"/>
          <w:lang w:val="ka-GE"/>
        </w:rPr>
        <w:t>რაოდენობის</w:t>
      </w:r>
      <w:r w:rsidRPr="00BC223D">
        <w:rPr>
          <w:rFonts w:eastAsia="Sylfaen"/>
          <w:sz w:val="22"/>
          <w:szCs w:val="22"/>
          <w:lang w:val="ka-GE"/>
        </w:rPr>
        <w:t xml:space="preserve"> </w:t>
      </w:r>
      <w:r w:rsidRPr="00BC223D">
        <w:rPr>
          <w:rFonts w:ascii="Sylfaen" w:eastAsia="Sylfaen" w:hAnsi="Sylfaen" w:cs="Sylfaen"/>
          <w:sz w:val="22"/>
          <w:szCs w:val="22"/>
          <w:lang w:val="ka-GE"/>
        </w:rPr>
        <w:t>ზრდა</w:t>
      </w:r>
      <w:r w:rsidRPr="00BC223D">
        <w:rPr>
          <w:rFonts w:eastAsia="Sylfaen"/>
          <w:sz w:val="22"/>
          <w:szCs w:val="22"/>
          <w:lang w:val="ka-GE"/>
        </w:rPr>
        <w:t xml:space="preserve">: 95 </w:t>
      </w:r>
      <w:r w:rsidRPr="00BC223D">
        <w:rPr>
          <w:rFonts w:ascii="Sylfaen" w:eastAsia="Sylfaen" w:hAnsi="Sylfaen" w:cs="Sylfaen"/>
          <w:sz w:val="22"/>
          <w:szCs w:val="22"/>
          <w:lang w:val="ka-GE"/>
        </w:rPr>
        <w:t>ერთეულამდე</w:t>
      </w:r>
      <w:r w:rsidRPr="00BC223D">
        <w:rPr>
          <w:rFonts w:eastAsia="Sylfaen"/>
          <w:sz w:val="22"/>
          <w:szCs w:val="22"/>
          <w:lang w:val="ka-GE"/>
        </w:rPr>
        <w:t xml:space="preserve"> - 2024</w:t>
      </w:r>
      <w:r w:rsidRPr="00BC223D">
        <w:rPr>
          <w:rFonts w:ascii="Sylfaen" w:eastAsia="Sylfaen" w:hAnsi="Sylfaen" w:cs="Sylfaen"/>
          <w:sz w:val="22"/>
          <w:szCs w:val="22"/>
          <w:lang w:val="ka-GE"/>
        </w:rPr>
        <w:t>წ</w:t>
      </w:r>
      <w:r w:rsidRPr="00BC223D">
        <w:rPr>
          <w:rFonts w:eastAsia="Sylfaen"/>
          <w:sz w:val="22"/>
          <w:szCs w:val="22"/>
          <w:lang w:val="ka-GE"/>
        </w:rPr>
        <w:t xml:space="preserve">.; 100 </w:t>
      </w:r>
      <w:r w:rsidRPr="00BC223D">
        <w:rPr>
          <w:rFonts w:ascii="Sylfaen" w:eastAsia="Sylfaen" w:hAnsi="Sylfaen" w:cs="Sylfaen"/>
          <w:sz w:val="22"/>
          <w:szCs w:val="22"/>
          <w:lang w:val="ka-GE"/>
        </w:rPr>
        <w:t>ერთეულამდე</w:t>
      </w:r>
      <w:r w:rsidRPr="00BC223D">
        <w:rPr>
          <w:rFonts w:eastAsia="Sylfaen"/>
          <w:sz w:val="22"/>
          <w:szCs w:val="22"/>
          <w:lang w:val="ka-GE"/>
        </w:rPr>
        <w:t xml:space="preserve"> - 2025</w:t>
      </w:r>
      <w:r w:rsidRPr="00BC223D">
        <w:rPr>
          <w:rFonts w:ascii="Sylfaen" w:eastAsia="Sylfaen" w:hAnsi="Sylfaen" w:cs="Sylfaen"/>
          <w:sz w:val="22"/>
          <w:szCs w:val="22"/>
          <w:lang w:val="ka-GE"/>
        </w:rPr>
        <w:t>წ</w:t>
      </w:r>
      <w:r w:rsidRPr="00BC223D">
        <w:rPr>
          <w:rFonts w:eastAsia="Sylfaen"/>
          <w:sz w:val="22"/>
          <w:szCs w:val="22"/>
          <w:lang w:val="ka-GE"/>
        </w:rPr>
        <w:t xml:space="preserve">.; 110 </w:t>
      </w:r>
      <w:r w:rsidRPr="00BC223D">
        <w:rPr>
          <w:rFonts w:ascii="Sylfaen" w:eastAsia="Sylfaen" w:hAnsi="Sylfaen" w:cs="Sylfaen"/>
          <w:sz w:val="22"/>
          <w:szCs w:val="22"/>
          <w:lang w:val="ka-GE"/>
        </w:rPr>
        <w:t>ერთეულამდე</w:t>
      </w:r>
      <w:r w:rsidRPr="00BC223D">
        <w:rPr>
          <w:rFonts w:eastAsia="Sylfaen"/>
          <w:sz w:val="22"/>
          <w:szCs w:val="22"/>
          <w:lang w:val="ka-GE"/>
        </w:rPr>
        <w:t xml:space="preserve"> - 2026</w:t>
      </w:r>
      <w:r w:rsidRPr="00BC223D">
        <w:rPr>
          <w:rFonts w:ascii="Sylfaen" w:eastAsia="Sylfaen" w:hAnsi="Sylfaen" w:cs="Sylfaen"/>
          <w:sz w:val="22"/>
          <w:szCs w:val="22"/>
          <w:lang w:val="ka-GE"/>
        </w:rPr>
        <w:t>წ</w:t>
      </w:r>
      <w:r w:rsidRPr="00BC223D">
        <w:rPr>
          <w:rFonts w:eastAsia="Sylfaen"/>
          <w:sz w:val="22"/>
          <w:szCs w:val="22"/>
          <w:lang w:val="ka-GE"/>
        </w:rPr>
        <w:t xml:space="preserve">.; 115 </w:t>
      </w:r>
      <w:r w:rsidRPr="00BC223D">
        <w:rPr>
          <w:rFonts w:ascii="Sylfaen" w:eastAsia="Sylfaen" w:hAnsi="Sylfaen" w:cs="Sylfaen"/>
          <w:sz w:val="22"/>
          <w:szCs w:val="22"/>
          <w:lang w:val="ka-GE"/>
        </w:rPr>
        <w:t>ერთეულამდე</w:t>
      </w:r>
      <w:r w:rsidRPr="00BC223D">
        <w:rPr>
          <w:rFonts w:eastAsia="Sylfaen"/>
          <w:sz w:val="22"/>
          <w:szCs w:val="22"/>
          <w:lang w:val="ka-GE"/>
        </w:rPr>
        <w:t xml:space="preserve"> - 2027</w:t>
      </w:r>
      <w:r w:rsidRPr="00BC223D">
        <w:rPr>
          <w:rFonts w:ascii="Sylfaen" w:eastAsia="Sylfaen" w:hAnsi="Sylfaen" w:cs="Sylfaen"/>
          <w:sz w:val="22"/>
          <w:szCs w:val="22"/>
          <w:lang w:val="ka-GE"/>
        </w:rPr>
        <w:t>წ</w:t>
      </w:r>
      <w:r w:rsidRPr="00BC223D">
        <w:rPr>
          <w:rFonts w:eastAsia="Sylfaen"/>
          <w:sz w:val="22"/>
          <w:szCs w:val="22"/>
          <w:lang w:val="ka-GE"/>
        </w:rPr>
        <w:t xml:space="preserve">; </w:t>
      </w:r>
      <w:r w:rsidRPr="00BC223D">
        <w:rPr>
          <w:rFonts w:ascii="Sylfaen" w:eastAsia="Sylfaen" w:hAnsi="Sylfaen" w:cs="Sylfaen"/>
          <w:sz w:val="22"/>
          <w:szCs w:val="22"/>
          <w:lang w:val="ka-GE"/>
        </w:rPr>
        <w:t>საწარმო</w:t>
      </w:r>
      <w:r w:rsidRPr="00BC223D">
        <w:rPr>
          <w:rFonts w:eastAsia="Sylfaen"/>
          <w:sz w:val="22"/>
          <w:szCs w:val="22"/>
          <w:lang w:val="ka-GE"/>
        </w:rPr>
        <w:t>;</w:t>
      </w:r>
    </w:p>
    <w:p w:rsidR="00BC223D" w:rsidRPr="00BC223D" w:rsidRDefault="00BC223D" w:rsidP="00887ECB">
      <w:pPr>
        <w:pStyle w:val="Normal0"/>
        <w:jc w:val="both"/>
        <w:rPr>
          <w:rFonts w:eastAsia="Sylfaen"/>
          <w:sz w:val="22"/>
          <w:szCs w:val="22"/>
          <w:lang w:val="ka-GE"/>
        </w:rPr>
      </w:pPr>
      <w:r w:rsidRPr="00BC223D">
        <w:rPr>
          <w:rFonts w:ascii="Sylfaen" w:hAnsi="Sylfaen" w:cs="Sylfaen"/>
          <w:i/>
          <w:iCs/>
          <w:sz w:val="22"/>
          <w:szCs w:val="22"/>
          <w:lang w:val="ka-GE"/>
        </w:rPr>
        <w:t>მიღწეული</w:t>
      </w:r>
      <w:r w:rsidRPr="00BC223D">
        <w:rPr>
          <w:rFonts w:cs="Sylfaen"/>
          <w:i/>
          <w:iCs/>
          <w:sz w:val="22"/>
          <w:szCs w:val="22"/>
          <w:lang w:val="ka-GE"/>
        </w:rPr>
        <w:t xml:space="preserve"> </w:t>
      </w:r>
      <w:r w:rsidRPr="00BC223D">
        <w:rPr>
          <w:rFonts w:ascii="Sylfaen" w:hAnsi="Sylfaen" w:cs="Sylfaen"/>
          <w:i/>
          <w:iCs/>
          <w:sz w:val="22"/>
          <w:szCs w:val="22"/>
          <w:lang w:val="ka-GE"/>
        </w:rPr>
        <w:t>შუალედური</w:t>
      </w:r>
      <w:r w:rsidRPr="00BC223D">
        <w:rPr>
          <w:rFonts w:cs="Sylfaen"/>
          <w:i/>
          <w:iCs/>
          <w:sz w:val="22"/>
          <w:szCs w:val="22"/>
          <w:lang w:val="ka-GE"/>
        </w:rPr>
        <w:t xml:space="preserve"> </w:t>
      </w:r>
      <w:r w:rsidRPr="00BC223D">
        <w:rPr>
          <w:rFonts w:ascii="Sylfaen" w:hAnsi="Sylfaen" w:cs="Sylfaen"/>
          <w:i/>
          <w:iCs/>
          <w:sz w:val="22"/>
          <w:szCs w:val="22"/>
          <w:lang w:val="ka-GE"/>
        </w:rPr>
        <w:t>შედეგის</w:t>
      </w:r>
      <w:r w:rsidRPr="00BC223D">
        <w:rPr>
          <w:rFonts w:cs="Sylfaen"/>
          <w:i/>
          <w:iCs/>
          <w:sz w:val="22"/>
          <w:szCs w:val="22"/>
          <w:lang w:val="ka-GE"/>
        </w:rPr>
        <w:t xml:space="preserve"> </w:t>
      </w:r>
      <w:r w:rsidRPr="00BC223D">
        <w:rPr>
          <w:rFonts w:ascii="Sylfaen" w:hAnsi="Sylfaen" w:cs="Sylfaen"/>
          <w:i/>
          <w:iCs/>
          <w:sz w:val="22"/>
          <w:szCs w:val="22"/>
          <w:lang w:val="ka-GE"/>
        </w:rPr>
        <w:t>შეფასების</w:t>
      </w:r>
      <w:r w:rsidRPr="00BC223D">
        <w:rPr>
          <w:rFonts w:cs="Sylfaen"/>
          <w:i/>
          <w:iCs/>
          <w:sz w:val="22"/>
          <w:szCs w:val="22"/>
          <w:lang w:val="ka-GE"/>
        </w:rPr>
        <w:t xml:space="preserve"> </w:t>
      </w:r>
      <w:r w:rsidRPr="00BC223D">
        <w:rPr>
          <w:rFonts w:ascii="Sylfaen" w:hAnsi="Sylfaen" w:cs="Sylfaen"/>
          <w:i/>
          <w:iCs/>
          <w:sz w:val="22"/>
          <w:szCs w:val="22"/>
          <w:lang w:val="ka-GE"/>
        </w:rPr>
        <w:t>ინდიკატორი</w:t>
      </w:r>
      <w:r w:rsidRPr="00BC223D">
        <w:rPr>
          <w:rFonts w:cs="Sylfaen"/>
          <w:bCs/>
          <w:iCs/>
          <w:sz w:val="22"/>
          <w:szCs w:val="22"/>
          <w:lang w:val="ka-GE"/>
        </w:rPr>
        <w:t xml:space="preserve"> - </w:t>
      </w:r>
      <w:r w:rsidRPr="00BC223D">
        <w:rPr>
          <w:rFonts w:ascii="Sylfaen" w:eastAsia="Sylfaen" w:hAnsi="Sylfaen" w:cs="Sylfaen"/>
          <w:sz w:val="22"/>
          <w:szCs w:val="22"/>
          <w:lang w:val="ka-GE"/>
        </w:rPr>
        <w:t>საერთაშორისო</w:t>
      </w:r>
      <w:r w:rsidRPr="00BC223D">
        <w:rPr>
          <w:rFonts w:eastAsia="Sylfaen"/>
          <w:sz w:val="22"/>
          <w:szCs w:val="22"/>
          <w:lang w:val="ka-GE"/>
        </w:rPr>
        <w:t xml:space="preserve"> </w:t>
      </w:r>
      <w:r w:rsidRPr="00BC223D">
        <w:rPr>
          <w:rFonts w:ascii="Sylfaen" w:eastAsia="Sylfaen" w:hAnsi="Sylfaen" w:cs="Sylfaen"/>
          <w:sz w:val="22"/>
          <w:szCs w:val="22"/>
          <w:lang w:val="ka-GE"/>
        </w:rPr>
        <w:t>ღონისძიებებში</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მონაწილე</w:t>
      </w:r>
      <w:r w:rsidRPr="00BC223D">
        <w:rPr>
          <w:rFonts w:eastAsia="Sylfaen"/>
          <w:sz w:val="22"/>
          <w:szCs w:val="22"/>
          <w:lang w:val="ka-GE"/>
        </w:rPr>
        <w:t xml:space="preserve"> </w:t>
      </w:r>
      <w:r w:rsidRPr="00BC223D">
        <w:rPr>
          <w:rFonts w:ascii="Sylfaen" w:eastAsia="Sylfaen" w:hAnsi="Sylfaen" w:cs="Sylfaen"/>
          <w:sz w:val="22"/>
          <w:szCs w:val="22"/>
          <w:lang w:val="ka-GE"/>
        </w:rPr>
        <w:t>კომპანიების</w:t>
      </w:r>
      <w:r w:rsidRPr="00BC223D">
        <w:rPr>
          <w:rFonts w:eastAsia="Sylfaen"/>
          <w:sz w:val="22"/>
          <w:szCs w:val="22"/>
          <w:lang w:val="ka-GE"/>
        </w:rPr>
        <w:t xml:space="preserve"> </w:t>
      </w:r>
      <w:r w:rsidRPr="00BC223D">
        <w:rPr>
          <w:rFonts w:ascii="Sylfaen" w:eastAsia="Sylfaen" w:hAnsi="Sylfaen" w:cs="Sylfaen"/>
          <w:sz w:val="22"/>
          <w:szCs w:val="22"/>
          <w:lang w:val="ka-GE"/>
        </w:rPr>
        <w:t>რაოდენობა</w:t>
      </w:r>
      <w:r w:rsidRPr="00BC223D">
        <w:rPr>
          <w:rFonts w:eastAsia="Sylfaen"/>
          <w:sz w:val="22"/>
          <w:szCs w:val="22"/>
          <w:lang w:val="ka-GE"/>
        </w:rPr>
        <w:t xml:space="preserve"> - 182 </w:t>
      </w:r>
      <w:r w:rsidRPr="00BC223D">
        <w:rPr>
          <w:rFonts w:ascii="Sylfaen" w:eastAsia="Sylfaen" w:hAnsi="Sylfaen" w:cs="Sylfaen"/>
          <w:sz w:val="22"/>
          <w:szCs w:val="22"/>
          <w:lang w:val="ka-GE"/>
        </w:rPr>
        <w:t>ერთეული</w:t>
      </w:r>
      <w:r w:rsidRPr="00BC223D">
        <w:rPr>
          <w:rFonts w:eastAsia="Sylfaen"/>
          <w:sz w:val="22"/>
          <w:szCs w:val="22"/>
          <w:lang w:val="ka-GE"/>
        </w:rPr>
        <w:t>;</w:t>
      </w: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sz w:val="22"/>
          <w:szCs w:val="22"/>
          <w:lang w:val="ka-GE"/>
        </w:rPr>
        <w:t>ცდომილების</w:t>
      </w:r>
      <w:r w:rsidRPr="00BC223D">
        <w:rPr>
          <w:rFonts w:eastAsia="Sylfaen"/>
          <w:bCs/>
          <w:sz w:val="22"/>
          <w:szCs w:val="22"/>
          <w:lang w:val="ka-GE"/>
        </w:rPr>
        <w:t xml:space="preserve"> </w:t>
      </w:r>
      <w:r w:rsidRPr="00BC223D">
        <w:rPr>
          <w:rFonts w:ascii="Sylfaen" w:eastAsia="Sylfaen" w:hAnsi="Sylfaen" w:cs="Sylfaen"/>
          <w:bCs/>
          <w:sz w:val="22"/>
          <w:szCs w:val="22"/>
          <w:lang w:val="ka-GE"/>
        </w:rPr>
        <w:t>მაჩვენებელი</w:t>
      </w:r>
      <w:r w:rsidRPr="00BC223D">
        <w:rPr>
          <w:rFonts w:eastAsia="Sylfaen"/>
          <w:sz w:val="22"/>
          <w:szCs w:val="22"/>
          <w:lang w:val="ka-GE"/>
        </w:rPr>
        <w:t xml:space="preserve"> - </w:t>
      </w:r>
      <w:r w:rsidRPr="00BC223D">
        <w:rPr>
          <w:rFonts w:ascii="Sylfaen" w:hAnsi="Sylfaen" w:cs="Sylfaen"/>
          <w:sz w:val="22"/>
          <w:szCs w:val="22"/>
          <w:lang w:val="ka-GE"/>
        </w:rPr>
        <w:t>მაღალი</w:t>
      </w:r>
      <w:r w:rsidRPr="00BC223D">
        <w:rPr>
          <w:sz w:val="22"/>
          <w:szCs w:val="22"/>
          <w:lang w:val="ka-GE"/>
        </w:rPr>
        <w:t xml:space="preserve"> </w:t>
      </w:r>
      <w:r w:rsidRPr="00BC223D">
        <w:rPr>
          <w:rFonts w:ascii="Sylfaen" w:hAnsi="Sylfaen" w:cs="Sylfaen"/>
          <w:sz w:val="22"/>
          <w:szCs w:val="22"/>
          <w:lang w:val="ka-GE"/>
        </w:rPr>
        <w:t>ეკონომიკური</w:t>
      </w:r>
      <w:r w:rsidRPr="00BC223D">
        <w:rPr>
          <w:sz w:val="22"/>
          <w:szCs w:val="22"/>
          <w:lang w:val="ka-GE"/>
        </w:rPr>
        <w:t xml:space="preserve"> </w:t>
      </w:r>
      <w:r w:rsidRPr="00BC223D">
        <w:rPr>
          <w:rFonts w:ascii="Sylfaen" w:hAnsi="Sylfaen" w:cs="Sylfaen"/>
          <w:sz w:val="22"/>
          <w:szCs w:val="22"/>
          <w:lang w:val="ka-GE"/>
        </w:rPr>
        <w:t>ზრდის</w:t>
      </w:r>
      <w:r w:rsidRPr="00BC223D">
        <w:rPr>
          <w:sz w:val="22"/>
          <w:szCs w:val="22"/>
          <w:lang w:val="ka-GE"/>
        </w:rPr>
        <w:t xml:space="preserve"> </w:t>
      </w:r>
      <w:r w:rsidRPr="00BC223D">
        <w:rPr>
          <w:rFonts w:ascii="Sylfaen" w:hAnsi="Sylfaen" w:cs="Sylfaen"/>
          <w:sz w:val="22"/>
          <w:szCs w:val="22"/>
          <w:lang w:val="ka-GE"/>
        </w:rPr>
        <w:t>გამო</w:t>
      </w:r>
      <w:r w:rsidRPr="00BC223D">
        <w:rPr>
          <w:sz w:val="22"/>
          <w:szCs w:val="22"/>
          <w:lang w:val="ka-GE"/>
        </w:rPr>
        <w:t xml:space="preserve"> </w:t>
      </w:r>
      <w:r w:rsidRPr="00BC223D">
        <w:rPr>
          <w:rFonts w:ascii="Sylfaen" w:hAnsi="Sylfaen" w:cs="Sylfaen"/>
          <w:sz w:val="22"/>
          <w:szCs w:val="22"/>
          <w:lang w:val="ka-GE"/>
        </w:rPr>
        <w:t>სამიზნე</w:t>
      </w:r>
      <w:r w:rsidRPr="00BC223D">
        <w:rPr>
          <w:sz w:val="22"/>
          <w:szCs w:val="22"/>
          <w:lang w:val="ka-GE"/>
        </w:rPr>
        <w:t xml:space="preserve"> </w:t>
      </w:r>
      <w:r w:rsidRPr="00BC223D">
        <w:rPr>
          <w:rFonts w:ascii="Sylfaen" w:hAnsi="Sylfaen" w:cs="Sylfaen"/>
          <w:sz w:val="22"/>
          <w:szCs w:val="22"/>
          <w:lang w:val="ka-GE"/>
        </w:rPr>
        <w:t>ჯგუფებისათვის</w:t>
      </w:r>
      <w:r w:rsidRPr="00BC223D">
        <w:rPr>
          <w:sz w:val="22"/>
          <w:szCs w:val="22"/>
          <w:lang w:val="ka-GE"/>
        </w:rPr>
        <w:t xml:space="preserve"> </w:t>
      </w:r>
      <w:r w:rsidRPr="00BC223D">
        <w:rPr>
          <w:rFonts w:ascii="Sylfaen" w:hAnsi="Sylfaen" w:cs="Sylfaen"/>
          <w:sz w:val="22"/>
          <w:szCs w:val="22"/>
          <w:lang w:val="ka-GE"/>
        </w:rPr>
        <w:t>გაუმჯობესებული</w:t>
      </w:r>
      <w:r w:rsidRPr="00BC223D">
        <w:rPr>
          <w:sz w:val="22"/>
          <w:szCs w:val="22"/>
          <w:lang w:val="ka-GE"/>
        </w:rPr>
        <w:t xml:space="preserve"> </w:t>
      </w:r>
      <w:r w:rsidRPr="00BC223D">
        <w:rPr>
          <w:rFonts w:ascii="Sylfaen" w:hAnsi="Sylfaen" w:cs="Sylfaen"/>
          <w:sz w:val="22"/>
          <w:szCs w:val="22"/>
          <w:lang w:val="ka-GE"/>
        </w:rPr>
        <w:t>ბიზნეს</w:t>
      </w:r>
      <w:r w:rsidRPr="00BC223D">
        <w:rPr>
          <w:sz w:val="22"/>
          <w:szCs w:val="22"/>
          <w:lang w:val="ka-GE"/>
        </w:rPr>
        <w:t xml:space="preserve"> </w:t>
      </w:r>
      <w:r w:rsidRPr="00BC223D">
        <w:rPr>
          <w:rFonts w:ascii="Sylfaen" w:hAnsi="Sylfaen" w:cs="Sylfaen"/>
          <w:sz w:val="22"/>
          <w:szCs w:val="22"/>
          <w:lang w:val="ka-GE"/>
        </w:rPr>
        <w:t>გარემო</w:t>
      </w:r>
      <w:r w:rsidRPr="00BC223D">
        <w:rPr>
          <w:sz w:val="22"/>
          <w:szCs w:val="22"/>
          <w:lang w:val="ka-GE"/>
        </w:rPr>
        <w:t xml:space="preserve"> </w:t>
      </w:r>
      <w:r w:rsidRPr="00BC223D">
        <w:rPr>
          <w:rFonts w:ascii="Sylfaen" w:hAnsi="Sylfaen" w:cs="Sylfaen"/>
          <w:sz w:val="22"/>
          <w:szCs w:val="22"/>
          <w:lang w:val="ka-GE"/>
        </w:rPr>
        <w:t>და</w:t>
      </w:r>
      <w:r w:rsidRPr="00BC223D">
        <w:rPr>
          <w:sz w:val="22"/>
          <w:szCs w:val="22"/>
          <w:lang w:val="ka-GE"/>
        </w:rPr>
        <w:t xml:space="preserve"> </w:t>
      </w:r>
      <w:r w:rsidRPr="00BC223D">
        <w:rPr>
          <w:rFonts w:ascii="Sylfaen" w:hAnsi="Sylfaen" w:cs="Sylfaen"/>
          <w:sz w:val="22"/>
          <w:szCs w:val="22"/>
          <w:lang w:val="ka-GE"/>
        </w:rPr>
        <w:t>შედეგად</w:t>
      </w:r>
      <w:r w:rsidRPr="00BC223D">
        <w:rPr>
          <w:sz w:val="22"/>
          <w:szCs w:val="22"/>
          <w:lang w:val="ka-GE"/>
        </w:rPr>
        <w:t xml:space="preserve"> </w:t>
      </w:r>
      <w:r w:rsidRPr="00BC223D">
        <w:rPr>
          <w:rFonts w:ascii="Sylfaen" w:hAnsi="Sylfaen" w:cs="Sylfaen"/>
          <w:sz w:val="22"/>
          <w:szCs w:val="22"/>
          <w:lang w:val="ka-GE"/>
        </w:rPr>
        <w:t>მწარმოებელი</w:t>
      </w:r>
      <w:r w:rsidRPr="00BC223D">
        <w:rPr>
          <w:sz w:val="22"/>
          <w:szCs w:val="22"/>
          <w:lang w:val="ka-GE"/>
        </w:rPr>
        <w:t xml:space="preserve"> </w:t>
      </w:r>
      <w:r w:rsidRPr="00BC223D">
        <w:rPr>
          <w:rFonts w:ascii="Sylfaen" w:hAnsi="Sylfaen" w:cs="Sylfaen"/>
          <w:sz w:val="22"/>
          <w:szCs w:val="22"/>
          <w:lang w:val="ka-GE"/>
        </w:rPr>
        <w:t>კომპანიების</w:t>
      </w:r>
      <w:r w:rsidRPr="00BC223D">
        <w:rPr>
          <w:sz w:val="22"/>
          <w:szCs w:val="22"/>
          <w:lang w:val="ka-GE"/>
        </w:rPr>
        <w:t xml:space="preserve"> </w:t>
      </w:r>
      <w:r w:rsidRPr="00BC223D">
        <w:rPr>
          <w:rFonts w:ascii="Sylfaen" w:hAnsi="Sylfaen" w:cs="Sylfaen"/>
          <w:sz w:val="22"/>
          <w:szCs w:val="22"/>
          <w:lang w:val="ka-GE"/>
        </w:rPr>
        <w:t>მაღალი</w:t>
      </w:r>
      <w:r w:rsidRPr="00BC223D">
        <w:rPr>
          <w:sz w:val="22"/>
          <w:szCs w:val="22"/>
          <w:lang w:val="ka-GE"/>
        </w:rPr>
        <w:t xml:space="preserve"> </w:t>
      </w:r>
      <w:r w:rsidRPr="00BC223D">
        <w:rPr>
          <w:rFonts w:ascii="Sylfaen" w:hAnsi="Sylfaen" w:cs="Sylfaen"/>
          <w:sz w:val="22"/>
          <w:szCs w:val="22"/>
          <w:lang w:val="ka-GE"/>
        </w:rPr>
        <w:t>აქტივობა</w:t>
      </w:r>
      <w:r w:rsidRPr="00BC223D">
        <w:rPr>
          <w:sz w:val="22"/>
          <w:szCs w:val="22"/>
          <w:lang w:val="ka-GE"/>
        </w:rPr>
        <w:t>;</w:t>
      </w:r>
    </w:p>
    <w:p w:rsidR="00BC223D" w:rsidRPr="00BC223D" w:rsidRDefault="00BC223D" w:rsidP="00887ECB">
      <w:pPr>
        <w:pStyle w:val="Normal0"/>
        <w:jc w:val="both"/>
        <w:rPr>
          <w:sz w:val="22"/>
          <w:szCs w:val="22"/>
          <w:lang w:val="ka-GE"/>
        </w:rPr>
      </w:pP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
          <w:sz w:val="22"/>
          <w:szCs w:val="22"/>
          <w:lang w:val="ka-GE"/>
        </w:rPr>
        <w:t>ინდიკატორის</w:t>
      </w:r>
      <w:r w:rsidRPr="00BC223D">
        <w:rPr>
          <w:rFonts w:eastAsia="Sylfaen"/>
          <w:b/>
          <w:sz w:val="22"/>
          <w:szCs w:val="22"/>
          <w:lang w:val="ka-GE"/>
        </w:rPr>
        <w:t xml:space="preserve"> </w:t>
      </w:r>
      <w:r w:rsidRPr="00BC223D">
        <w:rPr>
          <w:rFonts w:ascii="Sylfaen" w:eastAsia="Sylfaen" w:hAnsi="Sylfaen" w:cs="Sylfaen"/>
          <w:b/>
          <w:sz w:val="22"/>
          <w:szCs w:val="22"/>
          <w:lang w:val="ka-GE"/>
        </w:rPr>
        <w:t>დასახელება</w:t>
      </w:r>
      <w:r w:rsidRPr="00BC223D">
        <w:rPr>
          <w:rFonts w:eastAsia="Sylfaen"/>
          <w:b/>
          <w:sz w:val="22"/>
          <w:szCs w:val="22"/>
          <w:lang w:val="ka-GE"/>
        </w:rPr>
        <w:t xml:space="preserve"> - </w:t>
      </w:r>
      <w:r w:rsidRPr="00BC223D">
        <w:rPr>
          <w:rFonts w:ascii="Sylfaen" w:eastAsia="Sylfaen" w:hAnsi="Sylfaen" w:cs="Sylfaen"/>
          <w:sz w:val="22"/>
          <w:szCs w:val="22"/>
          <w:lang w:val="ka-GE"/>
        </w:rPr>
        <w:t>ინვესტიციების</w:t>
      </w:r>
      <w:r w:rsidRPr="00BC223D">
        <w:rPr>
          <w:rFonts w:eastAsia="Sylfaen"/>
          <w:sz w:val="22"/>
          <w:szCs w:val="22"/>
          <w:lang w:val="ka-GE"/>
        </w:rPr>
        <w:t xml:space="preserve"> </w:t>
      </w:r>
      <w:r w:rsidRPr="00BC223D">
        <w:rPr>
          <w:rFonts w:ascii="Sylfaen" w:eastAsia="Sylfaen" w:hAnsi="Sylfaen" w:cs="Sylfaen"/>
          <w:sz w:val="22"/>
          <w:szCs w:val="22"/>
          <w:lang w:val="ka-GE"/>
        </w:rPr>
        <w:t>ხელშეწყობის</w:t>
      </w:r>
      <w:r w:rsidRPr="00BC223D">
        <w:rPr>
          <w:rFonts w:eastAsia="Sylfaen"/>
          <w:sz w:val="22"/>
          <w:szCs w:val="22"/>
          <w:lang w:val="ka-GE"/>
        </w:rPr>
        <w:t xml:space="preserve"> </w:t>
      </w:r>
      <w:r w:rsidRPr="00BC223D">
        <w:rPr>
          <w:rFonts w:ascii="Sylfaen" w:eastAsia="Sylfaen" w:hAnsi="Sylfaen" w:cs="Sylfaen"/>
          <w:sz w:val="22"/>
          <w:szCs w:val="22"/>
          <w:lang w:val="ka-GE"/>
        </w:rPr>
        <w:t>მიმართულებით</w:t>
      </w:r>
      <w:r w:rsidRPr="00BC223D">
        <w:rPr>
          <w:rFonts w:eastAsia="Sylfaen"/>
          <w:sz w:val="22"/>
          <w:szCs w:val="22"/>
          <w:lang w:val="ka-GE"/>
        </w:rPr>
        <w:t xml:space="preserve"> </w:t>
      </w:r>
      <w:r w:rsidRPr="00BC223D">
        <w:rPr>
          <w:rFonts w:ascii="Sylfaen" w:eastAsia="Sylfaen" w:hAnsi="Sylfaen" w:cs="Sylfaen"/>
          <w:sz w:val="22"/>
          <w:szCs w:val="22"/>
          <w:lang w:val="ka-GE"/>
        </w:rPr>
        <w:t>გატარებული</w:t>
      </w:r>
      <w:r w:rsidRPr="00BC223D">
        <w:rPr>
          <w:rFonts w:eastAsia="Sylfaen"/>
          <w:sz w:val="22"/>
          <w:szCs w:val="22"/>
          <w:lang w:val="ka-GE"/>
        </w:rPr>
        <w:t xml:space="preserve"> </w:t>
      </w:r>
      <w:r w:rsidRPr="00BC223D">
        <w:rPr>
          <w:rFonts w:ascii="Sylfaen" w:eastAsia="Sylfaen" w:hAnsi="Sylfaen" w:cs="Sylfaen"/>
          <w:sz w:val="22"/>
          <w:szCs w:val="22"/>
          <w:lang w:val="ka-GE"/>
        </w:rPr>
        <w:t>ღონისძიებების</w:t>
      </w:r>
      <w:r w:rsidRPr="00BC223D">
        <w:rPr>
          <w:rFonts w:eastAsia="Sylfaen"/>
          <w:sz w:val="22"/>
          <w:szCs w:val="22"/>
          <w:lang w:val="ka-GE"/>
        </w:rPr>
        <w:t xml:space="preserve"> </w:t>
      </w:r>
      <w:r w:rsidRPr="00BC223D">
        <w:rPr>
          <w:rFonts w:ascii="Sylfaen" w:eastAsia="Sylfaen" w:hAnsi="Sylfaen" w:cs="Sylfaen"/>
          <w:sz w:val="22"/>
          <w:szCs w:val="22"/>
          <w:lang w:val="ka-GE"/>
        </w:rPr>
        <w:t>ფარგლებში</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სამუშაო</w:t>
      </w:r>
      <w:r w:rsidRPr="00BC223D">
        <w:rPr>
          <w:rFonts w:eastAsia="Sylfaen"/>
          <w:sz w:val="22"/>
          <w:szCs w:val="22"/>
          <w:lang w:val="ka-GE"/>
        </w:rPr>
        <w:t xml:space="preserve"> </w:t>
      </w:r>
      <w:r w:rsidRPr="00BC223D">
        <w:rPr>
          <w:rFonts w:ascii="Sylfaen" w:eastAsia="Sylfaen" w:hAnsi="Sylfaen" w:cs="Sylfaen"/>
          <w:sz w:val="22"/>
          <w:szCs w:val="22"/>
          <w:lang w:val="ka-GE"/>
        </w:rPr>
        <w:t>ადგილების</w:t>
      </w:r>
      <w:r w:rsidRPr="00BC223D">
        <w:rPr>
          <w:rFonts w:eastAsia="Sylfaen"/>
          <w:sz w:val="22"/>
          <w:szCs w:val="22"/>
          <w:lang w:val="ka-GE"/>
        </w:rPr>
        <w:t xml:space="preserve"> </w:t>
      </w:r>
      <w:r w:rsidRPr="00BC223D">
        <w:rPr>
          <w:rFonts w:ascii="Sylfaen" w:eastAsia="Sylfaen" w:hAnsi="Sylfaen" w:cs="Sylfaen"/>
          <w:sz w:val="22"/>
          <w:szCs w:val="22"/>
          <w:lang w:val="ka-GE"/>
        </w:rPr>
        <w:t>და</w:t>
      </w:r>
      <w:r w:rsidRPr="00BC223D">
        <w:rPr>
          <w:rFonts w:eastAsia="Sylfaen"/>
          <w:sz w:val="22"/>
          <w:szCs w:val="22"/>
          <w:lang w:val="ka-GE"/>
        </w:rPr>
        <w:t xml:space="preserve"> </w:t>
      </w:r>
      <w:r w:rsidRPr="00BC223D">
        <w:rPr>
          <w:rFonts w:ascii="Sylfaen" w:eastAsia="Sylfaen" w:hAnsi="Sylfaen" w:cs="Sylfaen"/>
          <w:sz w:val="22"/>
          <w:szCs w:val="22"/>
          <w:lang w:val="ka-GE"/>
        </w:rPr>
        <w:t>საინვესტიციო</w:t>
      </w:r>
      <w:r w:rsidRPr="00BC223D">
        <w:rPr>
          <w:rFonts w:eastAsia="Sylfaen"/>
          <w:sz w:val="22"/>
          <w:szCs w:val="22"/>
          <w:lang w:val="ka-GE"/>
        </w:rPr>
        <w:t xml:space="preserve"> </w:t>
      </w:r>
      <w:r w:rsidRPr="00BC223D">
        <w:rPr>
          <w:rFonts w:ascii="Sylfaen" w:eastAsia="Sylfaen" w:hAnsi="Sylfaen" w:cs="Sylfaen"/>
          <w:sz w:val="22"/>
          <w:szCs w:val="22"/>
          <w:lang w:val="ka-GE"/>
        </w:rPr>
        <w:t>პროექტების</w:t>
      </w:r>
      <w:r w:rsidRPr="00BC223D">
        <w:rPr>
          <w:rFonts w:eastAsia="Sylfaen"/>
          <w:sz w:val="22"/>
          <w:szCs w:val="22"/>
          <w:lang w:val="ka-GE"/>
        </w:rPr>
        <w:t xml:space="preserve"> </w:t>
      </w:r>
      <w:r w:rsidRPr="00BC223D">
        <w:rPr>
          <w:rFonts w:ascii="Sylfaen" w:eastAsia="Sylfaen" w:hAnsi="Sylfaen" w:cs="Sylfaen"/>
          <w:sz w:val="22"/>
          <w:szCs w:val="22"/>
          <w:lang w:val="ka-GE"/>
        </w:rPr>
        <w:t>რაოდენობა</w:t>
      </w:r>
      <w:r w:rsidRPr="00BC223D">
        <w:rPr>
          <w:rFonts w:eastAsia="Sylfaen"/>
          <w:sz w:val="22"/>
          <w:szCs w:val="22"/>
          <w:lang w:val="ka-GE"/>
        </w:rPr>
        <w:t xml:space="preserve">; </w:t>
      </w:r>
    </w:p>
    <w:p w:rsidR="00BC223D" w:rsidRPr="00BC223D" w:rsidRDefault="00BC223D" w:rsidP="00887ECB">
      <w:pPr>
        <w:pStyle w:val="Normal0"/>
        <w:jc w:val="both"/>
        <w:rPr>
          <w:rFonts w:eastAsia="Sylfaen"/>
          <w:b/>
          <w:sz w:val="22"/>
          <w:szCs w:val="22"/>
          <w:lang w:val="ka-GE"/>
        </w:rPr>
      </w:pP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საბაზისო</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შეიქმნება</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600-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სამუშაო</w:t>
      </w:r>
      <w:r w:rsidRPr="00BC223D">
        <w:rPr>
          <w:rFonts w:eastAsia="Sylfaen"/>
          <w:sz w:val="22"/>
          <w:szCs w:val="22"/>
          <w:lang w:val="ka-GE"/>
        </w:rPr>
        <w:t xml:space="preserve"> </w:t>
      </w:r>
      <w:r w:rsidRPr="00BC223D">
        <w:rPr>
          <w:rFonts w:ascii="Sylfaen" w:eastAsia="Sylfaen" w:hAnsi="Sylfaen" w:cs="Sylfaen"/>
          <w:sz w:val="22"/>
          <w:szCs w:val="22"/>
          <w:lang w:val="ka-GE"/>
        </w:rPr>
        <w:t>ადგილი</w:t>
      </w:r>
      <w:r w:rsidRPr="00BC223D">
        <w:rPr>
          <w:rFonts w:eastAsia="Sylfaen"/>
          <w:sz w:val="22"/>
          <w:szCs w:val="22"/>
          <w:lang w:val="ka-GE"/>
        </w:rPr>
        <w:t xml:space="preserve">; 2023 </w:t>
      </w:r>
      <w:r w:rsidRPr="00BC223D">
        <w:rPr>
          <w:rFonts w:ascii="Sylfaen" w:eastAsia="Sylfaen" w:hAnsi="Sylfaen" w:cs="Sylfaen"/>
          <w:sz w:val="22"/>
          <w:szCs w:val="22"/>
          <w:lang w:val="ka-GE"/>
        </w:rPr>
        <w:t>წლის</w:t>
      </w:r>
      <w:r w:rsidRPr="00BC223D">
        <w:rPr>
          <w:rFonts w:eastAsia="Sylfaen"/>
          <w:sz w:val="22"/>
          <w:szCs w:val="22"/>
          <w:lang w:val="ka-GE"/>
        </w:rPr>
        <w:t xml:space="preserve"> </w:t>
      </w:r>
      <w:r w:rsidRPr="00BC223D">
        <w:rPr>
          <w:rFonts w:ascii="Sylfaen" w:eastAsia="Sylfaen" w:hAnsi="Sylfaen" w:cs="Sylfaen"/>
          <w:sz w:val="22"/>
          <w:szCs w:val="22"/>
          <w:lang w:val="ka-GE"/>
        </w:rPr>
        <w:t>ბოლოსათვის</w:t>
      </w:r>
      <w:r w:rsidRPr="00BC223D">
        <w:rPr>
          <w:rFonts w:eastAsia="Sylfaen"/>
          <w:sz w:val="22"/>
          <w:szCs w:val="22"/>
          <w:lang w:val="ka-GE"/>
        </w:rPr>
        <w:t xml:space="preserve"> </w:t>
      </w:r>
      <w:r w:rsidRPr="00BC223D">
        <w:rPr>
          <w:rFonts w:ascii="Sylfaen" w:eastAsia="Sylfaen" w:hAnsi="Sylfaen" w:cs="Sylfaen"/>
          <w:sz w:val="22"/>
          <w:szCs w:val="22"/>
          <w:lang w:val="ka-GE"/>
        </w:rPr>
        <w:t>დაწყებული</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საინვესტიციო</w:t>
      </w:r>
      <w:r w:rsidRPr="00BC223D">
        <w:rPr>
          <w:rFonts w:eastAsia="Sylfaen"/>
          <w:sz w:val="22"/>
          <w:szCs w:val="22"/>
          <w:lang w:val="ka-GE"/>
        </w:rPr>
        <w:t xml:space="preserve"> </w:t>
      </w:r>
      <w:r w:rsidRPr="00BC223D">
        <w:rPr>
          <w:rFonts w:ascii="Sylfaen" w:eastAsia="Sylfaen" w:hAnsi="Sylfaen" w:cs="Sylfaen"/>
          <w:sz w:val="22"/>
          <w:szCs w:val="22"/>
          <w:lang w:val="ka-GE"/>
        </w:rPr>
        <w:t>პროექტები</w:t>
      </w:r>
      <w:r w:rsidRPr="00BC223D">
        <w:rPr>
          <w:rFonts w:eastAsia="Sylfaen"/>
          <w:sz w:val="22"/>
          <w:szCs w:val="22"/>
          <w:lang w:val="ka-GE"/>
        </w:rPr>
        <w:t xml:space="preserve"> - 6 </w:t>
      </w:r>
      <w:r w:rsidRPr="00BC223D">
        <w:rPr>
          <w:rFonts w:ascii="Sylfaen" w:eastAsia="Sylfaen" w:hAnsi="Sylfaen" w:cs="Sylfaen"/>
          <w:sz w:val="22"/>
          <w:szCs w:val="22"/>
          <w:lang w:val="ka-GE"/>
        </w:rPr>
        <w:t>პროექტი</w:t>
      </w:r>
      <w:r w:rsidRPr="00BC223D">
        <w:rPr>
          <w:rFonts w:eastAsia="Sylfaen"/>
          <w:sz w:val="22"/>
          <w:szCs w:val="22"/>
          <w:lang w:val="ka-GE"/>
        </w:rPr>
        <w:t xml:space="preserve">; </w:t>
      </w: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მიზნობრივი</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შეიქმნება</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750-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სამუშაო</w:t>
      </w:r>
      <w:r w:rsidRPr="00BC223D">
        <w:rPr>
          <w:rFonts w:eastAsia="Sylfaen"/>
          <w:sz w:val="22"/>
          <w:szCs w:val="22"/>
          <w:lang w:val="ka-GE"/>
        </w:rPr>
        <w:t xml:space="preserve"> </w:t>
      </w:r>
      <w:r w:rsidRPr="00BC223D">
        <w:rPr>
          <w:rFonts w:ascii="Sylfaen" w:eastAsia="Sylfaen" w:hAnsi="Sylfaen" w:cs="Sylfaen"/>
          <w:sz w:val="22"/>
          <w:szCs w:val="22"/>
          <w:lang w:val="ka-GE"/>
        </w:rPr>
        <w:t>ადგილი</w:t>
      </w:r>
      <w:r w:rsidRPr="00BC223D">
        <w:rPr>
          <w:rFonts w:eastAsia="Sylfaen"/>
          <w:sz w:val="22"/>
          <w:szCs w:val="22"/>
          <w:lang w:val="ka-GE"/>
        </w:rPr>
        <w:t xml:space="preserve">; </w:t>
      </w:r>
      <w:r w:rsidRPr="00BC223D">
        <w:rPr>
          <w:rFonts w:ascii="Sylfaen" w:eastAsia="Sylfaen" w:hAnsi="Sylfaen" w:cs="Sylfaen"/>
          <w:sz w:val="22"/>
          <w:szCs w:val="22"/>
          <w:lang w:val="ka-GE"/>
        </w:rPr>
        <w:t>დაიწყება</w:t>
      </w:r>
      <w:r w:rsidRPr="00BC223D">
        <w:rPr>
          <w:rFonts w:eastAsia="Sylfaen"/>
          <w:sz w:val="22"/>
          <w:szCs w:val="22"/>
          <w:lang w:val="ka-GE"/>
        </w:rPr>
        <w:t xml:space="preserve"> 7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საინვესტიციო</w:t>
      </w:r>
      <w:r w:rsidRPr="00BC223D">
        <w:rPr>
          <w:rFonts w:eastAsia="Sylfaen"/>
          <w:sz w:val="22"/>
          <w:szCs w:val="22"/>
          <w:lang w:val="ka-GE"/>
        </w:rPr>
        <w:t xml:space="preserve"> </w:t>
      </w:r>
      <w:r w:rsidRPr="00BC223D">
        <w:rPr>
          <w:rFonts w:ascii="Sylfaen" w:eastAsia="Sylfaen" w:hAnsi="Sylfaen" w:cs="Sylfaen"/>
          <w:sz w:val="22"/>
          <w:szCs w:val="22"/>
          <w:lang w:val="ka-GE"/>
        </w:rPr>
        <w:t>პროექტი</w:t>
      </w:r>
      <w:r w:rsidRPr="00BC223D">
        <w:rPr>
          <w:rFonts w:eastAsia="Sylfaen"/>
          <w:sz w:val="22"/>
          <w:szCs w:val="22"/>
          <w:lang w:val="ka-GE"/>
        </w:rPr>
        <w:t xml:space="preserve"> - 2024</w:t>
      </w:r>
      <w:r w:rsidRPr="00BC223D">
        <w:rPr>
          <w:rFonts w:ascii="Sylfaen" w:eastAsia="Sylfaen" w:hAnsi="Sylfaen" w:cs="Sylfaen"/>
          <w:sz w:val="22"/>
          <w:szCs w:val="22"/>
          <w:lang w:val="ka-GE"/>
        </w:rPr>
        <w:t>წ</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შეიქმნება</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850-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სამუშაო</w:t>
      </w:r>
      <w:r w:rsidRPr="00BC223D">
        <w:rPr>
          <w:rFonts w:eastAsia="Sylfaen"/>
          <w:sz w:val="22"/>
          <w:szCs w:val="22"/>
          <w:lang w:val="ka-GE"/>
        </w:rPr>
        <w:t xml:space="preserve"> </w:t>
      </w:r>
      <w:r w:rsidRPr="00BC223D">
        <w:rPr>
          <w:rFonts w:ascii="Sylfaen" w:eastAsia="Sylfaen" w:hAnsi="Sylfaen" w:cs="Sylfaen"/>
          <w:sz w:val="22"/>
          <w:szCs w:val="22"/>
          <w:lang w:val="ka-GE"/>
        </w:rPr>
        <w:t>ადგილი</w:t>
      </w:r>
      <w:r w:rsidRPr="00BC223D">
        <w:rPr>
          <w:rFonts w:eastAsia="Sylfaen"/>
          <w:sz w:val="22"/>
          <w:szCs w:val="22"/>
          <w:lang w:val="ka-GE"/>
        </w:rPr>
        <w:t xml:space="preserve">; </w:t>
      </w:r>
      <w:r w:rsidRPr="00BC223D">
        <w:rPr>
          <w:rFonts w:ascii="Sylfaen" w:eastAsia="Sylfaen" w:hAnsi="Sylfaen" w:cs="Sylfaen"/>
          <w:sz w:val="22"/>
          <w:szCs w:val="22"/>
          <w:lang w:val="ka-GE"/>
        </w:rPr>
        <w:t>დაიწყება</w:t>
      </w:r>
      <w:r w:rsidRPr="00BC223D">
        <w:rPr>
          <w:rFonts w:eastAsia="Sylfaen"/>
          <w:sz w:val="22"/>
          <w:szCs w:val="22"/>
          <w:lang w:val="ka-GE"/>
        </w:rPr>
        <w:t xml:space="preserve"> 8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საინვესტიციო</w:t>
      </w:r>
      <w:r w:rsidRPr="00BC223D">
        <w:rPr>
          <w:rFonts w:eastAsia="Sylfaen"/>
          <w:sz w:val="22"/>
          <w:szCs w:val="22"/>
          <w:lang w:val="ka-GE"/>
        </w:rPr>
        <w:t xml:space="preserve"> </w:t>
      </w:r>
      <w:r w:rsidRPr="00BC223D">
        <w:rPr>
          <w:rFonts w:ascii="Sylfaen" w:eastAsia="Sylfaen" w:hAnsi="Sylfaen" w:cs="Sylfaen"/>
          <w:sz w:val="22"/>
          <w:szCs w:val="22"/>
          <w:lang w:val="ka-GE"/>
        </w:rPr>
        <w:t>პროექტი</w:t>
      </w:r>
      <w:r w:rsidRPr="00BC223D">
        <w:rPr>
          <w:rFonts w:eastAsia="Sylfaen"/>
          <w:sz w:val="22"/>
          <w:szCs w:val="22"/>
          <w:lang w:val="ka-GE"/>
        </w:rPr>
        <w:t xml:space="preserve"> - 2025</w:t>
      </w:r>
      <w:r w:rsidRPr="00BC223D">
        <w:rPr>
          <w:rFonts w:ascii="Sylfaen" w:eastAsia="Sylfaen" w:hAnsi="Sylfaen" w:cs="Sylfaen"/>
          <w:sz w:val="22"/>
          <w:szCs w:val="22"/>
          <w:lang w:val="ka-GE"/>
        </w:rPr>
        <w:t>წ</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შეიქმნება</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950-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სამუშაო</w:t>
      </w:r>
      <w:r w:rsidRPr="00BC223D">
        <w:rPr>
          <w:rFonts w:eastAsia="Sylfaen"/>
          <w:sz w:val="22"/>
          <w:szCs w:val="22"/>
          <w:lang w:val="ka-GE"/>
        </w:rPr>
        <w:t xml:space="preserve"> </w:t>
      </w:r>
      <w:r w:rsidRPr="00BC223D">
        <w:rPr>
          <w:rFonts w:ascii="Sylfaen" w:eastAsia="Sylfaen" w:hAnsi="Sylfaen" w:cs="Sylfaen"/>
          <w:sz w:val="22"/>
          <w:szCs w:val="22"/>
          <w:lang w:val="ka-GE"/>
        </w:rPr>
        <w:t>ადგილი</w:t>
      </w:r>
      <w:r w:rsidRPr="00BC223D">
        <w:rPr>
          <w:rFonts w:eastAsia="Sylfaen"/>
          <w:sz w:val="22"/>
          <w:szCs w:val="22"/>
          <w:lang w:val="ka-GE"/>
        </w:rPr>
        <w:t xml:space="preserve">; </w:t>
      </w:r>
      <w:r w:rsidRPr="00BC223D">
        <w:rPr>
          <w:rFonts w:ascii="Sylfaen" w:eastAsia="Sylfaen" w:hAnsi="Sylfaen" w:cs="Sylfaen"/>
          <w:sz w:val="22"/>
          <w:szCs w:val="22"/>
          <w:lang w:val="ka-GE"/>
        </w:rPr>
        <w:t>დაიწყება</w:t>
      </w:r>
      <w:r w:rsidRPr="00BC223D">
        <w:rPr>
          <w:rFonts w:eastAsia="Sylfaen"/>
          <w:sz w:val="22"/>
          <w:szCs w:val="22"/>
          <w:lang w:val="ka-GE"/>
        </w:rPr>
        <w:t xml:space="preserve"> 9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საინვესტიციო</w:t>
      </w:r>
      <w:r w:rsidRPr="00BC223D">
        <w:rPr>
          <w:rFonts w:eastAsia="Sylfaen"/>
          <w:sz w:val="22"/>
          <w:szCs w:val="22"/>
          <w:lang w:val="ka-GE"/>
        </w:rPr>
        <w:t xml:space="preserve"> </w:t>
      </w:r>
      <w:r w:rsidRPr="00BC223D">
        <w:rPr>
          <w:rFonts w:ascii="Sylfaen" w:eastAsia="Sylfaen" w:hAnsi="Sylfaen" w:cs="Sylfaen"/>
          <w:sz w:val="22"/>
          <w:szCs w:val="22"/>
          <w:lang w:val="ka-GE"/>
        </w:rPr>
        <w:t>პროექტი</w:t>
      </w:r>
      <w:r w:rsidRPr="00BC223D">
        <w:rPr>
          <w:rFonts w:eastAsia="Sylfaen"/>
          <w:sz w:val="22"/>
          <w:szCs w:val="22"/>
          <w:lang w:val="ka-GE"/>
        </w:rPr>
        <w:t xml:space="preserve"> - 2026</w:t>
      </w:r>
      <w:r w:rsidRPr="00BC223D">
        <w:rPr>
          <w:rFonts w:ascii="Sylfaen" w:eastAsia="Sylfaen" w:hAnsi="Sylfaen" w:cs="Sylfaen"/>
          <w:sz w:val="22"/>
          <w:szCs w:val="22"/>
          <w:lang w:val="ka-GE"/>
        </w:rPr>
        <w:t>წ</w:t>
      </w:r>
      <w:r w:rsidRPr="00BC223D">
        <w:rPr>
          <w:rFonts w:eastAsia="Sylfaen"/>
          <w:sz w:val="22"/>
          <w:szCs w:val="22"/>
          <w:lang w:val="ka-GE"/>
        </w:rPr>
        <w:t xml:space="preserve">.;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შეიქმნება</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1050-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სამუშაო</w:t>
      </w:r>
      <w:r w:rsidRPr="00BC223D">
        <w:rPr>
          <w:rFonts w:eastAsia="Sylfaen"/>
          <w:sz w:val="22"/>
          <w:szCs w:val="22"/>
          <w:lang w:val="ka-GE"/>
        </w:rPr>
        <w:t xml:space="preserve"> </w:t>
      </w:r>
      <w:r w:rsidRPr="00BC223D">
        <w:rPr>
          <w:rFonts w:ascii="Sylfaen" w:eastAsia="Sylfaen" w:hAnsi="Sylfaen" w:cs="Sylfaen"/>
          <w:sz w:val="22"/>
          <w:szCs w:val="22"/>
          <w:lang w:val="ka-GE"/>
        </w:rPr>
        <w:t>ადგილი</w:t>
      </w:r>
      <w:r w:rsidRPr="00BC223D">
        <w:rPr>
          <w:rFonts w:eastAsia="Sylfaen"/>
          <w:sz w:val="22"/>
          <w:szCs w:val="22"/>
          <w:lang w:val="ka-GE"/>
        </w:rPr>
        <w:t xml:space="preserve">; </w:t>
      </w:r>
      <w:r w:rsidRPr="00BC223D">
        <w:rPr>
          <w:rFonts w:ascii="Sylfaen" w:eastAsia="Sylfaen" w:hAnsi="Sylfaen" w:cs="Sylfaen"/>
          <w:sz w:val="22"/>
          <w:szCs w:val="22"/>
          <w:lang w:val="ka-GE"/>
        </w:rPr>
        <w:t>დაიწყება</w:t>
      </w:r>
      <w:r w:rsidRPr="00BC223D">
        <w:rPr>
          <w:rFonts w:eastAsia="Sylfaen"/>
          <w:sz w:val="22"/>
          <w:szCs w:val="22"/>
          <w:lang w:val="ka-GE"/>
        </w:rPr>
        <w:t xml:space="preserve"> 10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საინვესტიციო</w:t>
      </w:r>
      <w:r w:rsidRPr="00BC223D">
        <w:rPr>
          <w:rFonts w:eastAsia="Sylfaen"/>
          <w:sz w:val="22"/>
          <w:szCs w:val="22"/>
          <w:lang w:val="ka-GE"/>
        </w:rPr>
        <w:t xml:space="preserve"> </w:t>
      </w:r>
      <w:r w:rsidRPr="00BC223D">
        <w:rPr>
          <w:rFonts w:ascii="Sylfaen" w:eastAsia="Sylfaen" w:hAnsi="Sylfaen" w:cs="Sylfaen"/>
          <w:sz w:val="22"/>
          <w:szCs w:val="22"/>
          <w:lang w:val="ka-GE"/>
        </w:rPr>
        <w:t>პროექტი</w:t>
      </w:r>
      <w:r w:rsidRPr="00BC223D">
        <w:rPr>
          <w:rFonts w:eastAsia="Sylfaen"/>
          <w:sz w:val="22"/>
          <w:szCs w:val="22"/>
          <w:lang w:val="ka-GE"/>
        </w:rPr>
        <w:t xml:space="preserve"> - 2027</w:t>
      </w:r>
      <w:r w:rsidRPr="00BC223D">
        <w:rPr>
          <w:rFonts w:ascii="Sylfaen" w:eastAsia="Sylfaen" w:hAnsi="Sylfaen" w:cs="Sylfaen"/>
          <w:sz w:val="22"/>
          <w:szCs w:val="22"/>
          <w:lang w:val="ka-GE"/>
        </w:rPr>
        <w:t>წ</w:t>
      </w:r>
      <w:r w:rsidRPr="00BC223D">
        <w:rPr>
          <w:rFonts w:eastAsia="Sylfaen"/>
          <w:sz w:val="22"/>
          <w:szCs w:val="22"/>
          <w:lang w:val="ka-GE"/>
        </w:rPr>
        <w:t xml:space="preserve">; </w:t>
      </w:r>
      <w:r w:rsidRPr="00BC223D">
        <w:rPr>
          <w:rFonts w:ascii="Sylfaen" w:eastAsia="Sylfaen" w:hAnsi="Sylfaen" w:cs="Sylfaen"/>
          <w:sz w:val="22"/>
          <w:szCs w:val="22"/>
          <w:lang w:val="ka-GE"/>
        </w:rPr>
        <w:t>საწარმო</w:t>
      </w:r>
      <w:r w:rsidRPr="00BC223D">
        <w:rPr>
          <w:rFonts w:eastAsia="Sylfaen"/>
          <w:sz w:val="22"/>
          <w:szCs w:val="22"/>
          <w:lang w:val="ka-GE"/>
        </w:rPr>
        <w:t xml:space="preserve">; </w:t>
      </w:r>
    </w:p>
    <w:p w:rsidR="00BC223D" w:rsidRPr="00BC223D" w:rsidRDefault="00BC223D" w:rsidP="00887ECB">
      <w:pPr>
        <w:pStyle w:val="Normal0"/>
        <w:jc w:val="both"/>
        <w:rPr>
          <w:rFonts w:eastAsia="Sylfaen"/>
          <w:sz w:val="22"/>
          <w:szCs w:val="22"/>
          <w:lang w:val="ka-GE"/>
        </w:rPr>
      </w:pPr>
      <w:r w:rsidRPr="00BC223D">
        <w:rPr>
          <w:rFonts w:ascii="Sylfaen" w:hAnsi="Sylfaen" w:cs="Sylfaen"/>
          <w:i/>
          <w:iCs/>
          <w:sz w:val="22"/>
          <w:szCs w:val="22"/>
          <w:lang w:val="ka-GE"/>
        </w:rPr>
        <w:lastRenderedPageBreak/>
        <w:t>მიღწეული</w:t>
      </w:r>
      <w:r w:rsidRPr="00BC223D">
        <w:rPr>
          <w:rFonts w:cs="Sylfaen"/>
          <w:i/>
          <w:iCs/>
          <w:sz w:val="22"/>
          <w:szCs w:val="22"/>
          <w:lang w:val="ka-GE"/>
        </w:rPr>
        <w:t xml:space="preserve"> </w:t>
      </w:r>
      <w:r w:rsidRPr="00BC223D">
        <w:rPr>
          <w:rFonts w:ascii="Sylfaen" w:hAnsi="Sylfaen" w:cs="Sylfaen"/>
          <w:i/>
          <w:iCs/>
          <w:sz w:val="22"/>
          <w:szCs w:val="22"/>
          <w:lang w:val="ka-GE"/>
        </w:rPr>
        <w:t>შუალედური</w:t>
      </w:r>
      <w:r w:rsidRPr="00BC223D">
        <w:rPr>
          <w:rFonts w:cs="Sylfaen"/>
          <w:i/>
          <w:iCs/>
          <w:sz w:val="22"/>
          <w:szCs w:val="22"/>
          <w:lang w:val="ka-GE"/>
        </w:rPr>
        <w:t xml:space="preserve"> </w:t>
      </w:r>
      <w:r w:rsidRPr="00BC223D">
        <w:rPr>
          <w:rFonts w:ascii="Sylfaen" w:hAnsi="Sylfaen" w:cs="Sylfaen"/>
          <w:i/>
          <w:iCs/>
          <w:sz w:val="22"/>
          <w:szCs w:val="22"/>
          <w:lang w:val="ka-GE"/>
        </w:rPr>
        <w:t>შედეგის</w:t>
      </w:r>
      <w:r w:rsidRPr="00BC223D">
        <w:rPr>
          <w:rFonts w:cs="Sylfaen"/>
          <w:i/>
          <w:iCs/>
          <w:sz w:val="22"/>
          <w:szCs w:val="22"/>
          <w:lang w:val="ka-GE"/>
        </w:rPr>
        <w:t xml:space="preserve"> </w:t>
      </w:r>
      <w:r w:rsidRPr="00BC223D">
        <w:rPr>
          <w:rFonts w:ascii="Sylfaen" w:hAnsi="Sylfaen" w:cs="Sylfaen"/>
          <w:i/>
          <w:iCs/>
          <w:sz w:val="22"/>
          <w:szCs w:val="22"/>
          <w:lang w:val="ka-GE"/>
        </w:rPr>
        <w:t>შეფასების</w:t>
      </w:r>
      <w:r w:rsidRPr="00BC223D">
        <w:rPr>
          <w:rFonts w:cs="Sylfaen"/>
          <w:i/>
          <w:iCs/>
          <w:sz w:val="22"/>
          <w:szCs w:val="22"/>
          <w:lang w:val="ka-GE"/>
        </w:rPr>
        <w:t xml:space="preserve"> </w:t>
      </w:r>
      <w:r w:rsidRPr="00BC223D">
        <w:rPr>
          <w:rFonts w:ascii="Sylfaen" w:hAnsi="Sylfaen" w:cs="Sylfaen"/>
          <w:i/>
          <w:iCs/>
          <w:sz w:val="22"/>
          <w:szCs w:val="22"/>
          <w:lang w:val="ka-GE"/>
        </w:rPr>
        <w:t>ინდიკატორი</w:t>
      </w:r>
      <w:r w:rsidRPr="00BC223D">
        <w:rPr>
          <w:rFonts w:cs="Sylfaen"/>
          <w:bCs/>
          <w:iCs/>
          <w:sz w:val="22"/>
          <w:szCs w:val="22"/>
          <w:lang w:val="ka-GE"/>
        </w:rPr>
        <w:t xml:space="preserve"> - 2024 </w:t>
      </w:r>
      <w:r w:rsidRPr="00BC223D">
        <w:rPr>
          <w:rFonts w:ascii="Sylfaen" w:hAnsi="Sylfaen" w:cs="Sylfaen"/>
          <w:bCs/>
          <w:iCs/>
          <w:sz w:val="22"/>
          <w:szCs w:val="22"/>
          <w:lang w:val="ka-GE"/>
        </w:rPr>
        <w:t>წელს</w:t>
      </w:r>
      <w:r w:rsidRPr="00BC223D">
        <w:rPr>
          <w:rFonts w:cs="Sylfaen"/>
          <w:bCs/>
          <w:iCs/>
          <w:sz w:val="22"/>
          <w:szCs w:val="22"/>
          <w:lang w:val="ka-GE"/>
        </w:rPr>
        <w:t xml:space="preserve"> </w:t>
      </w:r>
      <w:r w:rsidRPr="00BC223D">
        <w:rPr>
          <w:rFonts w:ascii="Sylfaen" w:hAnsi="Sylfaen" w:cs="Sylfaen"/>
          <w:bCs/>
          <w:iCs/>
          <w:sz w:val="22"/>
          <w:szCs w:val="22"/>
          <w:lang w:val="ka-GE"/>
        </w:rPr>
        <w:t>შექმნილია</w:t>
      </w:r>
      <w:r w:rsidRPr="00BC223D">
        <w:rPr>
          <w:rFonts w:cs="Sylfaen"/>
          <w:bCs/>
          <w:iCs/>
          <w:sz w:val="22"/>
          <w:szCs w:val="22"/>
          <w:lang w:val="ka-GE"/>
        </w:rPr>
        <w:t xml:space="preserve"> </w:t>
      </w:r>
      <w:r w:rsidRPr="00BC223D">
        <w:rPr>
          <w:rFonts w:eastAsia="Sylfaen"/>
          <w:sz w:val="22"/>
          <w:szCs w:val="22"/>
          <w:lang w:val="ka-GE"/>
        </w:rPr>
        <w:t>750-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სამუშაო</w:t>
      </w:r>
      <w:r w:rsidRPr="00BC223D">
        <w:rPr>
          <w:rFonts w:eastAsia="Sylfaen"/>
          <w:sz w:val="22"/>
          <w:szCs w:val="22"/>
          <w:lang w:val="ka-GE"/>
        </w:rPr>
        <w:t xml:space="preserve"> </w:t>
      </w:r>
      <w:r w:rsidRPr="00BC223D">
        <w:rPr>
          <w:rFonts w:ascii="Sylfaen" w:eastAsia="Sylfaen" w:hAnsi="Sylfaen" w:cs="Sylfaen"/>
          <w:sz w:val="22"/>
          <w:szCs w:val="22"/>
          <w:lang w:val="ka-GE"/>
        </w:rPr>
        <w:t>ადგილი</w:t>
      </w:r>
      <w:r w:rsidRPr="00BC223D">
        <w:rPr>
          <w:rFonts w:eastAsia="Sylfaen"/>
          <w:sz w:val="22"/>
          <w:szCs w:val="22"/>
          <w:lang w:val="ka-GE"/>
        </w:rPr>
        <w:t xml:space="preserve">; </w:t>
      </w:r>
      <w:r w:rsidRPr="00BC223D">
        <w:rPr>
          <w:rFonts w:ascii="Sylfaen" w:eastAsia="Sylfaen" w:hAnsi="Sylfaen" w:cs="Sylfaen"/>
          <w:sz w:val="22"/>
          <w:szCs w:val="22"/>
          <w:lang w:val="ka-GE"/>
        </w:rPr>
        <w:t>დაიწყო</w:t>
      </w:r>
      <w:r w:rsidRPr="00BC223D">
        <w:rPr>
          <w:rFonts w:eastAsia="Sylfaen"/>
          <w:sz w:val="22"/>
          <w:szCs w:val="22"/>
          <w:lang w:val="ka-GE"/>
        </w:rPr>
        <w:t xml:space="preserve"> 7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საინვესტიციო</w:t>
      </w:r>
      <w:r w:rsidRPr="00BC223D">
        <w:rPr>
          <w:rFonts w:eastAsia="Sylfaen"/>
          <w:sz w:val="22"/>
          <w:szCs w:val="22"/>
          <w:lang w:val="ka-GE"/>
        </w:rPr>
        <w:t xml:space="preserve"> </w:t>
      </w:r>
      <w:r w:rsidRPr="00BC223D">
        <w:rPr>
          <w:rFonts w:ascii="Sylfaen" w:eastAsia="Sylfaen" w:hAnsi="Sylfaen" w:cs="Sylfaen"/>
          <w:sz w:val="22"/>
          <w:szCs w:val="22"/>
          <w:lang w:val="ka-GE"/>
        </w:rPr>
        <w:t>პროექტი</w:t>
      </w:r>
      <w:r w:rsidRPr="00BC223D">
        <w:rPr>
          <w:rFonts w:eastAsia="Sylfaen"/>
          <w:sz w:val="22"/>
          <w:szCs w:val="22"/>
          <w:lang w:val="ka-GE"/>
        </w:rPr>
        <w:t>.</w:t>
      </w:r>
    </w:p>
    <w:p w:rsidR="00BC223D" w:rsidRPr="00BC223D" w:rsidRDefault="00BC223D" w:rsidP="00887ECB">
      <w:pPr>
        <w:pStyle w:val="Normal0"/>
        <w:jc w:val="both"/>
        <w:rPr>
          <w:rFonts w:eastAsia="Sylfaen" w:cs="Sylfaen"/>
          <w:b/>
          <w:sz w:val="22"/>
          <w:szCs w:val="22"/>
          <w:lang w:val="ka-GE"/>
        </w:rPr>
      </w:pPr>
    </w:p>
    <w:p w:rsidR="00BC223D" w:rsidRPr="00BC223D" w:rsidRDefault="00BC223D" w:rsidP="00887ECB">
      <w:pPr>
        <w:pStyle w:val="Normal0"/>
        <w:jc w:val="both"/>
        <w:rPr>
          <w:sz w:val="22"/>
          <w:szCs w:val="22"/>
          <w:lang w:val="ka-GE"/>
        </w:rPr>
      </w:pP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
          <w:sz w:val="22"/>
          <w:szCs w:val="22"/>
          <w:lang w:val="ka-GE"/>
        </w:rPr>
        <w:t>ინდიკატორის</w:t>
      </w:r>
      <w:r w:rsidRPr="00BC223D">
        <w:rPr>
          <w:rFonts w:eastAsia="Sylfaen"/>
          <w:b/>
          <w:sz w:val="22"/>
          <w:szCs w:val="22"/>
          <w:lang w:val="ka-GE"/>
        </w:rPr>
        <w:t xml:space="preserve"> </w:t>
      </w:r>
      <w:r w:rsidRPr="00BC223D">
        <w:rPr>
          <w:rFonts w:ascii="Sylfaen" w:eastAsia="Sylfaen" w:hAnsi="Sylfaen" w:cs="Sylfaen"/>
          <w:b/>
          <w:sz w:val="22"/>
          <w:szCs w:val="22"/>
          <w:lang w:val="ka-GE"/>
        </w:rPr>
        <w:t>დასახელება</w:t>
      </w:r>
      <w:r w:rsidRPr="00BC223D">
        <w:rPr>
          <w:rFonts w:eastAsia="Sylfaen"/>
          <w:b/>
          <w:sz w:val="22"/>
          <w:szCs w:val="22"/>
          <w:lang w:val="ka-GE"/>
        </w:rPr>
        <w:t xml:space="preserve"> - </w:t>
      </w:r>
      <w:r w:rsidRPr="00BC223D">
        <w:rPr>
          <w:rFonts w:ascii="Sylfaen" w:eastAsia="Sylfaen" w:hAnsi="Sylfaen" w:cs="Sylfaen"/>
          <w:sz w:val="22"/>
          <w:szCs w:val="22"/>
          <w:lang w:val="ka-GE"/>
        </w:rPr>
        <w:t>საკრედიტო</w:t>
      </w:r>
      <w:r w:rsidRPr="00BC223D">
        <w:rPr>
          <w:rFonts w:eastAsia="Sylfaen"/>
          <w:sz w:val="22"/>
          <w:szCs w:val="22"/>
          <w:lang w:val="ka-GE"/>
        </w:rPr>
        <w:t>-</w:t>
      </w:r>
      <w:r w:rsidRPr="00BC223D">
        <w:rPr>
          <w:rFonts w:ascii="Sylfaen" w:eastAsia="Sylfaen" w:hAnsi="Sylfaen" w:cs="Sylfaen"/>
          <w:sz w:val="22"/>
          <w:szCs w:val="22"/>
          <w:lang w:val="ka-GE"/>
        </w:rPr>
        <w:t>საგარანტიო</w:t>
      </w:r>
      <w:r w:rsidRPr="00BC223D">
        <w:rPr>
          <w:rFonts w:eastAsia="Sylfaen"/>
          <w:sz w:val="22"/>
          <w:szCs w:val="22"/>
          <w:lang w:val="ka-GE"/>
        </w:rPr>
        <w:t xml:space="preserve"> </w:t>
      </w:r>
      <w:r w:rsidRPr="00BC223D">
        <w:rPr>
          <w:rFonts w:ascii="Sylfaen" w:eastAsia="Sylfaen" w:hAnsi="Sylfaen" w:cs="Sylfaen"/>
          <w:sz w:val="22"/>
          <w:szCs w:val="22"/>
          <w:lang w:val="ka-GE"/>
        </w:rPr>
        <w:t>სქემის</w:t>
      </w:r>
      <w:r w:rsidRPr="00BC223D">
        <w:rPr>
          <w:rFonts w:eastAsia="Sylfaen"/>
          <w:sz w:val="22"/>
          <w:szCs w:val="22"/>
          <w:lang w:val="ka-GE"/>
        </w:rPr>
        <w:t xml:space="preserve"> </w:t>
      </w:r>
      <w:r w:rsidRPr="00BC223D">
        <w:rPr>
          <w:rFonts w:ascii="Sylfaen" w:eastAsia="Sylfaen" w:hAnsi="Sylfaen" w:cs="Sylfaen"/>
          <w:sz w:val="22"/>
          <w:szCs w:val="22"/>
          <w:lang w:val="ka-GE"/>
        </w:rPr>
        <w:t>ფარგლებში</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ან</w:t>
      </w:r>
      <w:r w:rsidRPr="00BC223D">
        <w:rPr>
          <w:rFonts w:eastAsia="Sylfaen"/>
          <w:sz w:val="22"/>
          <w:szCs w:val="22"/>
          <w:lang w:val="ka-GE"/>
        </w:rPr>
        <w:t xml:space="preserve"> </w:t>
      </w:r>
      <w:r w:rsidRPr="00BC223D">
        <w:rPr>
          <w:rFonts w:ascii="Sylfaen" w:eastAsia="Sylfaen" w:hAnsi="Sylfaen" w:cs="Sylfaen"/>
          <w:sz w:val="22"/>
          <w:szCs w:val="22"/>
          <w:lang w:val="ka-GE"/>
        </w:rPr>
        <w:t>არსებული</w:t>
      </w:r>
      <w:r w:rsidRPr="00BC223D">
        <w:rPr>
          <w:rFonts w:eastAsia="Sylfaen"/>
          <w:sz w:val="22"/>
          <w:szCs w:val="22"/>
          <w:lang w:val="ka-GE"/>
        </w:rPr>
        <w:t xml:space="preserve"> </w:t>
      </w:r>
      <w:r w:rsidRPr="00BC223D">
        <w:rPr>
          <w:rFonts w:ascii="Sylfaen" w:eastAsia="Sylfaen" w:hAnsi="Sylfaen" w:cs="Sylfaen"/>
          <w:sz w:val="22"/>
          <w:szCs w:val="22"/>
          <w:lang w:val="ka-GE"/>
        </w:rPr>
        <w:t>საწარმოს</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მხარდასაჭერად</w:t>
      </w:r>
      <w:r w:rsidRPr="00BC223D">
        <w:rPr>
          <w:rFonts w:eastAsia="Sylfaen"/>
          <w:sz w:val="22"/>
          <w:szCs w:val="22"/>
          <w:lang w:val="ka-GE"/>
        </w:rPr>
        <w:t xml:space="preserve"> </w:t>
      </w:r>
      <w:r w:rsidRPr="00BC223D">
        <w:rPr>
          <w:rFonts w:ascii="Sylfaen" w:eastAsia="Sylfaen" w:hAnsi="Sylfaen" w:cs="Sylfaen"/>
          <w:sz w:val="22"/>
          <w:szCs w:val="22"/>
          <w:lang w:val="ka-GE"/>
        </w:rPr>
        <w:t>გაფორმებული</w:t>
      </w:r>
      <w:r w:rsidRPr="00BC223D">
        <w:rPr>
          <w:rFonts w:eastAsia="Sylfaen"/>
          <w:sz w:val="22"/>
          <w:szCs w:val="22"/>
          <w:lang w:val="ka-GE"/>
        </w:rPr>
        <w:t xml:space="preserve"> </w:t>
      </w:r>
      <w:r w:rsidRPr="00BC223D">
        <w:rPr>
          <w:rFonts w:ascii="Sylfaen" w:eastAsia="Sylfaen" w:hAnsi="Sylfaen" w:cs="Sylfaen"/>
          <w:sz w:val="22"/>
          <w:szCs w:val="22"/>
          <w:lang w:val="ka-GE"/>
        </w:rPr>
        <w:t>ხელშეკრულება</w:t>
      </w:r>
      <w:r w:rsidRPr="00BC223D">
        <w:rPr>
          <w:rFonts w:eastAsia="Sylfaen"/>
          <w:sz w:val="22"/>
          <w:szCs w:val="22"/>
          <w:lang w:val="ka-GE"/>
        </w:rPr>
        <w:t>;</w:t>
      </w:r>
    </w:p>
    <w:p w:rsidR="00BC223D" w:rsidRPr="00BC223D" w:rsidRDefault="00BC223D" w:rsidP="00887ECB">
      <w:pPr>
        <w:pStyle w:val="Normal0"/>
        <w:jc w:val="both"/>
        <w:rPr>
          <w:rFonts w:eastAsia="Sylfaen"/>
          <w:b/>
          <w:sz w:val="22"/>
          <w:szCs w:val="22"/>
          <w:lang w:val="ka-GE"/>
        </w:rPr>
      </w:pP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საბაზისო</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- 2023 </w:t>
      </w:r>
      <w:r w:rsidRPr="00BC223D">
        <w:rPr>
          <w:rFonts w:ascii="Sylfaen" w:eastAsia="Sylfaen" w:hAnsi="Sylfaen" w:cs="Sylfaen"/>
          <w:sz w:val="22"/>
          <w:szCs w:val="22"/>
          <w:lang w:val="ka-GE"/>
        </w:rPr>
        <w:t>წელს</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w:t>
      </w:r>
      <w:r w:rsidRPr="00BC223D">
        <w:rPr>
          <w:rFonts w:eastAsia="Sylfaen"/>
          <w:sz w:val="22"/>
          <w:szCs w:val="22"/>
          <w:lang w:val="ka-GE"/>
        </w:rPr>
        <w:t xml:space="preserve"> 150-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ან</w:t>
      </w:r>
      <w:r w:rsidRPr="00BC223D">
        <w:rPr>
          <w:rFonts w:eastAsia="Sylfaen"/>
          <w:sz w:val="22"/>
          <w:szCs w:val="22"/>
          <w:lang w:val="ka-GE"/>
        </w:rPr>
        <w:t xml:space="preserve"> </w:t>
      </w:r>
      <w:r w:rsidRPr="00BC223D">
        <w:rPr>
          <w:rFonts w:ascii="Sylfaen" w:eastAsia="Sylfaen" w:hAnsi="Sylfaen" w:cs="Sylfaen"/>
          <w:sz w:val="22"/>
          <w:szCs w:val="22"/>
          <w:lang w:val="ka-GE"/>
        </w:rPr>
        <w:t>არსებული</w:t>
      </w:r>
      <w:r w:rsidRPr="00BC223D">
        <w:rPr>
          <w:rFonts w:eastAsia="Sylfaen"/>
          <w:sz w:val="22"/>
          <w:szCs w:val="22"/>
          <w:lang w:val="ka-GE"/>
        </w:rPr>
        <w:t xml:space="preserve"> </w:t>
      </w:r>
      <w:r w:rsidRPr="00BC223D">
        <w:rPr>
          <w:rFonts w:ascii="Sylfaen" w:eastAsia="Sylfaen" w:hAnsi="Sylfaen" w:cs="Sylfaen"/>
          <w:sz w:val="22"/>
          <w:szCs w:val="22"/>
          <w:lang w:val="ka-GE"/>
        </w:rPr>
        <w:t>საწარმო</w:t>
      </w:r>
      <w:r w:rsidRPr="00BC223D">
        <w:rPr>
          <w:rFonts w:eastAsia="Sylfaen"/>
          <w:sz w:val="22"/>
          <w:szCs w:val="22"/>
          <w:lang w:val="ka-GE"/>
        </w:rPr>
        <w:t xml:space="preserve">; </w:t>
      </w:r>
    </w:p>
    <w:p w:rsidR="00BC223D" w:rsidRPr="00BC223D" w:rsidRDefault="00BC223D" w:rsidP="00887ECB">
      <w:pPr>
        <w:pStyle w:val="Normal0"/>
        <w:jc w:val="both"/>
        <w:rPr>
          <w:rFonts w:eastAsia="Sylfaen"/>
          <w:sz w:val="22"/>
          <w:szCs w:val="22"/>
          <w:lang w:val="ka-GE"/>
        </w:rPr>
      </w:pPr>
      <w:r w:rsidRPr="00BC223D">
        <w:rPr>
          <w:rFonts w:ascii="Sylfaen" w:eastAsia="Sylfaen" w:hAnsi="Sylfaen" w:cs="Sylfaen"/>
          <w:bCs/>
          <w:i/>
          <w:sz w:val="22"/>
          <w:szCs w:val="22"/>
          <w:lang w:val="ka-GE"/>
        </w:rPr>
        <w:t>მიზნობრივი</w:t>
      </w:r>
      <w:r w:rsidRPr="00BC223D">
        <w:rPr>
          <w:rFonts w:eastAsia="Sylfaen"/>
          <w:bCs/>
          <w:i/>
          <w:sz w:val="22"/>
          <w:szCs w:val="22"/>
          <w:lang w:val="ka-GE"/>
        </w:rPr>
        <w:t xml:space="preserve"> </w:t>
      </w:r>
      <w:r w:rsidRPr="00BC223D">
        <w:rPr>
          <w:rFonts w:ascii="Sylfaen" w:eastAsia="Sylfaen" w:hAnsi="Sylfaen" w:cs="Sylfaen"/>
          <w:bCs/>
          <w:i/>
          <w:sz w:val="22"/>
          <w:szCs w:val="22"/>
          <w:lang w:val="ka-GE"/>
        </w:rPr>
        <w:t>მაჩვენებელი</w:t>
      </w:r>
      <w:r w:rsidRPr="00BC223D">
        <w:rPr>
          <w:rFonts w:eastAsia="Sylfaen"/>
          <w:bCs/>
          <w:i/>
          <w:sz w:val="22"/>
          <w:szCs w:val="22"/>
          <w:lang w:val="ka-GE"/>
        </w:rPr>
        <w:t xml:space="preserve">  </w:t>
      </w:r>
      <w:r w:rsidRPr="00BC223D">
        <w:rPr>
          <w:rFonts w:eastAsia="Sylfaen"/>
          <w:sz w:val="22"/>
          <w:szCs w:val="22"/>
          <w:lang w:val="ka-GE"/>
        </w:rPr>
        <w:t xml:space="preserve"> - </w:t>
      </w:r>
      <w:r w:rsidRPr="00BC223D">
        <w:rPr>
          <w:rFonts w:ascii="Sylfaen" w:eastAsia="Sylfaen" w:hAnsi="Sylfaen" w:cs="Sylfaen"/>
          <w:sz w:val="22"/>
          <w:szCs w:val="22"/>
          <w:lang w:val="ka-GE"/>
        </w:rPr>
        <w:t>წლიურად</w:t>
      </w:r>
      <w:r w:rsidRPr="00BC223D">
        <w:rPr>
          <w:rFonts w:eastAsia="Sylfaen"/>
          <w:sz w:val="22"/>
          <w:szCs w:val="22"/>
          <w:lang w:val="ka-GE"/>
        </w:rPr>
        <w:t xml:space="preserve"> </w:t>
      </w:r>
      <w:r w:rsidRPr="00BC223D">
        <w:rPr>
          <w:rFonts w:ascii="Sylfaen" w:eastAsia="Sylfaen" w:hAnsi="Sylfaen" w:cs="Sylfaen"/>
          <w:sz w:val="22"/>
          <w:szCs w:val="22"/>
          <w:lang w:val="ka-GE"/>
        </w:rPr>
        <w:t>მხარდაჭერილი</w:t>
      </w:r>
      <w:r w:rsidRPr="00BC223D">
        <w:rPr>
          <w:rFonts w:eastAsia="Sylfaen"/>
          <w:sz w:val="22"/>
          <w:szCs w:val="22"/>
          <w:lang w:val="ka-GE"/>
        </w:rPr>
        <w:t xml:space="preserve"> 150-</w:t>
      </w:r>
      <w:r w:rsidRPr="00BC223D">
        <w:rPr>
          <w:rFonts w:ascii="Sylfaen" w:eastAsia="Sylfaen" w:hAnsi="Sylfaen" w:cs="Sylfaen"/>
          <w:sz w:val="22"/>
          <w:szCs w:val="22"/>
          <w:lang w:val="ka-GE"/>
        </w:rPr>
        <w:t>მდე</w:t>
      </w:r>
      <w:r w:rsidRPr="00BC223D">
        <w:rPr>
          <w:rFonts w:eastAsia="Sylfaen"/>
          <w:sz w:val="22"/>
          <w:szCs w:val="22"/>
          <w:lang w:val="ka-GE"/>
        </w:rPr>
        <w:t xml:space="preserve"> </w:t>
      </w:r>
      <w:r w:rsidRPr="00BC223D">
        <w:rPr>
          <w:rFonts w:ascii="Sylfaen" w:eastAsia="Sylfaen" w:hAnsi="Sylfaen" w:cs="Sylfaen"/>
          <w:sz w:val="22"/>
          <w:szCs w:val="22"/>
          <w:lang w:val="ka-GE"/>
        </w:rPr>
        <w:t>ახალი</w:t>
      </w:r>
      <w:r w:rsidRPr="00BC223D">
        <w:rPr>
          <w:rFonts w:eastAsia="Sylfaen"/>
          <w:sz w:val="22"/>
          <w:szCs w:val="22"/>
          <w:lang w:val="ka-GE"/>
        </w:rPr>
        <w:t xml:space="preserve"> </w:t>
      </w:r>
      <w:r w:rsidRPr="00BC223D">
        <w:rPr>
          <w:rFonts w:ascii="Sylfaen" w:eastAsia="Sylfaen" w:hAnsi="Sylfaen" w:cs="Sylfaen"/>
          <w:sz w:val="22"/>
          <w:szCs w:val="22"/>
          <w:lang w:val="ka-GE"/>
        </w:rPr>
        <w:t>ან</w:t>
      </w:r>
      <w:r w:rsidRPr="00BC223D">
        <w:rPr>
          <w:rFonts w:eastAsia="Sylfaen"/>
          <w:sz w:val="22"/>
          <w:szCs w:val="22"/>
          <w:lang w:val="ka-GE"/>
        </w:rPr>
        <w:t xml:space="preserve"> </w:t>
      </w:r>
      <w:r w:rsidRPr="00BC223D">
        <w:rPr>
          <w:rFonts w:ascii="Sylfaen" w:eastAsia="Sylfaen" w:hAnsi="Sylfaen" w:cs="Sylfaen"/>
          <w:sz w:val="22"/>
          <w:szCs w:val="22"/>
          <w:lang w:val="ka-GE"/>
        </w:rPr>
        <w:t>არსებული</w:t>
      </w:r>
      <w:r w:rsidRPr="00BC223D">
        <w:rPr>
          <w:rFonts w:eastAsia="Sylfaen"/>
          <w:sz w:val="22"/>
          <w:szCs w:val="22"/>
          <w:lang w:val="ka-GE"/>
        </w:rPr>
        <w:t xml:space="preserve"> </w:t>
      </w:r>
      <w:r w:rsidRPr="00BC223D">
        <w:rPr>
          <w:rFonts w:ascii="Sylfaen" w:eastAsia="Sylfaen" w:hAnsi="Sylfaen" w:cs="Sylfaen"/>
          <w:sz w:val="22"/>
          <w:szCs w:val="22"/>
          <w:lang w:val="ka-GE"/>
        </w:rPr>
        <w:t>საწარმოს</w:t>
      </w:r>
      <w:r w:rsidRPr="00BC223D">
        <w:rPr>
          <w:rFonts w:eastAsia="Sylfaen"/>
          <w:sz w:val="22"/>
          <w:szCs w:val="22"/>
          <w:lang w:val="ka-GE"/>
        </w:rPr>
        <w:t xml:space="preserve"> </w:t>
      </w:r>
      <w:r w:rsidRPr="00BC223D">
        <w:rPr>
          <w:rFonts w:ascii="Sylfaen" w:eastAsia="Sylfaen" w:hAnsi="Sylfaen" w:cs="Sylfaen"/>
          <w:sz w:val="22"/>
          <w:szCs w:val="22"/>
          <w:lang w:val="ka-GE"/>
        </w:rPr>
        <w:t>გაფართოება</w:t>
      </w:r>
      <w:r w:rsidRPr="00BC223D">
        <w:rPr>
          <w:rFonts w:eastAsia="Sylfaen"/>
          <w:sz w:val="22"/>
          <w:szCs w:val="22"/>
          <w:lang w:val="ka-GE"/>
        </w:rPr>
        <w:t>/</w:t>
      </w:r>
      <w:r w:rsidRPr="00BC223D">
        <w:rPr>
          <w:rFonts w:ascii="Sylfaen" w:eastAsia="Sylfaen" w:hAnsi="Sylfaen" w:cs="Sylfaen"/>
          <w:sz w:val="22"/>
          <w:szCs w:val="22"/>
          <w:lang w:val="ka-GE"/>
        </w:rPr>
        <w:t>გადაიარაღება</w:t>
      </w:r>
      <w:r w:rsidRPr="00BC223D">
        <w:rPr>
          <w:rFonts w:eastAsia="Sylfaen"/>
          <w:sz w:val="22"/>
          <w:szCs w:val="22"/>
          <w:lang w:val="ka-GE"/>
        </w:rPr>
        <w:t xml:space="preserve"> /</w:t>
      </w:r>
      <w:r w:rsidRPr="00BC223D">
        <w:rPr>
          <w:rFonts w:ascii="Sylfaen" w:eastAsia="Sylfaen" w:hAnsi="Sylfaen" w:cs="Sylfaen"/>
          <w:sz w:val="22"/>
          <w:szCs w:val="22"/>
          <w:lang w:val="ka-GE"/>
        </w:rPr>
        <w:t>მოდერნიზება</w:t>
      </w:r>
      <w:r w:rsidRPr="00BC223D">
        <w:rPr>
          <w:rFonts w:eastAsia="Sylfaen"/>
          <w:sz w:val="22"/>
          <w:szCs w:val="22"/>
          <w:lang w:val="ka-GE"/>
        </w:rPr>
        <w:t xml:space="preserve">; </w:t>
      </w:r>
      <w:r w:rsidRPr="00BC223D">
        <w:rPr>
          <w:rFonts w:ascii="Sylfaen" w:eastAsia="Sylfaen" w:hAnsi="Sylfaen" w:cs="Sylfaen"/>
          <w:sz w:val="22"/>
          <w:szCs w:val="22"/>
          <w:lang w:val="ka-GE"/>
        </w:rPr>
        <w:t>საწარმო</w:t>
      </w:r>
      <w:r w:rsidRPr="00BC223D">
        <w:rPr>
          <w:rFonts w:eastAsia="Sylfaen"/>
          <w:sz w:val="22"/>
          <w:szCs w:val="22"/>
          <w:lang w:val="ka-GE"/>
        </w:rPr>
        <w:t>;</w:t>
      </w:r>
    </w:p>
    <w:p w:rsidR="00BC223D" w:rsidRPr="00BC223D" w:rsidRDefault="00BC223D" w:rsidP="00887ECB">
      <w:pPr>
        <w:pStyle w:val="Normal0"/>
        <w:jc w:val="both"/>
        <w:rPr>
          <w:sz w:val="22"/>
          <w:szCs w:val="22"/>
          <w:lang w:val="ka-GE"/>
        </w:rPr>
      </w:pPr>
      <w:r w:rsidRPr="00BC223D">
        <w:rPr>
          <w:rFonts w:ascii="Sylfaen" w:hAnsi="Sylfaen" w:cs="Sylfaen"/>
          <w:i/>
          <w:iCs/>
          <w:sz w:val="22"/>
          <w:szCs w:val="22"/>
          <w:lang w:val="ka-GE"/>
        </w:rPr>
        <w:t>მიღწეული</w:t>
      </w:r>
      <w:r w:rsidRPr="00BC223D">
        <w:rPr>
          <w:rFonts w:cs="Sylfaen"/>
          <w:i/>
          <w:iCs/>
          <w:sz w:val="22"/>
          <w:szCs w:val="22"/>
          <w:lang w:val="ka-GE"/>
        </w:rPr>
        <w:t xml:space="preserve"> </w:t>
      </w:r>
      <w:r w:rsidRPr="00BC223D">
        <w:rPr>
          <w:rFonts w:ascii="Sylfaen" w:hAnsi="Sylfaen" w:cs="Sylfaen"/>
          <w:i/>
          <w:iCs/>
          <w:sz w:val="22"/>
          <w:szCs w:val="22"/>
          <w:lang w:val="ka-GE"/>
        </w:rPr>
        <w:t>შუალედური</w:t>
      </w:r>
      <w:r w:rsidRPr="00BC223D">
        <w:rPr>
          <w:rFonts w:cs="Sylfaen"/>
          <w:i/>
          <w:iCs/>
          <w:sz w:val="22"/>
          <w:szCs w:val="22"/>
          <w:lang w:val="ka-GE"/>
        </w:rPr>
        <w:t xml:space="preserve"> </w:t>
      </w:r>
      <w:r w:rsidRPr="00BC223D">
        <w:rPr>
          <w:rFonts w:ascii="Sylfaen" w:hAnsi="Sylfaen" w:cs="Sylfaen"/>
          <w:i/>
          <w:iCs/>
          <w:sz w:val="22"/>
          <w:szCs w:val="22"/>
          <w:lang w:val="ka-GE"/>
        </w:rPr>
        <w:t>შედეგის</w:t>
      </w:r>
      <w:r w:rsidRPr="00BC223D">
        <w:rPr>
          <w:rFonts w:cs="Sylfaen"/>
          <w:i/>
          <w:iCs/>
          <w:sz w:val="22"/>
          <w:szCs w:val="22"/>
          <w:lang w:val="ka-GE"/>
        </w:rPr>
        <w:t xml:space="preserve"> </w:t>
      </w:r>
      <w:r w:rsidRPr="00BC223D">
        <w:rPr>
          <w:rFonts w:ascii="Sylfaen" w:hAnsi="Sylfaen" w:cs="Sylfaen"/>
          <w:i/>
          <w:iCs/>
          <w:sz w:val="22"/>
          <w:szCs w:val="22"/>
          <w:lang w:val="ka-GE"/>
        </w:rPr>
        <w:t>შეფასების</w:t>
      </w:r>
      <w:r w:rsidRPr="00BC223D">
        <w:rPr>
          <w:rFonts w:cs="Sylfaen"/>
          <w:i/>
          <w:iCs/>
          <w:sz w:val="22"/>
          <w:szCs w:val="22"/>
          <w:lang w:val="ka-GE"/>
        </w:rPr>
        <w:t xml:space="preserve"> </w:t>
      </w:r>
      <w:r w:rsidRPr="00BC223D">
        <w:rPr>
          <w:rFonts w:ascii="Sylfaen" w:hAnsi="Sylfaen" w:cs="Sylfaen"/>
          <w:i/>
          <w:iCs/>
          <w:sz w:val="22"/>
          <w:szCs w:val="22"/>
          <w:lang w:val="ka-GE"/>
        </w:rPr>
        <w:t>ინდიკატორი</w:t>
      </w:r>
      <w:r w:rsidRPr="00BC223D">
        <w:rPr>
          <w:rFonts w:cs="Sylfaen"/>
          <w:bCs/>
          <w:iCs/>
          <w:sz w:val="22"/>
          <w:szCs w:val="22"/>
          <w:lang w:val="ka-GE"/>
        </w:rPr>
        <w:t xml:space="preserve"> - 2024 </w:t>
      </w:r>
      <w:r w:rsidRPr="00BC223D">
        <w:rPr>
          <w:rFonts w:ascii="Sylfaen" w:hAnsi="Sylfaen" w:cs="Sylfaen"/>
          <w:bCs/>
          <w:iCs/>
          <w:sz w:val="22"/>
          <w:szCs w:val="22"/>
          <w:lang w:val="ka-GE"/>
        </w:rPr>
        <w:t>წელს</w:t>
      </w:r>
      <w:r w:rsidRPr="00BC223D">
        <w:rPr>
          <w:rFonts w:cs="Sylfaen"/>
          <w:bCs/>
          <w:iCs/>
          <w:sz w:val="22"/>
          <w:szCs w:val="22"/>
          <w:lang w:val="ka-GE"/>
        </w:rPr>
        <w:t xml:space="preserve"> </w:t>
      </w:r>
      <w:r w:rsidRPr="00BC223D">
        <w:rPr>
          <w:rFonts w:ascii="Sylfaen" w:hAnsi="Sylfaen" w:cs="Sylfaen"/>
          <w:sz w:val="22"/>
          <w:szCs w:val="22"/>
          <w:lang w:val="ka-GE"/>
        </w:rPr>
        <w:t>მხარდაჭერილია</w:t>
      </w:r>
      <w:r w:rsidRPr="00BC223D">
        <w:rPr>
          <w:sz w:val="22"/>
          <w:szCs w:val="22"/>
          <w:lang w:val="ka-GE"/>
        </w:rPr>
        <w:t xml:space="preserve"> 307 </w:t>
      </w:r>
      <w:r w:rsidRPr="00BC223D">
        <w:rPr>
          <w:rFonts w:ascii="Sylfaen" w:hAnsi="Sylfaen" w:cs="Sylfaen"/>
          <w:sz w:val="22"/>
          <w:szCs w:val="22"/>
          <w:lang w:val="ka-GE"/>
        </w:rPr>
        <w:t>საწარმო</w:t>
      </w:r>
      <w:r w:rsidRPr="00BC223D">
        <w:rPr>
          <w:sz w:val="22"/>
          <w:szCs w:val="22"/>
          <w:lang w:val="ka-GE"/>
        </w:rPr>
        <w:t>;</w:t>
      </w:r>
    </w:p>
    <w:p w:rsidR="00BC223D" w:rsidRPr="00BC223D" w:rsidRDefault="00BC223D" w:rsidP="00887ECB">
      <w:pPr>
        <w:pStyle w:val="Normal0"/>
        <w:jc w:val="both"/>
        <w:rPr>
          <w:rFonts w:eastAsia="Sylfaen" w:cs="Sylfaen"/>
          <w:sz w:val="22"/>
          <w:szCs w:val="22"/>
          <w:lang w:val="ka-GE"/>
        </w:rPr>
      </w:pPr>
    </w:p>
    <w:p w:rsidR="00BC223D" w:rsidRDefault="00BC223D" w:rsidP="00887ECB">
      <w:pPr>
        <w:pStyle w:val="Normal0"/>
        <w:jc w:val="both"/>
        <w:rPr>
          <w:rFonts w:asciiTheme="minorHAnsi" w:eastAsia="Sylfaen" w:hAnsiTheme="minorHAnsi"/>
          <w:sz w:val="22"/>
          <w:szCs w:val="22"/>
          <w:lang w:val="ka-GE"/>
        </w:rPr>
      </w:pPr>
      <w:r w:rsidRPr="00BC223D">
        <w:rPr>
          <w:rFonts w:ascii="Sylfaen" w:eastAsia="Sylfaen" w:hAnsi="Sylfaen" w:cs="Sylfaen"/>
          <w:sz w:val="22"/>
          <w:szCs w:val="22"/>
          <w:lang w:val="ka-GE"/>
        </w:rPr>
        <w:t>ცდომილების</w:t>
      </w:r>
      <w:r w:rsidRPr="00BC223D">
        <w:rPr>
          <w:rFonts w:eastAsia="Sylfaen"/>
          <w:sz w:val="22"/>
          <w:szCs w:val="22"/>
          <w:lang w:val="ka-GE"/>
        </w:rPr>
        <w:t xml:space="preserve"> </w:t>
      </w:r>
      <w:r w:rsidRPr="00BC223D">
        <w:rPr>
          <w:rFonts w:ascii="Sylfaen" w:eastAsia="Sylfaen" w:hAnsi="Sylfaen" w:cs="Sylfaen"/>
          <w:sz w:val="22"/>
          <w:szCs w:val="22"/>
          <w:lang w:val="ka-GE"/>
        </w:rPr>
        <w:t>მაჩვენებელი</w:t>
      </w:r>
      <w:r w:rsidRPr="00BC223D">
        <w:rPr>
          <w:rFonts w:eastAsia="Sylfaen"/>
          <w:sz w:val="22"/>
          <w:szCs w:val="22"/>
          <w:lang w:val="ka-GE"/>
        </w:rPr>
        <w:t xml:space="preserve"> - </w:t>
      </w:r>
      <w:r w:rsidRPr="00BC223D">
        <w:rPr>
          <w:rFonts w:ascii="Sylfaen" w:eastAsia="Sylfaen" w:hAnsi="Sylfaen" w:cs="Sylfaen"/>
          <w:sz w:val="22"/>
          <w:szCs w:val="22"/>
          <w:lang w:val="ka-GE"/>
        </w:rPr>
        <w:t>დაგეგმილი</w:t>
      </w:r>
      <w:r w:rsidRPr="00BC223D">
        <w:rPr>
          <w:rFonts w:eastAsia="Sylfaen"/>
          <w:sz w:val="22"/>
          <w:szCs w:val="22"/>
          <w:lang w:val="ka-GE"/>
        </w:rPr>
        <w:t xml:space="preserve"> </w:t>
      </w:r>
      <w:r w:rsidRPr="00BC223D">
        <w:rPr>
          <w:rFonts w:ascii="Sylfaen" w:eastAsia="Sylfaen" w:hAnsi="Sylfaen" w:cs="Sylfaen"/>
          <w:sz w:val="22"/>
          <w:szCs w:val="22"/>
          <w:lang w:val="ka-GE"/>
        </w:rPr>
        <w:t>მაჩვენებლები</w:t>
      </w:r>
      <w:r w:rsidRPr="00BC223D">
        <w:rPr>
          <w:rFonts w:eastAsia="Sylfaen"/>
          <w:sz w:val="22"/>
          <w:szCs w:val="22"/>
          <w:lang w:val="ka-GE"/>
        </w:rPr>
        <w:t xml:space="preserve"> </w:t>
      </w:r>
      <w:r w:rsidRPr="00BC223D">
        <w:rPr>
          <w:rFonts w:ascii="Sylfaen" w:eastAsia="Sylfaen" w:hAnsi="Sylfaen" w:cs="Sylfaen"/>
          <w:sz w:val="22"/>
          <w:szCs w:val="22"/>
          <w:lang w:val="ka-GE"/>
        </w:rPr>
        <w:t>შესრულდა</w:t>
      </w:r>
      <w:r w:rsidRPr="00BC223D">
        <w:rPr>
          <w:rFonts w:eastAsia="Sylfaen"/>
          <w:sz w:val="22"/>
          <w:szCs w:val="22"/>
          <w:lang w:val="ka-GE"/>
        </w:rPr>
        <w:t xml:space="preserve"> </w:t>
      </w:r>
      <w:r w:rsidRPr="00BC223D">
        <w:rPr>
          <w:rFonts w:ascii="Sylfaen" w:eastAsia="Sylfaen" w:hAnsi="Sylfaen" w:cs="Sylfaen"/>
          <w:sz w:val="22"/>
          <w:szCs w:val="22"/>
          <w:lang w:val="ka-GE"/>
        </w:rPr>
        <w:t>გადაჭარბებით</w:t>
      </w:r>
      <w:r w:rsidRPr="00BC223D">
        <w:rPr>
          <w:rFonts w:eastAsia="Sylfaen"/>
          <w:sz w:val="22"/>
          <w:szCs w:val="22"/>
          <w:lang w:val="ka-GE"/>
        </w:rPr>
        <w:t xml:space="preserve">, </w:t>
      </w:r>
      <w:r w:rsidRPr="00BC223D">
        <w:rPr>
          <w:rFonts w:ascii="Sylfaen" w:eastAsia="Sylfaen" w:hAnsi="Sylfaen" w:cs="Sylfaen"/>
          <w:sz w:val="22"/>
          <w:szCs w:val="22"/>
          <w:lang w:val="ka-GE"/>
        </w:rPr>
        <w:t>რაც</w:t>
      </w:r>
      <w:r w:rsidRPr="00BC223D">
        <w:rPr>
          <w:rFonts w:eastAsia="Sylfaen"/>
          <w:sz w:val="22"/>
          <w:szCs w:val="22"/>
          <w:lang w:val="ka-GE"/>
        </w:rPr>
        <w:t xml:space="preserve"> </w:t>
      </w:r>
      <w:r w:rsidRPr="00BC223D">
        <w:rPr>
          <w:rFonts w:ascii="Sylfaen" w:eastAsia="Sylfaen" w:hAnsi="Sylfaen" w:cs="Sylfaen"/>
          <w:sz w:val="22"/>
          <w:szCs w:val="22"/>
          <w:lang w:val="ka-GE"/>
        </w:rPr>
        <w:t>გამოიწვია</w:t>
      </w:r>
      <w:r w:rsidRPr="00BC223D">
        <w:rPr>
          <w:rFonts w:eastAsia="Sylfaen"/>
          <w:sz w:val="22"/>
          <w:szCs w:val="22"/>
          <w:lang w:val="ka-GE"/>
        </w:rPr>
        <w:t xml:space="preserve"> </w:t>
      </w:r>
      <w:r w:rsidRPr="00BC223D">
        <w:rPr>
          <w:rFonts w:ascii="Sylfaen" w:eastAsia="Sylfaen" w:hAnsi="Sylfaen" w:cs="Sylfaen"/>
          <w:sz w:val="22"/>
          <w:szCs w:val="22"/>
          <w:lang w:val="ka-GE"/>
        </w:rPr>
        <w:t>ეკონომიკური</w:t>
      </w:r>
      <w:r w:rsidRPr="00BC223D">
        <w:rPr>
          <w:rFonts w:eastAsia="Sylfaen"/>
          <w:sz w:val="22"/>
          <w:szCs w:val="22"/>
          <w:lang w:val="ka-GE"/>
        </w:rPr>
        <w:t xml:space="preserve"> </w:t>
      </w:r>
      <w:r w:rsidRPr="00BC223D">
        <w:rPr>
          <w:rFonts w:ascii="Sylfaen" w:eastAsia="Sylfaen" w:hAnsi="Sylfaen" w:cs="Sylfaen"/>
          <w:sz w:val="22"/>
          <w:szCs w:val="22"/>
          <w:lang w:val="ka-GE"/>
        </w:rPr>
        <w:t>ზრდის</w:t>
      </w:r>
      <w:r w:rsidRPr="00BC223D">
        <w:rPr>
          <w:rFonts w:eastAsia="Sylfaen"/>
          <w:sz w:val="22"/>
          <w:szCs w:val="22"/>
          <w:lang w:val="ka-GE"/>
        </w:rPr>
        <w:t xml:space="preserve"> </w:t>
      </w:r>
      <w:r w:rsidRPr="00BC223D">
        <w:rPr>
          <w:rFonts w:ascii="Sylfaen" w:eastAsia="Sylfaen" w:hAnsi="Sylfaen" w:cs="Sylfaen"/>
          <w:sz w:val="22"/>
          <w:szCs w:val="22"/>
          <w:lang w:val="ka-GE"/>
        </w:rPr>
        <w:t>შედეგად</w:t>
      </w:r>
      <w:r w:rsidRPr="00BC223D">
        <w:rPr>
          <w:rFonts w:eastAsia="Sylfaen"/>
          <w:sz w:val="22"/>
          <w:szCs w:val="22"/>
          <w:lang w:val="ka-GE"/>
        </w:rPr>
        <w:t xml:space="preserve"> </w:t>
      </w:r>
      <w:r w:rsidRPr="00BC223D">
        <w:rPr>
          <w:rFonts w:ascii="Sylfaen" w:eastAsia="Sylfaen" w:hAnsi="Sylfaen" w:cs="Sylfaen"/>
          <w:sz w:val="22"/>
          <w:szCs w:val="22"/>
          <w:lang w:val="ka-GE"/>
        </w:rPr>
        <w:t>ქვეყანაში</w:t>
      </w:r>
      <w:r w:rsidRPr="00BC223D">
        <w:rPr>
          <w:rFonts w:eastAsia="Sylfaen"/>
          <w:sz w:val="22"/>
          <w:szCs w:val="22"/>
          <w:lang w:val="ka-GE"/>
        </w:rPr>
        <w:t xml:space="preserve"> </w:t>
      </w:r>
      <w:r w:rsidRPr="00BC223D">
        <w:rPr>
          <w:rFonts w:ascii="Sylfaen" w:eastAsia="Sylfaen" w:hAnsi="Sylfaen" w:cs="Sylfaen"/>
          <w:sz w:val="22"/>
          <w:szCs w:val="22"/>
          <w:lang w:val="ka-GE"/>
        </w:rPr>
        <w:t>გაუმჯობესებულმა</w:t>
      </w:r>
      <w:r w:rsidRPr="00BC223D">
        <w:rPr>
          <w:rFonts w:eastAsia="Sylfaen"/>
          <w:sz w:val="22"/>
          <w:szCs w:val="22"/>
          <w:lang w:val="ka-GE"/>
        </w:rPr>
        <w:t xml:space="preserve"> </w:t>
      </w:r>
      <w:r w:rsidRPr="00BC223D">
        <w:rPr>
          <w:rFonts w:ascii="Sylfaen" w:eastAsia="Sylfaen" w:hAnsi="Sylfaen" w:cs="Sylfaen"/>
          <w:sz w:val="22"/>
          <w:szCs w:val="22"/>
          <w:lang w:val="ka-GE"/>
        </w:rPr>
        <w:t>ბიზნეს</w:t>
      </w:r>
      <w:r w:rsidRPr="00BC223D">
        <w:rPr>
          <w:rFonts w:eastAsia="Sylfaen"/>
          <w:sz w:val="22"/>
          <w:szCs w:val="22"/>
          <w:lang w:val="ka-GE"/>
        </w:rPr>
        <w:t xml:space="preserve"> </w:t>
      </w:r>
      <w:r w:rsidRPr="00BC223D">
        <w:rPr>
          <w:rFonts w:ascii="Sylfaen" w:eastAsia="Sylfaen" w:hAnsi="Sylfaen" w:cs="Sylfaen"/>
          <w:sz w:val="22"/>
          <w:szCs w:val="22"/>
          <w:lang w:val="ka-GE"/>
        </w:rPr>
        <w:t>გარემომ</w:t>
      </w:r>
      <w:r w:rsidRPr="00BC223D">
        <w:rPr>
          <w:rFonts w:eastAsia="Sylfaen"/>
          <w:sz w:val="22"/>
          <w:szCs w:val="22"/>
          <w:lang w:val="ka-GE"/>
        </w:rPr>
        <w:t xml:space="preserve">, </w:t>
      </w:r>
      <w:r w:rsidRPr="00BC223D">
        <w:rPr>
          <w:rFonts w:ascii="Sylfaen" w:eastAsia="Sylfaen" w:hAnsi="Sylfaen" w:cs="Sylfaen"/>
          <w:sz w:val="22"/>
          <w:szCs w:val="22"/>
          <w:lang w:val="ka-GE"/>
        </w:rPr>
        <w:t>პროგრამის</w:t>
      </w:r>
      <w:r w:rsidRPr="00BC223D">
        <w:rPr>
          <w:rFonts w:eastAsia="Sylfaen"/>
          <w:sz w:val="22"/>
          <w:szCs w:val="22"/>
          <w:lang w:val="ka-GE"/>
        </w:rPr>
        <w:t xml:space="preserve"> </w:t>
      </w:r>
      <w:r w:rsidRPr="00BC223D">
        <w:rPr>
          <w:rFonts w:ascii="Sylfaen" w:eastAsia="Sylfaen" w:hAnsi="Sylfaen" w:cs="Sylfaen"/>
          <w:sz w:val="22"/>
          <w:szCs w:val="22"/>
          <w:lang w:val="ka-GE"/>
        </w:rPr>
        <w:t>ცნობადობის</w:t>
      </w:r>
      <w:r w:rsidRPr="00BC223D">
        <w:rPr>
          <w:rFonts w:eastAsia="Sylfaen"/>
          <w:sz w:val="22"/>
          <w:szCs w:val="22"/>
          <w:lang w:val="ka-GE"/>
        </w:rPr>
        <w:t xml:space="preserve"> </w:t>
      </w:r>
      <w:r w:rsidRPr="00BC223D">
        <w:rPr>
          <w:rFonts w:ascii="Sylfaen" w:eastAsia="Sylfaen" w:hAnsi="Sylfaen" w:cs="Sylfaen"/>
          <w:sz w:val="22"/>
          <w:szCs w:val="22"/>
          <w:lang w:val="ka-GE"/>
        </w:rPr>
        <w:t>ამაღლებამ</w:t>
      </w:r>
      <w:r w:rsidRPr="00BC223D">
        <w:rPr>
          <w:rFonts w:eastAsia="Sylfaen"/>
          <w:sz w:val="22"/>
          <w:szCs w:val="22"/>
          <w:lang w:val="ka-GE"/>
        </w:rPr>
        <w:t xml:space="preserve"> </w:t>
      </w:r>
      <w:r w:rsidRPr="00BC223D">
        <w:rPr>
          <w:rFonts w:ascii="Sylfaen" w:eastAsia="Sylfaen" w:hAnsi="Sylfaen" w:cs="Sylfaen"/>
          <w:sz w:val="22"/>
          <w:szCs w:val="22"/>
          <w:lang w:val="ka-GE"/>
        </w:rPr>
        <w:t>და</w:t>
      </w:r>
      <w:r w:rsidRPr="00BC223D">
        <w:rPr>
          <w:rFonts w:eastAsia="Sylfaen"/>
          <w:sz w:val="22"/>
          <w:szCs w:val="22"/>
          <w:lang w:val="ka-GE"/>
        </w:rPr>
        <w:t xml:space="preserve"> </w:t>
      </w:r>
      <w:r w:rsidRPr="00BC223D">
        <w:rPr>
          <w:rFonts w:ascii="Sylfaen" w:eastAsia="Sylfaen" w:hAnsi="Sylfaen" w:cs="Sylfaen"/>
          <w:sz w:val="22"/>
          <w:szCs w:val="22"/>
          <w:lang w:val="ka-GE"/>
        </w:rPr>
        <w:t>პროგრამის</w:t>
      </w:r>
      <w:r w:rsidRPr="00BC223D">
        <w:rPr>
          <w:rFonts w:eastAsia="Sylfaen"/>
          <w:sz w:val="22"/>
          <w:szCs w:val="22"/>
          <w:lang w:val="ka-GE"/>
        </w:rPr>
        <w:t xml:space="preserve"> </w:t>
      </w:r>
      <w:r w:rsidRPr="00BC223D">
        <w:rPr>
          <w:rFonts w:ascii="Sylfaen" w:eastAsia="Sylfaen" w:hAnsi="Sylfaen" w:cs="Sylfaen"/>
          <w:sz w:val="22"/>
          <w:szCs w:val="22"/>
          <w:lang w:val="ka-GE"/>
        </w:rPr>
        <w:t>მოქნილმა</w:t>
      </w:r>
      <w:r w:rsidRPr="00BC223D">
        <w:rPr>
          <w:rFonts w:eastAsia="Sylfaen"/>
          <w:sz w:val="22"/>
          <w:szCs w:val="22"/>
          <w:lang w:val="ka-GE"/>
        </w:rPr>
        <w:t xml:space="preserve"> </w:t>
      </w:r>
      <w:r w:rsidRPr="00BC223D">
        <w:rPr>
          <w:rFonts w:ascii="Sylfaen" w:eastAsia="Sylfaen" w:hAnsi="Sylfaen" w:cs="Sylfaen"/>
          <w:sz w:val="22"/>
          <w:szCs w:val="22"/>
          <w:lang w:val="ka-GE"/>
        </w:rPr>
        <w:t>დიზაინმა</w:t>
      </w:r>
      <w:r w:rsidRPr="00BC223D">
        <w:rPr>
          <w:rFonts w:eastAsia="Sylfaen"/>
          <w:sz w:val="22"/>
          <w:szCs w:val="22"/>
          <w:lang w:val="ka-GE"/>
        </w:rPr>
        <w:t>.</w:t>
      </w:r>
    </w:p>
    <w:p w:rsidR="00887ECB" w:rsidRPr="00887ECB" w:rsidRDefault="00887ECB" w:rsidP="00BC223D">
      <w:pPr>
        <w:pStyle w:val="Normal0"/>
        <w:rPr>
          <w:rFonts w:asciiTheme="minorHAnsi" w:hAnsiTheme="minorHAnsi"/>
          <w:sz w:val="22"/>
          <w:szCs w:val="22"/>
          <w:lang w:val="ka-GE"/>
        </w:rPr>
      </w:pPr>
    </w:p>
    <w:p w:rsidR="005E217E" w:rsidRPr="00F53309" w:rsidRDefault="005E217E" w:rsidP="00AE4756">
      <w:pPr>
        <w:pStyle w:val="Heading2"/>
        <w:spacing w:before="0" w:line="240" w:lineRule="auto"/>
        <w:jc w:val="both"/>
        <w:rPr>
          <w:rFonts w:ascii="Sylfaen" w:hAnsi="Sylfaen"/>
          <w:sz w:val="22"/>
          <w:szCs w:val="22"/>
          <w:lang w:val="ka-GE"/>
        </w:rPr>
      </w:pPr>
      <w:r w:rsidRPr="00F53309">
        <w:rPr>
          <w:rFonts w:ascii="Sylfaen" w:hAnsi="Sylfaen"/>
          <w:sz w:val="22"/>
          <w:szCs w:val="22"/>
          <w:lang w:val="ka-GE"/>
        </w:rPr>
        <w:t>5.2 სახელმწიფო ქონების მართვა (პროგრამული კოდი 24 06)</w:t>
      </w:r>
    </w:p>
    <w:p w:rsidR="005E217E" w:rsidRPr="00F53309" w:rsidRDefault="005E217E" w:rsidP="00AE4756">
      <w:pPr>
        <w:spacing w:line="240" w:lineRule="auto"/>
        <w:rPr>
          <w:rFonts w:ascii="Sylfaen" w:hAnsi="Sylfaen"/>
          <w:lang w:val="ka-GE"/>
        </w:rPr>
      </w:pPr>
    </w:p>
    <w:p w:rsidR="005E217E" w:rsidRPr="00F53309" w:rsidRDefault="005E217E" w:rsidP="00AE4756">
      <w:pPr>
        <w:spacing w:after="0" w:line="240" w:lineRule="auto"/>
        <w:jc w:val="both"/>
        <w:rPr>
          <w:rFonts w:ascii="Sylfaen" w:hAnsi="Sylfaen"/>
        </w:rPr>
      </w:pPr>
      <w:r w:rsidRPr="00F53309">
        <w:rPr>
          <w:rFonts w:ascii="Sylfaen" w:hAnsi="Sylfaen"/>
        </w:rPr>
        <w:t>პროგრამის განმახორციელებელი:</w:t>
      </w:r>
    </w:p>
    <w:p w:rsidR="005E217E" w:rsidRPr="00F53309" w:rsidRDefault="005E217E" w:rsidP="00AE4756">
      <w:pPr>
        <w:pStyle w:val="ListParagraph"/>
        <w:numPr>
          <w:ilvl w:val="0"/>
          <w:numId w:val="144"/>
        </w:numPr>
        <w:spacing w:after="0" w:line="240" w:lineRule="auto"/>
        <w:jc w:val="both"/>
        <w:outlineLvl w:val="9"/>
        <w:rPr>
          <w:rFonts w:ascii="Sylfaen" w:hAnsi="Sylfaen"/>
          <w:bCs/>
          <w:lang w:val="ka-GE"/>
        </w:rPr>
      </w:pPr>
      <w:r w:rsidRPr="00F53309">
        <w:rPr>
          <w:rFonts w:ascii="Sylfaen" w:hAnsi="Sylfaen"/>
          <w:bCs/>
          <w:lang w:val="ka-GE"/>
        </w:rPr>
        <w:t>სსიპ - სახელმწიფო ქონების ეროვნული სააგენტო;</w:t>
      </w:r>
    </w:p>
    <w:p w:rsidR="005E217E" w:rsidRPr="00F53309" w:rsidRDefault="005E217E" w:rsidP="00AE4756">
      <w:pPr>
        <w:pStyle w:val="ListParagraph"/>
        <w:numPr>
          <w:ilvl w:val="0"/>
          <w:numId w:val="144"/>
        </w:numPr>
        <w:spacing w:after="0" w:line="240" w:lineRule="auto"/>
        <w:jc w:val="both"/>
        <w:outlineLvl w:val="9"/>
        <w:rPr>
          <w:rFonts w:ascii="Sylfaen" w:hAnsi="Sylfaen"/>
          <w:bCs/>
          <w:lang w:val="ka-GE"/>
        </w:rPr>
      </w:pPr>
      <w:r w:rsidRPr="00F53309">
        <w:rPr>
          <w:rFonts w:ascii="Sylfaen" w:hAnsi="Sylfaen"/>
          <w:bCs/>
          <w:lang w:val="ka-GE"/>
        </w:rPr>
        <w:t>ა(ა)იპ - ინვესტორთა საბჭოს სამდივნო;</w:t>
      </w:r>
    </w:p>
    <w:p w:rsidR="005E217E" w:rsidRDefault="005E217E" w:rsidP="00AE4756">
      <w:pPr>
        <w:pStyle w:val="Normal0"/>
        <w:rPr>
          <w:rFonts w:asciiTheme="minorHAnsi" w:hAnsiTheme="minorHAnsi"/>
          <w:lang w:val="ka-GE"/>
        </w:rPr>
      </w:pPr>
    </w:p>
    <w:p w:rsidR="00403C32" w:rsidRPr="00631D0C" w:rsidRDefault="00403C32" w:rsidP="00403C32">
      <w:pPr>
        <w:spacing w:after="0" w:line="240" w:lineRule="auto"/>
        <w:rPr>
          <w:rFonts w:ascii="Sylfaen" w:hAnsi="Sylfaen" w:cs="Sylfaen"/>
          <w:bCs/>
          <w:iCs/>
          <w:lang w:val="ka-GE"/>
        </w:rPr>
      </w:pPr>
      <w:r w:rsidRPr="00631D0C">
        <w:rPr>
          <w:rFonts w:ascii="Sylfaen" w:hAnsi="Sylfaen" w:cs="Sylfaen"/>
          <w:bCs/>
          <w:iCs/>
          <w:lang w:val="ka-GE"/>
        </w:rPr>
        <w:t>დაგეგმილი საბოლოო შედეგები</w:t>
      </w:r>
    </w:p>
    <w:p w:rsidR="00403C32" w:rsidRPr="00631D0C" w:rsidRDefault="00403C32" w:rsidP="00403C32">
      <w:pPr>
        <w:spacing w:after="0" w:line="240" w:lineRule="auto"/>
        <w:rPr>
          <w:rFonts w:ascii="Sylfaen" w:hAnsi="Sylfaen" w:cs="Sylfaen"/>
          <w:bCs/>
          <w:iCs/>
          <w:lang w:val="ka-GE"/>
        </w:rPr>
      </w:pPr>
    </w:p>
    <w:p w:rsidR="00403C32" w:rsidRPr="00631D0C" w:rsidRDefault="00403C32" w:rsidP="00403C32">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საპრივატიზებო ობიექტების გაყიდვების გაზრდა, მოძიებული ინვესტიციების გაზრდა და ეკონომიკის განვითარება;</w:t>
      </w:r>
    </w:p>
    <w:p w:rsidR="00403C32" w:rsidRPr="00631D0C" w:rsidRDefault="00403C32" w:rsidP="00403C32">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საქართველოში შექმნილია სათხილამურო კურორტები განვითარებული ინფრასტრუქტურით და მიმდინარეობს მათი პოპულარიზაცია, ადგილობრივი და უცხოელი ტურისტების მოზიდვა და შემოსავლების გაზრდა;</w:t>
      </w:r>
    </w:p>
    <w:p w:rsidR="00403C32" w:rsidRPr="00631D0C" w:rsidRDefault="00403C32" w:rsidP="00403C32">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განვითარებული სერვისები, პორტალის გაზრდილი მომხმარებელთა რიცხვი.</w:t>
      </w:r>
    </w:p>
    <w:p w:rsidR="00403C32" w:rsidRPr="00631D0C" w:rsidRDefault="00403C32" w:rsidP="00403C32">
      <w:pPr>
        <w:spacing w:after="0" w:line="240" w:lineRule="auto"/>
        <w:jc w:val="both"/>
        <w:rPr>
          <w:rFonts w:ascii="Sylfaen" w:hAnsi="Sylfaen" w:cs="Sylfaen"/>
          <w:bCs/>
          <w:iCs/>
          <w:lang w:val="ka-GE"/>
        </w:rPr>
      </w:pPr>
    </w:p>
    <w:p w:rsidR="00403C32" w:rsidRPr="00631D0C" w:rsidRDefault="00403C32" w:rsidP="00403C32">
      <w:pPr>
        <w:spacing w:after="0" w:line="240" w:lineRule="auto"/>
        <w:jc w:val="both"/>
        <w:rPr>
          <w:rFonts w:ascii="Sylfaen" w:hAnsi="Sylfaen" w:cs="Sylfaen"/>
          <w:bCs/>
          <w:iCs/>
          <w:lang w:val="ka-GE"/>
        </w:rPr>
      </w:pPr>
      <w:r w:rsidRPr="00631D0C">
        <w:rPr>
          <w:rFonts w:ascii="Sylfaen" w:hAnsi="Sylfaen" w:cs="Sylfaen"/>
          <w:bCs/>
          <w:iCs/>
          <w:lang w:val="ka-GE"/>
        </w:rPr>
        <w:t>მიღწეული საბოლოო შედეგები</w:t>
      </w:r>
    </w:p>
    <w:p w:rsidR="00403C32" w:rsidRPr="00631D0C" w:rsidRDefault="00403C32" w:rsidP="00403C32">
      <w:pPr>
        <w:spacing w:after="0" w:line="240" w:lineRule="auto"/>
        <w:jc w:val="both"/>
        <w:rPr>
          <w:rFonts w:ascii="Sylfaen" w:hAnsi="Sylfaen" w:cs="Sylfaen"/>
          <w:lang w:val="ka-GE"/>
        </w:rPr>
      </w:pPr>
    </w:p>
    <w:p w:rsidR="00403C32" w:rsidRPr="00631D0C" w:rsidRDefault="00403C32" w:rsidP="00403C32">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შემცირებულია სახელმწიფო უმოქმედო/არამომგებიან საწარმოთა რაოდენობა 9 ერთეულით;</w:t>
      </w:r>
    </w:p>
    <w:p w:rsidR="00403C32" w:rsidRPr="00631D0C" w:rsidRDefault="00403C32" w:rsidP="00403C32">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შესრულებულია პრივატიზების სახელმწიფო გეგმა 100%-ით;</w:t>
      </w:r>
    </w:p>
    <w:p w:rsidR="00403C32" w:rsidRPr="00631D0C" w:rsidRDefault="00403C32" w:rsidP="00403C32">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t xml:space="preserve">ახალ გუდაურში აშენდა გონდოლის პარალელური საბაგირო </w:t>
      </w:r>
      <w:r w:rsidRPr="00631D0C">
        <w:rPr>
          <w:rFonts w:ascii="Sylfaen" w:hAnsi="Sylfaen" w:cs="Sylfaen"/>
          <w:bCs/>
          <w:color w:val="000000"/>
          <w:sz w:val="22"/>
          <w:szCs w:val="22"/>
          <w:shd w:val="clear" w:color="auto" w:fill="FFFFFF"/>
          <w:lang w:val="ka-GE"/>
        </w:rPr>
        <w:t>და შეძენილ იქნა სპეციალური ტექნიკა;</w:t>
      </w:r>
      <w:r w:rsidRPr="00631D0C">
        <w:rPr>
          <w:rFonts w:ascii="Sylfaen" w:eastAsia="Sylfaen" w:hAnsi="Sylfaen"/>
          <w:bCs/>
          <w:color w:val="000000"/>
          <w:sz w:val="22"/>
          <w:szCs w:val="22"/>
          <w:lang w:val="ka-GE"/>
        </w:rPr>
        <w:t xml:space="preserve"> გუდაურში გათოვლიანდა ერთი სასრიალო ტრასა;</w:t>
      </w:r>
    </w:p>
    <w:p w:rsidR="00403C32" w:rsidRPr="00631D0C" w:rsidRDefault="00403C32" w:rsidP="00403C32">
      <w:pPr>
        <w:pStyle w:val="Normal0"/>
        <w:numPr>
          <w:ilvl w:val="3"/>
          <w:numId w:val="96"/>
        </w:numPr>
        <w:ind w:left="360"/>
        <w:jc w:val="both"/>
        <w:rPr>
          <w:rFonts w:ascii="Sylfaen" w:eastAsia="Sylfaen" w:hAnsi="Sylfaen"/>
          <w:bCs/>
          <w:color w:val="000000"/>
          <w:sz w:val="22"/>
          <w:szCs w:val="22"/>
          <w:lang w:val="ka-GE"/>
        </w:rPr>
      </w:pPr>
      <w:r w:rsidRPr="00631D0C">
        <w:rPr>
          <w:rFonts w:ascii="Sylfaen" w:eastAsia="Sylfaen" w:hAnsi="Sylfaen"/>
          <w:bCs/>
          <w:color w:val="000000"/>
          <w:sz w:val="22"/>
          <w:szCs w:val="22"/>
          <w:lang w:val="ka-GE"/>
        </w:rPr>
        <w:lastRenderedPageBreak/>
        <w:t xml:space="preserve">დაიხვეწა/გაუმჯობესდა ვებგვერდზე eauction.ge არსებული სერვისები და გაიზარდა ვებგვერდით მოსარგებლე მომხმარებელთა რიცხვი.  </w:t>
      </w:r>
    </w:p>
    <w:p w:rsidR="00403C32" w:rsidRPr="00631D0C" w:rsidRDefault="00403C32" w:rsidP="00403C32">
      <w:pPr>
        <w:tabs>
          <w:tab w:val="left" w:pos="10440"/>
        </w:tabs>
        <w:spacing w:line="240" w:lineRule="auto"/>
        <w:jc w:val="both"/>
        <w:rPr>
          <w:rFonts w:ascii="Sylfaen" w:eastAsia="Calibri" w:hAnsi="Sylfaen"/>
          <w:color w:val="000000"/>
          <w:lang w:val="ka-GE" w:eastAsia="x-none"/>
        </w:rPr>
      </w:pPr>
    </w:p>
    <w:p w:rsidR="00403C32" w:rsidRPr="00631D0C" w:rsidRDefault="00403C32" w:rsidP="00403C32">
      <w:pPr>
        <w:spacing w:after="0" w:line="240" w:lineRule="auto"/>
        <w:ind w:left="360" w:hanging="360"/>
        <w:jc w:val="both"/>
        <w:rPr>
          <w:rFonts w:ascii="Sylfaen" w:eastAsia="Times New Roman" w:hAnsi="Sylfaen" w:cs="Sylfaen"/>
          <w:lang w:val="ka-GE"/>
        </w:rPr>
      </w:pPr>
      <w:r w:rsidRPr="00631D0C">
        <w:rPr>
          <w:rFonts w:ascii="Sylfaen" w:hAnsi="Sylfaen" w:cs="Sylfaen"/>
          <w:lang w:val="ka-GE"/>
        </w:rPr>
        <w:t>დაგეგმილი და მიღწეული საბოლოო შედეგების შეფასების ინდიკატორები</w:t>
      </w:r>
    </w:p>
    <w:p w:rsidR="00403C32" w:rsidRPr="001A4FD1" w:rsidRDefault="00403C32" w:rsidP="00403C32">
      <w:pPr>
        <w:spacing w:after="0" w:line="240" w:lineRule="auto"/>
        <w:jc w:val="both"/>
        <w:rPr>
          <w:rFonts w:ascii="Sylfaen" w:hAnsi="Sylfaen" w:cs="Sylfaen"/>
          <w:lang w:val="ka-GE"/>
        </w:rPr>
      </w:pPr>
    </w:p>
    <w:p w:rsidR="00403C32" w:rsidRPr="001A4FD1" w:rsidRDefault="00403C32" w:rsidP="00403C32">
      <w:pPr>
        <w:spacing w:before="100" w:beforeAutospacing="1" w:after="0" w:line="240" w:lineRule="auto"/>
        <w:contextualSpacing/>
        <w:jc w:val="both"/>
        <w:rPr>
          <w:rFonts w:ascii="Sylfaen" w:eastAsia="Sylfaen" w:hAnsi="Sylfaen" w:cs="Times New Roma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პრივატიზების გეგმის შესრულება; </w:t>
      </w:r>
    </w:p>
    <w:p w:rsidR="00403C32" w:rsidRPr="001A4FD1" w:rsidRDefault="00403C32" w:rsidP="00403C32">
      <w:pPr>
        <w:spacing w:before="100" w:beforeAutospacing="1" w:after="0" w:line="240" w:lineRule="auto"/>
        <w:contextualSpacing/>
        <w:jc w:val="both"/>
        <w:rPr>
          <w:rFonts w:ascii="Sylfaen" w:eastAsia="Sylfaen" w:hAnsi="Sylfaen"/>
          <w:color w:val="000000"/>
          <w:lang w:val="ka-GE"/>
        </w:rPr>
      </w:pPr>
    </w:p>
    <w:p w:rsidR="00403C32" w:rsidRPr="00631D0C" w:rsidRDefault="00403C32" w:rsidP="00403C32">
      <w:pPr>
        <w:spacing w:before="100" w:beforeAutospacing="1" w:after="0" w:line="240" w:lineRule="auto"/>
        <w:contextualSpacing/>
        <w:jc w:val="both"/>
        <w:rPr>
          <w:rFonts w:ascii="Sylfaen" w:eastAsia="Sylfaen" w:hAnsi="Sylfaen"/>
          <w:color w:val="000000"/>
          <w:lang w:val="ka-GE"/>
        </w:rPr>
      </w:pPr>
      <w:r w:rsidRPr="00631D0C">
        <w:rPr>
          <w:rFonts w:ascii="Sylfaen" w:eastAsia="Sylfaen" w:hAnsi="Sylfaen"/>
          <w:bCs/>
          <w:i/>
          <w:color w:val="000000"/>
          <w:lang w:val="ka-GE"/>
        </w:rPr>
        <w:t xml:space="preserve">საბაზისო მაჩვენებელი </w:t>
      </w:r>
      <w:r w:rsidRPr="00631D0C">
        <w:rPr>
          <w:rFonts w:ascii="Sylfaen" w:eastAsia="Sylfaen" w:hAnsi="Sylfaen"/>
          <w:color w:val="000000"/>
          <w:lang w:val="ka-GE"/>
        </w:rPr>
        <w:t xml:space="preserve">- 2022 წელს სახელმწიფო ბიუჯეტში შესულია 196 937 176 ლარი - წლიური გეგმა შესრულდა 65.6 %-ით; </w:t>
      </w:r>
    </w:p>
    <w:p w:rsidR="00403C32" w:rsidRPr="00631D0C" w:rsidRDefault="00403C32" w:rsidP="00403C32">
      <w:pPr>
        <w:spacing w:before="100" w:beforeAutospacing="1" w:after="0" w:line="240" w:lineRule="auto"/>
        <w:contextualSpacing/>
        <w:jc w:val="both"/>
        <w:rPr>
          <w:rFonts w:ascii="Sylfaen" w:eastAsia="Sylfaen" w:hAnsi="Sylfaen"/>
          <w:color w:val="000000"/>
          <w:lang w:val="ka-GE"/>
        </w:rPr>
      </w:pPr>
      <w:r w:rsidRPr="00631D0C">
        <w:rPr>
          <w:rFonts w:ascii="Sylfaen" w:eastAsia="Sylfaen" w:hAnsi="Sylfaen"/>
          <w:bCs/>
          <w:i/>
          <w:color w:val="000000"/>
          <w:lang w:val="ka-GE"/>
        </w:rPr>
        <w:t xml:space="preserve">მიზნობრივი მაჩვენებელი  </w:t>
      </w:r>
      <w:r w:rsidRPr="00631D0C">
        <w:rPr>
          <w:rFonts w:ascii="Sylfaen" w:eastAsia="Sylfaen" w:hAnsi="Sylfaen"/>
          <w:color w:val="000000"/>
          <w:lang w:val="ka-GE"/>
        </w:rPr>
        <w:t xml:space="preserve"> - პრივატიზების გეგმის შესრულება 100%-ით;</w:t>
      </w:r>
    </w:p>
    <w:p w:rsidR="00403C32" w:rsidRPr="00631D0C" w:rsidRDefault="00403C32" w:rsidP="00403C32">
      <w:pPr>
        <w:spacing w:after="0" w:line="240" w:lineRule="auto"/>
        <w:jc w:val="both"/>
        <w:rPr>
          <w:rFonts w:ascii="Sylfaen" w:eastAsia="Times New Roman" w:hAnsi="Sylfaen"/>
          <w:color w:val="000000" w:themeColor="text1"/>
          <w:lang w:val="ka-GE"/>
        </w:rPr>
      </w:pPr>
      <w:r w:rsidRPr="00631D0C">
        <w:rPr>
          <w:rFonts w:ascii="Sylfaen" w:hAnsi="Sylfaen" w:cs="Sylfaen"/>
          <w:bCs/>
          <w:i/>
          <w:lang w:val="ka-GE"/>
        </w:rPr>
        <w:t xml:space="preserve">მიღწეული საბოლოო შედეგის შეფასების ინდიკატორი </w:t>
      </w:r>
      <w:r w:rsidRPr="00631D0C">
        <w:rPr>
          <w:rFonts w:ascii="Sylfaen" w:hAnsi="Sylfaen" w:cs="Sylfaen"/>
          <w:lang w:val="ka-GE"/>
        </w:rPr>
        <w:t xml:space="preserve">- </w:t>
      </w:r>
      <w:r w:rsidRPr="00631D0C">
        <w:rPr>
          <w:rFonts w:ascii="Sylfaen" w:eastAsia="Calibri" w:hAnsi="Sylfaen" w:cs="Sylfaen"/>
          <w:bCs/>
          <w:iCs/>
          <w:lang w:val="ka-GE"/>
        </w:rPr>
        <w:t>2024 წელს სახელმწიფო ბიუჯეტში </w:t>
      </w:r>
      <w:r w:rsidRPr="00631D0C">
        <w:rPr>
          <w:rFonts w:ascii="Sylfaen" w:hAnsi="Sylfaen" w:cs="Sylfaen"/>
          <w:bCs/>
          <w:iCs/>
          <w:lang w:val="ka-GE"/>
        </w:rPr>
        <w:t>შევიდა </w:t>
      </w:r>
      <w:r w:rsidRPr="00631D0C">
        <w:rPr>
          <w:rFonts w:ascii="Sylfaen" w:eastAsia="Calibri" w:hAnsi="Sylfaen" w:cs="Sylfaen"/>
          <w:bCs/>
          <w:iCs/>
          <w:lang w:val="ka-GE"/>
        </w:rPr>
        <w:t xml:space="preserve">236.0 მლნ ლარი და წლიური გეგმა შესრულდა 100%-ით. </w:t>
      </w:r>
      <w:r w:rsidRPr="00631D0C">
        <w:rPr>
          <w:rFonts w:ascii="Sylfaen" w:hAnsi="Sylfaen"/>
          <w:color w:val="000000"/>
          <w:lang w:val="ka-GE"/>
        </w:rPr>
        <w:t xml:space="preserve">გამოცხადებული </w:t>
      </w:r>
      <w:r w:rsidRPr="00631D0C">
        <w:rPr>
          <w:rFonts w:ascii="Sylfaen" w:hAnsi="Sylfaen"/>
          <w:color w:val="000000" w:themeColor="text1"/>
          <w:lang w:val="ka-GE"/>
        </w:rPr>
        <w:t xml:space="preserve">იქნა 1 454 აუქციონი, პირდაპირი </w:t>
      </w:r>
      <w:r w:rsidRPr="00631D0C">
        <w:rPr>
          <w:rFonts w:ascii="Sylfaen" w:eastAsia="Calibri" w:hAnsi="Sylfaen"/>
          <w:color w:val="000000" w:themeColor="text1"/>
          <w:lang w:val="ka-GE"/>
        </w:rPr>
        <w:t xml:space="preserve">მიყიდვის/იჯარის/აღნაგობის უფლებით </w:t>
      </w:r>
      <w:r w:rsidRPr="00631D0C">
        <w:rPr>
          <w:rFonts w:ascii="Sylfaen" w:hAnsi="Sylfaen"/>
          <w:color w:val="000000" w:themeColor="text1"/>
          <w:lang w:val="ka-GE"/>
        </w:rPr>
        <w:t xml:space="preserve">გადაცემულ იქნა 2 183 ობიექტი და გაყიდული/გადაცემული ქონების მოსალოდნელმა ინვესტიციებმა შეადგინა </w:t>
      </w:r>
      <w:r w:rsidRPr="00631D0C">
        <w:rPr>
          <w:rFonts w:ascii="Sylfaen" w:hAnsi="Sylfaen" w:cs="Calibri"/>
          <w:color w:val="000000" w:themeColor="text1"/>
          <w:lang w:val="ka-GE"/>
        </w:rPr>
        <w:t xml:space="preserve">104.7 მლნ </w:t>
      </w:r>
      <w:r w:rsidRPr="00631D0C">
        <w:rPr>
          <w:rFonts w:ascii="Sylfaen" w:hAnsi="Sylfaen"/>
          <w:color w:val="000000" w:themeColor="text1"/>
          <w:lang w:val="ka-GE"/>
        </w:rPr>
        <w:t xml:space="preserve">ლარი და </w:t>
      </w:r>
      <w:r w:rsidRPr="00631D0C">
        <w:rPr>
          <w:rFonts w:ascii="Sylfaen" w:hAnsi="Sylfaen" w:cs="Calibri"/>
          <w:color w:val="000000" w:themeColor="text1"/>
          <w:lang w:val="ka-GE"/>
        </w:rPr>
        <w:t>5.0 მლნ აშშ დოლარი.</w:t>
      </w:r>
    </w:p>
    <w:p w:rsidR="00403C32" w:rsidRPr="001A4FD1" w:rsidRDefault="00403C32" w:rsidP="00403C32">
      <w:pPr>
        <w:spacing w:after="0" w:line="240" w:lineRule="auto"/>
        <w:jc w:val="both"/>
        <w:rPr>
          <w:rFonts w:ascii="Sylfaen" w:eastAsia="Sylfaen" w:hAnsi="Sylfaen"/>
          <w:color w:val="000000"/>
          <w:lang w:val="ka-GE"/>
        </w:rPr>
      </w:pPr>
    </w:p>
    <w:p w:rsidR="00403C32" w:rsidRPr="001A4FD1" w:rsidRDefault="00403C32" w:rsidP="00403C32">
      <w:pPr>
        <w:spacing w:before="100" w:beforeAutospacing="1" w:after="0" w:line="240" w:lineRule="auto"/>
        <w:contextualSpacing/>
        <w:jc w:val="both"/>
        <w:rPr>
          <w:rFonts w:ascii="Sylfaen" w:eastAsia="Sylfaen" w:hAnsi="Sylfaen" w:cs="Times New Roma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სახელმწიფო წილობრივი მონაწილეობით შექმნილი საწარმოთა ოპტიმიზაცია; </w:t>
      </w:r>
    </w:p>
    <w:p w:rsidR="00403C32" w:rsidRPr="001A4FD1" w:rsidRDefault="00403C32" w:rsidP="00403C32">
      <w:pPr>
        <w:spacing w:before="100" w:beforeAutospacing="1" w:after="0" w:line="240" w:lineRule="auto"/>
        <w:contextualSpacing/>
        <w:jc w:val="both"/>
        <w:rPr>
          <w:rFonts w:ascii="Sylfaen" w:eastAsia="Sylfaen" w:hAnsi="Sylfaen"/>
          <w:color w:val="000000"/>
          <w:lang w:val="ka-GE"/>
        </w:rPr>
      </w:pPr>
    </w:p>
    <w:p w:rsidR="00403C32" w:rsidRPr="00631D0C" w:rsidRDefault="00403C32" w:rsidP="00403C32">
      <w:pPr>
        <w:spacing w:before="100" w:beforeAutospacing="1" w:after="0" w:line="240" w:lineRule="auto"/>
        <w:contextualSpacing/>
        <w:jc w:val="both"/>
        <w:rPr>
          <w:rFonts w:ascii="Sylfaen" w:eastAsia="Sylfaen" w:hAnsi="Sylfaen"/>
          <w:color w:val="000000"/>
          <w:lang w:val="ka-GE"/>
        </w:rPr>
      </w:pPr>
      <w:r w:rsidRPr="00631D0C">
        <w:rPr>
          <w:rFonts w:ascii="Sylfaen" w:eastAsia="Sylfaen" w:hAnsi="Sylfaen"/>
          <w:bCs/>
          <w:i/>
          <w:color w:val="000000"/>
          <w:lang w:val="ka-GE"/>
        </w:rPr>
        <w:t xml:space="preserve">საბაზისო მაჩვენებელი </w:t>
      </w:r>
      <w:r w:rsidRPr="00631D0C">
        <w:rPr>
          <w:rFonts w:ascii="Sylfaen" w:eastAsia="Sylfaen" w:hAnsi="Sylfaen"/>
          <w:color w:val="000000"/>
          <w:lang w:val="ka-GE"/>
        </w:rPr>
        <w:t>- სააგენტოს მართვაშია სახელმწიფო წილობრივი მონაწილეობით შექმნილი 79 საწარმო;</w:t>
      </w:r>
    </w:p>
    <w:p w:rsidR="00403C32" w:rsidRPr="00631D0C" w:rsidRDefault="00403C32" w:rsidP="00403C32">
      <w:pPr>
        <w:spacing w:before="100" w:beforeAutospacing="1" w:after="0" w:line="240" w:lineRule="auto"/>
        <w:contextualSpacing/>
        <w:jc w:val="both"/>
        <w:rPr>
          <w:rFonts w:ascii="Sylfaen" w:eastAsia="Sylfaen" w:hAnsi="Sylfaen"/>
          <w:color w:val="000000"/>
          <w:lang w:val="ka-GE"/>
        </w:rPr>
      </w:pPr>
      <w:r w:rsidRPr="00631D0C">
        <w:rPr>
          <w:rFonts w:ascii="Sylfaen" w:eastAsia="Sylfaen" w:hAnsi="Sylfaen"/>
          <w:bCs/>
          <w:i/>
          <w:color w:val="000000"/>
          <w:lang w:val="ka-GE"/>
        </w:rPr>
        <w:t xml:space="preserve">მიზნობრივი მაჩვენებელი  </w:t>
      </w:r>
      <w:r w:rsidRPr="00631D0C">
        <w:rPr>
          <w:rFonts w:ascii="Sylfaen" w:eastAsia="Sylfaen" w:hAnsi="Sylfaen"/>
          <w:color w:val="000000"/>
          <w:lang w:val="ka-GE"/>
        </w:rPr>
        <w:t xml:space="preserve"> - საწარმოთა ოპტიმიზაციის პროცესის დასრულების შედეგად სახელმწიფოს მართვაში იქნება მხოლოდ სახელმწიფოსათვის სტრატეგიული მნიშვნელობის საწარმოები (დაახლოებით 60 საწარმო);</w:t>
      </w:r>
    </w:p>
    <w:p w:rsidR="00403C32" w:rsidRPr="00631D0C" w:rsidRDefault="00403C32" w:rsidP="00403C32">
      <w:pPr>
        <w:spacing w:before="100" w:beforeAutospacing="1" w:after="0" w:line="240" w:lineRule="auto"/>
        <w:contextualSpacing/>
        <w:jc w:val="both"/>
        <w:rPr>
          <w:rFonts w:ascii="Sylfaen" w:eastAsia="Times New Roman" w:hAnsi="Sylfaen"/>
          <w:bCs/>
          <w:lang w:val="ka-GE"/>
        </w:rPr>
      </w:pPr>
      <w:r w:rsidRPr="00631D0C">
        <w:rPr>
          <w:rFonts w:ascii="Sylfaen" w:hAnsi="Sylfaen" w:cs="Sylfaen"/>
          <w:bCs/>
          <w:i/>
          <w:color w:val="000000"/>
          <w:lang w:val="ka-GE"/>
        </w:rPr>
        <w:t xml:space="preserve">მიღწეული საბოლოო შედეგის შეფასების ინდიკატორი </w:t>
      </w:r>
      <w:r w:rsidRPr="00631D0C">
        <w:rPr>
          <w:rFonts w:ascii="Sylfaen" w:hAnsi="Sylfaen" w:cs="Sylfaen"/>
          <w:color w:val="000000"/>
          <w:lang w:val="ka-GE"/>
        </w:rPr>
        <w:t xml:space="preserve">- </w:t>
      </w:r>
      <w:r w:rsidRPr="00631D0C">
        <w:rPr>
          <w:rFonts w:ascii="Sylfaen" w:hAnsi="Sylfaen"/>
          <w:color w:val="000000"/>
          <w:lang w:val="ka-GE"/>
        </w:rPr>
        <w:t>2023 წლის ბოლოსთვის</w:t>
      </w:r>
      <w:r w:rsidRPr="00631D0C">
        <w:rPr>
          <w:rFonts w:ascii="Sylfaen" w:hAnsi="Sylfaen"/>
          <w:lang w:val="ka-GE"/>
        </w:rPr>
        <w:t xml:space="preserve"> </w:t>
      </w:r>
      <w:r w:rsidRPr="00631D0C">
        <w:rPr>
          <w:rFonts w:ascii="Sylfaen" w:hAnsi="Sylfaen"/>
          <w:color w:val="000000"/>
          <w:lang w:val="ka-GE"/>
        </w:rPr>
        <w:t xml:space="preserve">სააგენტოს მართვაში იყო სახელმწიფო წილობრივი მონაწილეობით </w:t>
      </w:r>
      <w:r w:rsidRPr="00631D0C">
        <w:rPr>
          <w:rFonts w:ascii="Sylfaen" w:hAnsi="Sylfaen"/>
          <w:lang w:val="ka-GE"/>
        </w:rPr>
        <w:t xml:space="preserve">შექმნილი </w:t>
      </w:r>
      <w:r w:rsidRPr="00631D0C">
        <w:rPr>
          <w:rFonts w:ascii="Sylfaen" w:hAnsi="Sylfaen"/>
          <w:bCs/>
          <w:lang w:val="ka-GE"/>
        </w:rPr>
        <w:t>75</w:t>
      </w:r>
      <w:r w:rsidRPr="00631D0C">
        <w:rPr>
          <w:rFonts w:ascii="Sylfaen" w:hAnsi="Sylfaen"/>
          <w:lang w:val="ka-GE"/>
        </w:rPr>
        <w:t xml:space="preserve"> საწარმო;</w:t>
      </w:r>
      <w:r w:rsidRPr="00631D0C">
        <w:rPr>
          <w:rFonts w:ascii="Sylfaen" w:hAnsi="Sylfaen"/>
          <w:bCs/>
          <w:lang w:val="ka-GE"/>
        </w:rPr>
        <w:t xml:space="preserve"> </w:t>
      </w:r>
      <w:r w:rsidRPr="00631D0C">
        <w:rPr>
          <w:rFonts w:ascii="Sylfaen" w:eastAsia="Calibri" w:hAnsi="Sylfaen"/>
          <w:lang w:val="ka-GE"/>
        </w:rPr>
        <w:t xml:space="preserve">2024 წელს შემცირდა სახელმწიფო უმოქმედო/არამომგებიანი საწარმოთა რაოდენობა 9 ერთეულით. </w:t>
      </w:r>
      <w:r w:rsidRPr="00631D0C">
        <w:rPr>
          <w:rFonts w:ascii="Sylfaen" w:hAnsi="Sylfaen"/>
          <w:lang w:val="ka-GE"/>
        </w:rPr>
        <w:t xml:space="preserve">სახელმწიფო ბიუჯეტში მოზიდული იქნა </w:t>
      </w:r>
      <w:r w:rsidRPr="00631D0C">
        <w:rPr>
          <w:rFonts w:ascii="Sylfaen" w:eastAsia="Calibri" w:hAnsi="Sylfaen"/>
          <w:bCs/>
          <w:iCs/>
          <w:lang w:val="ka-GE"/>
        </w:rPr>
        <w:t xml:space="preserve">236.0 მლნ </w:t>
      </w:r>
      <w:r w:rsidRPr="00631D0C">
        <w:rPr>
          <w:rFonts w:ascii="Sylfaen" w:hAnsi="Sylfaen"/>
          <w:lang w:val="ka-GE"/>
        </w:rPr>
        <w:t>ლარი.</w:t>
      </w:r>
    </w:p>
    <w:p w:rsidR="00831269" w:rsidRDefault="00831269" w:rsidP="00831269">
      <w:pPr>
        <w:rPr>
          <w:rFonts w:ascii="Sylfaen" w:hAnsi="Sylfaen"/>
          <w:bCs/>
          <w:lang w:val="ka-GE"/>
        </w:rPr>
      </w:pPr>
    </w:p>
    <w:p w:rsidR="00403C32" w:rsidRPr="00831269" w:rsidRDefault="00403C32" w:rsidP="00831269">
      <w:pPr>
        <w:rPr>
          <w:rFonts w:ascii="Sylfaen" w:hAnsi="Sylfaen"/>
          <w:lang w:val="ka-GE"/>
        </w:rPr>
      </w:pPr>
      <w:r w:rsidRPr="00831269">
        <w:rPr>
          <w:rFonts w:ascii="Sylfaen" w:hAnsi="Sylfaen"/>
          <w:bCs/>
          <w:lang w:val="ka-GE"/>
        </w:rPr>
        <w:t>ცდომილების მაჩვენებელი</w:t>
      </w:r>
      <w:r w:rsidRPr="00831269">
        <w:rPr>
          <w:rFonts w:ascii="Sylfaen" w:hAnsi="Sylfaen"/>
          <w:lang w:val="ka-GE"/>
        </w:rPr>
        <w:t> - საწარმოთა ოპტიმიზაციის პროცესი ჯერ არ დასრულებულა. პროცესის დასრულება დაგეგმილია 2026 წლისთვის.</w:t>
      </w:r>
    </w:p>
    <w:p w:rsidR="00403C32" w:rsidRPr="001A4FD1" w:rsidRDefault="00403C32" w:rsidP="00403C32">
      <w:pPr>
        <w:spacing w:before="120" w:after="0" w:line="240" w:lineRule="auto"/>
        <w:jc w:val="both"/>
        <w:rPr>
          <w:rFonts w:ascii="Sylfaen" w:eastAsia="Calibri" w:hAnsi="Sylfaen" w:cs="Times New Roman"/>
          <w:lang w:val="ka-GE"/>
        </w:rPr>
      </w:pPr>
    </w:p>
    <w:p w:rsidR="00403C32" w:rsidRPr="001A4FD1" w:rsidRDefault="00403C32" w:rsidP="00403C32">
      <w:pPr>
        <w:spacing w:before="100" w:beforeAutospacing="1" w:after="0" w:line="240" w:lineRule="auto"/>
        <w:contextualSpacing/>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eAuction.ge; </w:t>
      </w:r>
    </w:p>
    <w:p w:rsidR="00403C32" w:rsidRPr="001A4FD1" w:rsidRDefault="00403C32" w:rsidP="00403C32">
      <w:pPr>
        <w:spacing w:before="100" w:beforeAutospacing="1" w:after="100" w:afterAutospacing="1" w:line="240" w:lineRule="auto"/>
        <w:contextualSpacing/>
        <w:jc w:val="both"/>
        <w:rPr>
          <w:rFonts w:ascii="Sylfaen" w:eastAsia="Sylfaen" w:hAnsi="Sylfaen"/>
          <w:color w:val="000000"/>
          <w:lang w:val="ka-GE"/>
        </w:rPr>
      </w:pPr>
    </w:p>
    <w:p w:rsidR="00403C32" w:rsidRPr="00631D0C" w:rsidRDefault="00403C32" w:rsidP="00403C32">
      <w:pPr>
        <w:spacing w:before="100" w:beforeAutospacing="1" w:after="100" w:afterAutospacing="1" w:line="240" w:lineRule="auto"/>
        <w:contextualSpacing/>
        <w:jc w:val="both"/>
        <w:rPr>
          <w:rFonts w:ascii="Sylfaen" w:eastAsia="Sylfaen" w:hAnsi="Sylfaen"/>
          <w:color w:val="000000"/>
          <w:lang w:val="ka-GE"/>
        </w:rPr>
      </w:pPr>
      <w:r w:rsidRPr="00631D0C">
        <w:rPr>
          <w:rFonts w:ascii="Sylfaen" w:eastAsia="Sylfaen" w:hAnsi="Sylfaen"/>
          <w:bCs/>
          <w:i/>
          <w:color w:val="000000"/>
          <w:lang w:val="ka-GE"/>
        </w:rPr>
        <w:t xml:space="preserve">საბაზისო მაჩვენებელი </w:t>
      </w:r>
      <w:r w:rsidRPr="00631D0C">
        <w:rPr>
          <w:rFonts w:ascii="Sylfaen" w:eastAsia="Sylfaen" w:hAnsi="Sylfaen"/>
          <w:color w:val="000000"/>
          <w:lang w:val="ka-GE"/>
        </w:rPr>
        <w:t xml:space="preserve">- 2022 წლის 31 დეკემბრის მონაცემებით ვებგვერდზე eAuction.ge რეგისტრირებული იყო 1247 000 -მდე მეტი ფიზიკური/იურიდიული რეზიდენტი/არარეზიდენტი პირი. წარმატებით მუშაობს ვებგვერდის მობილური აპლიკაცია, რომელიც საშუალებას აძლევს ყველა დაინტერესებულ პირს გაიაროს რეგისტრაცია და ივაჭროს სასურველ ლოტზე საკუთარი სმარტ-ტელეფონის საშუალებით; </w:t>
      </w:r>
    </w:p>
    <w:p w:rsidR="00403C32" w:rsidRPr="00631D0C" w:rsidRDefault="00403C32" w:rsidP="00403C32">
      <w:pPr>
        <w:spacing w:before="100" w:beforeAutospacing="1" w:after="100" w:afterAutospacing="1" w:line="240" w:lineRule="auto"/>
        <w:contextualSpacing/>
        <w:jc w:val="both"/>
        <w:rPr>
          <w:rFonts w:ascii="Sylfaen" w:hAnsi="Sylfaen" w:cs="Sylfaen"/>
          <w:lang w:val="ka-GE"/>
        </w:rPr>
      </w:pPr>
      <w:r w:rsidRPr="00631D0C">
        <w:rPr>
          <w:rFonts w:ascii="Sylfaen" w:eastAsia="Sylfaen" w:hAnsi="Sylfaen"/>
          <w:bCs/>
          <w:i/>
          <w:color w:val="000000"/>
          <w:lang w:val="ka-GE"/>
        </w:rPr>
        <w:lastRenderedPageBreak/>
        <w:t xml:space="preserve">მიზნობრივი მაჩვენებელი  </w:t>
      </w:r>
      <w:r w:rsidRPr="00631D0C">
        <w:rPr>
          <w:rFonts w:ascii="Sylfaen" w:eastAsia="Sylfaen" w:hAnsi="Sylfaen"/>
          <w:color w:val="000000"/>
          <w:lang w:val="ka-GE"/>
        </w:rPr>
        <w:t xml:space="preserve"> - მომხმარებელთა რიცხვის 10-15%-ით ზრდა;</w:t>
      </w:r>
      <w:r w:rsidRPr="00631D0C">
        <w:rPr>
          <w:rFonts w:ascii="Sylfaen" w:eastAsia="Sylfaen" w:hAnsi="Sylfaen"/>
          <w:color w:val="000000"/>
          <w:lang w:val="ka-GE"/>
        </w:rPr>
        <w:br/>
      </w:r>
      <w:r w:rsidRPr="00631D0C">
        <w:rPr>
          <w:rFonts w:ascii="Sylfaen" w:hAnsi="Sylfaen" w:cs="Sylfaen"/>
          <w:bCs/>
          <w:i/>
          <w:lang w:val="ka-GE"/>
        </w:rPr>
        <w:t xml:space="preserve">მიღწეული საბოლოო შედეგის შეფასების ინდიკატორი </w:t>
      </w:r>
      <w:r w:rsidRPr="00631D0C">
        <w:rPr>
          <w:rFonts w:ascii="Sylfaen" w:hAnsi="Sylfaen" w:cs="Sylfaen"/>
          <w:lang w:val="ka-GE"/>
        </w:rPr>
        <w:t xml:space="preserve">- 2024 წლის 31 დეკემბრის მონაცემებით ვებგვერდზე eAuction.ge რეგისტრირებულია 135 313 ფიზიკური/იურიდიული რეზიდენტი/არარეზიდენტი პირი. </w:t>
      </w:r>
      <w:r w:rsidRPr="00631D0C">
        <w:rPr>
          <w:rFonts w:ascii="Sylfaen" w:hAnsi="Sylfaen"/>
          <w:lang w:val="ka-GE"/>
        </w:rPr>
        <w:t xml:space="preserve">საანგარიშო პერიოდში </w:t>
      </w:r>
      <w:r w:rsidRPr="00631D0C">
        <w:rPr>
          <w:rFonts w:ascii="Sylfaen" w:hAnsi="Sylfaen" w:cs="Sylfaen"/>
          <w:lang w:val="ka-GE"/>
        </w:rPr>
        <w:t xml:space="preserve">ვებგვერდს 5 467 პარტნიორი ფიზიკური/იურიდიული პირი შემოუერთდა (4 568 ფიზიკური და 899 იურიდიული პირი). </w:t>
      </w:r>
      <w:r w:rsidRPr="00631D0C">
        <w:rPr>
          <w:rFonts w:ascii="Sylfaen" w:hAnsi="Sylfaen"/>
          <w:lang w:val="ka-GE"/>
        </w:rPr>
        <w:t xml:space="preserve">2024 წლის განმავლობაში ფიზიკური/იურიდიული პირების მიერ </w:t>
      </w:r>
      <w:r w:rsidRPr="00631D0C">
        <w:rPr>
          <w:rFonts w:ascii="Sylfaen" w:eastAsia="Sylfaen" w:hAnsi="Sylfaen"/>
          <w:lang w:val="ka-GE"/>
        </w:rPr>
        <w:t xml:space="preserve">გამოცხადდა </w:t>
      </w:r>
      <w:r w:rsidRPr="00631D0C">
        <w:rPr>
          <w:rFonts w:ascii="Sylfaen" w:hAnsi="Sylfaen"/>
          <w:lang w:val="ka-GE"/>
        </w:rPr>
        <w:t xml:space="preserve">72 916 ლოტი, </w:t>
      </w:r>
      <w:r w:rsidRPr="00631D0C">
        <w:rPr>
          <w:rFonts w:ascii="Sylfaen" w:hAnsi="Sylfaen" w:cs="Sylfaen"/>
          <w:lang w:val="ka-GE"/>
        </w:rPr>
        <w:t>ფიზიკური/იურიდიული პირების მომსახურებიდან შემოსულია 1.01 მლნ ლარი, რაც წლიური გეგმის 92.16%-ს შეადგენს.</w:t>
      </w:r>
    </w:p>
    <w:p w:rsidR="00403C32" w:rsidRPr="00403C32" w:rsidRDefault="00403C32" w:rsidP="00AE4756">
      <w:pPr>
        <w:pStyle w:val="Normal0"/>
        <w:rPr>
          <w:rFonts w:asciiTheme="minorHAnsi" w:hAnsiTheme="minorHAnsi"/>
          <w:lang w:val="ka-GE"/>
        </w:rPr>
      </w:pPr>
    </w:p>
    <w:p w:rsidR="00D906C1" w:rsidRPr="009346CA" w:rsidRDefault="00D906C1"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 xml:space="preserve">5.3 სახელმწიფო ფინანსების მართვა (პროგრამული კოდი 23 01) </w:t>
      </w:r>
    </w:p>
    <w:p w:rsidR="00D906C1" w:rsidRPr="009346CA" w:rsidRDefault="00D906C1" w:rsidP="00AE4756">
      <w:pPr>
        <w:spacing w:line="240" w:lineRule="auto"/>
        <w:jc w:val="both"/>
        <w:rPr>
          <w:rFonts w:ascii="Sylfaen" w:hAnsi="Sylfaen"/>
        </w:rPr>
      </w:pPr>
    </w:p>
    <w:p w:rsidR="00D906C1" w:rsidRPr="009346CA" w:rsidRDefault="00D906C1"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D906C1" w:rsidRPr="009346CA" w:rsidRDefault="00D906C1" w:rsidP="00AE4756">
      <w:pPr>
        <w:pStyle w:val="ListParagraph"/>
        <w:numPr>
          <w:ilvl w:val="0"/>
          <w:numId w:val="10"/>
        </w:numPr>
        <w:spacing w:after="0" w:line="240" w:lineRule="auto"/>
        <w:jc w:val="both"/>
        <w:outlineLvl w:val="9"/>
        <w:rPr>
          <w:rFonts w:ascii="Sylfaen" w:hAnsi="Sylfaen"/>
        </w:rPr>
      </w:pPr>
      <w:r w:rsidRPr="009346CA">
        <w:rPr>
          <w:rFonts w:ascii="Sylfaen" w:hAnsi="Sylfaen"/>
        </w:rPr>
        <w:t>საქართველოს</w:t>
      </w:r>
      <w:r w:rsidRPr="009346CA">
        <w:rPr>
          <w:rFonts w:ascii="Sylfaen" w:hAnsi="Sylfaen"/>
          <w:lang w:val="ka-GE"/>
        </w:rPr>
        <w:t xml:space="preserve"> </w:t>
      </w:r>
      <w:r w:rsidRPr="009346CA">
        <w:rPr>
          <w:rFonts w:ascii="Sylfaen" w:hAnsi="Sylfaen"/>
        </w:rPr>
        <w:t>ფინანსთა სამინისტრო;</w:t>
      </w:r>
    </w:p>
    <w:p w:rsidR="00D906C1" w:rsidRPr="009346CA" w:rsidRDefault="00D906C1" w:rsidP="00AE4756">
      <w:pPr>
        <w:pStyle w:val="ListParagraph"/>
        <w:numPr>
          <w:ilvl w:val="0"/>
          <w:numId w:val="10"/>
        </w:numPr>
        <w:spacing w:after="160" w:line="240" w:lineRule="auto"/>
        <w:jc w:val="both"/>
        <w:outlineLvl w:val="9"/>
        <w:rPr>
          <w:rFonts w:ascii="Sylfaen" w:hAnsi="Sylfaen"/>
        </w:rPr>
      </w:pPr>
      <w:r w:rsidRPr="009346CA">
        <w:rPr>
          <w:rFonts w:ascii="Sylfaen" w:hAnsi="Sylfaen"/>
          <w:lang w:val="ka-GE"/>
        </w:rPr>
        <w:t>ს</w:t>
      </w:r>
      <w:r w:rsidRPr="009346CA">
        <w:rPr>
          <w:rFonts w:ascii="Sylfaen" w:hAnsi="Sylfaen"/>
        </w:rPr>
        <w:t>აქართველოს ფინანსთა სამინისტროს სახაზინო სამსახური</w:t>
      </w:r>
      <w:r w:rsidRPr="009346CA">
        <w:rPr>
          <w:rFonts w:ascii="Sylfaen" w:hAnsi="Sylfaen"/>
          <w:lang w:val="ka-GE"/>
        </w:rPr>
        <w:t>;</w:t>
      </w:r>
      <w:r w:rsidRPr="009346CA">
        <w:rPr>
          <w:rFonts w:ascii="Sylfaen" w:hAnsi="Sylfaen"/>
        </w:rPr>
        <w:t xml:space="preserve"> </w:t>
      </w:r>
    </w:p>
    <w:p w:rsidR="00D906C1" w:rsidRPr="009346CA" w:rsidRDefault="00D906C1" w:rsidP="00AE4756">
      <w:pPr>
        <w:spacing w:after="0" w:line="240" w:lineRule="auto"/>
        <w:jc w:val="both"/>
        <w:rPr>
          <w:rFonts w:ascii="Sylfaen" w:eastAsiaTheme="minorEastAsia" w:hAnsi="Sylfaen" w:cs="Sylfaen"/>
          <w:bCs/>
          <w:color w:val="000000"/>
          <w:shd w:val="clear" w:color="auto" w:fill="FFFFFF"/>
          <w:lang w:val="ka-GE"/>
        </w:rPr>
      </w:pPr>
      <w:r w:rsidRPr="009346CA">
        <w:rPr>
          <w:rFonts w:ascii="Sylfaen" w:eastAsiaTheme="minorEastAsia" w:hAnsi="Sylfaen" w:cs="Sylfaen"/>
          <w:bCs/>
          <w:color w:val="000000"/>
          <w:shd w:val="clear" w:color="auto" w:fill="FFFFFF"/>
          <w:lang w:val="ka-GE"/>
        </w:rPr>
        <w:t>დაგეგმილი საბოლოო შედეგები</w:t>
      </w:r>
    </w:p>
    <w:p w:rsidR="00D906C1" w:rsidRPr="009346CA" w:rsidRDefault="00D906C1" w:rsidP="00AE4756">
      <w:pPr>
        <w:spacing w:line="240" w:lineRule="auto"/>
        <w:rPr>
          <w:rFonts w:ascii="Sylfaen" w:hAnsi="Sylfaen"/>
        </w:rPr>
      </w:pP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სტაბილური მაკროეკონომიკური და ფისკალური პარამეტრების მიღწევა;</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საჯარო ფინანსების მართვის ეფექტიანობის გაზრდა;</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საბიუჯეტო პროცესი შეესაბამება საერთაშორისოდ აღიარებულ სტანდარტებს;</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ქვეყნისათვის სტაბილური და იაფი ფინანსური რესურსის ხელმისაწვდომობა;</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დახვეწილი საგადასახადო კანონმდებლობა;</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დაბეგვრის ერთიანი პრაქტიკის უზრუნველყოფა;</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სახელმწიფო შიდა ფინანსური კონტროლის სისტემის გაძლიერება.</w:t>
      </w:r>
    </w:p>
    <w:p w:rsidR="00D906C1" w:rsidRPr="009346CA" w:rsidRDefault="00D906C1" w:rsidP="00AE4756">
      <w:pPr>
        <w:spacing w:line="240" w:lineRule="auto"/>
        <w:rPr>
          <w:rFonts w:ascii="Sylfaen" w:hAnsi="Sylfaen"/>
        </w:rPr>
      </w:pPr>
    </w:p>
    <w:p w:rsidR="00D906C1" w:rsidRPr="009346CA" w:rsidRDefault="00D906C1"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 xml:space="preserve">მიღწეული </w:t>
      </w:r>
      <w:r w:rsidRPr="009346CA">
        <w:rPr>
          <w:rFonts w:ascii="Sylfaen" w:eastAsiaTheme="minorEastAsia" w:hAnsi="Sylfaen" w:cs="Sylfaen"/>
          <w:bCs/>
          <w:color w:val="000000"/>
          <w:shd w:val="clear" w:color="auto" w:fill="FFFFFF"/>
          <w:lang w:val="ka-GE"/>
        </w:rPr>
        <w:t xml:space="preserve">საბოლოო </w:t>
      </w:r>
      <w:r w:rsidRPr="009346CA">
        <w:rPr>
          <w:rFonts w:ascii="Sylfaen" w:hAnsi="Sylfaen" w:cs="Sylfaen"/>
          <w:color w:val="000000"/>
          <w:lang w:val="ka-GE"/>
        </w:rPr>
        <w:t>შედეგები</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მოზიდულია სტაბილური და იაფი ფინანსური რესურსი,  როგორც საშინაო (ფასიანი ქაღალდების აუქციონები)</w:t>
      </w:r>
      <w:r w:rsidR="00445D8D" w:rsidRPr="009346CA">
        <w:rPr>
          <w:rFonts w:ascii="Sylfaen" w:eastAsia="Sylfaen" w:hAnsi="Sylfaen" w:cs="Times New Roman"/>
          <w:color w:val="000000"/>
          <w:lang w:val="ru-RU"/>
        </w:rPr>
        <w:t>б</w:t>
      </w:r>
      <w:r w:rsidRPr="009346CA">
        <w:rPr>
          <w:rFonts w:ascii="Sylfaen" w:eastAsia="Sylfaen" w:hAnsi="Sylfaen" w:cs="Times New Roman"/>
          <w:color w:val="000000"/>
        </w:rPr>
        <w:t xml:space="preserve"> ასევე საგარეო წყაროებიდან (გრანტები და კრედიტები).   განახლდა  მთავრობის ვალის მართვის სტრატეგიის დოკუმენტი 2025-2028 წლებისათვის;</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202</w:t>
      </w:r>
      <w:r w:rsidRPr="009346CA">
        <w:rPr>
          <w:rFonts w:ascii="Sylfaen" w:eastAsia="Sylfaen" w:hAnsi="Sylfaen" w:cs="Times New Roman"/>
          <w:color w:val="000000"/>
          <w:lang w:val="ka-GE"/>
        </w:rPr>
        <w:t>4</w:t>
      </w:r>
      <w:r w:rsidRPr="009346CA">
        <w:rPr>
          <w:rFonts w:ascii="Sylfaen" w:eastAsia="Sylfaen" w:hAnsi="Sylfaen" w:cs="Times New Roman"/>
          <w:color w:val="000000"/>
        </w:rPr>
        <w:t xml:space="preserve"> წლის განმავლობაში  საგარეო წყაროებიდან  მოზიდულია ბიუჯეტის მხარდამჭერი და ინვესტიციური ფინანსური რესურსი. </w:t>
      </w:r>
    </w:p>
    <w:p w:rsidR="00D906C1" w:rsidRPr="009346CA" w:rsidRDefault="00D906C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2024 წლის განმავლობაში წარმატებით გრძელდებოდა პირველადი დილერების საპილოტე პროგრამა. ყოველთვიურად ტარდებოდა ვალდებულებების მართვის ოპერაციები, გამოსყიდვის აუქციონებთან ერთად, 2024 წელს დაიწყო გაცვლის აუქციონების გამოყენება</w:t>
      </w:r>
      <w:r w:rsidR="00445D8D" w:rsidRPr="009346CA">
        <w:rPr>
          <w:rFonts w:ascii="Sylfaen" w:eastAsia="Sylfaen" w:hAnsi="Sylfaen" w:cs="Times New Roman"/>
          <w:color w:val="000000"/>
        </w:rPr>
        <w:t>ж</w:t>
      </w:r>
    </w:p>
    <w:p w:rsidR="00D906C1" w:rsidRPr="009346CA" w:rsidRDefault="00D906C1" w:rsidP="00AE4756">
      <w:pPr>
        <w:pStyle w:val="ListParagraph"/>
        <w:numPr>
          <w:ilvl w:val="0"/>
          <w:numId w:val="2"/>
        </w:numPr>
        <w:spacing w:after="0" w:line="240" w:lineRule="auto"/>
        <w:ind w:left="270" w:hanging="270"/>
        <w:jc w:val="both"/>
        <w:outlineLvl w:val="9"/>
        <w:rPr>
          <w:rFonts w:ascii="Sylfaen" w:hAnsi="Sylfaen" w:cs="Sylfaen"/>
          <w:bCs/>
          <w:color w:val="000000"/>
          <w:shd w:val="clear" w:color="auto" w:fill="FFFFFF"/>
          <w:lang w:val="ka-GE"/>
        </w:rPr>
      </w:pPr>
      <w:r w:rsidRPr="009346CA">
        <w:rPr>
          <w:rFonts w:ascii="Sylfaen" w:eastAsia="Sylfaen" w:hAnsi="Sylfaen" w:cs="Times New Roman"/>
          <w:color w:val="000000"/>
        </w:rPr>
        <w:t xml:space="preserve">მთავრობის ვალის მომსახურება განხორციელებულია  დროულად და სრულად. </w:t>
      </w:r>
    </w:p>
    <w:p w:rsidR="00445D8D" w:rsidRPr="009346CA" w:rsidRDefault="00445D8D"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განხორციელებულია ევროპულ და ევროატლანტიკურ სტრუქტურებში საქართველოს ინტეგრაციასთან დაკავშირებული ფინანსთა სამინისტროს კომპეტენციას მიკუთვნებული, წლის განმავლობაში შესასრულებელი, ვალდებულებების კოორდინაცია</w:t>
      </w:r>
      <w:r w:rsidRPr="009346CA">
        <w:rPr>
          <w:rFonts w:ascii="Sylfaen" w:eastAsia="Sylfaen" w:hAnsi="Sylfaen" w:cs="Times New Roman"/>
          <w:color w:val="000000"/>
          <w:lang w:val="ka-GE"/>
        </w:rPr>
        <w:t>;</w:t>
      </w:r>
    </w:p>
    <w:p w:rsidR="00445D8D" w:rsidRPr="009346CA" w:rsidRDefault="00445D8D"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განხორციელებულია საჯარო ფინანსების მართვის (PFM) რეფორმასთან  დაკავშირებული დოკუმენტაციის მომზადების კოორდინაცია</w:t>
      </w:r>
      <w:r w:rsidRPr="009346CA">
        <w:rPr>
          <w:rFonts w:ascii="Sylfaen" w:eastAsia="Sylfaen" w:hAnsi="Sylfaen" w:cs="Times New Roman"/>
          <w:color w:val="000000"/>
          <w:lang w:val="ka-GE"/>
        </w:rPr>
        <w:t>;</w:t>
      </w:r>
    </w:p>
    <w:p w:rsidR="00445D8D" w:rsidRPr="009346CA" w:rsidRDefault="00445D8D"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გრძელდებოდა მუშაობა სახელმწიფო ფინანსების სტატისტიკის აღრიცხვის დახვეწაზე და საერთაშორისო სტანდარტებთან მორგებაზე. ინფორმაცია გამოქვეყნდა საქართველოს ფინანსთა სამინისტროს ვებ-გვერდზე; </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შედგენილია მაკროეკონომიკური მაჩვენებლების მონაცემთა ბაზა, შესაბამისი ცხრილებითა და დიაგრამებით. პერიოდულად მიმდინარეობს მისი განახლება და გამოქვეყნება; მომზადებულია ყოველთვიური და კვარტალური ეკონომიკური მიმოხილვები; მომზადებულია ინფლაციის ყოველთვიური პროგნოზები და მისი ანალიზი; მომზადებულია საერთაშორისო ექსპერტების დახმარებით გასულ წელს დაწყებული საგადასახადო დანახარჯების გავლენის შეფასების ანალიზი, ხარჯებისა და სარგებლის გამოსათვლელად;</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საგადასახადო კანონმდებლობის სრულყოფის მიზნით მომზადებულია საკანონმდებლო ინიციატივები;</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საკონსულტაციო კომპანია EY-სთან თანამშრომლობით, მიმდინარეობდა მუშაობა და მომზადებულ იქნა საგადასახადო კანონმდებლობის კომპაქტური გზამკვლევი (Pocket Tax Book) უცხოელი ინვესტორებისთვის. </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გაუმჯობესდა საბაჟო კანონმდებლობა, რომელიც არსებული გამოწვევების გათვალისწინებით უზრუნველყოფს საბაჟო ზედამხედველობის, საბაჟო კონტროლისა და საბაჟო ფორმალობების ეფექტურობის ამაღლებას, ასევე, მოქნილი ადმინისტრირებისათვის სამართლებრივი ბაზის შექმნასა და საბაჟო კანონმდებლობის დარღვევის პრევენციას.</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შეფასდა და გამოქვეყნდა ბიუჯეტის წინაშე მდგარი არსებითი ფისკალური რისკები, რომელიც თავის მხრივ მოიცავს რეკომენდაციებს ასეთი რისკების რეალიზაციით დამდგარი ნეგატიური შედეგების სრულად ან ნაწილობრივ თავიდან აცილების შესახებ;</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შეფასდა და გამოქვეყნდა საჯარო და კერძო თანამშრომლობის პროექტების (PPP) 2023-2027წწ ვალდებულებების შესახებ ინფორმაცია;</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შეფასდა სასამართლო დავებიდან მომდინარე ფისკალური რისკები და გამოქვეყნდა სახელმწიფოს მიერ სასამართლო დავების აღსრულებაზე მიმართული სახსრები;</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საერთაშორისო სავალუტო ფონდის ტექნიკური დახმარების მისიის მხარდაჭერით, შეფასდა და გამოქვეყნდა გრძელვადიანი ფისკალური რისკები, გაანგარიშებულ იქნა  დემოგრაფიული და კლიმატის ცვლილების ეფექტების გავლენა საჯარო ფინანსების ძირითად ინდიკატორებზე და გაცემულ იქნა რისკის შემსუბუქების ღონისძიებების შესახებ რეკომენდაციები;</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ფისკალური  გადაწყვეტილებების  ეფექტიანობის  გაუმჯობესების  მიზნით,  სახელმწიფო ფინანსების მართვის ინტეგრირებულ საინფორმაციო სისტემაში (PFMS) ბიზნეს-პროცესები მეტად  გამარტივებული  და  დახვეწილია.  ანგარიშვალდებულებისა  და  </w:t>
      </w:r>
      <w:r w:rsidRPr="009346CA">
        <w:rPr>
          <w:rFonts w:ascii="Sylfaen" w:eastAsia="Sylfaen" w:hAnsi="Sylfaen" w:cs="Times New Roman"/>
          <w:color w:val="000000"/>
        </w:rPr>
        <w:lastRenderedPageBreak/>
        <w:t>გამჭვირვალობის უზრუნველსაყოფად, სახელმწიფო ფინანსების მართვის ინტეგრირებულ საინფორმაციო სისტემაში (PFMS) დამატებით ინტეგრირებულია საჯარო სკოლები და სამთავრობო სექტორს მიკუთვნებული საწარმოები.</w:t>
      </w:r>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დარიცხვის   მეთოდის   IPSAS   სტანდარტების   მოთხოვნები   ასახულია   აღრიცხვის   და ანგარიშგების  მარეგულირებელ ნორმატიულ  აქტებში. სახელმწიფო ბიუჯეტის მხარჯავი დაწესებულებების, ავტონომიური რესპუბლიკების და მუნიციპალიტეტების წლიური კონსოლიდირებული ფინანსური ანგარიშგებები ყოველწლიურად გაუმჯობესებულია და გამოქვეყნებულია სახაზინო სამსახურის ოფიციალურ ვებგვერდზე </w:t>
      </w:r>
      <w:hyperlink r:id="rId10">
        <w:r w:rsidRPr="009346CA">
          <w:rPr>
            <w:rFonts w:ascii="Sylfaen" w:eastAsia="Sylfaen" w:hAnsi="Sylfaen" w:cs="Times New Roman"/>
            <w:color w:val="000000"/>
          </w:rPr>
          <w:t>www.treasury.ge.</w:t>
        </w:r>
      </w:hyperlink>
    </w:p>
    <w:p w:rsidR="00A7396A" w:rsidRPr="009346CA" w:rsidRDefault="00A7396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ანგარიშგებების   დახვეწის   და   სრულყოფის   შედეგად,   ბიუჯეტების   აღრიცხვის   და ანგარიშგებების ხარისხი გაუმჯობესებულია, გაზრდილია ბიუჯეტების აღრიცხვა- ანგარიშგების გამჭვირვალობის დონე და ანგარიშვალდებულება.</w:t>
      </w:r>
    </w:p>
    <w:p w:rsidR="00D906C1" w:rsidRPr="009346CA" w:rsidRDefault="00D906C1" w:rsidP="00AE4756">
      <w:pPr>
        <w:pStyle w:val="ListParagraph"/>
        <w:spacing w:after="0" w:line="240" w:lineRule="auto"/>
        <w:ind w:left="270"/>
        <w:jc w:val="both"/>
        <w:outlineLvl w:val="9"/>
        <w:rPr>
          <w:rFonts w:ascii="Sylfaen" w:eastAsia="Sylfaen" w:hAnsi="Sylfaen" w:cs="Times New Roman"/>
          <w:color w:val="000000"/>
        </w:rPr>
      </w:pPr>
    </w:p>
    <w:p w:rsidR="00D906C1" w:rsidRPr="009346CA" w:rsidRDefault="00D906C1" w:rsidP="00AE4756">
      <w:pPr>
        <w:spacing w:after="0" w:line="240" w:lineRule="auto"/>
        <w:jc w:val="both"/>
        <w:rPr>
          <w:rFonts w:ascii="Sylfaen" w:eastAsia="Sylfaen" w:hAnsi="Sylfaen" w:cs="Times New Roman"/>
          <w:color w:val="000000"/>
        </w:rPr>
      </w:pPr>
    </w:p>
    <w:p w:rsidR="00A7396A" w:rsidRPr="009346CA" w:rsidRDefault="00A7396A" w:rsidP="00AE4756">
      <w:pPr>
        <w:spacing w:after="0" w:line="240" w:lineRule="auto"/>
        <w:jc w:val="both"/>
        <w:rPr>
          <w:rFonts w:ascii="Sylfaen" w:hAnsi="Sylfaen" w:cs="Sylfaen"/>
        </w:rPr>
      </w:pPr>
      <w:r w:rsidRPr="009346CA">
        <w:rPr>
          <w:rFonts w:ascii="Sylfaen" w:hAnsi="Sylfaen" w:cs="Sylfaen"/>
        </w:rPr>
        <w:t>დაგეგმილი და მიღწეული საბოლოო შედეგების შეფასების ინდიკატორები</w:t>
      </w:r>
    </w:p>
    <w:p w:rsidR="00A7396A" w:rsidRPr="009346CA" w:rsidRDefault="00A7396A" w:rsidP="00AE4756">
      <w:pPr>
        <w:spacing w:after="0" w:line="240" w:lineRule="auto"/>
        <w:jc w:val="both"/>
        <w:rPr>
          <w:rFonts w:ascii="Sylfaen" w:hAnsi="Sylfaen" w:cs="Sylfaen"/>
        </w:rPr>
      </w:pPr>
    </w:p>
    <w:p w:rsidR="00A7396A"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A7396A" w:rsidRPr="009346CA">
        <w:rPr>
          <w:rFonts w:ascii="Sylfaen" w:eastAsia="Sylfaen" w:hAnsi="Sylfaen"/>
          <w:color w:val="000000"/>
        </w:rPr>
        <w:t xml:space="preserve"> - სახელმწიფოს ერთიანი ბიუჯეტის დეფიციტი;</w:t>
      </w:r>
    </w:p>
    <w:p w:rsidR="00A7396A"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A7396A" w:rsidRPr="009346CA">
        <w:rPr>
          <w:rFonts w:ascii="Sylfaen" w:eastAsia="Sylfaen" w:hAnsi="Sylfaen"/>
          <w:color w:val="000000"/>
        </w:rPr>
        <w:t>- სახელმწიფოს ერთიანი ბიუჯეტის დეფიციტის შეფარდება მთლიან შიდა პროდუქტთან − 2.7%-ის ფარგლებში (კანონით დადგენილი ზღვარი - არაუმეტეს 3%);</w:t>
      </w:r>
    </w:p>
    <w:p w:rsidR="00A7396A"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მიზნობრივი მაჩვენებელი </w:t>
      </w:r>
      <w:r w:rsidR="00A7396A" w:rsidRPr="009346CA">
        <w:rPr>
          <w:rFonts w:ascii="Sylfaen" w:eastAsia="Sylfaen" w:hAnsi="Sylfaen"/>
          <w:color w:val="000000"/>
        </w:rPr>
        <w:t xml:space="preserve"> - სახელმწიფოს ერთიანი ბიუჯეტის დეფიციტის შეფარდება მთლიან შიდა პროდუქტთან საშუალოვადიანი პერიოდის ბოლოს − 2.</w:t>
      </w:r>
      <w:r w:rsidR="00A7396A" w:rsidRPr="009346CA">
        <w:rPr>
          <w:rFonts w:ascii="Sylfaen" w:eastAsia="Sylfaen" w:hAnsi="Sylfaen"/>
          <w:color w:val="000000"/>
          <w:lang w:val="ka-GE"/>
        </w:rPr>
        <w:t>2</w:t>
      </w:r>
      <w:r w:rsidR="00A7396A" w:rsidRPr="009346CA">
        <w:rPr>
          <w:rFonts w:ascii="Sylfaen" w:eastAsia="Sylfaen" w:hAnsi="Sylfaen"/>
          <w:color w:val="000000"/>
        </w:rPr>
        <w:t>%;</w:t>
      </w:r>
    </w:p>
    <w:p w:rsidR="00E2104F" w:rsidRPr="009346CA" w:rsidRDefault="008525E2" w:rsidP="00AE4756">
      <w:pPr>
        <w:spacing w:after="0" w:line="240" w:lineRule="auto"/>
        <w:jc w:val="both"/>
        <w:rPr>
          <w:rFonts w:ascii="Sylfaen" w:hAnsi="Sylfaen" w:cstheme="minorHAnsi"/>
          <w:color w:val="000000" w:themeColor="text1"/>
          <w:lang w:val="ka-GE"/>
        </w:rPr>
      </w:pPr>
      <w:r w:rsidRPr="008525E2">
        <w:rPr>
          <w:rFonts w:ascii="Sylfaen" w:eastAsia="Sylfaen" w:hAnsi="Sylfaen" w:cs="Sylfaen"/>
          <w:i/>
        </w:rPr>
        <w:t>მიღწეული საბოლოო შედეგის შეფასების ინდიკატორი</w:t>
      </w:r>
      <w:r w:rsidR="00A7396A" w:rsidRPr="009346CA">
        <w:rPr>
          <w:rFonts w:ascii="Sylfaen" w:eastAsia="Sylfaen" w:hAnsi="Sylfaen" w:cs="Sylfaen"/>
        </w:rPr>
        <w:t xml:space="preserve"> </w:t>
      </w:r>
      <w:r w:rsidR="00A7396A" w:rsidRPr="009346CA">
        <w:rPr>
          <w:rFonts w:ascii="Sylfaen" w:eastAsia="Sylfaen" w:hAnsi="Sylfaen" w:cs="Sylfaen"/>
          <w:lang w:val="ka-GE"/>
        </w:rPr>
        <w:t xml:space="preserve">- </w:t>
      </w:r>
      <w:r w:rsidR="00AA6F5F" w:rsidRPr="009346CA">
        <w:rPr>
          <w:rFonts w:ascii="Sylfaen" w:hAnsi="Sylfaen" w:cstheme="minorHAnsi"/>
          <w:color w:val="000000" w:themeColor="text1"/>
          <w:lang w:val="ka-GE"/>
        </w:rPr>
        <w:t xml:space="preserve">საშუალოვადიანი პერიოდის ბოლოს სახელმწიფოს ერთიანი ბიუჯეტის დეფიციტის შეფარდება მთლიან შიდა პროდუქტთან 2024 წლის წინასწარი მონაცემებით - </w:t>
      </w:r>
      <w:r w:rsidR="00AA6F5F" w:rsidRPr="00430B9A">
        <w:rPr>
          <w:rFonts w:ascii="Sylfaen" w:hAnsi="Sylfaen" w:cstheme="minorHAnsi"/>
          <w:color w:val="000000" w:themeColor="text1"/>
          <w:lang w:val="ka-GE"/>
        </w:rPr>
        <w:t>არაუმეტეს 2.4%-ის ფარგლებში</w:t>
      </w:r>
      <w:r w:rsidR="00430B9A">
        <w:rPr>
          <w:rFonts w:ascii="Sylfaen" w:hAnsi="Sylfaen" w:cstheme="minorHAnsi"/>
          <w:color w:val="000000" w:themeColor="text1"/>
        </w:rPr>
        <w:t xml:space="preserve"> (2024 </w:t>
      </w:r>
      <w:r w:rsidR="00430B9A">
        <w:rPr>
          <w:rFonts w:ascii="Sylfaen" w:hAnsi="Sylfaen" w:cstheme="minorHAnsi"/>
          <w:color w:val="000000" w:themeColor="text1"/>
          <w:lang w:val="ka-GE"/>
        </w:rPr>
        <w:t xml:space="preserve">წელს </w:t>
      </w:r>
      <w:r w:rsidR="00430B9A" w:rsidRPr="009346CA">
        <w:rPr>
          <w:rFonts w:ascii="Sylfaen" w:hAnsi="Sylfaen" w:cstheme="minorHAnsi"/>
          <w:color w:val="000000" w:themeColor="text1"/>
          <w:lang w:val="ka-GE"/>
        </w:rPr>
        <w:t>სახელმწიფოს ერთიანი ბიუჯეტის დეფიციტის შეფარდება მთლიან შიდა პროდუქტთან</w:t>
      </w:r>
      <w:r w:rsidR="00430B9A">
        <w:rPr>
          <w:rFonts w:ascii="Sylfaen" w:hAnsi="Sylfaen" w:cstheme="minorHAnsi"/>
          <w:color w:val="000000" w:themeColor="text1"/>
          <w:lang w:val="ka-GE"/>
        </w:rPr>
        <w:t xml:space="preserve"> შეადგენს 1.9%-ს) </w:t>
      </w:r>
      <w:r w:rsidR="00AA6F5F" w:rsidRPr="00430B9A">
        <w:rPr>
          <w:rFonts w:ascii="Sylfaen" w:hAnsi="Sylfaen" w:cstheme="minorHAnsi"/>
          <w:color w:val="000000" w:themeColor="text1"/>
          <w:lang w:val="ka-GE"/>
        </w:rPr>
        <w:t>.</w:t>
      </w:r>
      <w:r w:rsidR="00AA6F5F" w:rsidRPr="009346CA">
        <w:rPr>
          <w:rFonts w:ascii="Sylfaen" w:hAnsi="Sylfaen" w:cstheme="minorHAnsi"/>
          <w:color w:val="000000" w:themeColor="text1"/>
          <w:lang w:val="ka-GE"/>
        </w:rPr>
        <w:cr/>
      </w:r>
    </w:p>
    <w:p w:rsidR="00A7396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A7396A" w:rsidRPr="009346CA">
        <w:rPr>
          <w:rFonts w:ascii="Sylfaen" w:eastAsia="Sylfaen" w:hAnsi="Sylfaen"/>
          <w:color w:val="000000"/>
          <w:lang w:val="ka-GE"/>
        </w:rPr>
        <w:t xml:space="preserve"> - ღია ბიუჯეტის ინდექსი;</w:t>
      </w:r>
    </w:p>
    <w:p w:rsidR="00A7396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7396A" w:rsidRPr="009346CA">
        <w:rPr>
          <w:rFonts w:ascii="Sylfaen" w:eastAsia="Sylfaen" w:hAnsi="Sylfaen"/>
          <w:color w:val="000000"/>
          <w:lang w:val="ka-GE"/>
        </w:rPr>
        <w:t xml:space="preserve">- </w:t>
      </w:r>
      <w:r w:rsidR="00E2104F" w:rsidRPr="009346CA">
        <w:rPr>
          <w:rFonts w:ascii="Sylfaen" w:eastAsia="Sylfaen" w:hAnsi="Sylfaen"/>
          <w:color w:val="000000"/>
          <w:lang w:val="ka-GE"/>
        </w:rPr>
        <w:t>2021 შედეგების მიხედვით, საქართველომ მსოფლიოს 120 ქვეყანას შორის პირველი ადგილი დაიკავა;</w:t>
      </w:r>
    </w:p>
    <w:p w:rsidR="00A7396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7396A" w:rsidRPr="009346CA">
        <w:rPr>
          <w:rFonts w:ascii="Sylfaen" w:eastAsia="Sylfaen" w:hAnsi="Sylfaen"/>
          <w:color w:val="000000"/>
          <w:lang w:val="ka-GE"/>
        </w:rPr>
        <w:t xml:space="preserve"> - საბაზისო მაჩვენებლის შენარჩუნება;</w:t>
      </w:r>
    </w:p>
    <w:p w:rsidR="00A7396A" w:rsidRPr="009346CA" w:rsidRDefault="008525E2" w:rsidP="00AE4756">
      <w:pPr>
        <w:spacing w:after="0" w:line="240" w:lineRule="auto"/>
        <w:jc w:val="both"/>
        <w:rPr>
          <w:rFonts w:ascii="Sylfaen" w:eastAsia="Sylfaen" w:hAnsi="Sylfaen" w:cs="Sylfaen"/>
          <w:highlight w:val="yellow"/>
          <w:lang w:val="ka-GE"/>
        </w:rPr>
      </w:pPr>
      <w:r w:rsidRPr="008525E2">
        <w:rPr>
          <w:rFonts w:ascii="Sylfaen" w:eastAsia="Sylfaen" w:hAnsi="Sylfaen" w:cs="Sylfaen"/>
          <w:i/>
          <w:lang w:val="ka-GE"/>
        </w:rPr>
        <w:t>მიღწეული საბოლოო შედეგის შეფასების ინდიკატორი</w:t>
      </w:r>
      <w:r w:rsidR="00E2104F" w:rsidRPr="009346CA">
        <w:rPr>
          <w:rFonts w:ascii="Sylfaen" w:eastAsia="Sylfaen" w:hAnsi="Sylfaen" w:cs="Sylfaen"/>
          <w:lang w:val="ka-GE"/>
        </w:rPr>
        <w:t xml:space="preserve"> - </w:t>
      </w:r>
      <w:r w:rsidR="00E2104F" w:rsidRPr="009346CA">
        <w:rPr>
          <w:rFonts w:ascii="Sylfaen" w:hAnsi="Sylfaen" w:cstheme="minorHAnsi"/>
          <w:color w:val="000000" w:themeColor="text1"/>
          <w:lang w:val="ka-GE"/>
        </w:rPr>
        <w:t xml:space="preserve">ბიუჯეტის გამჭვირვალობის კვლევა 2023”-ის (Open Budget Survey 2023) შედეგებით, საქართველომ მსოფლიოს 125 ქვეყანას შორის პირველი ადგილი დაიკავა და შეინარჩუნა პოზიცია სრულიად გამჭვირვალე ქვეყნებს შორის ბიუჯეტის გამჭვირვალობის შეფასებით. ამასთან, საბიუჯეტო ზედამხედველობის მიხედვით შეფასება </w:t>
      </w:r>
      <w:r w:rsidR="00E2104F" w:rsidRPr="009346CA">
        <w:rPr>
          <w:rFonts w:ascii="Sylfaen" w:hAnsi="Sylfaen" w:cstheme="minorHAnsi"/>
          <w:bCs/>
          <w:color w:val="000000" w:themeColor="text1"/>
          <w:lang w:val="ka-GE"/>
        </w:rPr>
        <w:t>74 ქულიდან გაიზარდა 83 ქულამდე და საქართველომ 21-ე ადგილიდან მე-4 ადგილზე გადაინაცვლა</w:t>
      </w:r>
      <w:r w:rsidR="00E2104F" w:rsidRPr="009346CA">
        <w:rPr>
          <w:rFonts w:ascii="Sylfaen" w:hAnsi="Sylfaen" w:cstheme="minorHAnsi"/>
          <w:color w:val="000000" w:themeColor="text1"/>
          <w:lang w:val="ka-GE"/>
        </w:rPr>
        <w:t>. მოქალაქეთა ჩართულობის მიხედვით საქართველო ინარჩუნებს</w:t>
      </w:r>
      <w:r w:rsidR="00E2104F" w:rsidRPr="009346CA">
        <w:rPr>
          <w:rFonts w:ascii="Sylfaen" w:hAnsi="Sylfaen" w:cstheme="minorHAnsi"/>
          <w:color w:val="000000" w:themeColor="text1"/>
          <w:lang w:val="en-GB"/>
        </w:rPr>
        <w:t xml:space="preserve"> </w:t>
      </w:r>
      <w:r w:rsidR="00E2104F" w:rsidRPr="009346CA">
        <w:rPr>
          <w:rFonts w:ascii="Sylfaen" w:hAnsi="Sylfaen" w:cstheme="minorHAnsi"/>
          <w:color w:val="000000" w:themeColor="text1"/>
          <w:lang w:val="ka-GE"/>
        </w:rPr>
        <w:t>მე-5 ადგილს მსოფლიოს 125 ქვეყანას შორის.</w:t>
      </w:r>
      <w:r w:rsidR="00A7396A" w:rsidRPr="009346CA">
        <w:rPr>
          <w:rFonts w:ascii="Sylfaen" w:eastAsia="Sylfaen" w:hAnsi="Sylfaen" w:cs="Sylfaen"/>
          <w:highlight w:val="yellow"/>
          <w:lang w:val="ka-GE"/>
        </w:rPr>
        <w:t xml:space="preserve"> </w:t>
      </w:r>
    </w:p>
    <w:p w:rsidR="00A7396A" w:rsidRPr="009346CA" w:rsidRDefault="00A7396A" w:rsidP="00AE4756">
      <w:pPr>
        <w:spacing w:after="0" w:line="240" w:lineRule="auto"/>
        <w:jc w:val="both"/>
        <w:rPr>
          <w:rFonts w:ascii="Sylfaen" w:eastAsia="Sylfaen" w:hAnsi="Sylfaen"/>
          <w:color w:val="000000"/>
          <w:highlight w:val="yellow"/>
          <w:lang w:val="ka-GE"/>
        </w:rPr>
      </w:pPr>
    </w:p>
    <w:p w:rsidR="00A7396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A7396A" w:rsidRPr="009346CA">
        <w:rPr>
          <w:rFonts w:ascii="Sylfaen" w:eastAsia="Sylfaen" w:hAnsi="Sylfaen"/>
          <w:color w:val="000000"/>
          <w:lang w:val="ka-GE"/>
        </w:rPr>
        <w:t xml:space="preserve"> - სარეიტინგო კომპანიებთან თანამშრომლობა;</w:t>
      </w:r>
    </w:p>
    <w:p w:rsidR="00A7396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7396A" w:rsidRPr="009346CA">
        <w:rPr>
          <w:rFonts w:ascii="Sylfaen" w:eastAsia="Sylfaen" w:hAnsi="Sylfaen"/>
          <w:color w:val="000000"/>
          <w:lang w:val="ka-GE"/>
        </w:rPr>
        <w:t xml:space="preserve">- </w:t>
      </w:r>
      <w:r w:rsidR="00E2104F" w:rsidRPr="009346CA">
        <w:rPr>
          <w:rFonts w:ascii="Sylfaen" w:eastAsia="Sylfaen" w:hAnsi="Sylfaen"/>
          <w:color w:val="000000"/>
          <w:lang w:val="ka-GE"/>
        </w:rPr>
        <w:t>რეგულარულად ახლდება საქართველოს შეფასება სარეიტინგო კომპანიების მიერ;</w:t>
      </w:r>
      <w:r w:rsidR="00A7396A"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A7396A" w:rsidRPr="009346CA">
        <w:rPr>
          <w:rFonts w:ascii="Sylfaen" w:eastAsia="Sylfaen" w:hAnsi="Sylfaen"/>
          <w:color w:val="000000"/>
          <w:lang w:val="ka-GE"/>
        </w:rPr>
        <w:t xml:space="preserve"> - </w:t>
      </w:r>
      <w:r w:rsidR="00E2104F" w:rsidRPr="009346CA">
        <w:rPr>
          <w:rFonts w:ascii="Sylfaen" w:eastAsia="Sylfaen" w:hAnsi="Sylfaen"/>
          <w:color w:val="000000"/>
          <w:lang w:val="ka-GE"/>
        </w:rPr>
        <w:t>სარეიტინგო კომპანიების მიერ გრძელდება საქართველოს სუვერენული რეიტინგის მინიჭება. მაჩვენებელი შენარჩუნებული ან გაუმჯობესებულია საბაზისო დონესთან შედარებით;</w:t>
      </w:r>
    </w:p>
    <w:p w:rsidR="00A7396A" w:rsidRPr="009346CA" w:rsidRDefault="008525E2" w:rsidP="00AE4756">
      <w:pPr>
        <w:spacing w:after="0" w:line="240" w:lineRule="auto"/>
        <w:jc w:val="both"/>
        <w:rPr>
          <w:rFonts w:ascii="Sylfaen" w:eastAsia="Sylfaen" w:hAnsi="Sylfaen"/>
          <w:color w:val="000000"/>
          <w:lang w:val="ka-GE"/>
        </w:rPr>
      </w:pPr>
      <w:r w:rsidRPr="008525E2">
        <w:rPr>
          <w:rFonts w:ascii="Sylfaen" w:eastAsia="Sylfaen" w:hAnsi="Sylfaen" w:cs="Sylfaen"/>
          <w:i/>
          <w:lang w:val="ka-GE"/>
        </w:rPr>
        <w:lastRenderedPageBreak/>
        <w:t>მიღწეული საბოლოო შედეგის შეფასების ინდიკატორი</w:t>
      </w:r>
      <w:r w:rsidR="00A7396A" w:rsidRPr="009346CA">
        <w:rPr>
          <w:rFonts w:ascii="Sylfaen" w:eastAsia="Sylfaen" w:hAnsi="Sylfaen" w:cs="Sylfaen"/>
          <w:lang w:val="ka-GE"/>
        </w:rPr>
        <w:t xml:space="preserve"> </w:t>
      </w:r>
      <w:r w:rsidR="00A7396A" w:rsidRPr="009346CA">
        <w:rPr>
          <w:rFonts w:ascii="Sylfaen" w:eastAsia="Sylfaen" w:hAnsi="Sylfaen"/>
          <w:color w:val="000000"/>
          <w:lang w:val="ka-GE"/>
        </w:rPr>
        <w:t xml:space="preserve"> </w:t>
      </w:r>
      <w:r w:rsidR="00E2104F" w:rsidRPr="009346CA">
        <w:rPr>
          <w:rFonts w:ascii="Sylfaen" w:eastAsia="Sylfaen" w:hAnsi="Sylfaen"/>
          <w:color w:val="000000"/>
          <w:lang w:val="ka-GE"/>
        </w:rPr>
        <w:t xml:space="preserve">- </w:t>
      </w:r>
      <w:r w:rsidR="00E2104F" w:rsidRPr="009346CA">
        <w:rPr>
          <w:rFonts w:ascii="Sylfaen" w:hAnsi="Sylfaen" w:cs="Sylfaen"/>
          <w:noProof/>
          <w:lang w:val="ka-GE"/>
        </w:rPr>
        <w:t>სარეიტინგო კომპანია S&amp;P-ის მიხედვით საქართველოს სუვერენული რეიტინგი BB სტაბილურზეა (2022 წლის თებერვალში გაუმჯობესდა BB ნეგატიურიდან BB სტაბილურამდე); Fitch-ის შეფასება 2024 წლის ბოლოსთვის BB ნეგატიურ დონეზეა (2023 წლის იანვარში გაუმჯობესდა BB სტაბილურიდან BB პოზიტიურამდე, 2024 წლის ივნისში BB პოზიტიურიდან კვლავ BB სტაბილურზე შეიცვალა, ხოლო 2024 წლის დეკემბერში BB სტაბილურიდან BB ნეგატიურზე შეიცვალა); სარეიტინგო კომპანია Moody’s-ის მიხედვით საქართველოს შეფასება Ba2 სტაბილურ დონეზეა, რაც ნეგატიურიდან 2024 წლის აპრილში შეიცვალა;</w:t>
      </w:r>
    </w:p>
    <w:p w:rsidR="00A7396A" w:rsidRPr="009346CA" w:rsidRDefault="00E2104F" w:rsidP="00AE4756">
      <w:pPr>
        <w:spacing w:after="0" w:line="240" w:lineRule="auto"/>
        <w:jc w:val="both"/>
        <w:rPr>
          <w:rFonts w:ascii="Sylfaen" w:eastAsia="Sylfaen" w:hAnsi="Sylfaen"/>
          <w:color w:val="000000"/>
          <w:lang w:val="ka-GE"/>
        </w:rPr>
      </w:pPr>
      <w:r w:rsidRPr="009346CA">
        <w:rPr>
          <w:rFonts w:ascii="Sylfaen" w:eastAsia="Sylfaen" w:hAnsi="Sylfaen"/>
          <w:color w:val="000000"/>
          <w:highlight w:val="yellow"/>
          <w:lang w:val="ka-GE"/>
        </w:rPr>
        <w:br/>
      </w:r>
      <w:r w:rsidR="009346CA" w:rsidRPr="009346CA">
        <w:rPr>
          <w:rFonts w:ascii="Sylfaen" w:eastAsia="Sylfaen" w:hAnsi="Sylfaen"/>
          <w:b/>
          <w:color w:val="000000"/>
          <w:lang w:val="ka-GE"/>
        </w:rPr>
        <w:t xml:space="preserve">ინდიკატორის დასახელება </w:t>
      </w:r>
      <w:r w:rsidR="00A7396A" w:rsidRPr="009346CA">
        <w:rPr>
          <w:rFonts w:ascii="Sylfaen" w:eastAsia="Sylfaen" w:hAnsi="Sylfaen"/>
          <w:color w:val="000000"/>
          <w:lang w:val="ka-GE"/>
        </w:rPr>
        <w:t xml:space="preserve"> - IPSAS სტანდარტები;</w:t>
      </w:r>
    </w:p>
    <w:p w:rsidR="00A7396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7396A" w:rsidRPr="009346CA">
        <w:rPr>
          <w:rFonts w:ascii="Sylfaen" w:eastAsia="Sylfaen" w:hAnsi="Sylfaen"/>
          <w:color w:val="000000"/>
          <w:lang w:val="ka-GE"/>
        </w:rPr>
        <w:t xml:space="preserve">- </w:t>
      </w:r>
      <w:r w:rsidR="00225A7A" w:rsidRPr="009346CA">
        <w:rPr>
          <w:rFonts w:ascii="Sylfaen" w:eastAsia="Sylfaen" w:hAnsi="Sylfaen"/>
          <w:color w:val="000000"/>
          <w:lang w:val="ka-GE"/>
        </w:rPr>
        <w:t>ყოველწლიურად მზადდება და ხაზინის ვებ-გვერდზე ქვეყნდება კონსოლიდირებული ფინანსური ანგარიშგება სახელმწიფო ბიუჯეტის დაფინანსებაზე მყოფი ორგანიზაციებისთვის. ავტონომიური რესპუბლიკები და მუნიციპალიტეტები კონსოლიდირებულ ფინანსურ ანგარიშგებებს აბარებენ სახაზინო სამსახურში, რომლებიც ანგარიშვალდებულებისა და გამჭვირვალობის მიზნებისათვის, ქვეყნდება სახაზინო სამსახურის ვებ-გვერდზე;</w:t>
      </w:r>
    </w:p>
    <w:p w:rsidR="00A7396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მიზნობრივი მაჩვენებელი </w:t>
      </w:r>
      <w:r w:rsidR="00A7396A" w:rsidRPr="009346CA">
        <w:rPr>
          <w:rFonts w:ascii="Sylfaen" w:eastAsia="Sylfaen" w:hAnsi="Sylfaen"/>
          <w:color w:val="000000"/>
          <w:lang w:val="ka-GE"/>
        </w:rPr>
        <w:t xml:space="preserve"> - </w:t>
      </w:r>
      <w:r w:rsidR="00225A7A" w:rsidRPr="009346CA">
        <w:rPr>
          <w:rFonts w:ascii="Sylfaen" w:eastAsia="Sylfaen" w:hAnsi="Sylfaen"/>
          <w:color w:val="000000"/>
          <w:lang w:val="ka-GE"/>
        </w:rPr>
        <w:t>დანერგილია დარიცხვის მეთოდზე დაფუძნებული საჯარო სექტორის ბუღალტრული აღრიცხვის საერთაშორისო სტანდარტები (IPSAS) როგორც სახელმწიფო ბიუჯეტის დონეზე, ასევე, ავტონომიური რესპუბლიკების, მუნიციპალიტეტების და მათი დაქვემდებარებული ერთეულების დონეზე; მომზადებულია მთლიანი მთავრობის კონსოლიდირებული ფინანსური ანგარიშგგება დარიცხვის მეთოდის შესაბამისი IPSAS სტანდარტების მოთხოვნების საფუძველზე, რომელიც ანგარიშვალდებულებისა და გამჭვირვალობის მიზნებისათვის, გამოქვეყნებულია სახაზინო სამსახურის ვებ-გვერდზე;</w:t>
      </w:r>
    </w:p>
    <w:p w:rsidR="00CC6DAB" w:rsidRPr="009346CA" w:rsidRDefault="008525E2" w:rsidP="00AE4756">
      <w:pPr>
        <w:spacing w:after="0" w:line="240" w:lineRule="auto"/>
        <w:jc w:val="both"/>
        <w:rPr>
          <w:rFonts w:ascii="Sylfaen" w:eastAsia="Arial GEO" w:hAnsi="Sylfaen" w:cs="Arial GEO"/>
          <w:lang w:val="ka-GE"/>
        </w:rPr>
      </w:pPr>
      <w:r w:rsidRPr="008525E2">
        <w:rPr>
          <w:rFonts w:ascii="Sylfaen" w:eastAsia="Sylfaen" w:hAnsi="Sylfaen" w:cs="Sylfaen"/>
          <w:i/>
          <w:lang w:val="ka-GE"/>
        </w:rPr>
        <w:t>მიღწეული საბოლოო შედეგის შეფასების ინდიკატორი</w:t>
      </w:r>
      <w:r w:rsidR="00225A7A" w:rsidRPr="009346CA">
        <w:rPr>
          <w:rFonts w:ascii="Sylfaen" w:eastAsia="Sylfaen" w:hAnsi="Sylfaen" w:cs="Sylfaen"/>
          <w:lang w:val="ka-GE"/>
        </w:rPr>
        <w:t xml:space="preserve"> - </w:t>
      </w:r>
      <w:r w:rsidR="00225A7A" w:rsidRPr="009346CA">
        <w:rPr>
          <w:rFonts w:ascii="Sylfaen" w:eastAsia="Arial GEO" w:hAnsi="Sylfaen" w:cs="Arial GEO"/>
          <w:lang w:val="ka-GE"/>
        </w:rPr>
        <w:t xml:space="preserve">ფისკალური </w:t>
      </w:r>
      <w:r w:rsidR="00225A7A" w:rsidRPr="009346CA">
        <w:rPr>
          <w:rFonts w:ascii="Sylfaen" w:eastAsia="Arial GEO" w:hAnsi="Sylfaen" w:cs="Arial GEO"/>
          <w:spacing w:val="50"/>
          <w:lang w:val="ka-GE"/>
        </w:rPr>
        <w:t xml:space="preserve"> </w:t>
      </w:r>
      <w:r w:rsidR="00225A7A" w:rsidRPr="009346CA">
        <w:rPr>
          <w:rFonts w:ascii="Sylfaen" w:eastAsia="Arial GEO" w:hAnsi="Sylfaen" w:cs="Arial GEO"/>
          <w:lang w:val="ka-GE"/>
        </w:rPr>
        <w:t xml:space="preserve">გადაწყვეტილებების </w:t>
      </w:r>
      <w:r w:rsidR="00225A7A" w:rsidRPr="009346CA">
        <w:rPr>
          <w:rFonts w:ascii="Sylfaen" w:eastAsia="Arial GEO" w:hAnsi="Sylfaen" w:cs="Arial GEO"/>
          <w:spacing w:val="50"/>
          <w:lang w:val="ka-GE"/>
        </w:rPr>
        <w:t xml:space="preserve"> </w:t>
      </w:r>
      <w:r w:rsidR="00225A7A" w:rsidRPr="009346CA">
        <w:rPr>
          <w:rFonts w:ascii="Sylfaen" w:eastAsia="Arial GEO" w:hAnsi="Sylfaen" w:cs="Arial GEO"/>
          <w:lang w:val="ka-GE"/>
        </w:rPr>
        <w:t xml:space="preserve">ეფექტიანობის </w:t>
      </w:r>
      <w:r w:rsidR="00225A7A" w:rsidRPr="009346CA">
        <w:rPr>
          <w:rFonts w:ascii="Sylfaen" w:eastAsia="Arial GEO" w:hAnsi="Sylfaen" w:cs="Arial GEO"/>
          <w:spacing w:val="50"/>
          <w:lang w:val="ka-GE"/>
        </w:rPr>
        <w:t xml:space="preserve"> </w:t>
      </w:r>
      <w:r w:rsidR="00225A7A" w:rsidRPr="009346CA">
        <w:rPr>
          <w:rFonts w:ascii="Sylfaen" w:eastAsia="Arial GEO" w:hAnsi="Sylfaen" w:cs="Arial GEO"/>
          <w:lang w:val="ka-GE"/>
        </w:rPr>
        <w:t xml:space="preserve">გაუმჯობესების </w:t>
      </w:r>
      <w:r w:rsidR="00225A7A" w:rsidRPr="009346CA">
        <w:rPr>
          <w:rFonts w:ascii="Sylfaen" w:eastAsia="Arial GEO" w:hAnsi="Sylfaen" w:cs="Arial GEO"/>
          <w:spacing w:val="50"/>
          <w:lang w:val="ka-GE"/>
        </w:rPr>
        <w:t xml:space="preserve"> </w:t>
      </w:r>
      <w:r w:rsidR="00225A7A" w:rsidRPr="009346CA">
        <w:rPr>
          <w:rFonts w:ascii="Sylfaen" w:eastAsia="Arial GEO" w:hAnsi="Sylfaen" w:cs="Arial GEO"/>
          <w:lang w:val="ka-GE"/>
        </w:rPr>
        <w:t xml:space="preserve">მიზნით, </w:t>
      </w:r>
      <w:r w:rsidR="00225A7A" w:rsidRPr="009346CA">
        <w:rPr>
          <w:rFonts w:ascii="Sylfaen" w:eastAsia="Arial GEO" w:hAnsi="Sylfaen" w:cs="Arial GEO"/>
          <w:spacing w:val="50"/>
          <w:lang w:val="ka-GE"/>
        </w:rPr>
        <w:t xml:space="preserve"> </w:t>
      </w:r>
      <w:r w:rsidR="00225A7A" w:rsidRPr="009346CA">
        <w:rPr>
          <w:rFonts w:ascii="Sylfaen" w:eastAsia="Arial GEO" w:hAnsi="Sylfaen" w:cs="Arial GEO"/>
          <w:lang w:val="ka-GE"/>
        </w:rPr>
        <w:t xml:space="preserve">სახელმწიფო ფინანსების მართვის ინტეგრირებულ საინფორმაციო სისტემაში (PFMS) ბიზნეს-პროცესები მეტად </w:t>
      </w:r>
      <w:r w:rsidR="00225A7A" w:rsidRPr="009346CA">
        <w:rPr>
          <w:rFonts w:ascii="Sylfaen" w:eastAsia="Arial GEO" w:hAnsi="Sylfaen" w:cs="Arial GEO"/>
          <w:spacing w:val="38"/>
          <w:lang w:val="ka-GE"/>
        </w:rPr>
        <w:t xml:space="preserve"> </w:t>
      </w:r>
      <w:r w:rsidR="00225A7A" w:rsidRPr="009346CA">
        <w:rPr>
          <w:rFonts w:ascii="Sylfaen" w:eastAsia="Arial GEO" w:hAnsi="Sylfaen" w:cs="Arial GEO"/>
          <w:lang w:val="ka-GE"/>
        </w:rPr>
        <w:t xml:space="preserve">გამარტივებული </w:t>
      </w:r>
      <w:r w:rsidR="00225A7A" w:rsidRPr="009346CA">
        <w:rPr>
          <w:rFonts w:ascii="Sylfaen" w:eastAsia="Arial GEO" w:hAnsi="Sylfaen" w:cs="Arial GEO"/>
          <w:spacing w:val="38"/>
          <w:lang w:val="ka-GE"/>
        </w:rPr>
        <w:t xml:space="preserve"> </w:t>
      </w:r>
      <w:r w:rsidR="00225A7A" w:rsidRPr="009346CA">
        <w:rPr>
          <w:rFonts w:ascii="Sylfaen" w:eastAsia="Arial GEO" w:hAnsi="Sylfaen" w:cs="Arial GEO"/>
          <w:lang w:val="ka-GE"/>
        </w:rPr>
        <w:t xml:space="preserve">და </w:t>
      </w:r>
      <w:r w:rsidR="00225A7A" w:rsidRPr="009346CA">
        <w:rPr>
          <w:rFonts w:ascii="Sylfaen" w:eastAsia="Arial GEO" w:hAnsi="Sylfaen" w:cs="Arial GEO"/>
          <w:spacing w:val="38"/>
          <w:lang w:val="ka-GE"/>
        </w:rPr>
        <w:t xml:space="preserve"> </w:t>
      </w:r>
      <w:r w:rsidR="00225A7A" w:rsidRPr="009346CA">
        <w:rPr>
          <w:rFonts w:ascii="Sylfaen" w:eastAsia="Arial GEO" w:hAnsi="Sylfaen" w:cs="Arial GEO"/>
          <w:lang w:val="ka-GE"/>
        </w:rPr>
        <w:t xml:space="preserve">დახვეწილია. </w:t>
      </w:r>
      <w:r w:rsidR="00225A7A" w:rsidRPr="009346CA">
        <w:rPr>
          <w:rFonts w:ascii="Sylfaen" w:eastAsia="Arial GEO" w:hAnsi="Sylfaen" w:cs="Arial GEO"/>
          <w:spacing w:val="38"/>
          <w:lang w:val="ka-GE"/>
        </w:rPr>
        <w:t xml:space="preserve"> </w:t>
      </w:r>
      <w:r w:rsidR="00225A7A" w:rsidRPr="009346CA">
        <w:rPr>
          <w:rFonts w:ascii="Sylfaen" w:eastAsia="Arial GEO" w:hAnsi="Sylfaen" w:cs="Arial GEO"/>
          <w:lang w:val="ka-GE"/>
        </w:rPr>
        <w:t xml:space="preserve">ანგარიშვალდებულებისა </w:t>
      </w:r>
      <w:r w:rsidR="00225A7A" w:rsidRPr="009346CA">
        <w:rPr>
          <w:rFonts w:ascii="Sylfaen" w:eastAsia="Arial GEO" w:hAnsi="Sylfaen" w:cs="Arial GEO"/>
          <w:spacing w:val="38"/>
          <w:lang w:val="ka-GE"/>
        </w:rPr>
        <w:t xml:space="preserve"> </w:t>
      </w:r>
      <w:r w:rsidR="00225A7A" w:rsidRPr="009346CA">
        <w:rPr>
          <w:rFonts w:ascii="Sylfaen" w:eastAsia="Arial GEO" w:hAnsi="Sylfaen" w:cs="Arial GEO"/>
          <w:lang w:val="ka-GE"/>
        </w:rPr>
        <w:t xml:space="preserve">და </w:t>
      </w:r>
      <w:r w:rsidR="00225A7A" w:rsidRPr="009346CA">
        <w:rPr>
          <w:rFonts w:ascii="Sylfaen" w:eastAsia="Arial GEO" w:hAnsi="Sylfaen" w:cs="Arial GEO"/>
          <w:spacing w:val="38"/>
          <w:lang w:val="ka-GE"/>
        </w:rPr>
        <w:t xml:space="preserve"> </w:t>
      </w:r>
      <w:r w:rsidR="00225A7A" w:rsidRPr="009346CA">
        <w:rPr>
          <w:rFonts w:ascii="Sylfaen" w:eastAsia="Arial GEO" w:hAnsi="Sylfaen" w:cs="Arial GEO"/>
          <w:lang w:val="ka-GE"/>
        </w:rPr>
        <w:t xml:space="preserve">გამჭვირვალობის უზრუნველსაყოფად, სახელმწიფო ფინანსების მართვის ინტეგრირებულ საინფორმაციო სისტემაში (PFMS) დამატებით ინტეგრირებულია საჯარო სკოლები და სამთავრობო სექტორს მიკუთვნებული საწარმოები; </w:t>
      </w:r>
      <w:r w:rsidR="00225A7A" w:rsidRPr="009346CA">
        <w:rPr>
          <w:rFonts w:ascii="Sylfaen" w:eastAsia="Arial GEO" w:hAnsi="Sylfaen" w:cs="Arial GEO"/>
          <w:position w:val="1"/>
          <w:lang w:val="ka-GE"/>
        </w:rPr>
        <w:t xml:space="preserve">დარიცხვის  </w:t>
      </w:r>
      <w:r w:rsidR="00225A7A" w:rsidRPr="009346CA">
        <w:rPr>
          <w:rFonts w:ascii="Sylfaen" w:eastAsia="Arial GEO" w:hAnsi="Sylfaen" w:cs="Arial GEO"/>
          <w:spacing w:val="26"/>
          <w:position w:val="1"/>
          <w:lang w:val="ka-GE"/>
        </w:rPr>
        <w:t xml:space="preserve"> </w:t>
      </w:r>
      <w:r w:rsidR="00225A7A" w:rsidRPr="009346CA">
        <w:rPr>
          <w:rFonts w:ascii="Sylfaen" w:eastAsia="Arial GEO" w:hAnsi="Sylfaen" w:cs="Arial GEO"/>
          <w:position w:val="1"/>
          <w:lang w:val="ka-GE"/>
        </w:rPr>
        <w:t xml:space="preserve">მეთოდის  </w:t>
      </w:r>
      <w:r w:rsidR="00225A7A" w:rsidRPr="009346CA">
        <w:rPr>
          <w:rFonts w:ascii="Sylfaen" w:eastAsia="Arial GEO" w:hAnsi="Sylfaen" w:cs="Arial GEO"/>
          <w:spacing w:val="27"/>
          <w:position w:val="1"/>
          <w:lang w:val="ka-GE"/>
        </w:rPr>
        <w:t xml:space="preserve"> </w:t>
      </w:r>
      <w:r w:rsidR="00225A7A" w:rsidRPr="009346CA">
        <w:rPr>
          <w:rFonts w:ascii="Sylfaen" w:eastAsia="Arial GEO" w:hAnsi="Sylfaen" w:cs="Arial GEO"/>
          <w:position w:val="1"/>
          <w:lang w:val="ka-GE"/>
        </w:rPr>
        <w:t xml:space="preserve">IPSAS  </w:t>
      </w:r>
      <w:r w:rsidR="00225A7A" w:rsidRPr="009346CA">
        <w:rPr>
          <w:rFonts w:ascii="Sylfaen" w:eastAsia="Arial GEO" w:hAnsi="Sylfaen" w:cs="Arial GEO"/>
          <w:spacing w:val="26"/>
          <w:position w:val="1"/>
          <w:lang w:val="ka-GE"/>
        </w:rPr>
        <w:t xml:space="preserve"> </w:t>
      </w:r>
      <w:r w:rsidR="00225A7A" w:rsidRPr="009346CA">
        <w:rPr>
          <w:rFonts w:ascii="Sylfaen" w:eastAsia="Arial GEO" w:hAnsi="Sylfaen" w:cs="Arial GEO"/>
          <w:position w:val="1"/>
          <w:lang w:val="ka-GE"/>
        </w:rPr>
        <w:t xml:space="preserve">სტანდარტების  </w:t>
      </w:r>
      <w:r w:rsidR="00225A7A" w:rsidRPr="009346CA">
        <w:rPr>
          <w:rFonts w:ascii="Sylfaen" w:eastAsia="Arial GEO" w:hAnsi="Sylfaen" w:cs="Arial GEO"/>
          <w:spacing w:val="26"/>
          <w:position w:val="1"/>
          <w:lang w:val="ka-GE"/>
        </w:rPr>
        <w:t xml:space="preserve"> </w:t>
      </w:r>
      <w:r w:rsidR="00225A7A" w:rsidRPr="009346CA">
        <w:rPr>
          <w:rFonts w:ascii="Sylfaen" w:eastAsia="Arial GEO" w:hAnsi="Sylfaen" w:cs="Arial GEO"/>
          <w:position w:val="1"/>
          <w:lang w:val="ka-GE"/>
        </w:rPr>
        <w:t xml:space="preserve">მოთხოვნები  </w:t>
      </w:r>
      <w:r w:rsidR="00225A7A" w:rsidRPr="009346CA">
        <w:rPr>
          <w:rFonts w:ascii="Sylfaen" w:eastAsia="Arial GEO" w:hAnsi="Sylfaen" w:cs="Arial GEO"/>
          <w:spacing w:val="26"/>
          <w:position w:val="1"/>
          <w:lang w:val="ka-GE"/>
        </w:rPr>
        <w:t xml:space="preserve"> </w:t>
      </w:r>
      <w:r w:rsidR="00225A7A" w:rsidRPr="009346CA">
        <w:rPr>
          <w:rFonts w:ascii="Sylfaen" w:eastAsia="Arial GEO" w:hAnsi="Sylfaen" w:cs="Arial GEO"/>
          <w:position w:val="1"/>
          <w:lang w:val="ka-GE"/>
        </w:rPr>
        <w:t xml:space="preserve">ასახულია  </w:t>
      </w:r>
      <w:r w:rsidR="00225A7A" w:rsidRPr="009346CA">
        <w:rPr>
          <w:rFonts w:ascii="Sylfaen" w:eastAsia="Arial GEO" w:hAnsi="Sylfaen" w:cs="Arial GEO"/>
          <w:spacing w:val="26"/>
          <w:position w:val="1"/>
          <w:lang w:val="ka-GE"/>
        </w:rPr>
        <w:t xml:space="preserve"> </w:t>
      </w:r>
      <w:r w:rsidR="00225A7A" w:rsidRPr="009346CA">
        <w:rPr>
          <w:rFonts w:ascii="Sylfaen" w:eastAsia="Arial GEO" w:hAnsi="Sylfaen" w:cs="Arial GEO"/>
          <w:position w:val="1"/>
          <w:lang w:val="ka-GE"/>
        </w:rPr>
        <w:t xml:space="preserve">აღრიცხვის  </w:t>
      </w:r>
      <w:r w:rsidR="00225A7A" w:rsidRPr="009346CA">
        <w:rPr>
          <w:rFonts w:ascii="Sylfaen" w:eastAsia="Arial GEO" w:hAnsi="Sylfaen" w:cs="Arial GEO"/>
          <w:spacing w:val="27"/>
          <w:position w:val="1"/>
          <w:lang w:val="ka-GE"/>
        </w:rPr>
        <w:t xml:space="preserve"> </w:t>
      </w:r>
      <w:r w:rsidR="00225A7A" w:rsidRPr="009346CA">
        <w:rPr>
          <w:rFonts w:ascii="Sylfaen" w:eastAsia="Arial GEO" w:hAnsi="Sylfaen" w:cs="Arial GEO"/>
          <w:position w:val="1"/>
          <w:lang w:val="ka-GE"/>
        </w:rPr>
        <w:t xml:space="preserve">და ანგარიშგების  </w:t>
      </w:r>
      <w:r w:rsidR="00225A7A" w:rsidRPr="009346CA">
        <w:rPr>
          <w:rFonts w:ascii="Sylfaen" w:eastAsia="Arial GEO" w:hAnsi="Sylfaen" w:cs="Arial GEO"/>
          <w:lang w:val="ka-GE"/>
        </w:rPr>
        <w:t>მარეგულირებელ</w:t>
      </w:r>
      <w:r w:rsidR="00225A7A" w:rsidRPr="009346CA">
        <w:rPr>
          <w:rFonts w:ascii="Sylfaen" w:eastAsia="Arial GEO" w:hAnsi="Sylfaen" w:cs="Arial GEO"/>
          <w:spacing w:val="50"/>
          <w:lang w:val="ka-GE"/>
        </w:rPr>
        <w:t xml:space="preserve"> </w:t>
      </w:r>
      <w:r w:rsidR="00225A7A" w:rsidRPr="009346CA">
        <w:rPr>
          <w:rFonts w:ascii="Sylfaen" w:eastAsia="Arial GEO" w:hAnsi="Sylfaen" w:cs="Arial GEO"/>
          <w:lang w:val="ka-GE"/>
        </w:rPr>
        <w:t>ნორმატიულ  აქტებში.</w:t>
      </w:r>
      <w:r w:rsidR="00225A7A" w:rsidRPr="009346CA">
        <w:rPr>
          <w:rFonts w:ascii="Sylfaen" w:eastAsia="Arial GEO" w:hAnsi="Sylfaen" w:cs="Arial GEO"/>
          <w:spacing w:val="50"/>
          <w:lang w:val="ka-GE"/>
        </w:rPr>
        <w:t xml:space="preserve"> </w:t>
      </w:r>
      <w:r w:rsidR="00225A7A" w:rsidRPr="009346CA">
        <w:rPr>
          <w:rFonts w:ascii="Sylfaen" w:eastAsia="Arial GEO" w:hAnsi="Sylfaen" w:cs="Arial GEO"/>
          <w:lang w:val="ka-GE"/>
        </w:rPr>
        <w:t>სახელმწიფო</w:t>
      </w:r>
      <w:r w:rsidR="00225A7A" w:rsidRPr="009346CA">
        <w:rPr>
          <w:rFonts w:ascii="Sylfaen" w:eastAsia="Arial GEO" w:hAnsi="Sylfaen" w:cs="Arial GEO"/>
          <w:spacing w:val="50"/>
          <w:lang w:val="ka-GE"/>
        </w:rPr>
        <w:t xml:space="preserve"> </w:t>
      </w:r>
      <w:r w:rsidR="00225A7A" w:rsidRPr="009346CA">
        <w:rPr>
          <w:rFonts w:ascii="Sylfaen" w:eastAsia="Arial GEO" w:hAnsi="Sylfaen" w:cs="Arial GEO"/>
          <w:lang w:val="ka-GE"/>
        </w:rPr>
        <w:t>ბიუჯეტის</w:t>
      </w:r>
      <w:r w:rsidR="00225A7A" w:rsidRPr="009346CA">
        <w:rPr>
          <w:rFonts w:ascii="Sylfaen" w:eastAsia="Arial GEO" w:hAnsi="Sylfaen" w:cs="Arial GEO"/>
          <w:spacing w:val="50"/>
          <w:lang w:val="ka-GE"/>
        </w:rPr>
        <w:t xml:space="preserve"> </w:t>
      </w:r>
      <w:r w:rsidR="00225A7A" w:rsidRPr="009346CA">
        <w:rPr>
          <w:rFonts w:ascii="Sylfaen" w:eastAsia="Arial GEO" w:hAnsi="Sylfaen" w:cs="Arial GEO"/>
          <w:lang w:val="ka-GE"/>
        </w:rPr>
        <w:t>მხარჯავი დაწესებულებების, ავტონომიური რესპუბლიკების და მუნიციპალიტეტების წლიური კონსოლიდირებული</w:t>
      </w:r>
      <w:r w:rsidR="00225A7A" w:rsidRPr="009346CA">
        <w:rPr>
          <w:rFonts w:ascii="Sylfaen" w:eastAsia="Arial GEO" w:hAnsi="Sylfaen" w:cs="Arial GEO"/>
          <w:spacing w:val="4"/>
          <w:lang w:val="ka-GE"/>
        </w:rPr>
        <w:t xml:space="preserve"> </w:t>
      </w:r>
      <w:r w:rsidR="00225A7A" w:rsidRPr="009346CA">
        <w:rPr>
          <w:rFonts w:ascii="Sylfaen" w:eastAsia="Arial GEO" w:hAnsi="Sylfaen" w:cs="Arial GEO"/>
          <w:lang w:val="ka-GE"/>
        </w:rPr>
        <w:t>ფინანსური</w:t>
      </w:r>
      <w:r w:rsidR="00225A7A" w:rsidRPr="009346CA">
        <w:rPr>
          <w:rFonts w:ascii="Sylfaen" w:eastAsia="Arial GEO" w:hAnsi="Sylfaen" w:cs="Arial GEO"/>
          <w:spacing w:val="4"/>
          <w:lang w:val="ka-GE"/>
        </w:rPr>
        <w:t xml:space="preserve"> </w:t>
      </w:r>
      <w:r w:rsidR="00225A7A" w:rsidRPr="009346CA">
        <w:rPr>
          <w:rFonts w:ascii="Sylfaen" w:eastAsia="Arial GEO" w:hAnsi="Sylfaen" w:cs="Arial GEO"/>
          <w:lang w:val="ka-GE"/>
        </w:rPr>
        <w:t>ანგარიშგებები</w:t>
      </w:r>
      <w:r w:rsidR="00225A7A" w:rsidRPr="009346CA">
        <w:rPr>
          <w:rFonts w:ascii="Sylfaen" w:eastAsia="Arial GEO" w:hAnsi="Sylfaen" w:cs="Arial GEO"/>
          <w:spacing w:val="4"/>
          <w:lang w:val="ka-GE"/>
        </w:rPr>
        <w:t xml:space="preserve"> </w:t>
      </w:r>
      <w:r w:rsidR="00225A7A" w:rsidRPr="009346CA">
        <w:rPr>
          <w:rFonts w:ascii="Sylfaen" w:eastAsia="Arial GEO" w:hAnsi="Sylfaen" w:cs="Arial GEO"/>
          <w:lang w:val="ka-GE"/>
        </w:rPr>
        <w:t>ყოველწლიურად</w:t>
      </w:r>
      <w:r w:rsidR="00225A7A" w:rsidRPr="009346CA">
        <w:rPr>
          <w:rFonts w:ascii="Sylfaen" w:eastAsia="Arial GEO" w:hAnsi="Sylfaen" w:cs="Arial GEO"/>
          <w:spacing w:val="4"/>
          <w:lang w:val="ka-GE"/>
        </w:rPr>
        <w:t xml:space="preserve"> </w:t>
      </w:r>
      <w:r w:rsidR="00225A7A" w:rsidRPr="009346CA">
        <w:rPr>
          <w:rFonts w:ascii="Sylfaen" w:eastAsia="Arial GEO" w:hAnsi="Sylfaen" w:cs="Arial GEO"/>
          <w:lang w:val="ka-GE"/>
        </w:rPr>
        <w:t>გაუმჯობესებულია და გამოქვეყნებულია</w:t>
      </w:r>
      <w:r w:rsidR="00225A7A" w:rsidRPr="009346CA">
        <w:rPr>
          <w:rFonts w:ascii="Sylfaen" w:eastAsia="Arial GEO" w:hAnsi="Sylfaen" w:cs="Arial GEO"/>
          <w:spacing w:val="-4"/>
          <w:lang w:val="ka-GE"/>
        </w:rPr>
        <w:t xml:space="preserve"> </w:t>
      </w:r>
      <w:r w:rsidR="00225A7A" w:rsidRPr="009346CA">
        <w:rPr>
          <w:rFonts w:ascii="Sylfaen" w:eastAsia="Arial GEO" w:hAnsi="Sylfaen" w:cs="Arial GEO"/>
          <w:lang w:val="ka-GE"/>
        </w:rPr>
        <w:t>სახაზინო</w:t>
      </w:r>
      <w:r w:rsidR="00225A7A" w:rsidRPr="009346CA">
        <w:rPr>
          <w:rFonts w:ascii="Sylfaen" w:eastAsia="Arial GEO" w:hAnsi="Sylfaen" w:cs="Arial GEO"/>
          <w:spacing w:val="-4"/>
          <w:lang w:val="ka-GE"/>
        </w:rPr>
        <w:t xml:space="preserve"> </w:t>
      </w:r>
      <w:r w:rsidR="00225A7A" w:rsidRPr="009346CA">
        <w:rPr>
          <w:rFonts w:ascii="Sylfaen" w:eastAsia="Arial GEO" w:hAnsi="Sylfaen" w:cs="Arial GEO"/>
          <w:lang w:val="ka-GE"/>
        </w:rPr>
        <w:t>სამსახურის</w:t>
      </w:r>
      <w:r w:rsidR="00225A7A" w:rsidRPr="009346CA">
        <w:rPr>
          <w:rFonts w:ascii="Sylfaen" w:eastAsia="Arial GEO" w:hAnsi="Sylfaen" w:cs="Arial GEO"/>
          <w:spacing w:val="-4"/>
          <w:lang w:val="ka-GE"/>
        </w:rPr>
        <w:t xml:space="preserve"> </w:t>
      </w:r>
      <w:r w:rsidR="00225A7A" w:rsidRPr="009346CA">
        <w:rPr>
          <w:rFonts w:ascii="Sylfaen" w:eastAsia="Arial GEO" w:hAnsi="Sylfaen" w:cs="Arial GEO"/>
          <w:lang w:val="ka-GE"/>
        </w:rPr>
        <w:t>ოფიციალურ</w:t>
      </w:r>
      <w:r w:rsidR="00225A7A" w:rsidRPr="009346CA">
        <w:rPr>
          <w:rFonts w:ascii="Sylfaen" w:eastAsia="Arial GEO" w:hAnsi="Sylfaen" w:cs="Arial GEO"/>
          <w:spacing w:val="-4"/>
          <w:lang w:val="ka-GE"/>
        </w:rPr>
        <w:t xml:space="preserve"> </w:t>
      </w:r>
      <w:r w:rsidR="00225A7A" w:rsidRPr="009346CA">
        <w:rPr>
          <w:rFonts w:ascii="Sylfaen" w:eastAsia="Arial GEO" w:hAnsi="Sylfaen" w:cs="Arial GEO"/>
          <w:lang w:val="ka-GE"/>
        </w:rPr>
        <w:t xml:space="preserve">ვებგვერდზე; ანგარიშგებების  </w:t>
      </w:r>
      <w:r w:rsidR="00225A7A" w:rsidRPr="009346CA">
        <w:rPr>
          <w:rFonts w:ascii="Sylfaen" w:eastAsia="Arial GEO" w:hAnsi="Sylfaen" w:cs="Arial GEO"/>
          <w:spacing w:val="52"/>
          <w:lang w:val="ka-GE"/>
        </w:rPr>
        <w:t xml:space="preserve"> </w:t>
      </w:r>
      <w:r w:rsidR="00225A7A" w:rsidRPr="009346CA">
        <w:rPr>
          <w:rFonts w:ascii="Sylfaen" w:eastAsia="Arial GEO" w:hAnsi="Sylfaen" w:cs="Arial GEO"/>
          <w:lang w:val="ka-GE"/>
        </w:rPr>
        <w:t xml:space="preserve">დახვეწის  </w:t>
      </w:r>
      <w:r w:rsidR="00225A7A" w:rsidRPr="009346CA">
        <w:rPr>
          <w:rFonts w:ascii="Sylfaen" w:eastAsia="Arial GEO" w:hAnsi="Sylfaen" w:cs="Arial GEO"/>
          <w:spacing w:val="52"/>
          <w:lang w:val="ka-GE"/>
        </w:rPr>
        <w:t xml:space="preserve"> </w:t>
      </w:r>
      <w:r w:rsidR="00225A7A" w:rsidRPr="009346CA">
        <w:rPr>
          <w:rFonts w:ascii="Sylfaen" w:eastAsia="Arial GEO" w:hAnsi="Sylfaen" w:cs="Arial GEO"/>
          <w:lang w:val="ka-GE"/>
        </w:rPr>
        <w:t xml:space="preserve">და  </w:t>
      </w:r>
      <w:r w:rsidR="00225A7A" w:rsidRPr="009346CA">
        <w:rPr>
          <w:rFonts w:ascii="Sylfaen" w:eastAsia="Arial GEO" w:hAnsi="Sylfaen" w:cs="Arial GEO"/>
          <w:spacing w:val="52"/>
          <w:lang w:val="ka-GE"/>
        </w:rPr>
        <w:t xml:space="preserve"> </w:t>
      </w:r>
      <w:r w:rsidR="00225A7A" w:rsidRPr="009346CA">
        <w:rPr>
          <w:rFonts w:ascii="Sylfaen" w:eastAsia="Arial GEO" w:hAnsi="Sylfaen" w:cs="Arial GEO"/>
          <w:lang w:val="ka-GE"/>
        </w:rPr>
        <w:t xml:space="preserve">სრულყოფის  </w:t>
      </w:r>
      <w:r w:rsidR="00225A7A" w:rsidRPr="009346CA">
        <w:rPr>
          <w:rFonts w:ascii="Sylfaen" w:eastAsia="Arial GEO" w:hAnsi="Sylfaen" w:cs="Arial GEO"/>
          <w:spacing w:val="52"/>
          <w:lang w:val="ka-GE"/>
        </w:rPr>
        <w:t xml:space="preserve"> </w:t>
      </w:r>
      <w:r w:rsidR="00225A7A" w:rsidRPr="009346CA">
        <w:rPr>
          <w:rFonts w:ascii="Sylfaen" w:eastAsia="Arial GEO" w:hAnsi="Sylfaen" w:cs="Arial GEO"/>
          <w:lang w:val="ka-GE"/>
        </w:rPr>
        <w:t xml:space="preserve">შედეგად,  </w:t>
      </w:r>
      <w:r w:rsidR="00225A7A" w:rsidRPr="009346CA">
        <w:rPr>
          <w:rFonts w:ascii="Sylfaen" w:eastAsia="Arial GEO" w:hAnsi="Sylfaen" w:cs="Arial GEO"/>
          <w:spacing w:val="52"/>
          <w:lang w:val="ka-GE"/>
        </w:rPr>
        <w:t xml:space="preserve"> </w:t>
      </w:r>
      <w:r w:rsidR="00225A7A" w:rsidRPr="009346CA">
        <w:rPr>
          <w:rFonts w:ascii="Sylfaen" w:eastAsia="Arial GEO" w:hAnsi="Sylfaen" w:cs="Arial GEO"/>
          <w:lang w:val="ka-GE"/>
        </w:rPr>
        <w:t xml:space="preserve">ბიუჯეტების  </w:t>
      </w:r>
      <w:r w:rsidR="00225A7A" w:rsidRPr="009346CA">
        <w:rPr>
          <w:rFonts w:ascii="Sylfaen" w:eastAsia="Arial GEO" w:hAnsi="Sylfaen" w:cs="Arial GEO"/>
          <w:spacing w:val="52"/>
          <w:lang w:val="ka-GE"/>
        </w:rPr>
        <w:t xml:space="preserve"> </w:t>
      </w:r>
      <w:r w:rsidR="00225A7A" w:rsidRPr="009346CA">
        <w:rPr>
          <w:rFonts w:ascii="Sylfaen" w:eastAsia="Arial GEO" w:hAnsi="Sylfaen" w:cs="Arial GEO"/>
          <w:lang w:val="ka-GE"/>
        </w:rPr>
        <w:t xml:space="preserve">აღრიცხვის  </w:t>
      </w:r>
      <w:r w:rsidR="00225A7A" w:rsidRPr="009346CA">
        <w:rPr>
          <w:rFonts w:ascii="Sylfaen" w:eastAsia="Arial GEO" w:hAnsi="Sylfaen" w:cs="Arial GEO"/>
          <w:spacing w:val="52"/>
          <w:lang w:val="ka-GE"/>
        </w:rPr>
        <w:t xml:space="preserve"> </w:t>
      </w:r>
      <w:r w:rsidR="00225A7A" w:rsidRPr="009346CA">
        <w:rPr>
          <w:rFonts w:ascii="Sylfaen" w:eastAsia="Arial GEO" w:hAnsi="Sylfaen" w:cs="Arial GEO"/>
          <w:lang w:val="ka-GE"/>
        </w:rPr>
        <w:t>და ანგარიშგებების</w:t>
      </w:r>
      <w:r w:rsidR="00225A7A" w:rsidRPr="009346CA">
        <w:rPr>
          <w:rFonts w:ascii="Sylfaen" w:eastAsia="Arial GEO" w:hAnsi="Sylfaen" w:cs="Arial GEO"/>
          <w:spacing w:val="1"/>
          <w:lang w:val="ka-GE"/>
        </w:rPr>
        <w:t xml:space="preserve"> </w:t>
      </w:r>
      <w:r w:rsidR="00225A7A" w:rsidRPr="009346CA">
        <w:rPr>
          <w:rFonts w:ascii="Sylfaen" w:eastAsia="Arial GEO" w:hAnsi="Sylfaen" w:cs="Arial GEO"/>
          <w:lang w:val="ka-GE"/>
        </w:rPr>
        <w:t>ხარისხი გაუმჯობესებულია, გაზრდილია ბიუჯეტების აღრიცხვა- ანგარიშგების გამჭვირვალობის დონე და ანგარიშვალდებულება.</w:t>
      </w:r>
    </w:p>
    <w:p w:rsidR="00A7396A" w:rsidRPr="009346CA" w:rsidRDefault="00A7396A" w:rsidP="00AE4756">
      <w:pPr>
        <w:spacing w:after="0" w:line="240" w:lineRule="auto"/>
        <w:jc w:val="both"/>
        <w:rPr>
          <w:rFonts w:ascii="Sylfaen" w:eastAsia="Sylfaen" w:hAnsi="Sylfaen"/>
          <w:color w:val="000000"/>
          <w:lang w:val="ka-GE"/>
        </w:rPr>
      </w:pPr>
      <w:r w:rsidRPr="009346CA">
        <w:rPr>
          <w:rFonts w:ascii="Sylfaen" w:eastAsia="Sylfaen" w:hAnsi="Sylfaen"/>
          <w:color w:val="000000"/>
          <w:highlight w:val="yellow"/>
          <w:lang w:val="ka-GE"/>
        </w:rPr>
        <w:br/>
      </w:r>
      <w:r w:rsidR="009346CA" w:rsidRPr="009346CA">
        <w:rPr>
          <w:rFonts w:ascii="Sylfaen" w:eastAsia="Sylfaen" w:hAnsi="Sylfaen"/>
          <w:b/>
          <w:color w:val="000000"/>
          <w:lang w:val="ka-GE"/>
        </w:rPr>
        <w:t xml:space="preserve">ინდიკატორის დასახელება </w:t>
      </w:r>
      <w:r w:rsidRPr="009346CA">
        <w:rPr>
          <w:rFonts w:ascii="Sylfaen" w:eastAsia="Sylfaen" w:hAnsi="Sylfaen"/>
          <w:color w:val="000000"/>
          <w:lang w:val="ka-GE"/>
        </w:rPr>
        <w:t xml:space="preserve"> - მთავრობის ვალი/მშპ;</w:t>
      </w:r>
    </w:p>
    <w:p w:rsidR="00A7396A"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i/>
          <w:color w:val="000000"/>
          <w:lang w:val="ka-GE"/>
        </w:rPr>
        <w:t xml:space="preserve">საბაზისო მაჩვენებელი  </w:t>
      </w:r>
      <w:r w:rsidR="00A7396A" w:rsidRPr="009346CA">
        <w:rPr>
          <w:rFonts w:ascii="Sylfaen" w:eastAsia="Sylfaen" w:hAnsi="Sylfaen"/>
          <w:color w:val="000000"/>
          <w:lang w:val="ka-GE"/>
        </w:rPr>
        <w:t xml:space="preserve">- </w:t>
      </w:r>
      <w:r w:rsidR="00225A7A" w:rsidRPr="009346CA">
        <w:rPr>
          <w:rFonts w:ascii="Sylfaen" w:eastAsia="Sylfaen" w:hAnsi="Sylfaen"/>
          <w:color w:val="000000"/>
          <w:lang w:val="ka-GE"/>
        </w:rPr>
        <w:t>31.12.2023წ. – 38.2% (PPP ვალდებულებების გათვალისწინებით - 38.3%); 31.12.2024</w:t>
      </w:r>
      <w:r w:rsidR="00CC6DAB" w:rsidRPr="009346CA">
        <w:rPr>
          <w:rFonts w:ascii="Sylfaen" w:eastAsia="Sylfaen" w:hAnsi="Sylfaen"/>
          <w:color w:val="000000"/>
          <w:lang w:val="ka-GE"/>
        </w:rPr>
        <w:t xml:space="preserve"> </w:t>
      </w:r>
      <w:r w:rsidR="00225A7A" w:rsidRPr="009346CA">
        <w:rPr>
          <w:rFonts w:ascii="Sylfaen" w:eastAsia="Sylfaen" w:hAnsi="Sylfaen"/>
          <w:color w:val="000000"/>
          <w:lang w:val="ka-GE"/>
        </w:rPr>
        <w:t>(BDD საბაზისო სცენარი) პროგნოზი - 38.0% ;</w:t>
      </w:r>
    </w:p>
    <w:p w:rsidR="00A7396A" w:rsidRPr="009346CA" w:rsidRDefault="009346CA" w:rsidP="00AE4756">
      <w:pPr>
        <w:spacing w:after="0" w:line="240" w:lineRule="auto"/>
        <w:jc w:val="both"/>
        <w:rPr>
          <w:rFonts w:ascii="Sylfaen" w:hAnsi="Sylfaen" w:cs="Sylfaen"/>
          <w:bCs/>
          <w:shd w:val="clear" w:color="auto" w:fill="FFFFFF"/>
          <w:lang w:val="ka-GE"/>
        </w:rPr>
      </w:pPr>
      <w:r w:rsidRPr="009346CA">
        <w:rPr>
          <w:rFonts w:ascii="Sylfaen" w:eastAsia="Sylfaen" w:hAnsi="Sylfaen"/>
          <w:i/>
          <w:lang w:val="ka-GE"/>
        </w:rPr>
        <w:t xml:space="preserve">მიზნობრივი მაჩვენებელი </w:t>
      </w:r>
      <w:r w:rsidR="00A7396A" w:rsidRPr="009346CA">
        <w:rPr>
          <w:rFonts w:ascii="Sylfaen" w:eastAsia="Sylfaen" w:hAnsi="Sylfaen"/>
          <w:lang w:val="ka-GE"/>
        </w:rPr>
        <w:t xml:space="preserve"> - </w:t>
      </w:r>
      <w:r w:rsidR="00225A7A" w:rsidRPr="009346CA">
        <w:rPr>
          <w:rFonts w:ascii="Sylfaen" w:eastAsia="Sylfaen" w:hAnsi="Sylfaen"/>
          <w:color w:val="000000"/>
        </w:rPr>
        <w:t>მაჩვენებელი ეტაპობრივად შემცირდება;</w:t>
      </w:r>
    </w:p>
    <w:p w:rsidR="00225A7A" w:rsidRPr="009346CA" w:rsidRDefault="008525E2" w:rsidP="00AE4756">
      <w:pPr>
        <w:spacing w:line="240" w:lineRule="auto"/>
        <w:jc w:val="both"/>
        <w:rPr>
          <w:rFonts w:ascii="Sylfaen" w:eastAsia="Sylfaen" w:hAnsi="Sylfaen"/>
          <w:highlight w:val="yellow"/>
          <w:lang w:val="ka-GE"/>
        </w:rPr>
      </w:pPr>
      <w:r w:rsidRPr="008525E2">
        <w:rPr>
          <w:rFonts w:ascii="Sylfaen" w:eastAsia="Sylfaen" w:hAnsi="Sylfaen" w:cs="Sylfaen"/>
          <w:i/>
        </w:rPr>
        <w:lastRenderedPageBreak/>
        <w:t>მიღწეული საბოლოო შედეგის შეფასების ინდიკატორი</w:t>
      </w:r>
      <w:r w:rsidR="00A7396A" w:rsidRPr="009346CA">
        <w:rPr>
          <w:rFonts w:ascii="Sylfaen" w:eastAsia="Sylfaen" w:hAnsi="Sylfaen" w:cs="Sylfaen"/>
        </w:rPr>
        <w:t xml:space="preserve"> </w:t>
      </w:r>
      <w:r w:rsidR="00A7396A" w:rsidRPr="009346CA">
        <w:rPr>
          <w:rFonts w:ascii="Sylfaen" w:eastAsia="Sylfaen" w:hAnsi="Sylfaen"/>
        </w:rPr>
        <w:t xml:space="preserve"> </w:t>
      </w:r>
      <w:r w:rsidR="00A7396A" w:rsidRPr="009346CA">
        <w:rPr>
          <w:rFonts w:ascii="Sylfaen" w:eastAsia="Sylfaen" w:hAnsi="Sylfaen"/>
          <w:lang w:val="ka-GE"/>
        </w:rPr>
        <w:t>-</w:t>
      </w:r>
      <w:r w:rsidR="00CC6DAB" w:rsidRPr="009346CA">
        <w:rPr>
          <w:rFonts w:ascii="Sylfaen" w:eastAsia="Sylfaen" w:hAnsi="Sylfaen"/>
          <w:lang w:val="ka-GE"/>
        </w:rPr>
        <w:t xml:space="preserve"> </w:t>
      </w:r>
      <w:r w:rsidR="00430B9A" w:rsidRPr="00430B9A">
        <w:rPr>
          <w:rFonts w:ascii="Sylfaen" w:hAnsi="Sylfaen" w:cs="Sylfaen"/>
          <w:lang w:val="ka-GE"/>
        </w:rPr>
        <w:t>2024წ - 36.1%</w:t>
      </w:r>
      <w:r w:rsidR="00430B9A" w:rsidRPr="00430B9A">
        <w:rPr>
          <w:rFonts w:ascii="Sylfaen" w:eastAsia="Sylfaen" w:hAnsi="Sylfaen" w:cs="Sylfaen"/>
          <w:lang w:val="ka-GE"/>
        </w:rPr>
        <w:t xml:space="preserve">, </w:t>
      </w:r>
      <w:r w:rsidR="00430B9A" w:rsidRPr="00430B9A">
        <w:rPr>
          <w:rFonts w:ascii="Sylfaen" w:eastAsia="Helvetica" w:hAnsi="Sylfaen" w:cs="Helvetica"/>
          <w:lang w:val="ka-GE"/>
        </w:rPr>
        <w:t>მათ შორის, საჯარო და კერძო თანამშრომლობის პროექტების ფარგლებში აღებული ვალდებულებების მიმდინარე ღირებულება (2024 წლის 31 დეკემბრის მდგომარეობით (წინასწარი მონაცემებით)) − მთლიანი შიდა პროდუქტის (მშპ-ის) 0.047%-ით</w:t>
      </w:r>
      <w:r w:rsidR="00430B9A" w:rsidRPr="00430B9A">
        <w:rPr>
          <w:rFonts w:ascii="Sylfaen" w:eastAsia="Helvetica" w:hAnsi="Sylfaen" w:cs="Helvetica"/>
        </w:rPr>
        <w:t>.</w:t>
      </w:r>
    </w:p>
    <w:p w:rsidR="009E13CC" w:rsidRPr="009346CA" w:rsidRDefault="009E13CC" w:rsidP="00AE4756">
      <w:pPr>
        <w:spacing w:line="240" w:lineRule="auto"/>
        <w:jc w:val="both"/>
        <w:rPr>
          <w:rFonts w:ascii="Sylfaen" w:eastAsia="Sylfaen" w:hAnsi="Sylfaen"/>
          <w:highlight w:val="yellow"/>
          <w:lang w:val="ka-GE"/>
        </w:rPr>
      </w:pPr>
    </w:p>
    <w:p w:rsidR="009E13CC" w:rsidRPr="009346CA" w:rsidRDefault="009E13CC"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5.4 შემოსავლების მობილიზება და გადამხდელთა მომსახურების გაუმჯობესება (პროგრამული კოდი 23 02)</w:t>
      </w:r>
    </w:p>
    <w:p w:rsidR="009E13CC" w:rsidRPr="009346CA" w:rsidRDefault="009E13CC" w:rsidP="00AE4756">
      <w:pPr>
        <w:pStyle w:val="abzacixml"/>
      </w:pPr>
    </w:p>
    <w:p w:rsidR="009E13CC" w:rsidRPr="009346CA" w:rsidRDefault="009E13CC"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9E13CC" w:rsidRPr="009346CA" w:rsidRDefault="009E13CC" w:rsidP="00AE4756">
      <w:pPr>
        <w:pStyle w:val="ListParagraph"/>
        <w:numPr>
          <w:ilvl w:val="0"/>
          <w:numId w:val="19"/>
        </w:numPr>
        <w:spacing w:after="0" w:line="240" w:lineRule="auto"/>
        <w:ind w:left="720"/>
        <w:jc w:val="both"/>
        <w:outlineLvl w:val="9"/>
        <w:rPr>
          <w:rFonts w:ascii="Sylfaen" w:hAnsi="Sylfaen"/>
        </w:rPr>
      </w:pPr>
      <w:r w:rsidRPr="009346CA">
        <w:rPr>
          <w:rFonts w:ascii="Sylfaen" w:hAnsi="Sylfaen"/>
        </w:rPr>
        <w:t>სსიპ - შემოსავლების სამსახური</w:t>
      </w:r>
      <w:r w:rsidRPr="009346CA">
        <w:rPr>
          <w:rFonts w:ascii="Sylfaen" w:hAnsi="Sylfaen"/>
          <w:lang w:val="ka-GE"/>
        </w:rPr>
        <w:t>;</w:t>
      </w:r>
    </w:p>
    <w:p w:rsidR="00225A7A" w:rsidRPr="009346CA" w:rsidRDefault="00225A7A" w:rsidP="00AE4756">
      <w:pPr>
        <w:spacing w:line="240" w:lineRule="auto"/>
        <w:jc w:val="both"/>
        <w:rPr>
          <w:rFonts w:ascii="Sylfaen" w:eastAsia="Sylfaen" w:hAnsi="Sylfaen"/>
          <w:highlight w:val="yellow"/>
          <w:lang w:val="ka-GE"/>
        </w:rPr>
      </w:pPr>
    </w:p>
    <w:p w:rsidR="009E13CC" w:rsidRPr="009346CA" w:rsidRDefault="009E13CC" w:rsidP="00AE4756">
      <w:pPr>
        <w:spacing w:after="0" w:line="240" w:lineRule="auto"/>
        <w:jc w:val="both"/>
        <w:rPr>
          <w:rFonts w:ascii="Sylfaen" w:eastAsiaTheme="minorEastAsia" w:hAnsi="Sylfaen" w:cs="Sylfaen"/>
          <w:bCs/>
          <w:color w:val="000000"/>
          <w:shd w:val="clear" w:color="auto" w:fill="FFFFFF"/>
          <w:lang w:val="ka-GE"/>
        </w:rPr>
      </w:pPr>
      <w:r w:rsidRPr="009346CA">
        <w:rPr>
          <w:rFonts w:ascii="Sylfaen" w:eastAsiaTheme="minorEastAsia" w:hAnsi="Sylfaen" w:cs="Sylfaen"/>
          <w:bCs/>
          <w:color w:val="000000"/>
          <w:shd w:val="clear" w:color="auto" w:fill="FFFFFF"/>
          <w:lang w:val="ka-GE"/>
        </w:rPr>
        <w:t>დაგეგმილი საბოლოო შედეგები</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სერვისების გამოყენების გამარტივება ვიდეო გიდების, მომხმარებლის სახელმძღვანელოების მომზადებისა და ავტორიზებული ვებ. გვერდის სტრუქტურისა და დიზაინის ცვლილებით;</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სერვისების ხელმისაწვდომობის ზრდა, სერვისების შშმ პირების საჭიროებებზე ადაპტირების, სერვისების სხვა ენაზე ხელმისაწვდომობის ზრდით;</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მომხმარებელთა ჩართულობის ხელშეწყობა უკუკავშირის ერთიანი სისტემის ჩამოყალიბებით;</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სერვისების ბიზნეს პროცესების მოდელირება და ხელახალი დაგეგმვა, სერვისების მიწოდების პროცესების ავტომატიზაცია;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lang w:val="ka-GE"/>
        </w:rPr>
        <w:t>ს</w:t>
      </w:r>
      <w:r w:rsidRPr="009346CA">
        <w:rPr>
          <w:rFonts w:ascii="Sylfaen" w:eastAsia="Sylfaen" w:hAnsi="Sylfaen" w:cs="Times New Roman"/>
          <w:color w:val="000000"/>
        </w:rPr>
        <w:t>ერვის ცენტრებში გადასახადის გადამხდელთა დროულად და ხარისხიანად მომსახურება;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საგადასახადო შემოწმებების ხარისხის ამაღლება;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აუდიტის საქმისწარმოების ელექტრონული სისტემის გაუმჯობესება, ახალი მოდულების დამატება, ხარვეზების იდენტიფიცირება და აღმოფხვრა. გადასახადის გადამხდელების მიზნობრივი ჯგუფებისათვის ან/და დარგებისთვის ჩამოყალიბდება/დაიხვეწება საგადასახადო ადმინისტრირებისთვის საჭირო მიდგომები. აღნიშნული შეეხება შემოსავლების სამსახურის კანონშესაბამისობის გაუმჯობესების გეგმის საფუძველზე განსაზღვრული კანონშესაბამისობის რისკის შემცირების ღონისძიებების შესრულებას და ზედმეტად გადახდილი დღგ-ის უკან დაბრუნებისთვის საჭირო პროცედურების დახვეწა/გამარტივებას; ახლად რეგისტრირებული (ფუნქციონირება განახლებული) ან არარეგისტრირებული პირის მიმართ გასატარებელი კონტროლის პროცედურების დახვეწას; დეკლარირების/გაანგარიშებების დროული და სრული წარმოდგენის უზრუნველყოფის ხელშეწყობას; დეკლარაციების ავტომატური კონტროლის სისტემის დანერგვას (ყოველთვიური მოგების და წყაროსთან დაკავებული გადასახადის დეკლარაციები);</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საგადასახადო კანონშესაბამისობის მაღალი სტანდარტი, გადამხდელების მიერ ნებაყოფლობითი დროული დეკლარირების უზრუნველყოფა;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მოქმედ და პოტენციურ გადასახადის გადამხდელთა საგადასახადო კულტურის ამაღლება, საგადასახადო დანაკარგების შემცირება;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სამართალდარღვევათა პრევენცია;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ადრეული შეტყობინებების სისტემის შექმნით, საგადასახადო დავალიანებების თავიდან აცილება; </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საგადასახადო დავალიანების გადახდევინების უზრუნველყოფის ღონისძიებები ხორციელდება ეფექტურად - ქეისმენეჯმენტზე დაფუძნებული მიდგომებით;</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გადასახადის გადახდის პროცესის გამარტივება და გადამხდელთა ინფორმირება;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საგადასახადო კანონმდებლობაში არსებული ხარვეზებისა და ბუნდოვანების იდენტიფიცირება;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საბაჟო კონტროლის განხორციელების ეფექტურობის ზრდა, საბაჟო პროცედურების გამარტივება;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საბაჟო გამშვებ პუნქტებზე ფიტოსანიტარული და ვეტერინარული კონტროლის ეფექტური განხორციელება;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ლაბორატორიული კვლევის შედეგად ეფექტური საბაჟო კონტროლის განხორციელება;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გაფორმების ეკონომიკურ ზონებში ვიზიტორების (იმპორტიორ/ექსპორტიორი) დროულად და ხარისხიანად მომსახურება. საბაჟო-გამშვებ პუნქტებზე საზღვრის მკვეთი პირებისთვის შეუფერხებელი მომსახურება;</w:t>
      </w:r>
    </w:p>
    <w:p w:rsidR="009E13CC" w:rsidRPr="009346CA" w:rsidRDefault="009E13C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ევროკავშირის კანონმდებლობასთან ჰარმონიზაცია, ევროკავშირის სატრანზიტო სისტემასთან ინტეგრაცია;</w:t>
      </w:r>
      <w:r w:rsidRPr="009346CA">
        <w:rPr>
          <w:rFonts w:ascii="Sylfaen" w:eastAsia="Sylfaen" w:hAnsi="Sylfaen" w:cs="Times New Roman"/>
          <w:color w:val="000000"/>
        </w:rPr>
        <w:br/>
      </w:r>
    </w:p>
    <w:p w:rsidR="009E13CC" w:rsidRPr="009346CA" w:rsidRDefault="009E13CC" w:rsidP="00AE4756">
      <w:pPr>
        <w:pStyle w:val="Normal0"/>
        <w:rPr>
          <w:rFonts w:ascii="Sylfaen" w:hAnsi="Sylfaen" w:cs="Sylfaen"/>
          <w:sz w:val="22"/>
          <w:szCs w:val="22"/>
          <w:lang w:val="ka-GE"/>
        </w:rPr>
      </w:pPr>
      <w:r w:rsidRPr="009346CA">
        <w:rPr>
          <w:rFonts w:ascii="Sylfaen" w:hAnsi="Sylfaen" w:cs="Sylfaen"/>
          <w:sz w:val="22"/>
          <w:szCs w:val="22"/>
          <w:lang w:val="ka-GE"/>
        </w:rPr>
        <w:t>მიღწეული</w:t>
      </w:r>
      <w:r w:rsidRPr="009346CA">
        <w:rPr>
          <w:rFonts w:ascii="Sylfaen" w:hAnsi="Sylfaen"/>
          <w:sz w:val="22"/>
          <w:szCs w:val="22"/>
          <w:lang w:val="ka-GE"/>
        </w:rPr>
        <w:t xml:space="preserve"> </w:t>
      </w:r>
      <w:r w:rsidRPr="009346CA">
        <w:rPr>
          <w:rFonts w:ascii="Sylfaen" w:eastAsiaTheme="minorEastAsia" w:hAnsi="Sylfaen" w:cs="Sylfaen"/>
          <w:bCs/>
          <w:sz w:val="22"/>
          <w:szCs w:val="22"/>
          <w:shd w:val="clear" w:color="auto" w:fill="FFFFFF"/>
          <w:lang w:val="ka-GE"/>
        </w:rPr>
        <w:t>საბოლოო</w:t>
      </w:r>
      <w:r w:rsidRPr="009346CA">
        <w:rPr>
          <w:rFonts w:ascii="Sylfaen" w:eastAsiaTheme="minorEastAsia" w:hAnsi="Sylfaen"/>
          <w:bCs/>
          <w:sz w:val="22"/>
          <w:szCs w:val="22"/>
          <w:shd w:val="clear" w:color="auto" w:fill="FFFFFF"/>
          <w:lang w:val="ka-GE"/>
        </w:rPr>
        <w:t xml:space="preserve"> </w:t>
      </w:r>
      <w:r w:rsidRPr="009346CA">
        <w:rPr>
          <w:rFonts w:ascii="Sylfaen" w:hAnsi="Sylfaen" w:cs="Sylfaen"/>
          <w:sz w:val="22"/>
          <w:szCs w:val="22"/>
          <w:lang w:val="ka-GE"/>
        </w:rPr>
        <w:t>შედეგები</w:t>
      </w:r>
    </w:p>
    <w:p w:rsidR="0054668F" w:rsidRPr="009346CA" w:rsidRDefault="0054668F" w:rsidP="00AE4756">
      <w:pPr>
        <w:pStyle w:val="Normal0"/>
        <w:rPr>
          <w:rFonts w:ascii="Sylfaen" w:hAnsi="Sylfaen" w:cs="Sylfaen"/>
          <w:sz w:val="22"/>
          <w:szCs w:val="22"/>
          <w:lang w:val="ka-GE"/>
        </w:rPr>
      </w:pPr>
    </w:p>
    <w:p w:rsidR="0054668F" w:rsidRPr="009346CA" w:rsidRDefault="0054668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შემოსავლების სამსახურის მიერ მიწოდებული სერვისების ხელმისაწვდომობისა და ინკლუზიურობის გაზრდის მიზნით განხორციელდა შემოსავლების სამსახურის მიერ მიწოდებული სერვისების ბიზნესპროცესების ოპტიმიზაცია, რაც უზრუნველყოფს შიდა პროცესების გამართვას, შესაბამისად, დაინტერესებული პირებისთვის გამარტივდა სერვისების მიღების პროცესი. </w:t>
      </w:r>
    </w:p>
    <w:p w:rsidR="0054668F" w:rsidRPr="009346CA" w:rsidRDefault="0054668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საგადასახადო შემოწმებების (აუდიტის) პროცესების ავტომატიზაციისა და ეფექტიანად განხორციელების მიზნით უწყვეტ რეჟიმში მიმდინარეობდა  აუდიტის საქმისწარმოების ელექტრონული სისტემის - Audit Case Management System (CMS) გაუმჯობესება და პროცესების სრულყოფა. სისტემა ხელს უწყობს აუდიტის პროცედურების ელექტრონული კონტროლის გამარტივებას.</w:t>
      </w:r>
    </w:p>
    <w:p w:rsidR="0054668F" w:rsidRPr="009346CA" w:rsidRDefault="0054668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უწყვეტ რეჟიმში გრძელდებოდა კანონთან შესაბამისობის სფეროში არსებული საგადასახადო რისკების მართვის პროცესის გაძლიერება, რაც ხელს შეუწყობს საგადასახადო ადმინისტრირების პროცესის გამარტივებას და საქართველოს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დროულად გადახდა) შესრულებას;</w:t>
      </w:r>
    </w:p>
    <w:p w:rsidR="0054668F" w:rsidRPr="009346CA" w:rsidRDefault="0054668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გადამხდელთა მიერ გადასახადის ნებაყოფლობით გადახდის მაჩვენებლის გაზრდისა და საგადასახადო ადმინისტრირების პროცესის გამარტივების მიზნით განხორციელდა რიგი მიმართულებებით საქართველოს საგადასახადო კანონმდებლობის სრულყოფა და ერთიანი მეთოდოლოგიების შემუშავება</w:t>
      </w:r>
      <w:r w:rsidR="00C60035" w:rsidRPr="009346CA">
        <w:rPr>
          <w:rFonts w:ascii="Sylfaen" w:eastAsia="Sylfaen" w:hAnsi="Sylfaen" w:cs="Times New Roman"/>
          <w:color w:val="000000"/>
          <w:lang w:val="ka-GE"/>
        </w:rPr>
        <w:t>;</w:t>
      </w:r>
    </w:p>
    <w:p w:rsidR="0054668F" w:rsidRPr="009346CA" w:rsidRDefault="0054668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უწყვეტ რეჟიმში მიმდინარეობდა 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უზრუნველყოფს შემოსავლების სამსახურის ძირითადი ფუნქციების მხარდაჭერას, მის ინსტიტუციურ განვითარებასა და მდგრადობას</w:t>
      </w:r>
      <w:r w:rsidR="00C60035" w:rsidRPr="009346CA">
        <w:rPr>
          <w:rFonts w:ascii="Sylfaen" w:eastAsia="Sylfaen" w:hAnsi="Sylfaen" w:cs="Times New Roman"/>
          <w:color w:val="000000"/>
          <w:lang w:val="ka-GE"/>
        </w:rPr>
        <w:t>;</w:t>
      </w:r>
    </w:p>
    <w:p w:rsidR="0054668F" w:rsidRPr="009346CA" w:rsidRDefault="0054668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განხორციელებული ღონისძიებების და აქტივობების შედეგად უზრუნველყოფილია საბაჟო/საგადასახადო პროცედურების გამარტივება, საბაჟო კონტროლის ეფექტიანობის გაზრდა,საბაჟო/საგადასახადო ადმინისტრირების გაუმჯობესება/სრულყოფა</w:t>
      </w:r>
      <w:r w:rsidR="00C60035" w:rsidRPr="009346CA">
        <w:rPr>
          <w:rFonts w:ascii="Sylfaen" w:eastAsia="Sylfaen" w:hAnsi="Sylfaen" w:cs="Times New Roman"/>
          <w:color w:val="000000"/>
          <w:lang w:val="ka-GE"/>
        </w:rPr>
        <w:t>;</w:t>
      </w:r>
    </w:p>
    <w:p w:rsidR="0054668F" w:rsidRPr="009346CA" w:rsidRDefault="0054668F"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შემოსავლების სამსახური აქტიურად მონაწილეობდა ევროკავშირის კანონმდებლობასთან ჰარმონიზაციის მიზნით საკანონმდებლო ცვლილებების განხორციელების და ასოცირების დღის წესრიგით განსაზღვრული ვალდებულებების შესრულების პროცესში.</w:t>
      </w:r>
    </w:p>
    <w:p w:rsidR="0054668F" w:rsidRPr="009346CA" w:rsidRDefault="0054668F" w:rsidP="00AE4756">
      <w:pPr>
        <w:pStyle w:val="Normal0"/>
        <w:rPr>
          <w:rFonts w:ascii="Sylfaen" w:hAnsi="Sylfaen" w:cs="Sylfaen"/>
          <w:sz w:val="22"/>
          <w:szCs w:val="22"/>
          <w:lang w:val="ka-GE"/>
        </w:rPr>
      </w:pPr>
    </w:p>
    <w:p w:rsidR="00C60035" w:rsidRPr="009346CA" w:rsidRDefault="00C60035" w:rsidP="00AE4756">
      <w:pPr>
        <w:pStyle w:val="abzacixml"/>
      </w:pPr>
      <w:r w:rsidRPr="009346CA">
        <w:t xml:space="preserve">დაგეგმილი და მიღწეული </w:t>
      </w:r>
      <w:r w:rsidRPr="009346CA">
        <w:rPr>
          <w:lang w:val="ka-GE"/>
        </w:rPr>
        <w:t xml:space="preserve">საბოლოო </w:t>
      </w:r>
      <w:r w:rsidRPr="009346CA">
        <w:t>შეფასების ინდიკატორები:</w:t>
      </w:r>
    </w:p>
    <w:p w:rsidR="00C60035" w:rsidRPr="009346CA" w:rsidRDefault="00C60035" w:rsidP="00AE4756">
      <w:pPr>
        <w:spacing w:after="0" w:line="240" w:lineRule="auto"/>
        <w:jc w:val="both"/>
        <w:rPr>
          <w:rFonts w:ascii="Sylfaen" w:eastAsia="Sylfaen" w:hAnsi="Sylfaen"/>
          <w:color w:val="000000"/>
        </w:rPr>
      </w:pPr>
    </w:p>
    <w:p w:rsidR="00C60035"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b/>
          <w:sz w:val="22"/>
          <w:szCs w:val="22"/>
        </w:rPr>
        <w:t xml:space="preserve">ინდიკატორის დასახელება </w:t>
      </w:r>
      <w:r w:rsidR="00C60035" w:rsidRPr="009346CA">
        <w:rPr>
          <w:rFonts w:ascii="Sylfaen" w:eastAsia="Sylfaen" w:hAnsi="Sylfaen" w:cs="Sylfaen"/>
          <w:sz w:val="22"/>
          <w:szCs w:val="22"/>
        </w:rPr>
        <w:t xml:space="preserve"> - </w:t>
      </w:r>
      <w:r w:rsidR="00C038A7" w:rsidRPr="009346CA">
        <w:rPr>
          <w:rFonts w:ascii="Sylfaen" w:eastAsia="Sylfaen" w:hAnsi="Sylfaen"/>
          <w:color w:val="000000"/>
          <w:sz w:val="22"/>
          <w:szCs w:val="22"/>
        </w:rPr>
        <w:t>ვიზიტორების რაოდენობა;</w:t>
      </w:r>
    </w:p>
    <w:p w:rsidR="006C269B" w:rsidRPr="009346CA" w:rsidRDefault="006C269B" w:rsidP="00AE4756">
      <w:pPr>
        <w:pStyle w:val="Normal0"/>
        <w:jc w:val="both"/>
        <w:rPr>
          <w:rFonts w:ascii="Sylfaen" w:eastAsia="Sylfaen" w:hAnsi="Sylfaen" w:cs="Sylfaen"/>
          <w:sz w:val="22"/>
          <w:szCs w:val="22"/>
        </w:rPr>
      </w:pPr>
    </w:p>
    <w:p w:rsidR="0054668F" w:rsidRPr="009346CA" w:rsidRDefault="009346CA" w:rsidP="00AE4756">
      <w:pPr>
        <w:pStyle w:val="Normal0"/>
        <w:jc w:val="both"/>
        <w:rPr>
          <w:rFonts w:ascii="Sylfaen" w:eastAsia="Sylfaen" w:hAnsi="Sylfaen"/>
          <w:color w:val="000000"/>
          <w:sz w:val="22"/>
          <w:szCs w:val="22"/>
        </w:rPr>
      </w:pPr>
      <w:r w:rsidRPr="009346CA">
        <w:rPr>
          <w:rFonts w:ascii="Sylfaen" w:eastAsia="Sylfaen" w:hAnsi="Sylfaen"/>
          <w:i/>
          <w:color w:val="000000"/>
          <w:sz w:val="22"/>
          <w:szCs w:val="22"/>
          <w:lang w:val="ka-GE"/>
        </w:rPr>
        <w:t xml:space="preserve">საბაზისო მაჩვენებელი  </w:t>
      </w:r>
      <w:r w:rsidR="00C60035" w:rsidRPr="009346CA">
        <w:rPr>
          <w:rFonts w:ascii="Sylfaen" w:eastAsia="Sylfaen" w:hAnsi="Sylfaen"/>
          <w:color w:val="000000"/>
          <w:sz w:val="22"/>
          <w:szCs w:val="22"/>
        </w:rPr>
        <w:t xml:space="preserve">- შემოსავლების სამსახურის ვებგვერდის ვიზიტორების რაოდენობა- 36 მლნ სერვისცენტრების ვიზიტორების რაოდენობა - 403 000; </w:t>
      </w:r>
      <w:r w:rsidR="00C60035" w:rsidRPr="009346CA">
        <w:rPr>
          <w:rFonts w:ascii="Sylfaen" w:eastAsia="Sylfaen" w:hAnsi="Sylfaen"/>
          <w:color w:val="000000"/>
          <w:sz w:val="22"/>
          <w:szCs w:val="22"/>
        </w:rPr>
        <w:br/>
      </w:r>
      <w:r w:rsidRPr="009346CA">
        <w:rPr>
          <w:rFonts w:ascii="Sylfaen" w:eastAsia="Sylfaen" w:hAnsi="Sylfaen"/>
          <w:i/>
          <w:color w:val="000000"/>
          <w:sz w:val="22"/>
          <w:szCs w:val="22"/>
        </w:rPr>
        <w:t xml:space="preserve">მიზნობრივი მაჩვენებელი </w:t>
      </w:r>
      <w:r w:rsidR="00C60035" w:rsidRPr="009346CA">
        <w:rPr>
          <w:rFonts w:ascii="Sylfaen" w:eastAsia="Sylfaen" w:hAnsi="Sylfaen"/>
          <w:color w:val="000000"/>
          <w:sz w:val="22"/>
          <w:szCs w:val="22"/>
        </w:rPr>
        <w:t xml:space="preserve"> - შემოსავლების სამსახურის ვებგვერდის ვიზიტორების რაოდენობა გაზრდილია 2%-ით. სერვისცენტრების ვიზიტორების რაოდენობა შემცირებულია 1% -ით;</w:t>
      </w:r>
    </w:p>
    <w:p w:rsidR="00C60035" w:rsidRPr="009346CA" w:rsidRDefault="00C60035" w:rsidP="00AE4756">
      <w:pPr>
        <w:pStyle w:val="Normal0"/>
        <w:jc w:val="both"/>
        <w:rPr>
          <w:rFonts w:ascii="Sylfaen" w:hAnsi="Sylfaen" w:cs="Sylfaen"/>
          <w:sz w:val="22"/>
          <w:szCs w:val="22"/>
          <w:lang w:val="ka-GE"/>
        </w:rPr>
      </w:pPr>
      <w:r w:rsidRPr="009346CA">
        <w:rPr>
          <w:rFonts w:ascii="Sylfaen" w:hAnsi="Sylfaen" w:cs="Sylfaen"/>
          <w:sz w:val="22"/>
          <w:szCs w:val="22"/>
        </w:rPr>
        <w:t>მიღწეული საბოლოო მა</w:t>
      </w:r>
      <w:r w:rsidRPr="009346CA">
        <w:rPr>
          <w:rFonts w:ascii="Sylfaen" w:hAnsi="Sylfaen" w:cs="Sylfaen"/>
          <w:sz w:val="22"/>
          <w:szCs w:val="22"/>
          <w:lang w:val="ka-GE"/>
        </w:rPr>
        <w:t>ჩვენებელი</w:t>
      </w:r>
      <w:r w:rsidRPr="009346CA">
        <w:rPr>
          <w:rFonts w:ascii="Sylfaen" w:hAnsi="Sylfaen" w:cs="Sylfaen"/>
          <w:sz w:val="22"/>
          <w:szCs w:val="22"/>
        </w:rPr>
        <w:t xml:space="preserve"> </w:t>
      </w:r>
      <w:r w:rsidRPr="009346CA">
        <w:rPr>
          <w:rFonts w:ascii="Sylfaen" w:hAnsi="Sylfaen" w:cs="Sylfaen"/>
          <w:sz w:val="22"/>
          <w:szCs w:val="22"/>
          <w:lang w:val="ka-GE"/>
        </w:rPr>
        <w:t xml:space="preserve"> - </w:t>
      </w:r>
      <w:r w:rsidRPr="009346CA">
        <w:rPr>
          <w:rFonts w:ascii="Sylfaen" w:hAnsi="Sylfaen" w:cs="Sylfaen"/>
          <w:sz w:val="22"/>
          <w:szCs w:val="22"/>
        </w:rPr>
        <w:t>შემოსავლების</w:t>
      </w:r>
      <w:r w:rsidRPr="009346CA">
        <w:rPr>
          <w:rFonts w:ascii="Sylfaen" w:hAnsi="Sylfaen"/>
          <w:sz w:val="22"/>
          <w:szCs w:val="22"/>
        </w:rPr>
        <w:t xml:space="preserve"> </w:t>
      </w:r>
      <w:r w:rsidRPr="009346CA">
        <w:rPr>
          <w:rFonts w:ascii="Sylfaen" w:hAnsi="Sylfaen" w:cs="Sylfaen"/>
          <w:sz w:val="22"/>
          <w:szCs w:val="22"/>
        </w:rPr>
        <w:t>სამსახურის</w:t>
      </w:r>
      <w:r w:rsidRPr="009346CA">
        <w:rPr>
          <w:rFonts w:ascii="Sylfaen" w:hAnsi="Sylfaen"/>
          <w:sz w:val="22"/>
          <w:szCs w:val="22"/>
        </w:rPr>
        <w:t xml:space="preserve"> </w:t>
      </w:r>
      <w:r w:rsidRPr="009346CA">
        <w:rPr>
          <w:rFonts w:ascii="Sylfaen" w:hAnsi="Sylfaen" w:cs="Sylfaen"/>
          <w:sz w:val="22"/>
          <w:szCs w:val="22"/>
        </w:rPr>
        <w:t>ვებგვერდის</w:t>
      </w:r>
      <w:r w:rsidRPr="009346CA">
        <w:rPr>
          <w:rFonts w:ascii="Sylfaen" w:hAnsi="Sylfaen"/>
          <w:sz w:val="22"/>
          <w:szCs w:val="22"/>
        </w:rPr>
        <w:t xml:space="preserve"> </w:t>
      </w:r>
      <w:r w:rsidRPr="009346CA">
        <w:rPr>
          <w:rFonts w:ascii="Sylfaen" w:hAnsi="Sylfaen" w:cs="Sylfaen"/>
          <w:sz w:val="22"/>
          <w:szCs w:val="22"/>
        </w:rPr>
        <w:t>ვიზიტორების</w:t>
      </w:r>
      <w:r w:rsidRPr="009346CA">
        <w:rPr>
          <w:rFonts w:ascii="Sylfaen" w:hAnsi="Sylfaen"/>
          <w:sz w:val="22"/>
          <w:szCs w:val="22"/>
        </w:rPr>
        <w:t xml:space="preserve"> </w:t>
      </w:r>
      <w:r w:rsidRPr="009346CA">
        <w:rPr>
          <w:rFonts w:ascii="Sylfaen" w:hAnsi="Sylfaen" w:cs="Sylfaen"/>
          <w:sz w:val="22"/>
          <w:szCs w:val="22"/>
        </w:rPr>
        <w:t>რაოდენობა</w:t>
      </w:r>
      <w:r w:rsidRPr="009346CA">
        <w:rPr>
          <w:rFonts w:ascii="Sylfaen" w:hAnsi="Sylfaen"/>
          <w:sz w:val="22"/>
          <w:szCs w:val="22"/>
        </w:rPr>
        <w:t xml:space="preserve"> - 34.2 </w:t>
      </w:r>
      <w:r w:rsidRPr="009346CA">
        <w:rPr>
          <w:rFonts w:ascii="Sylfaen" w:hAnsi="Sylfaen" w:cs="Sylfaen"/>
          <w:sz w:val="22"/>
          <w:szCs w:val="22"/>
        </w:rPr>
        <w:t>მლნ</w:t>
      </w:r>
      <w:r w:rsidRPr="009346CA">
        <w:rPr>
          <w:rFonts w:ascii="Sylfaen" w:hAnsi="Sylfaen"/>
          <w:sz w:val="22"/>
          <w:szCs w:val="22"/>
          <w:lang w:val="ka-GE"/>
        </w:rPr>
        <w:t xml:space="preserve"> </w:t>
      </w:r>
      <w:r w:rsidRPr="009346CA">
        <w:rPr>
          <w:rFonts w:ascii="Sylfaen" w:hAnsi="Sylfaen" w:cs="Sylfaen"/>
          <w:sz w:val="22"/>
          <w:szCs w:val="22"/>
        </w:rPr>
        <w:t>სერვისცენტრების</w:t>
      </w:r>
      <w:r w:rsidRPr="009346CA">
        <w:rPr>
          <w:rFonts w:ascii="Sylfaen" w:hAnsi="Sylfaen"/>
          <w:sz w:val="22"/>
          <w:szCs w:val="22"/>
        </w:rPr>
        <w:t xml:space="preserve"> </w:t>
      </w:r>
      <w:r w:rsidRPr="009346CA">
        <w:rPr>
          <w:rFonts w:ascii="Sylfaen" w:hAnsi="Sylfaen" w:cs="Sylfaen"/>
          <w:sz w:val="22"/>
          <w:szCs w:val="22"/>
        </w:rPr>
        <w:t>ვიზიტორების</w:t>
      </w:r>
      <w:r w:rsidRPr="009346CA">
        <w:rPr>
          <w:rFonts w:ascii="Sylfaen" w:hAnsi="Sylfaen"/>
          <w:sz w:val="22"/>
          <w:szCs w:val="22"/>
        </w:rPr>
        <w:t xml:space="preserve"> </w:t>
      </w:r>
      <w:r w:rsidRPr="009346CA">
        <w:rPr>
          <w:rFonts w:ascii="Sylfaen" w:hAnsi="Sylfaen" w:cs="Sylfaen"/>
          <w:sz w:val="22"/>
          <w:szCs w:val="22"/>
        </w:rPr>
        <w:t>რაოდენობა</w:t>
      </w:r>
      <w:r w:rsidRPr="009346CA">
        <w:rPr>
          <w:rFonts w:ascii="Sylfaen" w:hAnsi="Sylfaen"/>
          <w:sz w:val="22"/>
          <w:szCs w:val="22"/>
        </w:rPr>
        <w:t xml:space="preserve"> - </w:t>
      </w:r>
      <w:r w:rsidRPr="009346CA">
        <w:rPr>
          <w:rFonts w:ascii="Sylfaen" w:hAnsi="Sylfaen"/>
          <w:sz w:val="22"/>
          <w:szCs w:val="22"/>
          <w:lang w:val="ka-GE"/>
        </w:rPr>
        <w:t xml:space="preserve">321 561 </w:t>
      </w:r>
      <w:r w:rsidRPr="009346CA">
        <w:rPr>
          <w:rFonts w:ascii="Sylfaen" w:hAnsi="Sylfaen" w:cs="Sylfaen"/>
          <w:sz w:val="22"/>
          <w:szCs w:val="22"/>
          <w:lang w:val="ka-GE"/>
        </w:rPr>
        <w:t xml:space="preserve">ვიზიტორი (ამასთან, </w:t>
      </w:r>
      <w:r w:rsidRPr="009346CA">
        <w:rPr>
          <w:rFonts w:ascii="Sylfaen" w:hAnsi="Sylfaen" w:cs="Sylfaen"/>
          <w:sz w:val="22"/>
          <w:szCs w:val="22"/>
        </w:rPr>
        <w:t>2023 წლის 1 ივლისიდან ,,google analytics</w:t>
      </w:r>
      <w:r w:rsidRPr="009346CA">
        <w:rPr>
          <w:rFonts w:ascii="Sylfaen" w:hAnsi="Sylfaen"/>
          <w:sz w:val="22"/>
          <w:szCs w:val="22"/>
        </w:rPr>
        <w:t>”</w:t>
      </w:r>
      <w:r w:rsidRPr="009346CA">
        <w:rPr>
          <w:rFonts w:ascii="Sylfaen" w:hAnsi="Sylfaen" w:cs="Sylfaen"/>
          <w:sz w:val="22"/>
          <w:szCs w:val="22"/>
        </w:rPr>
        <w:t xml:space="preserve"> </w:t>
      </w:r>
      <w:r w:rsidRPr="009346CA">
        <w:rPr>
          <w:rFonts w:ascii="Sylfaen" w:hAnsi="Sylfaen" w:cs="Sylfaen"/>
          <w:sz w:val="22"/>
          <w:szCs w:val="22"/>
          <w:lang w:val="ka-GE"/>
        </w:rPr>
        <w:t>მიერ შეცვლილია ვებ გვერდზე ვიზიტორების დათვლის მეთოდოლოგია</w:t>
      </w:r>
      <w:r w:rsidR="006C269B" w:rsidRPr="009346CA">
        <w:rPr>
          <w:rFonts w:ascii="Sylfaen" w:hAnsi="Sylfaen" w:cs="Sylfaen"/>
          <w:sz w:val="22"/>
          <w:szCs w:val="22"/>
        </w:rPr>
        <w:t>)</w:t>
      </w:r>
      <w:r w:rsidRPr="009346CA">
        <w:rPr>
          <w:rFonts w:ascii="Sylfaen" w:hAnsi="Sylfaen" w:cs="Sylfaen"/>
          <w:sz w:val="22"/>
          <w:szCs w:val="22"/>
          <w:lang w:val="ka-GE"/>
        </w:rPr>
        <w:t>.</w:t>
      </w:r>
    </w:p>
    <w:p w:rsidR="00C60035" w:rsidRPr="009346CA" w:rsidRDefault="00C60035" w:rsidP="00AE4756">
      <w:pPr>
        <w:pStyle w:val="Normal0"/>
        <w:jc w:val="both"/>
        <w:rPr>
          <w:rFonts w:ascii="Sylfaen" w:eastAsia="Sylfaen" w:hAnsi="Sylfaen"/>
          <w:color w:val="000000"/>
          <w:sz w:val="22"/>
          <w:szCs w:val="22"/>
        </w:rPr>
      </w:pPr>
    </w:p>
    <w:p w:rsidR="009E13CC"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C60035" w:rsidRPr="009346CA">
        <w:rPr>
          <w:rFonts w:ascii="Sylfaen" w:eastAsia="Sylfaen" w:hAnsi="Sylfaen"/>
          <w:color w:val="000000"/>
        </w:rPr>
        <w:t xml:space="preserve">- საგადასახადო აუდიტების რაოდენობა; </w:t>
      </w:r>
      <w:r w:rsidR="00C60035" w:rsidRPr="009346CA">
        <w:rPr>
          <w:rFonts w:ascii="Sylfaen" w:eastAsia="Sylfaen" w:hAnsi="Sylfaen"/>
          <w:color w:val="000000"/>
        </w:rPr>
        <w:br/>
      </w:r>
      <w:r w:rsidRPr="009346CA">
        <w:rPr>
          <w:rFonts w:ascii="Sylfaen" w:eastAsia="Sylfaen" w:hAnsi="Sylfaen"/>
          <w:i/>
          <w:color w:val="000000"/>
        </w:rPr>
        <w:t xml:space="preserve">საბაზისო მაჩვენებელი  </w:t>
      </w:r>
      <w:r w:rsidR="00C60035" w:rsidRPr="009346CA">
        <w:rPr>
          <w:rFonts w:ascii="Sylfaen" w:eastAsia="Sylfaen" w:hAnsi="Sylfaen"/>
          <w:color w:val="000000"/>
        </w:rPr>
        <w:t xml:space="preserve">- განხორციელდა 3 ათასამდე საგადასახადო შემოწმება; </w:t>
      </w:r>
      <w:r w:rsidR="00C60035"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C60035" w:rsidRPr="009346CA">
        <w:rPr>
          <w:rFonts w:ascii="Sylfaen" w:eastAsia="Sylfaen" w:hAnsi="Sylfaen"/>
          <w:color w:val="000000"/>
        </w:rPr>
        <w:t xml:space="preserve"> - საგადასახადო აუდიტების რაოდენობა საშუალოდ შეადგენს 2-3 ათას შემოწმებას;</w:t>
      </w:r>
    </w:p>
    <w:p w:rsidR="00386C3A" w:rsidRPr="009346CA" w:rsidRDefault="00386C3A" w:rsidP="00AE4756">
      <w:pPr>
        <w:tabs>
          <w:tab w:val="left" w:pos="720"/>
        </w:tabs>
        <w:spacing w:after="0" w:line="240" w:lineRule="auto"/>
        <w:rPr>
          <w:rFonts w:ascii="Sylfaen" w:hAnsi="Sylfaen" w:cs="Sylfaen"/>
        </w:rPr>
      </w:pPr>
      <w:r w:rsidRPr="009346CA">
        <w:rPr>
          <w:rFonts w:ascii="Sylfaen" w:hAnsi="Sylfaen" w:cs="Sylfaen"/>
        </w:rPr>
        <w:t>მიღწეული საბოლოო მა</w:t>
      </w:r>
      <w:r w:rsidRPr="009346CA">
        <w:rPr>
          <w:rFonts w:ascii="Sylfaen" w:hAnsi="Sylfaen" w:cs="Sylfaen"/>
          <w:lang w:val="ka-GE"/>
        </w:rPr>
        <w:t>ჩვენებელი</w:t>
      </w:r>
      <w:r w:rsidRPr="009346CA">
        <w:rPr>
          <w:rFonts w:ascii="Sylfaen" w:hAnsi="Sylfaen" w:cs="Sylfaen"/>
        </w:rPr>
        <w:t xml:space="preserve"> - </w:t>
      </w:r>
      <w:r w:rsidRPr="009346CA">
        <w:rPr>
          <w:rFonts w:ascii="Sylfaen" w:hAnsi="Sylfaen" w:cs="Sylfaen"/>
          <w:lang w:val="ka-GE"/>
        </w:rPr>
        <w:t xml:space="preserve"> დასრულდა 2906 საგადასახადო შემოწმება;</w:t>
      </w:r>
    </w:p>
    <w:p w:rsidR="00386C3A" w:rsidRPr="009346CA" w:rsidRDefault="00386C3A" w:rsidP="00AE4756">
      <w:pPr>
        <w:spacing w:line="240" w:lineRule="auto"/>
        <w:jc w:val="both"/>
        <w:rPr>
          <w:rFonts w:ascii="Sylfaen" w:eastAsia="Sylfaen" w:hAnsi="Sylfaen"/>
          <w:color w:val="000000"/>
        </w:rPr>
      </w:pPr>
    </w:p>
    <w:p w:rsidR="00C60035"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C60035" w:rsidRPr="009346CA">
        <w:rPr>
          <w:rFonts w:ascii="Sylfaen" w:eastAsia="Sylfaen" w:hAnsi="Sylfaen"/>
          <w:color w:val="000000"/>
        </w:rPr>
        <w:t xml:space="preserve">- დღგ-ის ზედმეტობის ავტომატურად დაბრუნების პროცენტული მაჩვენებელი; </w:t>
      </w:r>
      <w:r w:rsidR="00C60035" w:rsidRPr="009346CA">
        <w:rPr>
          <w:rFonts w:ascii="Sylfaen" w:eastAsia="Sylfaen" w:hAnsi="Sylfaen"/>
          <w:color w:val="000000"/>
        </w:rPr>
        <w:br/>
      </w:r>
      <w:r w:rsidRPr="009346CA">
        <w:rPr>
          <w:rFonts w:ascii="Sylfaen" w:eastAsia="Sylfaen" w:hAnsi="Sylfaen"/>
          <w:i/>
          <w:color w:val="000000"/>
        </w:rPr>
        <w:t xml:space="preserve">საბაზისო მაჩვენებელი  </w:t>
      </w:r>
      <w:r w:rsidR="00C60035" w:rsidRPr="009346CA">
        <w:rPr>
          <w:rFonts w:ascii="Sylfaen" w:eastAsia="Sylfaen" w:hAnsi="Sylfaen"/>
          <w:color w:val="000000"/>
        </w:rPr>
        <w:t xml:space="preserve">- მიმდინარე პერიოდში წარმოშობილი დღგ-ის ზედმეტობის ავტომატურად დაბრუნების მაჩვენებელი შეადგენს რაოდენობის 90%-ს; </w:t>
      </w:r>
      <w:r w:rsidR="00C60035"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C60035" w:rsidRPr="009346CA">
        <w:rPr>
          <w:rFonts w:ascii="Sylfaen" w:eastAsia="Sylfaen" w:hAnsi="Sylfaen"/>
          <w:color w:val="000000"/>
        </w:rPr>
        <w:t xml:space="preserve"> - მიმდინარე პერიოდში წარმოშობილი დღგ-ის ზედმეტობის ავტომატურად დაბრუნების პროცენტული მაჩვენებლის შენარჩუნება (რაოდენობის 90%);</w:t>
      </w:r>
    </w:p>
    <w:p w:rsidR="00386C3A" w:rsidRPr="009346CA" w:rsidRDefault="00386C3A" w:rsidP="00AE4756">
      <w:pPr>
        <w:tabs>
          <w:tab w:val="left" w:pos="720"/>
        </w:tabs>
        <w:spacing w:after="0" w:line="240" w:lineRule="auto"/>
        <w:rPr>
          <w:rFonts w:ascii="Sylfaen" w:hAnsi="Sylfaen" w:cs="Sylfaen"/>
        </w:rPr>
      </w:pPr>
      <w:r w:rsidRPr="009346CA">
        <w:rPr>
          <w:rFonts w:ascii="Sylfaen" w:hAnsi="Sylfaen" w:cs="Sylfaen"/>
        </w:rPr>
        <w:t>მიღწეული საბოლოო მა</w:t>
      </w:r>
      <w:r w:rsidRPr="009346CA">
        <w:rPr>
          <w:rFonts w:ascii="Sylfaen" w:hAnsi="Sylfaen" w:cs="Sylfaen"/>
          <w:lang w:val="ka-GE"/>
        </w:rPr>
        <w:t>ჩვენებელი</w:t>
      </w:r>
      <w:r w:rsidRPr="009346CA">
        <w:rPr>
          <w:rFonts w:ascii="Sylfaen" w:hAnsi="Sylfaen" w:cs="Sylfaen"/>
        </w:rPr>
        <w:t xml:space="preserve"> </w:t>
      </w:r>
      <w:r w:rsidRPr="009346CA">
        <w:rPr>
          <w:rFonts w:ascii="Sylfaen" w:hAnsi="Sylfaen" w:cs="Sylfaen"/>
          <w:lang w:val="ka-GE"/>
        </w:rPr>
        <w:t>-</w:t>
      </w:r>
      <w:r w:rsidRPr="009346CA">
        <w:rPr>
          <w:rFonts w:ascii="Sylfaen" w:hAnsi="Sylfaen" w:cs="Sylfaen"/>
        </w:rPr>
        <w:t>97.</w:t>
      </w:r>
      <w:r w:rsidRPr="009346CA">
        <w:rPr>
          <w:rFonts w:ascii="Sylfaen" w:hAnsi="Sylfaen" w:cs="Sylfaen"/>
          <w:lang w:val="ka-GE"/>
        </w:rPr>
        <w:t>8</w:t>
      </w:r>
      <w:r w:rsidRPr="009346CA">
        <w:rPr>
          <w:rFonts w:ascii="Sylfaen" w:hAnsi="Sylfaen" w:cs="Sylfaen"/>
        </w:rPr>
        <w:t xml:space="preserve"> %.</w:t>
      </w:r>
    </w:p>
    <w:p w:rsidR="00386C3A" w:rsidRPr="009346CA" w:rsidRDefault="00386C3A" w:rsidP="00AE4756">
      <w:pPr>
        <w:spacing w:line="240" w:lineRule="auto"/>
        <w:jc w:val="both"/>
        <w:rPr>
          <w:rFonts w:ascii="Sylfaen" w:eastAsia="Sylfaen" w:hAnsi="Sylfaen"/>
          <w:color w:val="000000"/>
        </w:rPr>
      </w:pPr>
    </w:p>
    <w:p w:rsidR="00C60035"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C60035" w:rsidRPr="009346CA">
        <w:rPr>
          <w:rFonts w:ascii="Sylfaen" w:eastAsia="Sylfaen" w:hAnsi="Sylfaen"/>
          <w:color w:val="000000"/>
        </w:rPr>
        <w:t xml:space="preserve">- მიმდინარე გადასახადის დროულად გადახდის პროცენტული მაჩვენებელი; </w:t>
      </w:r>
      <w:r w:rsidR="00C60035" w:rsidRPr="009346CA">
        <w:rPr>
          <w:rFonts w:ascii="Sylfaen" w:eastAsia="Sylfaen" w:hAnsi="Sylfaen"/>
          <w:color w:val="000000"/>
        </w:rPr>
        <w:br/>
      </w:r>
      <w:r w:rsidRPr="009346CA">
        <w:rPr>
          <w:rFonts w:ascii="Sylfaen" w:eastAsia="Sylfaen" w:hAnsi="Sylfaen"/>
          <w:i/>
          <w:color w:val="000000"/>
        </w:rPr>
        <w:t xml:space="preserve">საბაზისო მაჩვენებელი  </w:t>
      </w:r>
      <w:r w:rsidR="00C60035" w:rsidRPr="009346CA">
        <w:rPr>
          <w:rFonts w:ascii="Sylfaen" w:eastAsia="Sylfaen" w:hAnsi="Sylfaen"/>
          <w:color w:val="000000"/>
        </w:rPr>
        <w:t xml:space="preserve">- 95%-ზე მეტი; </w:t>
      </w:r>
      <w:r w:rsidR="00C60035"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C60035" w:rsidRPr="009346CA">
        <w:rPr>
          <w:rFonts w:ascii="Sylfaen" w:eastAsia="Sylfaen" w:hAnsi="Sylfaen"/>
          <w:color w:val="000000"/>
        </w:rPr>
        <w:t xml:space="preserve"> - 95%-ზე მეტი;</w:t>
      </w:r>
    </w:p>
    <w:p w:rsidR="00386C3A" w:rsidRPr="009346CA" w:rsidRDefault="00386C3A" w:rsidP="00AE4756">
      <w:pPr>
        <w:tabs>
          <w:tab w:val="left" w:pos="720"/>
        </w:tabs>
        <w:spacing w:after="0" w:line="240" w:lineRule="auto"/>
        <w:rPr>
          <w:rFonts w:ascii="Sylfaen" w:hAnsi="Sylfaen" w:cs="Sylfaen"/>
        </w:rPr>
      </w:pPr>
      <w:r w:rsidRPr="009346CA">
        <w:rPr>
          <w:rFonts w:ascii="Sylfaen" w:hAnsi="Sylfaen" w:cs="Sylfaen"/>
        </w:rPr>
        <w:lastRenderedPageBreak/>
        <w:t>მიღწეული საბოლოო მა</w:t>
      </w:r>
      <w:r w:rsidRPr="009346CA">
        <w:rPr>
          <w:rFonts w:ascii="Sylfaen" w:hAnsi="Sylfaen" w:cs="Sylfaen"/>
          <w:lang w:val="ka-GE"/>
        </w:rPr>
        <w:t>ჩვენებელი</w:t>
      </w:r>
      <w:r w:rsidRPr="009346CA">
        <w:rPr>
          <w:rFonts w:ascii="Sylfaen" w:hAnsi="Sylfaen" w:cs="Sylfaen"/>
        </w:rPr>
        <w:t xml:space="preserve"> - 96.5%</w:t>
      </w:r>
    </w:p>
    <w:p w:rsidR="00386C3A" w:rsidRPr="009346CA" w:rsidRDefault="00386C3A" w:rsidP="00AE4756">
      <w:pPr>
        <w:spacing w:line="240" w:lineRule="auto"/>
        <w:jc w:val="both"/>
        <w:rPr>
          <w:rFonts w:ascii="Sylfaen" w:eastAsia="Sylfaen" w:hAnsi="Sylfaen"/>
          <w:color w:val="000000"/>
        </w:rPr>
      </w:pPr>
    </w:p>
    <w:p w:rsidR="00C60035"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C60035" w:rsidRPr="009346CA">
        <w:rPr>
          <w:rFonts w:ascii="Sylfaen" w:eastAsia="Sylfaen" w:hAnsi="Sylfaen"/>
          <w:color w:val="000000"/>
        </w:rPr>
        <w:t xml:space="preserve">- ამოღებული საგადასახადო დავალიანების წილი მთლიან შემოსავლებში; </w:t>
      </w:r>
      <w:r w:rsidR="00C60035" w:rsidRPr="009346CA">
        <w:rPr>
          <w:rFonts w:ascii="Sylfaen" w:eastAsia="Sylfaen" w:hAnsi="Sylfaen"/>
          <w:color w:val="000000"/>
        </w:rPr>
        <w:br/>
      </w:r>
      <w:r w:rsidRPr="009346CA">
        <w:rPr>
          <w:rFonts w:ascii="Sylfaen" w:eastAsia="Sylfaen" w:hAnsi="Sylfaen"/>
          <w:i/>
          <w:color w:val="000000"/>
        </w:rPr>
        <w:t xml:space="preserve">საბაზისო მაჩვენებელი  </w:t>
      </w:r>
      <w:r w:rsidR="00C60035" w:rsidRPr="009346CA">
        <w:rPr>
          <w:rFonts w:ascii="Sylfaen" w:eastAsia="Sylfaen" w:hAnsi="Sylfaen"/>
          <w:color w:val="000000"/>
        </w:rPr>
        <w:t xml:space="preserve">- ამოღებული საგადასახადო დავალიანების წილი მთლიან შემოსავლებში შეადგენს 12%-ზე მეტს; </w:t>
      </w:r>
      <w:r w:rsidR="00C60035"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C60035" w:rsidRPr="009346CA">
        <w:rPr>
          <w:rFonts w:ascii="Sylfaen" w:eastAsia="Sylfaen" w:hAnsi="Sylfaen"/>
          <w:color w:val="000000"/>
        </w:rPr>
        <w:t xml:space="preserve"> - ამოღებული საგადასახადო დავალიანების წილი მთლიან შემოსავლებში არ არის 12%-ზე ნაკლები;</w:t>
      </w:r>
    </w:p>
    <w:p w:rsidR="00386C3A" w:rsidRPr="009346CA" w:rsidRDefault="00386C3A" w:rsidP="00AE4756">
      <w:pPr>
        <w:tabs>
          <w:tab w:val="left" w:pos="720"/>
        </w:tabs>
        <w:spacing w:after="0" w:line="240" w:lineRule="auto"/>
        <w:rPr>
          <w:rFonts w:ascii="Sylfaen" w:hAnsi="Sylfaen" w:cs="Sylfaen"/>
        </w:rPr>
      </w:pPr>
      <w:r w:rsidRPr="009346CA">
        <w:rPr>
          <w:rFonts w:ascii="Sylfaen" w:hAnsi="Sylfaen" w:cs="Sylfaen"/>
        </w:rPr>
        <w:t>მიღწეული საბოლოო მა</w:t>
      </w:r>
      <w:r w:rsidRPr="009346CA">
        <w:rPr>
          <w:rFonts w:ascii="Sylfaen" w:hAnsi="Sylfaen" w:cs="Sylfaen"/>
          <w:lang w:val="ka-GE"/>
        </w:rPr>
        <w:t>ჩვენებელი</w:t>
      </w:r>
      <w:r w:rsidRPr="009346CA">
        <w:rPr>
          <w:rFonts w:ascii="Sylfaen" w:hAnsi="Sylfaen" w:cs="Sylfaen"/>
        </w:rPr>
        <w:t xml:space="preserve"> - 13</w:t>
      </w:r>
      <w:r w:rsidRPr="009346CA">
        <w:rPr>
          <w:rFonts w:ascii="Sylfaen" w:hAnsi="Sylfaen" w:cs="Sylfaen"/>
          <w:lang w:val="ka-GE"/>
        </w:rPr>
        <w:t>.45</w:t>
      </w:r>
      <w:r w:rsidRPr="009346CA">
        <w:rPr>
          <w:rFonts w:ascii="Sylfaen" w:hAnsi="Sylfaen" w:cs="Sylfaen"/>
        </w:rPr>
        <w:t>%.</w:t>
      </w:r>
    </w:p>
    <w:p w:rsidR="00386C3A" w:rsidRDefault="00386C3A" w:rsidP="00AE4756">
      <w:pPr>
        <w:spacing w:line="240" w:lineRule="auto"/>
        <w:jc w:val="both"/>
        <w:rPr>
          <w:rFonts w:ascii="Sylfaen" w:eastAsia="Sylfaen" w:hAnsi="Sylfaen"/>
          <w:color w:val="000000"/>
        </w:rPr>
      </w:pPr>
    </w:p>
    <w:p w:rsidR="0073716F" w:rsidRPr="0093618A" w:rsidRDefault="0073716F" w:rsidP="00AE4756">
      <w:pPr>
        <w:pStyle w:val="Heading2"/>
        <w:spacing w:line="240" w:lineRule="auto"/>
        <w:jc w:val="both"/>
        <w:rPr>
          <w:rFonts w:ascii="Sylfaen" w:hAnsi="Sylfaen"/>
          <w:sz w:val="22"/>
          <w:szCs w:val="22"/>
          <w:lang w:val="ka-GE"/>
        </w:rPr>
      </w:pPr>
      <w:r w:rsidRPr="0093618A">
        <w:rPr>
          <w:rFonts w:ascii="Sylfaen" w:hAnsi="Sylfaen"/>
          <w:sz w:val="22"/>
          <w:szCs w:val="22"/>
          <w:lang w:val="ka-GE"/>
        </w:rPr>
        <w:t>5.5 ეკონომიკური პოლიტიკის შემუშავება და განხორციელება (პროგრამული კოდი 24 01)</w:t>
      </w:r>
    </w:p>
    <w:p w:rsidR="006025CC" w:rsidRDefault="006025CC" w:rsidP="00AE4756">
      <w:pPr>
        <w:pStyle w:val="abzacixml"/>
      </w:pPr>
    </w:p>
    <w:p w:rsidR="0073716F" w:rsidRPr="0073716F" w:rsidRDefault="0073716F" w:rsidP="00AE4756">
      <w:pPr>
        <w:pStyle w:val="abzacixml"/>
      </w:pPr>
      <w:r w:rsidRPr="0073716F">
        <w:t>პროგრამის განმახორციელებელი:</w:t>
      </w:r>
    </w:p>
    <w:p w:rsidR="0073716F" w:rsidRPr="0093618A" w:rsidRDefault="0073716F" w:rsidP="00AE4756">
      <w:pPr>
        <w:pStyle w:val="ListParagraph"/>
        <w:numPr>
          <w:ilvl w:val="0"/>
          <w:numId w:val="144"/>
        </w:numPr>
        <w:spacing w:after="0" w:line="240" w:lineRule="auto"/>
        <w:jc w:val="both"/>
        <w:outlineLvl w:val="9"/>
        <w:rPr>
          <w:rFonts w:ascii="Sylfaen" w:eastAsiaTheme="minorEastAsia" w:hAnsi="Sylfaen"/>
          <w:bCs/>
          <w:color w:val="000000" w:themeColor="text1"/>
        </w:rPr>
      </w:pPr>
      <w:r w:rsidRPr="0093618A">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Pr="0093618A">
        <w:rPr>
          <w:rFonts w:ascii="Sylfaen" w:eastAsiaTheme="minorEastAsia" w:hAnsi="Sylfaen"/>
          <w:bCs/>
          <w:color w:val="000000" w:themeColor="text1"/>
          <w:lang w:val="ka-GE"/>
        </w:rPr>
        <w:t>;</w:t>
      </w:r>
    </w:p>
    <w:p w:rsidR="006025CC" w:rsidRDefault="006025CC" w:rsidP="006025CC">
      <w:pPr>
        <w:spacing w:after="0" w:line="240" w:lineRule="auto"/>
        <w:rPr>
          <w:rFonts w:ascii="Sylfaen" w:hAnsi="Sylfaen" w:cs="Sylfaen"/>
          <w:bCs/>
          <w:iCs/>
          <w:lang w:val="ka-GE"/>
        </w:rPr>
      </w:pPr>
    </w:p>
    <w:p w:rsidR="006025CC" w:rsidRDefault="006025CC" w:rsidP="006025CC">
      <w:pPr>
        <w:spacing w:after="0" w:line="240" w:lineRule="auto"/>
        <w:rPr>
          <w:rFonts w:ascii="Sylfaen" w:hAnsi="Sylfaen" w:cs="Sylfaen"/>
          <w:bCs/>
          <w:iCs/>
          <w:lang w:val="ka-GE"/>
        </w:rPr>
      </w:pPr>
      <w:r w:rsidRPr="00DA0E6D">
        <w:rPr>
          <w:rFonts w:ascii="Sylfaen" w:hAnsi="Sylfaen" w:cs="Sylfaen"/>
          <w:bCs/>
          <w:iCs/>
          <w:lang w:val="ka-GE"/>
        </w:rPr>
        <w:t>დაგეგმილი საბოლოო შედეგები</w:t>
      </w:r>
    </w:p>
    <w:p w:rsidR="006025CC" w:rsidRPr="00DA0E6D" w:rsidRDefault="006025CC" w:rsidP="006025CC">
      <w:pPr>
        <w:spacing w:after="0" w:line="240" w:lineRule="auto"/>
        <w:rPr>
          <w:rFonts w:ascii="Sylfaen" w:hAnsi="Sylfaen" w:cs="Sylfaen"/>
          <w:bCs/>
          <w:iCs/>
          <w:lang w:val="ka-GE"/>
        </w:rPr>
      </w:pP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მაკროეკონომიკური სტაბილურობა და გაუმჯობესებული საინვესტიციო გარემო;</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ქვეყანაში ჩამოყალიბებული ხელსაყრელი და საიმედო ბიზნეს და საინვესტიციო გარემო;</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შემუშავებული ეკონომიკური რეფორმები მდგრადი ეკონომიკური განვითარებისთვის;</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გაუმჯობესებული საქართველოს სავაჭრო ბალანსი;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გაზრდილი საქართველოს საექსპორტო პოტენციალი და დივერსიფიცირებული ბაზრები;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განვითარებული სავაჭრო რეჟიმები და ახალი სავაჭრო შეთანხმებები  (მ.შ თავისუფალი ვაჭრობის გაფორმება);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დამკვიდრებული ელექტროენერგიის ბაზრის ახალი მოდელი;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დანერგილი თანამედროვე სავაჭრო მექანიზმები ევროპის ენერგეტიკული კანონმდებლობის პრინციპების გათვალისწინებით; ბაზარზე ჩამოყალიბებული კონკურენტული გარემო, გაზრდილი ინვესტიციები და ეფექტიანად გამოყენებული ქვეყნის ენერგორესურსები;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შესრულებული ასოცირების შეთანხმებით და ენერგეტიკული გაერთიანების ხელშეკრულებით ენერგეტიკის სექტორში გათვალისწინებული ვალდებულებები: განახლებადი ენერგიის შესახებ საკანონმდებლო ბაზის დანერგვა და პოლიტიკის განხორციელება; ენერგოეფექტურობის საკანონმდებლო ბაზის ამოქმედება  (შესაბამისი კანონების, კანონქვემდებარე აქტებისა და სხვა ნორმატიული აქტების მიღება, მათო შორის ეკო-დიზაინის შესახებ რეგულაციების შემუშავება და დანერგვა) და ენერგოეფექტურობის პოლიტიკის განხორციელება;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ენერგოეტიკეტირების საკანონმდებლო ბაზის ამოქმედების შედეგად ბაზარზე ენერგოეტიკეტირებული პროდუქციის არსებობა;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 xml:space="preserve">ამაღლებული ენერგეტიკული უსაფრთხოება: ქვეყანაში არსებული ენერგეტიკული რესურსების ოპტიმალური ათვისების მიზნით ინვესტიციების გაზრდა; ენერგეტიკული რესურსების იმპორტის შემცირება; ენერგეტიკული ინფრასტრუქტურის განვითარება; </w:t>
      </w:r>
      <w:r w:rsidRPr="00DA0E6D">
        <w:rPr>
          <w:rFonts w:ascii="Sylfaen" w:eastAsia="Sylfaen" w:hAnsi="Sylfaen"/>
          <w:bCs/>
          <w:color w:val="000000"/>
          <w:sz w:val="22"/>
          <w:szCs w:val="22"/>
          <w:lang w:val="ka-GE"/>
        </w:rPr>
        <w:lastRenderedPageBreak/>
        <w:t>მოსახლეობისათვის ხელმისაწვდომ, საიმედო და თანამედროვე ენერგომომსახურებაზე  წვდომის ამაღლება; მეზობელ ქვეყნებთან ენერგეტიკული ურთიერთობის გაძლიერება;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გაფორმებული ორმხრივი შეთანხმებები, რომლებიც ხელს შეუწყობს ქვეყნებს შორის სამართლებრივი საკითხების დარეგულირებას, სამგზავრო გადაყვანებისა და სატვირთო გადაზიდვების ზრდას და სავაჭრო-ეკონომიკური ურთიერთობების განვითარებას;</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გაფორმებული მრავალმხრივი სამთავრობათაშორისო შეთანხმებები, რომლებიც ხელს შეუწყობს დამატებითი ტვირთნაკადების მოზიდვას და ქვეყნის სატრანზიტო პოტენციალის განვითარებას;</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სამშენებლო სფეროში ევროპულ და საერთაშორისო ნორმებთან დაახლოებული საქართველოს კანონმდებლობა;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შემუშავებული ევროდირექტივების შესაბამისი ტექნიკური რეგლამენტები/სტანდარტები;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ევროკოდების ეროვნული დანართები;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არქიტექტორების და ინჟინერ-მშენებლების პროფესიული დონისა და პასუხისმგებლობის  ამაღლების მიზნით ჩამოყალიბებული სერტიფიცირების სისტემა;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განვითარებული ელექტრონული კომუნიკაციები, საინფორმაციო ტექნოლოგიები, მაუწყებლობა და საფოსტო სფეროი. დანერგილი ახალი ტექნოლოგიები, მომსახურების ახალი სახეობები და სრულყოფილი მომსახურების არსებული სახეობები;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ინვესტორებთან შენარჩუნებული მჭიდრო კონტაქტების  და ახალი საინვესტიციო პროექტები;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ქვეყანაში პირდაპირი უცხოური ინვესტიციების გაზრდილი მაჩვენებელი; საინფორმაციო ტექნოლოგიურ (IT) სფეროში გაზრდილი ინვესტიციების მოცულობა; განვითარებული საინფორმაციო ტექნოლოგიური (IT) ინდუსტრია და მოზიდული უცხოური ტალანტები.</w:t>
      </w:r>
    </w:p>
    <w:p w:rsidR="006025CC" w:rsidRPr="00DA0E6D" w:rsidRDefault="006025CC" w:rsidP="006025CC">
      <w:pPr>
        <w:spacing w:line="240" w:lineRule="auto"/>
        <w:rPr>
          <w:rFonts w:ascii="Sylfaen" w:hAnsi="Sylfaen" w:cs="Sylfaen"/>
          <w:bCs/>
          <w:iCs/>
          <w:lang w:val="ka-GE"/>
        </w:rPr>
      </w:pPr>
    </w:p>
    <w:p w:rsidR="006025CC" w:rsidRDefault="006025CC" w:rsidP="006025CC">
      <w:pPr>
        <w:spacing w:after="0" w:line="240" w:lineRule="auto"/>
        <w:rPr>
          <w:rFonts w:ascii="Sylfaen" w:hAnsi="Sylfaen" w:cs="Sylfaen"/>
          <w:bCs/>
          <w:iCs/>
          <w:lang w:val="ka-GE"/>
        </w:rPr>
      </w:pPr>
      <w:r w:rsidRPr="00DA0E6D">
        <w:rPr>
          <w:rFonts w:ascii="Sylfaen" w:hAnsi="Sylfaen" w:cs="Sylfaen"/>
          <w:bCs/>
          <w:iCs/>
          <w:lang w:val="ka-GE"/>
        </w:rPr>
        <w:t>მიღწეული საბოლოო შედეგები</w:t>
      </w:r>
    </w:p>
    <w:p w:rsidR="006025CC" w:rsidRPr="00DA0E6D" w:rsidRDefault="006025CC" w:rsidP="006025CC">
      <w:pPr>
        <w:spacing w:after="0" w:line="240" w:lineRule="auto"/>
        <w:rPr>
          <w:rFonts w:ascii="Sylfaen" w:hAnsi="Sylfaen" w:cs="Sylfaen"/>
          <w:bCs/>
          <w:iCs/>
          <w:lang w:val="ka-GE"/>
        </w:rPr>
      </w:pP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2024 წელს (წინასწარი შეფასებით) ეკონომიკურმა ზრდამ შეადგინა 9.5%;</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„საქართველოს მცირე და საშუალო მეწარმეობის განვითარების სტრატეგიის 2021-2025 წლების“ 2023 წლის სამოქმედო გეგმის მიხედვით გაწერილი პრიორიტეტული ღონისძიებები და შესაბამისი აქტივობები შესრულდა;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საქართველოს სარეიტინგო მდგომარეობა მნიშვნელოვნად გაუმჯობესდებოდა (5%), ყველა განხორციელებული რეფორმა შესაბამისად რომ ასახულიყო საერთაშორისო ორგანიზაციების შეფასებებში;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მომზადდა რეგულირების ზეგავლენის შეფასების ანგარიშები კანონის პროექტებზე;</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მომზადდა შრომის ბაზრის ანალიზის ანგარიში;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 xml:space="preserve">2024 წელს უარყოფითმა სავაჭრო სალდომ შეადგინა 10 314.5  მლნ აშშ დოლარი (მისი  წილი  2023 წლის დონეზე შენარჩუნდა)  და სავაჭრო ბრუნვის კვლავ 44% დაიკავა; </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2024 წელს 2023 წელთან შედარებით ექსპორტი გაიზარდა 7.8%-ით;</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lastRenderedPageBreak/>
        <w:t xml:space="preserve">2024 წელს ქართული პროდუქციისთვის მნიშვნელოვნად გაიზარდა საექსპორტო ბაზრების გეოგრაფიული არეალი; </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ამოქმედდა საქართველოსა და არაბთა გაერთიანებულ საამიროებს შორის ყოვლისმომცველი ეკონომიკური თანამშრომლობის შესახებ შეთანხმება;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დასრულდა მოლაპარაკებები „საქართველოსა და სამხრეთ კორეის რესპუბლიკას შორის ეკონომიკური პარტნიორობის თანამშრომლობის შესახებ“ შეთანხმების ტექსტზე;</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 xml:space="preserve">ამოქმედდა „საქართველოს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შემდეგი კანონქვემდებარე ნორმატიული აქტები: </w:t>
      </w:r>
      <w:r w:rsidRPr="00DA0E6D">
        <w:rPr>
          <w:rFonts w:ascii="Sylfaen" w:hAnsi="Sylfaen" w:cs="Sylfaen"/>
          <w:sz w:val="22"/>
          <w:szCs w:val="22"/>
          <w:lang w:val="ka-GE"/>
        </w:rPr>
        <w:t>საქართველოს მთავრობის 2019 წლის 31 მაისის N255 დადგენილება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საქართველოს მთავრობის 2019 წლის 31 მაისის N256 დადგენილება „სანებართვო დოკუმენტაციის საექსპერტო შეფასებისა და ტექნიკური ზედამხედველობის განხორციელების დროებითი წესის შესახებ“;</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სულ ქართულ ენაზე ითარგმნა და საბოლოოდ დარედაქტირდა 10 ევროკოდი (6 943 გვერდი); ითარგმნა 25 ევრონორმა (1 353 გვერდი); შედგენილია გლოსარიუმი; შემუშავდა 5 500-მდე ტერმინი და ტერმინოლოგიური შესიტყვება;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მიღებული იქნა „არქიტექტორების და ინჟინერ-მშენებლების სერტიფიცირების წესის შესახებ“ და „შენობა-ნაგებობის მიმართ ინსოლაციის მინიმალური მოთხოვნების შესახებ“ საქართველოს მთავრობის დადგენილებები;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განხორციელდა 2 სამთავრობათაშორისო შეთანხმების ხელმოწერა („საქართველოს მთავრობასა და სეიშელის რესპუბლიკის მთავრობას შორის საჰაერო მიმოსვლის შესახებ” შეთანხმება და „საქართველოს მთავრობასა და რუანდას მთავრობას შორის საჰაერო მიმოსვლის შესახებ” შეთანხმება);</w:t>
      </w:r>
    </w:p>
    <w:p w:rsidR="006025CC" w:rsidRPr="00DA0E6D" w:rsidRDefault="006025CC" w:rsidP="006025CC">
      <w:pPr>
        <w:pStyle w:val="Normal0"/>
        <w:numPr>
          <w:ilvl w:val="3"/>
          <w:numId w:val="96"/>
        </w:numPr>
        <w:ind w:left="360"/>
        <w:jc w:val="both"/>
        <w:rPr>
          <w:rFonts w:ascii="Sylfaen" w:hAnsi="Sylfaen" w:cs="Sylfaen"/>
          <w:sz w:val="22"/>
          <w:szCs w:val="22"/>
          <w:lang w:val="ka-GE"/>
        </w:rPr>
      </w:pPr>
      <w:r w:rsidRPr="00DA0E6D">
        <w:rPr>
          <w:rFonts w:ascii="Sylfaen" w:eastAsia="Sylfaen" w:hAnsi="Sylfaen"/>
          <w:bCs/>
          <w:color w:val="000000"/>
          <w:sz w:val="22"/>
          <w:szCs w:val="22"/>
          <w:lang w:val="ka-GE"/>
        </w:rPr>
        <w:t>საანგარიშო პერიოდის განმავლობაში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შეთანხმების პროექტის მრავალმხრივი შეთანხმების პროექტის ტექსტზე მოლაპარაკებები არ გამართულა.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შეთანხმების პროექტთან დაკავშირებით კი ტექსტის საბოლოო ვერსიის შეჯერების მიზნით ონლაინ ფორმატში</w:t>
      </w:r>
      <w:r w:rsidRPr="00DA0E6D">
        <w:rPr>
          <w:rFonts w:ascii="Sylfaen" w:hAnsi="Sylfaen" w:cs="Sylfaen"/>
          <w:sz w:val="22"/>
          <w:szCs w:val="22"/>
          <w:lang w:val="ka-GE"/>
        </w:rPr>
        <w:t xml:space="preserve"> გაიმართა რამდენიმე სამუშაო შეხვედრა;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2024 წელს საქართველოს სატრანსპორტო დარგების (საავტომობილო, რკინიგზა, სამოქალაქო ავიაცია) მიერ ჯამურად გადაზიდულმა ტვირთების რაოდენობამ შეადგინა 47.0 მლნ ტონა, რაც 2023 წელთან შედარებით 1.1%-ით მეტია (46.5 მლნ ტონა);</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საქართველოს საზღვაო ნავსადგურებში (ფოთისა და ბათუმის საზღვაო ნავსადგურებში) ჯამურად გადამუშავებულმა ტვირთების რაოდენობამ 2024 წელს შეადგინა 13.2 მლნ ტონა, რაც 2023 წელთან შედარებით 9.6%-ით მეტია (12.1 მლნ ტონა). მათ შორის 2024 წელს ფოთისა და ბათუმის საზღვაო ნავსადგურებში ჯამურად გადამუშავებულმა კონტეინერების რაოდენობამ შეადგინა 636 047 TEU, რაც 2023 წელთან შედარებით 9.3%-ით ნაკლებია (701 467 TEU);</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2024 წელს საქართველოს სატრანსპორტო დარგების (საავტომობილო, რკინიგზა, სამოქალაქო ავიაცია) მიერ ჯამურად გადაყვანილმა მგზავრების რაოდენობამ შეადგინა 435.6 მლნ მგზავრი, რაც 2023 წელთან  შედარებით 2.9%-ით მეტია (423.2 მლნ მგზავრი);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 xml:space="preserve">საქართველოს მთავრობის 2024 წლის 4 ივნისის №181 დადგენილებით, ცვლილებები შევიდა ელექტროენერგიის ბაზრის მოდელის კონცეფციაში. კერძოდ, აღნიშნული ცვლილებით დამტკიცდა საქართველოს ელექტროენერგიის ბაზრის ამოქმედების გარდამავალი რეჟიმი, რომლის თანახმად, 2024 წლის პირველი ივლისიდან ბირჟის ოპერატორის მიერ დაიწყო დღით ადრე და </w:t>
      </w:r>
      <w:r w:rsidRPr="00DA0E6D">
        <w:rPr>
          <w:rFonts w:ascii="Sylfaen" w:eastAsia="Sylfaen" w:hAnsi="Sylfaen"/>
          <w:bCs/>
          <w:color w:val="000000"/>
          <w:sz w:val="22"/>
          <w:szCs w:val="22"/>
          <w:lang w:val="ka-GE"/>
        </w:rPr>
        <w:lastRenderedPageBreak/>
        <w:t>დღიური ბაზრების ოპერირება, ხოლო ელექტროენერგიის ბაზრის ახალი მოდელის სრულად ამოქმედება გადაიდო 2025 წლის 1 ივლისამდე;</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საქართველოს ელექტროენერგიის ბაზრის გარდამავალი რეჟიმის ფარგლებში, ევროპის ენერგეტიკული კანონმდებლობის პრინციპების გათვალისწინებით, ნაწილობრივ დანერგილია თანამედროვე სავაჭრო მექანიზმები. კერძოდ, 2024 წლის პირველი ივლისიდან ბირჟის ოპერატორი ახორციელებს დღით ადრე და დღიურ ბაზრებზე საათობრივი ვაჭრობის ოპერირებას;</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შემუშავებულია ასოცირებით გათვალისწინებული ეკოდიზაინის 9 ტექნიკური რეგლამენტი</w:t>
      </w:r>
      <w:r>
        <w:rPr>
          <w:rFonts w:ascii="Sylfaen" w:eastAsia="Sylfaen" w:hAnsi="Sylfaen"/>
          <w:bCs/>
          <w:color w:val="000000"/>
          <w:sz w:val="22"/>
          <w:szCs w:val="22"/>
        </w:rPr>
        <w:t>;</w:t>
      </w:r>
      <w:r w:rsidRPr="00DA0E6D">
        <w:rPr>
          <w:rFonts w:ascii="Sylfaen" w:eastAsia="Sylfaen" w:hAnsi="Sylfaen"/>
          <w:bCs/>
          <w:color w:val="000000"/>
          <w:sz w:val="22"/>
          <w:szCs w:val="22"/>
          <w:lang w:val="ka-GE"/>
        </w:rPr>
        <w:t xml:space="preserve"> </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2024 წლის ბოლოს საქართველოს მთავრობის მიერ დამტკიცდა 14 კანონქვემდებარე აქტი სხვადასხვა ენერგომომხმარებელი პროდუქტისთვის „ენერგოეტიკეტირების შესახებ“ საქართველოს კანონის შესაბამისად;</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2024 წლის განმავლობაში აშენდა 4 ჰესი ჯამური დადგმული სიმძლავრით 51 მგვტ, რომელთა ჯამურმა ინვესტიციამ დაახლოებით 70 მლნ აშშ დოლარი შეადგინა. საინვესტიციო გარემოს შემდგომი გაუმჯობესების მიზნით ჩატარდა სიმძლავრის მეორე აუქციონი, რომლის საფუძველზეც გამოცხადდა 63 გამარჯვებული პროექტი. განხორციელდა „განახლებადი წყაროებიდან ენერგიის წარმოებისა და გამოყენების მხარდაჭერის სქემისა და სიმძლავრის აუქციონის წესების დამტკიცების შესახებ“ საქართველოს მთავრობის დადგენილებაში ცვლილება, რომლის ფარგლებშიც გამოცხადდა 2024 წლის 2 სექტემბერი - 2025 წლის 28 თებერვლის პერიოდში განაცხადების მიღება პირდაპირი მოლაპარაკებების გზით ჰიდრო (მოდინებაზე), ქარისა და მზის ელექტროსადგურების პროექტების განვითარების მიზნით CfD მექანიზმის გამოყენებით;</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ენერგეტიკული რესურსების (ელექტროენერგია და ბუნებრივი გაზი) იმპორტი არ შემცირებულა. მიუხედავად ექსპლუატაციაში შესული ახალი გენერაციის ობიექტებისა, ქვეყნის შიდა მოთხოვნის ზრდის ფონზე წინა წელთან შედარებით იმპორტი გაიზარდა</w:t>
      </w:r>
      <w:r w:rsidR="00900BFD">
        <w:rPr>
          <w:rFonts w:ascii="Sylfaen" w:eastAsia="Sylfaen" w:hAnsi="Sylfaen"/>
          <w:bCs/>
          <w:color w:val="000000"/>
          <w:sz w:val="22"/>
          <w:szCs w:val="22"/>
          <w:lang w:val="ka-GE"/>
        </w:rPr>
        <w:t>, მათ შორის</w:t>
      </w:r>
      <w:r w:rsidRPr="00DA0E6D">
        <w:rPr>
          <w:rFonts w:ascii="Sylfaen" w:eastAsia="Sylfaen" w:hAnsi="Sylfaen"/>
          <w:bCs/>
          <w:color w:val="000000"/>
          <w:sz w:val="22"/>
          <w:szCs w:val="22"/>
          <w:lang w:val="ka-GE"/>
        </w:rPr>
        <w:t xml:space="preserve"> ელექტროენერგია - 438 მლნ კვტ.სთ-ით;</w:t>
      </w:r>
    </w:p>
    <w:p w:rsidR="006025CC" w:rsidRPr="00DA0E6D" w:rsidRDefault="006025CC" w:rsidP="006025CC">
      <w:pPr>
        <w:pStyle w:val="Normal0"/>
        <w:numPr>
          <w:ilvl w:val="3"/>
          <w:numId w:val="96"/>
        </w:numPr>
        <w:ind w:left="360"/>
        <w:jc w:val="both"/>
        <w:rPr>
          <w:rFonts w:ascii="Sylfaen" w:hAnsi="Sylfaen" w:cs="Sylfaen"/>
          <w:color w:val="000000" w:themeColor="text1"/>
          <w:sz w:val="22"/>
          <w:szCs w:val="22"/>
          <w:lang w:val="ka-GE"/>
        </w:rPr>
      </w:pPr>
      <w:r w:rsidRPr="00DA0E6D">
        <w:rPr>
          <w:rFonts w:ascii="Sylfaen" w:eastAsia="Sylfaen" w:hAnsi="Sylfaen"/>
          <w:bCs/>
          <w:color w:val="000000"/>
          <w:sz w:val="22"/>
          <w:szCs w:val="22"/>
          <w:lang w:val="ka-GE"/>
        </w:rPr>
        <w:t xml:space="preserve">„სამოქალაქო უსაფრთხოების ეროვნული გეგმის დამტკიცების შესახებ“ საქართველოს მთავრობის 2015 წლის 24 სექტემბრის № 508 დადგენილებით დამტკიცებული სამოქალაქო უსაფრთხოების ეროვნული გეგმის ფუნქცია 2-ის („კავშირგაბმულობის და შეტყობინების ღონისძიებების უზრუნველყოფა“) ამოცანების შესრულებისათვის მიმდინარეობდა მუშაობა ტელეკომუნიკაციების საერთაშორისო კავშირთან (ITU). საგანგებო სიტუაციებში ელექტრონული კომუნიკაციების დარგობრივი რეაგირების გეგმისა (NETP) და ადრეული შეტყობინების სისტემების (EWS) შექმნის მიზნით მომზადდა დოკუმენტები: „რეკომენდაციები </w:t>
      </w:r>
      <w:r w:rsidRPr="00DA0E6D">
        <w:rPr>
          <w:rFonts w:ascii="Sylfaen" w:eastAsia="Sylfaen" w:hAnsi="Sylfaen"/>
          <w:bCs/>
          <w:color w:val="000000" w:themeColor="text1"/>
          <w:sz w:val="22"/>
          <w:szCs w:val="22"/>
          <w:lang w:val="ka-GE"/>
        </w:rPr>
        <w:t>საქართველოს ეროვნული საგანგებო</w:t>
      </w:r>
      <w:r w:rsidRPr="00DA0E6D">
        <w:rPr>
          <w:rFonts w:ascii="Sylfaen" w:hAnsi="Sylfaen" w:cs="Sylfaen"/>
          <w:color w:val="000000" w:themeColor="text1"/>
          <w:sz w:val="22"/>
          <w:szCs w:val="22"/>
          <w:lang w:val="ka-GE"/>
        </w:rPr>
        <w:t xml:space="preserve"> სატელეკომუნიკაციო გეგმის შემუშავებისთვის“ და „Cell Broadcast (CB) გადაწყვეტა გამაფრთხილებელი შეტყობინებების გასაგზავნად საქართველოში“.</w:t>
      </w:r>
    </w:p>
    <w:p w:rsidR="006025CC" w:rsidRPr="00DA0E6D" w:rsidRDefault="006025CC" w:rsidP="006025CC">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themeColor="text1"/>
          <w:sz w:val="22"/>
          <w:szCs w:val="22"/>
          <w:lang w:val="ka-GE"/>
        </w:rPr>
        <w:t xml:space="preserve">ევროპარლამენტისა </w:t>
      </w:r>
      <w:r w:rsidRPr="00DA0E6D">
        <w:rPr>
          <w:rFonts w:ascii="Sylfaen" w:eastAsia="Sylfaen" w:hAnsi="Sylfaen"/>
          <w:bCs/>
          <w:color w:val="000000"/>
          <w:sz w:val="22"/>
          <w:szCs w:val="22"/>
          <w:lang w:val="ka-GE"/>
        </w:rPr>
        <w:t xml:space="preserve">და საბჭოს N97/67/EC, N2002/39/EC, N2008/6/EC დირექტივებისა და 2018/644 რეგულაციის შესაბამისად მომზადებულ იქნა საქართველოს კანონის პროექტი „ფოსტის შესახებ“ მის თანმდევ კანონის პროექტებთან ერთად. </w:t>
      </w:r>
    </w:p>
    <w:p w:rsidR="006025CC" w:rsidRPr="00DA0E6D" w:rsidRDefault="006025CC" w:rsidP="006025CC">
      <w:pPr>
        <w:spacing w:line="240" w:lineRule="auto"/>
        <w:jc w:val="both"/>
        <w:rPr>
          <w:rFonts w:ascii="Sylfaen" w:hAnsi="Sylfaen" w:cs="Sylfaen"/>
          <w:lang w:val="ka-GE"/>
        </w:rPr>
      </w:pPr>
    </w:p>
    <w:p w:rsidR="006025CC" w:rsidRPr="00DA0E6D" w:rsidRDefault="006025CC" w:rsidP="006025CC">
      <w:pPr>
        <w:spacing w:line="240" w:lineRule="auto"/>
        <w:jc w:val="both"/>
        <w:rPr>
          <w:rFonts w:ascii="Sylfaen" w:hAnsi="Sylfaen" w:cs="Sylfaen"/>
          <w:lang w:val="ka-GE"/>
        </w:rPr>
      </w:pPr>
      <w:r w:rsidRPr="00DA0E6D">
        <w:rPr>
          <w:rFonts w:ascii="Sylfaen" w:hAnsi="Sylfaen" w:cs="Sylfaen"/>
          <w:bCs/>
          <w:iCs/>
          <w:lang w:val="ka-GE"/>
        </w:rPr>
        <w:t>დაგეგმილი და მიღწეული საბოლოო შედეგების შეფასების ინდიკატორები</w:t>
      </w:r>
    </w:p>
    <w:p w:rsidR="006025CC" w:rsidRPr="001A4FD1" w:rsidRDefault="006025CC" w:rsidP="006025CC">
      <w:pPr>
        <w:pStyle w:val="Normal0"/>
        <w:rPr>
          <w:lang w:val="ka-GE"/>
        </w:rPr>
      </w:pPr>
    </w:p>
    <w:p w:rsidR="006025CC" w:rsidRPr="001A4FD1" w:rsidRDefault="006025CC" w:rsidP="006025CC">
      <w:pPr>
        <w:widowControl w:val="0"/>
        <w:autoSpaceDE w:val="0"/>
        <w:autoSpaceDN w:val="0"/>
        <w:adjustRightInd w:val="0"/>
        <w:spacing w:after="0" w:line="240" w:lineRule="auto"/>
        <w:jc w:val="both"/>
        <w:rPr>
          <w:rFonts w:ascii="Sylfaen" w:hAnsi="Sylfaen" w:cs="Sylfaen"/>
          <w:b/>
          <w:bCs/>
          <w:iCs/>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მთლიანი შიდა პროდუქტი და ეკონომიკური ზრდა;</w:t>
      </w:r>
    </w:p>
    <w:p w:rsidR="006025CC" w:rsidRPr="001A4FD1" w:rsidRDefault="006025CC" w:rsidP="006025CC">
      <w:pPr>
        <w:pStyle w:val="Normal0"/>
        <w:rPr>
          <w:lang w:val="ka-GE"/>
        </w:rPr>
      </w:pPr>
    </w:p>
    <w:p w:rsidR="006025CC" w:rsidRPr="006025CC" w:rsidRDefault="006025CC" w:rsidP="006025CC">
      <w:pPr>
        <w:widowControl w:val="0"/>
        <w:autoSpaceDE w:val="0"/>
        <w:autoSpaceDN w:val="0"/>
        <w:adjustRightInd w:val="0"/>
        <w:spacing w:after="0" w:line="240" w:lineRule="auto"/>
        <w:jc w:val="both"/>
        <w:rPr>
          <w:rFonts w:ascii="Sylfaen" w:eastAsia="Sylfaen" w:hAnsi="Sylfaen"/>
          <w:color w:val="000000"/>
          <w:lang w:val="ka-GE"/>
        </w:rPr>
      </w:pPr>
      <w:r w:rsidRPr="006025CC">
        <w:rPr>
          <w:rFonts w:ascii="Sylfaen" w:hAnsi="Sylfaen" w:cs="Sylfaen"/>
          <w:bCs/>
          <w:i/>
          <w:iCs/>
          <w:lang w:val="ka-GE"/>
        </w:rPr>
        <w:t xml:space="preserve">საბაზისო მაჩვენებელი </w:t>
      </w:r>
      <w:r w:rsidRPr="006025CC">
        <w:rPr>
          <w:rFonts w:ascii="Sylfaen" w:hAnsi="Sylfaen" w:cs="Sylfaen"/>
          <w:bCs/>
          <w:iCs/>
          <w:lang w:val="ka-GE"/>
        </w:rPr>
        <w:t xml:space="preserve">- </w:t>
      </w:r>
      <w:r w:rsidRPr="006025CC">
        <w:rPr>
          <w:rFonts w:ascii="Sylfaen" w:eastAsia="Sylfaen" w:hAnsi="Sylfaen"/>
          <w:color w:val="000000"/>
          <w:lang w:val="ka-GE"/>
        </w:rPr>
        <w:t xml:space="preserve">2022 წლის მონაცემებით მთლიანმა შიდა პროდუქტმა 71, 754.2 მლნ ლარი შეადგინა, ხოლო ეკონომიკური </w:t>
      </w:r>
      <w:r w:rsidRPr="006025CC">
        <w:rPr>
          <w:rFonts w:ascii="Sylfaen" w:eastAsia="Sylfaen" w:hAnsi="Sylfaen"/>
          <w:color w:val="000000"/>
          <w:lang w:val="ka-GE"/>
        </w:rPr>
        <w:lastRenderedPageBreak/>
        <w:t xml:space="preserve">ზრდა 10.1% იყო. 2023 წელს მოსალოდნელია ეკონომიკის 5.0 %-იანი ზრდა; </w:t>
      </w:r>
    </w:p>
    <w:p w:rsidR="006025CC" w:rsidRPr="006025CC" w:rsidRDefault="006025CC" w:rsidP="006025CC">
      <w:pPr>
        <w:widowControl w:val="0"/>
        <w:autoSpaceDE w:val="0"/>
        <w:autoSpaceDN w:val="0"/>
        <w:adjustRightInd w:val="0"/>
        <w:spacing w:after="0" w:line="240" w:lineRule="auto"/>
        <w:jc w:val="both"/>
        <w:rPr>
          <w:rFonts w:ascii="Sylfaen" w:eastAsia="Sylfaen" w:hAnsi="Sylfaen"/>
          <w:color w:val="000000"/>
          <w:lang w:val="ka-GE"/>
        </w:rPr>
      </w:pPr>
      <w:r w:rsidRPr="006025CC">
        <w:rPr>
          <w:rFonts w:ascii="Sylfaen" w:hAnsi="Sylfaen" w:cs="Sylfaen"/>
          <w:bCs/>
          <w:i/>
          <w:iCs/>
          <w:lang w:val="ka-GE"/>
        </w:rPr>
        <w:t xml:space="preserve">მიზნობრივი მაჩვენებელი  </w:t>
      </w:r>
      <w:r w:rsidRPr="006025CC">
        <w:rPr>
          <w:rFonts w:ascii="Sylfaen" w:hAnsi="Sylfaen" w:cs="Sylfaen"/>
          <w:bCs/>
          <w:iCs/>
          <w:lang w:val="ka-GE"/>
        </w:rPr>
        <w:t xml:space="preserve"> - </w:t>
      </w:r>
      <w:r w:rsidRPr="006025CC">
        <w:rPr>
          <w:rFonts w:ascii="Sylfaen" w:eastAsia="Sylfaen" w:hAnsi="Sylfaen"/>
          <w:color w:val="000000"/>
          <w:lang w:val="ka-GE"/>
        </w:rPr>
        <w:t xml:space="preserve">სტაბილური მაკროეკონომიკური გარემოს შენარჩუნება, სამიზნე მაჩვენებლების შენარჩუნება/გაუმჯობესება; </w:t>
      </w:r>
    </w:p>
    <w:p w:rsidR="006025CC" w:rsidRPr="006025CC" w:rsidRDefault="006025CC" w:rsidP="006025CC">
      <w:pPr>
        <w:widowControl w:val="0"/>
        <w:autoSpaceDE w:val="0"/>
        <w:autoSpaceDN w:val="0"/>
        <w:adjustRightInd w:val="0"/>
        <w:spacing w:after="0" w:line="240" w:lineRule="auto"/>
        <w:jc w:val="both"/>
        <w:rPr>
          <w:rFonts w:ascii="Sylfaen" w:hAnsi="Sylfaen" w:cs="Sylfaen"/>
          <w:lang w:val="ka-GE"/>
        </w:rPr>
      </w:pPr>
      <w:r w:rsidRPr="006025CC">
        <w:rPr>
          <w:rFonts w:ascii="Sylfaen" w:eastAsia="Sylfaen" w:hAnsi="Sylfaen"/>
          <w:i/>
          <w:color w:val="000000"/>
          <w:lang w:val="ka-GE"/>
        </w:rPr>
        <w:t xml:space="preserve">მიღწეული საბოლოო შედეგის შეფასების ინდიკატორი </w:t>
      </w:r>
      <w:r w:rsidRPr="006025CC">
        <w:rPr>
          <w:rFonts w:ascii="Sylfaen" w:eastAsia="Sylfaen" w:hAnsi="Sylfaen"/>
          <w:color w:val="000000"/>
          <w:lang w:val="ka-GE"/>
        </w:rPr>
        <w:t>-</w:t>
      </w:r>
      <w:r w:rsidRPr="006025CC">
        <w:rPr>
          <w:rFonts w:ascii="Sylfaen" w:hAnsi="Sylfaen"/>
          <w:lang w:val="ka-GE"/>
        </w:rPr>
        <w:t xml:space="preserve"> </w:t>
      </w:r>
      <w:bookmarkStart w:id="21" w:name="_Hlk63366115"/>
      <w:r w:rsidRPr="006025CC">
        <w:rPr>
          <w:rFonts w:ascii="Sylfaen" w:hAnsi="Sylfaen"/>
          <w:lang w:val="ka-GE"/>
        </w:rPr>
        <w:t xml:space="preserve">2023 წელს მთლიანმა შიდა პროდუქტმა შეადგინა 80 882.8 მლნ ლარი. 2023 წელს დაფიქსირდა 7.8%-იანი (ფაქტიური) ეკონომიკური ზრდა. 2024 წელს, წინასწარი მონაცემებით, ეკონომიკური ზრდა შეადგენს 9.5%-ს. </w:t>
      </w:r>
      <w:bookmarkEnd w:id="21"/>
      <w:r w:rsidRPr="006025CC">
        <w:rPr>
          <w:rFonts w:ascii="Sylfaen" w:hAnsi="Sylfaen"/>
          <w:lang w:val="ka-GE"/>
        </w:rPr>
        <w:t>მსოფლიო ბანკის 2024 წლის „ბიზნესისთვის მზაობა“ რეიტინგში საქართველომ 50 ქვეყანას შორის მე-3 პოზიცია დაიკავა. საქართველომ, რეიტინგის 3 მიმართულებიდან - „ოპერაციულ ეფექტიანობა“ მსოფლიო რეიტინგში დაიკავა მე-2 პოზიცია, „მარეგულირებელი ჩარჩოს“ მხრივ - მე-3 ადგილი, ხოლო „საჯარო სერვისებში“ - მსოფლიოში მე-14 პოზიცია.</w:t>
      </w:r>
      <w:r w:rsidRPr="006025CC">
        <w:rPr>
          <w:rFonts w:ascii="Sylfaen" w:hAnsi="Sylfaen" w:cstheme="minorHAnsi"/>
          <w:lang w:val="ka-GE"/>
        </w:rPr>
        <w:t xml:space="preserve"> </w:t>
      </w:r>
      <w:r w:rsidRPr="006025CC">
        <w:rPr>
          <w:rFonts w:ascii="Sylfaen" w:hAnsi="Sylfaen"/>
          <w:lang w:val="ka-GE"/>
        </w:rPr>
        <w:t xml:space="preserve">2024 წელს გამოქვეყნებული მსოფლიო ბანკის „მსოფლიო მმართველობის ინდიკატორების“ რეიტინგში, </w:t>
      </w:r>
      <w:r w:rsidRPr="006025CC">
        <w:rPr>
          <w:rFonts w:ascii="Sylfaen" w:hAnsi="Sylfaen" w:cs="Sylfaen"/>
          <w:lang w:val="ka-GE"/>
        </w:rPr>
        <w:t>„მთავრობის ეფექტიანობა“ ინდიკატორში, საქართველოს ქულა 72.64-დან 77.83 ქულამდე გაიზარდა, შედეგად მსოფლიო რეიტინგში დაწინაურდა და 59-ე ადგილიდან 48 პოზიციაზე გადაინაცვლა; საერთაშორისო სარეიტინგო კომპანიის ფრეზერის ინსტიტუტის „მსოფლიო ეკონომიკური თავისუფლება“ 2024 წელს გამოქვეყნებული რეიტინგის თანახმად, საქართველო რეიტინგში 8 პოზიციით დაწინაურდა და მსოფლიოს 165 ქვეყანას შორის 7.66 ქულით 21-ე ადგილი დაიკავა; საერთაშორისო გამჭვირვალობის „კორუფციის აღქმის ინდექსი“ 2024 წლის ანგარიშის მიხედვით, საქართველომ მსოფლიოს 180 ქვეყანას შორის 53 ქულით 49-ე პოზიცია დაიკავა, ხოლო აღმოსავლეთ ევროპისა და ცენტრალური აზიის რეგიონის (EECA) 19 ქვეყანას შორის საქართველო კვლავ პირველ პოზიციაზეა; მომზადდა რეგულირების ზეგავლენის შეფასების ანგარიშები საქართველოს კანონის პროექტებზე: „ფოსტის შესახებ“ საქართველოს კანონის პროექტზე და „პროდუქტის უსაფრთხოებისა და თავისუფალი მიმოქცევის კოდექსში“ ცვლილების შეტანის თაობაზე.</w:t>
      </w:r>
    </w:p>
    <w:p w:rsidR="006025CC" w:rsidRPr="001A4FD1" w:rsidRDefault="006025CC" w:rsidP="006025CC">
      <w:pPr>
        <w:widowControl w:val="0"/>
        <w:autoSpaceDE w:val="0"/>
        <w:autoSpaceDN w:val="0"/>
        <w:adjustRightInd w:val="0"/>
        <w:spacing w:after="0" w:line="240" w:lineRule="auto"/>
        <w:jc w:val="both"/>
        <w:rPr>
          <w:rFonts w:ascii="Sylfaen" w:hAnsi="Sylfaen" w:cs="Sylfaen"/>
          <w:lang w:val="ka-GE"/>
        </w:rPr>
      </w:pPr>
    </w:p>
    <w:p w:rsidR="006025CC" w:rsidRPr="00DA0E6D" w:rsidRDefault="006025CC" w:rsidP="006025CC">
      <w:pPr>
        <w:spacing w:after="0" w:line="240" w:lineRule="auto"/>
        <w:jc w:val="both"/>
        <w:rPr>
          <w:rFonts w:ascii="Sylfaen" w:hAnsi="Sylfaen" w:cs="Sylfaen"/>
          <w:lang w:val="ka-GE"/>
        </w:rPr>
      </w:pPr>
      <w:r w:rsidRPr="00DA0E6D">
        <w:rPr>
          <w:rFonts w:ascii="Sylfaen" w:eastAsia="Sylfaen" w:hAnsi="Sylfaen"/>
          <w:color w:val="000000"/>
          <w:lang w:val="ka-GE"/>
        </w:rPr>
        <w:t xml:space="preserve">ცდომილების მაჩვენებელი </w:t>
      </w:r>
      <w:r w:rsidRPr="00DA0E6D">
        <w:rPr>
          <w:rFonts w:ascii="Sylfaen" w:hAnsi="Sylfaen"/>
          <w:lang w:val="ka-GE"/>
        </w:rPr>
        <w:t xml:space="preserve">- </w:t>
      </w:r>
      <w:r w:rsidRPr="00DA0E6D">
        <w:rPr>
          <w:rFonts w:ascii="Sylfaen" w:hAnsi="Sylfaen" w:cs="Sylfaen"/>
          <w:lang w:val="ka-GE"/>
        </w:rPr>
        <w:t>ეკონომიკურმა ზრდამ გადააჭარბა დაგეგმილ მაჩვენებელს, რაც ქვეყანაში წარმატებით განხორციელებული ეკონომიკური რეფორმების შედეგია.</w:t>
      </w:r>
    </w:p>
    <w:p w:rsidR="006025CC" w:rsidRPr="001A4FD1" w:rsidRDefault="006025CC" w:rsidP="006025CC">
      <w:pPr>
        <w:rPr>
          <w:lang w:val="ka-GE"/>
        </w:rPr>
      </w:pPr>
    </w:p>
    <w:p w:rsidR="006025CC" w:rsidRPr="001A4FD1" w:rsidRDefault="006025CC" w:rsidP="006025CC">
      <w:pPr>
        <w:spacing w:after="0" w:line="240" w:lineRule="auto"/>
        <w:jc w:val="both"/>
        <w:rPr>
          <w:rFonts w:ascii="Sylfaen" w:hAnsi="Sylfaen" w:cs="Sylfaen"/>
          <w:b/>
          <w:bCs/>
          <w:iCs/>
          <w:lang w:val="ka-GE"/>
        </w:rPr>
      </w:pPr>
      <w:r w:rsidRPr="001A4FD1">
        <w:rPr>
          <w:rFonts w:ascii="Sylfaen" w:hAnsi="Sylfaen" w:cs="Sylfaen"/>
          <w:b/>
          <w:bCs/>
          <w:iCs/>
          <w:lang w:val="ka-GE"/>
        </w:rPr>
        <w:t>ინდიკატორის</w:t>
      </w:r>
      <w:r w:rsidRPr="001A4FD1">
        <w:rPr>
          <w:rFonts w:ascii="Sylfaen" w:eastAsia="Sylfaen" w:hAnsi="Sylfaen"/>
          <w:b/>
          <w:color w:val="000000"/>
          <w:lang w:val="ka-GE"/>
        </w:rPr>
        <w:t xml:space="preserve"> დასახელება - </w:t>
      </w:r>
      <w:r w:rsidRPr="001A4FD1">
        <w:rPr>
          <w:rFonts w:ascii="Sylfaen" w:eastAsia="Sylfaen" w:hAnsi="Sylfaen"/>
          <w:color w:val="000000"/>
          <w:lang w:val="ka-GE"/>
        </w:rPr>
        <w:t>შემცირებული სავაჭრო დეფიციტი;</w:t>
      </w:r>
    </w:p>
    <w:p w:rsidR="006025CC" w:rsidRPr="001A4FD1" w:rsidRDefault="006025CC" w:rsidP="006025CC">
      <w:pPr>
        <w:rPr>
          <w:lang w:val="ka-GE"/>
        </w:rPr>
      </w:pPr>
    </w:p>
    <w:p w:rsidR="006025CC" w:rsidRPr="006025CC" w:rsidRDefault="006025CC" w:rsidP="006025CC">
      <w:pPr>
        <w:spacing w:after="0" w:line="240" w:lineRule="auto"/>
        <w:jc w:val="both"/>
        <w:rPr>
          <w:rFonts w:ascii="Sylfaen" w:hAnsi="Sylfaen" w:cs="Sylfaen"/>
          <w:bCs/>
          <w:iCs/>
          <w:lang w:val="ka-GE"/>
        </w:rPr>
      </w:pPr>
      <w:r w:rsidRPr="006025CC">
        <w:rPr>
          <w:rFonts w:ascii="Sylfaen" w:hAnsi="Sylfaen" w:cs="Sylfaen"/>
          <w:bCs/>
          <w:i/>
          <w:iCs/>
          <w:lang w:val="ka-GE"/>
        </w:rPr>
        <w:t xml:space="preserve">საბაზისო მაჩვენებელი </w:t>
      </w:r>
      <w:r w:rsidRPr="006025CC">
        <w:rPr>
          <w:rFonts w:ascii="Sylfaen" w:hAnsi="Sylfaen" w:cs="Sylfaen"/>
          <w:bCs/>
          <w:iCs/>
          <w:lang w:val="ka-GE"/>
        </w:rPr>
        <w:t xml:space="preserve">- </w:t>
      </w:r>
      <w:r w:rsidRPr="006025CC">
        <w:rPr>
          <w:rFonts w:ascii="Sylfaen" w:eastAsia="Sylfaen" w:hAnsi="Sylfaen"/>
          <w:color w:val="000000"/>
          <w:lang w:val="ka-GE"/>
        </w:rPr>
        <w:t>2023 წლის იანვარ - აპრილში საქართველოს საგარეო სავაჭრო ბრუნვამ 6 493.3 მლნ აშშ დოლარი შეადგინა, რაც წინა წლის შესაბამისი პერიოდის მაჩვენებელზე 21.9%-ით მეტია. ექსპორტი გაიზარდა 23.6%-ით და 1 962.2 მლნ აშშ დოლარი შეადგინა, ხოლო იმპორტი გაიზარდა 21.2%-ით და 4 531.4 მლნ აშშ დოლარი შეადგინა. უარყოფითმა სავაჭრო ბალანსმა 2023 წლის 4 თვეში 2 568.8 მლნ აშშ დოლარი და საგარეო სავაჭრო ბრუნვის 39.6% შეადგინა და წინა წლის ანალოგიურ პერიოდთან შედარებით 0.7%-ით შემცირდა (2023/3-40.3%);</w:t>
      </w:r>
    </w:p>
    <w:p w:rsidR="006025CC" w:rsidRPr="006025CC" w:rsidRDefault="006025CC" w:rsidP="006025CC">
      <w:pPr>
        <w:spacing w:after="0" w:line="240" w:lineRule="auto"/>
        <w:jc w:val="both"/>
        <w:rPr>
          <w:rFonts w:ascii="Sylfaen" w:hAnsi="Sylfaen" w:cs="Sylfaen"/>
          <w:bCs/>
          <w:iCs/>
          <w:lang w:val="ka-GE"/>
        </w:rPr>
      </w:pPr>
      <w:r w:rsidRPr="006025CC">
        <w:rPr>
          <w:rFonts w:ascii="Sylfaen" w:hAnsi="Sylfaen" w:cs="Sylfaen"/>
          <w:bCs/>
          <w:i/>
          <w:iCs/>
          <w:lang w:val="ka-GE"/>
        </w:rPr>
        <w:t xml:space="preserve">მიზნობრივი მაჩვენებელი  </w:t>
      </w:r>
      <w:r w:rsidRPr="006025CC">
        <w:rPr>
          <w:rFonts w:ascii="Sylfaen" w:hAnsi="Sylfaen" w:cs="Sylfaen"/>
          <w:bCs/>
          <w:iCs/>
          <w:lang w:val="ka-GE"/>
        </w:rPr>
        <w:t xml:space="preserve"> - სავაჭრო ბალანსის გაუმჯობესება; </w:t>
      </w:r>
    </w:p>
    <w:p w:rsidR="006025CC" w:rsidRPr="006025CC" w:rsidRDefault="006025CC" w:rsidP="006025CC">
      <w:pPr>
        <w:spacing w:after="0" w:line="240" w:lineRule="auto"/>
        <w:jc w:val="both"/>
        <w:rPr>
          <w:rFonts w:ascii="Sylfaen" w:hAnsi="Sylfaen" w:cs="Sylfaen"/>
          <w:bCs/>
          <w:iCs/>
          <w:lang w:val="ka-GE"/>
        </w:rPr>
      </w:pPr>
      <w:r w:rsidRPr="006025CC">
        <w:rPr>
          <w:rFonts w:ascii="Sylfaen" w:eastAsia="Sylfaen" w:hAnsi="Sylfaen"/>
          <w:i/>
          <w:color w:val="000000"/>
          <w:lang w:val="ka-GE"/>
        </w:rPr>
        <w:t xml:space="preserve">მიღწეული საბოლოო შედეგის შეფასების ინდიკატორი </w:t>
      </w:r>
      <w:r w:rsidRPr="006025CC">
        <w:rPr>
          <w:rFonts w:ascii="Sylfaen" w:hAnsi="Sylfaen" w:cs="Sylfaen"/>
          <w:bCs/>
          <w:iCs/>
          <w:lang w:val="ka-GE"/>
        </w:rPr>
        <w:t xml:space="preserve">- 2024 წელს ექსპორტი გაიზარდა 7.8%-ით, მათ შორის  ადგილობრივი ექსპორტი5%-ით, ხოლო რე-ექსპორტი 10.2%-ით გაიზარდა.  უარყოფითი სავაჭრო სალდოს წილი ბრუნვაში 2023 წლის დონეზე დარჩა </w:t>
      </w:r>
      <w:r w:rsidRPr="006025CC">
        <w:rPr>
          <w:rFonts w:ascii="Sylfaen" w:hAnsi="Sylfaen" w:cs="Sylfaen"/>
          <w:bCs/>
          <w:iCs/>
          <w:lang w:val="ka-GE"/>
        </w:rPr>
        <w:lastRenderedPageBreak/>
        <w:t>და 44%-ით განისაზღვრა. ასევე,  ექსპორტის წილი ბრუნვაში 2023 წლის ანალოგიური დარჩა და 28% შეადგინა. ექსპორტი გაიზარდა 69 ქვეყანაში;</w:t>
      </w:r>
    </w:p>
    <w:p w:rsidR="006025CC" w:rsidRPr="006025CC" w:rsidRDefault="006025CC" w:rsidP="006025CC">
      <w:pPr>
        <w:spacing w:after="0" w:line="240" w:lineRule="auto"/>
        <w:jc w:val="both"/>
        <w:rPr>
          <w:rFonts w:ascii="Sylfaen" w:hAnsi="Sylfaen" w:cs="Sylfaen"/>
          <w:bCs/>
          <w:iCs/>
          <w:lang w:val="ka-GE"/>
        </w:rPr>
      </w:pPr>
      <w:r w:rsidRPr="006025CC">
        <w:rPr>
          <w:rFonts w:ascii="Sylfaen" w:hAnsi="Sylfaen" w:cs="Sylfaen"/>
          <w:bCs/>
          <w:iCs/>
          <w:lang w:val="ka-GE"/>
        </w:rPr>
        <w:t>თავისუფალი ვაჭრობის რეჟიმი ამოქმედდა 1 ქვეყანასთან (არაბთა გაერთიანებული საამიროები).  თავისუფალ ვაჭრობაზე მოლაპარაკებები დაიწყო და დასრულდა 1 იდენტიფიცირებულ ქვეყანასთან (სამხრეთ კორეა);</w:t>
      </w:r>
    </w:p>
    <w:p w:rsidR="006025CC" w:rsidRPr="001A4FD1" w:rsidRDefault="006025CC" w:rsidP="006025CC">
      <w:pPr>
        <w:spacing w:after="0" w:line="240" w:lineRule="auto"/>
        <w:jc w:val="both"/>
        <w:rPr>
          <w:rFonts w:ascii="Sylfaen" w:hAnsi="Sylfaen" w:cs="Sylfaen"/>
          <w:bCs/>
          <w:iCs/>
          <w:lang w:val="ka-GE"/>
        </w:rPr>
      </w:pPr>
    </w:p>
    <w:p w:rsidR="006025CC" w:rsidRPr="001A4FD1" w:rsidRDefault="006025CC" w:rsidP="006025CC">
      <w:pPr>
        <w:pStyle w:val="abzacixml"/>
      </w:pPr>
      <w:r w:rsidRPr="00DA0E6D">
        <w:t>ცდომილების მაჩვენებელი</w:t>
      </w:r>
      <w:r w:rsidRPr="001A4FD1">
        <w:t xml:space="preserve"> - ცდომილებაა სავაჭრო ბალანსის გაუმჯობესებაში - 2024 წლის სტატისტიკური მონაცემების შედეგად უარყოფითი სალდოს წილი ბრუნვაში არ გაუმჯობესებულა, 2023  წლის ანალოგიური მაჩვენებლით 44%-ით განისაზღვრა.</w:t>
      </w:r>
    </w:p>
    <w:p w:rsidR="006025CC" w:rsidRPr="001A4FD1" w:rsidRDefault="006025CC" w:rsidP="006025CC">
      <w:pPr>
        <w:spacing w:after="0" w:line="240" w:lineRule="auto"/>
        <w:jc w:val="both"/>
        <w:rPr>
          <w:rFonts w:ascii="Sylfaen" w:hAnsi="Sylfaen" w:cs="Sylfaen"/>
          <w:b/>
          <w:i/>
          <w:u w:val="single"/>
          <w:lang w:val="ka-GE"/>
        </w:rPr>
      </w:pPr>
    </w:p>
    <w:p w:rsidR="006025CC" w:rsidRPr="001A4FD1" w:rsidRDefault="006025CC" w:rsidP="006025CC">
      <w:pPr>
        <w:widowControl w:val="0"/>
        <w:autoSpaceDE w:val="0"/>
        <w:autoSpaceDN w:val="0"/>
        <w:adjustRightInd w:val="0"/>
        <w:spacing w:after="0" w:line="240" w:lineRule="auto"/>
        <w:jc w:val="both"/>
        <w:rPr>
          <w:rFonts w:ascii="Sylfaen" w:hAnsi="Sylfaen" w:cs="Sylfaen"/>
          <w:b/>
          <w:bCs/>
          <w:iCs/>
          <w:lang w:val="ka-GE"/>
        </w:rPr>
      </w:pPr>
      <w:r w:rsidRPr="001A4FD1">
        <w:rPr>
          <w:rFonts w:ascii="Sylfaen" w:eastAsia="Sylfaen" w:hAnsi="Sylfaen"/>
          <w:b/>
          <w:color w:val="000000"/>
          <w:lang w:val="ka-GE"/>
        </w:rPr>
        <w:t>ინდიკატორის დასახელება</w:t>
      </w:r>
      <w:r>
        <w:rPr>
          <w:rFonts w:ascii="Sylfaen" w:eastAsia="Sylfaen" w:hAnsi="Sylfaen"/>
          <w:b/>
          <w:color w:val="000000"/>
          <w:lang w:val="ka-GE"/>
        </w:rPr>
        <w:t xml:space="preserve"> </w:t>
      </w:r>
      <w:r w:rsidRPr="001A4FD1">
        <w:rPr>
          <w:rFonts w:ascii="Sylfaen" w:eastAsia="Sylfaen" w:hAnsi="Sylfaen"/>
          <w:b/>
          <w:color w:val="000000"/>
          <w:lang w:val="ka-GE"/>
        </w:rPr>
        <w:t xml:space="preserve">- </w:t>
      </w:r>
      <w:r w:rsidRPr="001A4FD1">
        <w:rPr>
          <w:rFonts w:ascii="Sylfaen" w:eastAsia="Sylfaen" w:hAnsi="Sylfaen"/>
          <w:color w:val="000000"/>
          <w:lang w:val="ka-GE"/>
        </w:rPr>
        <w:t>სახელმწიფოს ენერგეტიკული პოლიტიკის შემუშავება და დამტკიცება;</w:t>
      </w:r>
    </w:p>
    <w:p w:rsidR="006025CC" w:rsidRPr="001A4FD1" w:rsidRDefault="006025CC" w:rsidP="006025CC">
      <w:pPr>
        <w:rPr>
          <w:lang w:val="ka-GE"/>
        </w:rPr>
      </w:pPr>
    </w:p>
    <w:p w:rsidR="006025CC" w:rsidRPr="006025CC" w:rsidRDefault="006025CC" w:rsidP="006025CC">
      <w:pPr>
        <w:widowControl w:val="0"/>
        <w:autoSpaceDE w:val="0"/>
        <w:autoSpaceDN w:val="0"/>
        <w:adjustRightInd w:val="0"/>
        <w:spacing w:after="0" w:line="240" w:lineRule="auto"/>
        <w:jc w:val="both"/>
        <w:rPr>
          <w:rFonts w:ascii="Sylfaen" w:hAnsi="Sylfaen" w:cs="Sylfaen"/>
          <w:bCs/>
          <w:iCs/>
          <w:lang w:val="ka-GE"/>
        </w:rPr>
      </w:pPr>
      <w:r w:rsidRPr="006025CC">
        <w:rPr>
          <w:rFonts w:ascii="Sylfaen" w:hAnsi="Sylfaen" w:cs="Sylfaen"/>
          <w:i/>
          <w:iCs/>
          <w:lang w:val="ka-GE"/>
        </w:rPr>
        <w:t xml:space="preserve">საბაზისო მაჩვენებელი </w:t>
      </w:r>
      <w:r w:rsidRPr="006025CC">
        <w:rPr>
          <w:rFonts w:ascii="Sylfaen" w:hAnsi="Sylfaen" w:cs="Sylfaen"/>
          <w:bCs/>
          <w:iCs/>
          <w:lang w:val="ka-GE"/>
        </w:rPr>
        <w:t xml:space="preserve">- </w:t>
      </w:r>
      <w:r w:rsidRPr="006025CC">
        <w:rPr>
          <w:rFonts w:ascii="Sylfaen" w:eastAsia="Sylfaen" w:hAnsi="Sylfaen"/>
          <w:color w:val="000000"/>
          <w:lang w:val="ka-GE"/>
        </w:rPr>
        <w:t>შემუშავებულია დოკუმენტის სამუშაო ვერსია. დაწყებულია განხილვა ჩართულ მხარეებთან;</w:t>
      </w:r>
    </w:p>
    <w:p w:rsidR="006025CC" w:rsidRPr="006025CC" w:rsidRDefault="006025CC" w:rsidP="006025CC">
      <w:pPr>
        <w:widowControl w:val="0"/>
        <w:autoSpaceDE w:val="0"/>
        <w:autoSpaceDN w:val="0"/>
        <w:adjustRightInd w:val="0"/>
        <w:spacing w:after="0" w:line="240" w:lineRule="auto"/>
        <w:jc w:val="both"/>
        <w:rPr>
          <w:rFonts w:ascii="Sylfaen" w:eastAsia="Sylfaen" w:hAnsi="Sylfaen"/>
          <w:color w:val="000000"/>
          <w:lang w:val="ka-GE"/>
        </w:rPr>
      </w:pPr>
      <w:r w:rsidRPr="006025CC">
        <w:rPr>
          <w:rFonts w:ascii="Sylfaen" w:hAnsi="Sylfaen" w:cs="Sylfaen"/>
          <w:i/>
          <w:iCs/>
          <w:lang w:val="ka-GE"/>
        </w:rPr>
        <w:t xml:space="preserve">მიზნობრივი მაჩვენებელი  </w:t>
      </w:r>
      <w:r w:rsidRPr="006025CC">
        <w:rPr>
          <w:rFonts w:ascii="Sylfaen" w:hAnsi="Sylfaen" w:cs="Sylfaen"/>
          <w:bCs/>
          <w:iCs/>
          <w:lang w:val="ka-GE"/>
        </w:rPr>
        <w:t xml:space="preserve"> - </w:t>
      </w:r>
      <w:r w:rsidRPr="006025CC">
        <w:rPr>
          <w:rFonts w:ascii="Sylfaen" w:eastAsia="Sylfaen" w:hAnsi="Sylfaen"/>
          <w:color w:val="000000"/>
          <w:lang w:val="ka-GE"/>
        </w:rPr>
        <w:t>დამტკიცებული დოკუმენტი (ჩატარებული საჯარო განხილვები, ჩატარებული სტრატეგიული გარემოსდაცვითი შეფასება - სგშ);</w:t>
      </w:r>
    </w:p>
    <w:p w:rsidR="006025CC" w:rsidRPr="006025CC" w:rsidRDefault="006025CC" w:rsidP="006025CC">
      <w:pPr>
        <w:widowControl w:val="0"/>
        <w:autoSpaceDE w:val="0"/>
        <w:autoSpaceDN w:val="0"/>
        <w:adjustRightInd w:val="0"/>
        <w:spacing w:after="0" w:line="240" w:lineRule="auto"/>
        <w:contextualSpacing/>
        <w:jc w:val="both"/>
        <w:rPr>
          <w:rFonts w:ascii="Sylfaen" w:eastAsia="Sylfaen" w:hAnsi="Sylfaen"/>
          <w:color w:val="000000"/>
          <w:lang w:val="ka-GE"/>
        </w:rPr>
      </w:pPr>
      <w:r w:rsidRPr="006025CC">
        <w:rPr>
          <w:rFonts w:ascii="Sylfaen" w:eastAsia="Sylfaen" w:hAnsi="Sylfaen"/>
          <w:bCs/>
          <w:i/>
          <w:color w:val="000000"/>
          <w:lang w:val="ka-GE"/>
        </w:rPr>
        <w:t xml:space="preserve">მიღწეული საბოლოო შედეგის შეფასების ინდიკატორი </w:t>
      </w:r>
      <w:r w:rsidRPr="006025CC">
        <w:rPr>
          <w:rFonts w:ascii="Sylfaen" w:eastAsia="Sylfaen" w:hAnsi="Sylfaen"/>
          <w:color w:val="000000"/>
          <w:lang w:val="ka-GE"/>
        </w:rPr>
        <w:t>- მიღებულია დადებითი დასკვნა სტრატეგიული გარემოსდაცვითი შეფასების ანგარიშზე. 2024 წლის აპრილში სამინისტრომ, სსიპ - გარემოს ეროვნული სააგენტოდან და სსიპ - დაავადებათა კონტროლისა და საზოგადოებრივი ჯანმრთელობის ეროვნული ცენტრისგან მიიღო დადებითი დასკვნა სტრატეგიული გარემოსდაცვით შეფასების ანგარიშზე, რის შედეგადაც დოკუმენტები წარედგინა საქართველოს მთავრობას განსახილველად. მთავრობის მიერ მოწონებული დოკუმენტები წარედგინა საქართველოს პარლამენტს და 27 ივნისს დამტკიცდა საქართველოს პარლამენტის დადგენილებით №4349-XIVმს-Xმპ.</w:t>
      </w:r>
    </w:p>
    <w:p w:rsidR="006025CC" w:rsidRPr="001A4FD1" w:rsidRDefault="006025CC" w:rsidP="006025CC">
      <w:pPr>
        <w:widowControl w:val="0"/>
        <w:autoSpaceDE w:val="0"/>
        <w:autoSpaceDN w:val="0"/>
        <w:adjustRightInd w:val="0"/>
        <w:spacing w:after="0" w:line="240" w:lineRule="auto"/>
        <w:contextualSpacing/>
        <w:jc w:val="both"/>
        <w:rPr>
          <w:rFonts w:ascii="Sylfaen" w:eastAsia="Sylfaen" w:hAnsi="Sylfaen"/>
          <w:color w:val="000000"/>
          <w:lang w:val="ka-GE"/>
        </w:rPr>
      </w:pPr>
    </w:p>
    <w:p w:rsidR="006025CC" w:rsidRPr="001A4FD1" w:rsidRDefault="006025CC" w:rsidP="006025CC">
      <w:pPr>
        <w:widowControl w:val="0"/>
        <w:autoSpaceDE w:val="0"/>
        <w:autoSpaceDN w:val="0"/>
        <w:adjustRightInd w:val="0"/>
        <w:spacing w:after="0" w:line="240" w:lineRule="auto"/>
        <w:contextualSpacing/>
        <w:jc w:val="both"/>
        <w:rPr>
          <w:rFonts w:ascii="Sylfaen" w:hAnsi="Sylfaen"/>
          <w:lang w:val="ka-GE"/>
        </w:rPr>
      </w:pPr>
      <w:r w:rsidRPr="00DA0E6D">
        <w:rPr>
          <w:rFonts w:ascii="Sylfaen" w:eastAsia="Sylfaen" w:hAnsi="Sylfaen" w:cs="Sylfaen"/>
          <w:bCs/>
          <w:color w:val="000000"/>
          <w:lang w:val="ka-GE"/>
        </w:rPr>
        <w:t>ცდომილების</w:t>
      </w:r>
      <w:r w:rsidRPr="00DA0E6D">
        <w:rPr>
          <w:rFonts w:ascii="Sylfaen" w:eastAsia="Sylfaen" w:hAnsi="Sylfaen"/>
          <w:bCs/>
          <w:color w:val="000000"/>
          <w:lang w:val="ka-GE"/>
        </w:rPr>
        <w:t xml:space="preserve"> მაჩვენებელი</w:t>
      </w:r>
      <w:r w:rsidRPr="001A4FD1">
        <w:rPr>
          <w:rFonts w:ascii="Sylfaen" w:eastAsia="Sylfaen" w:hAnsi="Sylfaen"/>
          <w:color w:val="000000"/>
          <w:lang w:val="ka-GE"/>
        </w:rPr>
        <w:t xml:space="preserve"> </w:t>
      </w:r>
      <w:r w:rsidRPr="001A4FD1">
        <w:rPr>
          <w:rFonts w:ascii="Sylfaen" w:hAnsi="Sylfaen"/>
          <w:lang w:val="ka-GE"/>
        </w:rPr>
        <w:t>- ცდომილება არ ყოფილა, დოკუმენტი დამტკიცდა მისთვის განსაზღვრულ ვადებში.</w:t>
      </w:r>
    </w:p>
    <w:p w:rsidR="006025CC" w:rsidRPr="009346CA" w:rsidRDefault="006025CC" w:rsidP="00AE4756">
      <w:pPr>
        <w:spacing w:line="240" w:lineRule="auto"/>
        <w:jc w:val="both"/>
        <w:rPr>
          <w:rFonts w:ascii="Sylfaen" w:eastAsia="Sylfaen" w:hAnsi="Sylfaen"/>
          <w:color w:val="000000"/>
        </w:rPr>
      </w:pPr>
    </w:p>
    <w:p w:rsidR="006938DA" w:rsidRPr="009346CA" w:rsidRDefault="006938DA" w:rsidP="00AE4756">
      <w:pPr>
        <w:pStyle w:val="Heading2"/>
        <w:spacing w:line="240" w:lineRule="auto"/>
        <w:jc w:val="both"/>
        <w:rPr>
          <w:rFonts w:ascii="Sylfaen" w:hAnsi="Sylfaen"/>
          <w:sz w:val="22"/>
          <w:szCs w:val="22"/>
        </w:rPr>
      </w:pPr>
      <w:r w:rsidRPr="009346CA">
        <w:rPr>
          <w:rFonts w:ascii="Sylfaen" w:hAnsi="Sylfaen"/>
          <w:sz w:val="22"/>
          <w:szCs w:val="22"/>
        </w:rPr>
        <w:t>5.7. სტატისტიკური სამუშაოების დაგეგმვა და მართვა (პროგრამული კოდი 47 01)</w:t>
      </w:r>
    </w:p>
    <w:p w:rsidR="006938DA" w:rsidRPr="009346CA" w:rsidRDefault="006938DA" w:rsidP="00AE4756">
      <w:pPr>
        <w:pStyle w:val="abzacixml"/>
      </w:pPr>
    </w:p>
    <w:p w:rsidR="006938DA" w:rsidRPr="009346CA" w:rsidRDefault="006938DA" w:rsidP="00AE4756">
      <w:pPr>
        <w:pStyle w:val="abzacixml"/>
      </w:pPr>
      <w:r w:rsidRPr="009346CA">
        <w:t xml:space="preserve">პროგრამის განმახორციელებელი </w:t>
      </w:r>
    </w:p>
    <w:p w:rsidR="006938DA" w:rsidRPr="009346CA" w:rsidRDefault="006938DA"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საქართველოს სტატისტიკის ეროვნული სამსახური – საქსტატი</w:t>
      </w:r>
      <w:r w:rsidRPr="009346CA">
        <w:rPr>
          <w:rFonts w:ascii="Sylfaen" w:hAnsi="Sylfaen"/>
          <w:lang w:val="ka-GE"/>
        </w:rPr>
        <w:t>;</w:t>
      </w:r>
    </w:p>
    <w:p w:rsidR="006938DA" w:rsidRPr="009346CA" w:rsidRDefault="006938DA" w:rsidP="00AE4756">
      <w:pPr>
        <w:pStyle w:val="ListParagraph"/>
        <w:spacing w:after="0" w:line="240" w:lineRule="auto"/>
        <w:jc w:val="both"/>
        <w:outlineLvl w:val="9"/>
        <w:rPr>
          <w:rFonts w:ascii="Sylfaen" w:hAnsi="Sylfaen"/>
          <w:lang w:val="ka-GE"/>
        </w:rPr>
      </w:pPr>
    </w:p>
    <w:p w:rsidR="006938DA" w:rsidRPr="009346CA" w:rsidRDefault="006938DA" w:rsidP="00AE4756">
      <w:pPr>
        <w:spacing w:after="0" w:line="240" w:lineRule="auto"/>
        <w:jc w:val="both"/>
        <w:rPr>
          <w:rFonts w:ascii="Sylfaen" w:eastAsiaTheme="minorEastAsia" w:hAnsi="Sylfaen" w:cs="Sylfaen"/>
          <w:bCs/>
          <w:color w:val="000000"/>
          <w:shd w:val="clear" w:color="auto" w:fill="FFFFFF"/>
          <w:lang w:val="ka-GE"/>
        </w:rPr>
      </w:pPr>
      <w:r w:rsidRPr="009346CA">
        <w:rPr>
          <w:rFonts w:ascii="Sylfaen" w:eastAsiaTheme="minorEastAsia" w:hAnsi="Sylfaen" w:cs="Sylfaen"/>
          <w:bCs/>
          <w:color w:val="000000"/>
          <w:shd w:val="clear" w:color="auto" w:fill="FFFFFF"/>
          <w:lang w:val="ka-GE"/>
        </w:rPr>
        <w:t>დაგეგმილი საბოლოო შედეგები</w:t>
      </w:r>
    </w:p>
    <w:p w:rsidR="006938DA" w:rsidRPr="009346CA" w:rsidRDefault="006938DA" w:rsidP="00AE4756">
      <w:pPr>
        <w:pStyle w:val="ListParagraph"/>
        <w:spacing w:after="0" w:line="240" w:lineRule="auto"/>
        <w:jc w:val="both"/>
        <w:outlineLvl w:val="9"/>
        <w:rPr>
          <w:rFonts w:ascii="Sylfaen" w:hAnsi="Sylfaen"/>
          <w:lang w:val="ka-GE"/>
        </w:rPr>
      </w:pP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bookmarkStart w:id="22" w:name="_Hlk157422192"/>
      <w:r w:rsidRPr="009346CA">
        <w:rPr>
          <w:rFonts w:ascii="Sylfaen" w:eastAsia="Sylfaen" w:hAnsi="Sylfaen" w:cs="Times New Roman"/>
          <w:color w:val="000000"/>
        </w:rPr>
        <w:t>პოლიტიკის დოკუმენტის შესრულებული სტრატეგიული მიზნები და ამოცანები;</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განხორციელებული გამოკვლევები და მიღებული სტატისტიკური მაჩვენებლები;</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დანერგილი საერთაშორისო სტანდარტები და მეთოდოლოგია;</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განახლებული საკანონმდებლო ბაზა;</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სტატისტიკური მონაცემების დამუშავებისა და გამოქვეყნების შემცირებული ვადები; </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გაუმჯობესებული სტატისტიკურ მონაცემთა  ხარისხი, ტექნოლოგიური ბაზა და მონაცემთა უსაფრთხოების   ხარისხი;  </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ოფიციალური სტატისტიკისადმი გაზრდილი სანდოობა; </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გაზრდილი სტატისტიკური ცნობიერება. </w:t>
      </w:r>
    </w:p>
    <w:bookmarkEnd w:id="22"/>
    <w:p w:rsidR="006938DA" w:rsidRPr="009346CA" w:rsidRDefault="006938DA" w:rsidP="00AE4756">
      <w:pPr>
        <w:pStyle w:val="ListParagraph"/>
        <w:spacing w:after="0" w:line="240" w:lineRule="auto"/>
        <w:jc w:val="both"/>
        <w:outlineLvl w:val="9"/>
        <w:rPr>
          <w:rFonts w:ascii="Sylfaen" w:hAnsi="Sylfaen"/>
        </w:rPr>
      </w:pPr>
    </w:p>
    <w:p w:rsidR="006938DA" w:rsidRPr="009346CA" w:rsidRDefault="006938DA"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 xml:space="preserve">მიღწეული </w:t>
      </w:r>
      <w:r w:rsidR="001D6014" w:rsidRPr="009346CA">
        <w:rPr>
          <w:rFonts w:ascii="Sylfaen" w:eastAsiaTheme="minorEastAsia" w:hAnsi="Sylfaen" w:cs="Sylfaen"/>
          <w:bCs/>
          <w:color w:val="000000"/>
          <w:shd w:val="clear" w:color="auto" w:fill="FFFFFF"/>
          <w:lang w:val="ka-GE"/>
        </w:rPr>
        <w:t xml:space="preserve">საბოლოო </w:t>
      </w:r>
      <w:r w:rsidRPr="009346CA">
        <w:rPr>
          <w:rFonts w:ascii="Sylfaen" w:hAnsi="Sylfaen" w:cs="Sylfaen"/>
          <w:color w:val="000000"/>
          <w:lang w:val="ka-GE"/>
        </w:rPr>
        <w:t>შედეგები</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პოლიტიკის დოკუმენტის შესაბამისად შესრულდა სტრატეგიული მიზნები და ამოცანები;</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განხორციელდა დაგეგმილი გამოკვლევები და მიღებულ იქნა სტატისტიკური მაჩვენებლები;</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დანერგილია საერთაშორისო სტანდარტები და მეთოდოლოგია;</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განახლებულია საკანონმდებლო ბაზა;</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შემცირებულია სტატისტიკური მონაცემების დამუშავებისა და გამოქვეყნების ვადები;</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გაუმჯობესებულია სტატისტიკურ მონაცემთა  ხარისხი, ტექნოლოგიური ბაზა და მონაცემთა უსაფრთხოების   ხარისხი;</w:t>
      </w:r>
    </w:p>
    <w:p w:rsidR="006938DA" w:rsidRPr="009346CA" w:rsidRDefault="006938DA"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გაზრდილია ოფიციალური სტატისტიკისადმი სანდოობა და სტატისტიკური ცნობიერება.</w:t>
      </w:r>
    </w:p>
    <w:p w:rsidR="006938DA" w:rsidRPr="009346CA" w:rsidRDefault="006938DA" w:rsidP="00AE4756">
      <w:pPr>
        <w:spacing w:after="0" w:line="240" w:lineRule="auto"/>
        <w:jc w:val="both"/>
        <w:rPr>
          <w:rFonts w:ascii="Sylfaen" w:eastAsia="Sylfaen" w:hAnsi="Sylfaen" w:cs="Times New Roman"/>
          <w:color w:val="000000"/>
        </w:rPr>
      </w:pPr>
    </w:p>
    <w:p w:rsidR="00C47CBE" w:rsidRPr="009346CA" w:rsidRDefault="00C47CBE" w:rsidP="00AE4756">
      <w:pPr>
        <w:pStyle w:val="abzacixml"/>
      </w:pPr>
      <w:r w:rsidRPr="009346CA">
        <w:t xml:space="preserve">დაგეგმილი და მიღწეული </w:t>
      </w:r>
      <w:r w:rsidR="001D6014" w:rsidRPr="009346CA">
        <w:rPr>
          <w:lang w:val="ka-GE"/>
        </w:rPr>
        <w:t xml:space="preserve">საბოლოო </w:t>
      </w:r>
      <w:r w:rsidRPr="009346CA">
        <w:t>შეფასების ინდიკატორები:</w:t>
      </w:r>
    </w:p>
    <w:p w:rsidR="00C47CBE" w:rsidRPr="009346CA" w:rsidRDefault="00C47CBE" w:rsidP="00AE4756">
      <w:pPr>
        <w:spacing w:after="0" w:line="240" w:lineRule="auto"/>
        <w:jc w:val="both"/>
        <w:rPr>
          <w:rFonts w:ascii="Sylfaen" w:eastAsia="Sylfaen" w:hAnsi="Sylfaen"/>
          <w:color w:val="000000"/>
        </w:rPr>
      </w:pPr>
    </w:p>
    <w:p w:rsidR="00C47CBE" w:rsidRPr="009346CA" w:rsidRDefault="009346CA" w:rsidP="00AE4756">
      <w:pPr>
        <w:pStyle w:val="Normal0"/>
        <w:rPr>
          <w:rFonts w:ascii="Sylfaen" w:eastAsia="Sylfaen" w:hAnsi="Sylfaen" w:cs="Sylfaen"/>
          <w:sz w:val="22"/>
          <w:szCs w:val="22"/>
        </w:rPr>
      </w:pPr>
      <w:r w:rsidRPr="009346CA">
        <w:rPr>
          <w:rFonts w:ascii="Sylfaen" w:eastAsia="Sylfaen" w:hAnsi="Sylfaen" w:cs="Sylfaen"/>
          <w:b/>
          <w:sz w:val="22"/>
          <w:szCs w:val="22"/>
        </w:rPr>
        <w:t xml:space="preserve">ინდიკატორის დასახელება </w:t>
      </w:r>
      <w:r w:rsidR="00C47CBE" w:rsidRPr="009346CA">
        <w:rPr>
          <w:rFonts w:ascii="Sylfaen" w:eastAsia="Sylfaen" w:hAnsi="Sylfaen" w:cs="Sylfaen"/>
          <w:sz w:val="22"/>
          <w:szCs w:val="22"/>
        </w:rPr>
        <w:t xml:space="preserve"> - საერთაშორისოდ შესადარისი მაღალი ხარისხის სტატისტიკური მაჩვენებლები; </w:t>
      </w:r>
    </w:p>
    <w:p w:rsidR="006938DA"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C47CBE" w:rsidRPr="009346CA">
        <w:rPr>
          <w:rFonts w:ascii="Sylfaen" w:eastAsia="Sylfaen" w:hAnsi="Sylfaen"/>
          <w:color w:val="000000"/>
        </w:rPr>
        <w:t xml:space="preserve">- სტატისტიკური გამოკვლევები და ოფიციალური სტატისტიკური მონაცემები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სტატისტიკური მონაცემები გამოყენებულია ადმინისტრაციული ორგანოებისა და სხვა მომხმარებლების მიერ; </w:t>
      </w:r>
      <w:r w:rsidR="00C47CBE"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C47CBE" w:rsidRPr="009346CA">
        <w:rPr>
          <w:rFonts w:ascii="Sylfaen" w:eastAsia="Sylfaen" w:hAnsi="Sylfaen"/>
          <w:color w:val="000000"/>
        </w:rPr>
        <w:t xml:space="preserve"> - სტატისტიკური გამოკვლევები და ოფიციალური სტატისტიკური მონაცემები კვლავ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წარმოებულია ახალი მაჩვენებლები; სტატისტიკური მონაცემები გამოყენებულია ადმინისტრაციული ორგანოებისა და სხვა მომხმარებლების მიერ;</w:t>
      </w:r>
    </w:p>
    <w:p w:rsidR="00C47CBE" w:rsidRPr="009346CA" w:rsidRDefault="008525E2" w:rsidP="00AE4756">
      <w:pPr>
        <w:spacing w:after="0" w:line="240" w:lineRule="auto"/>
        <w:jc w:val="both"/>
        <w:rPr>
          <w:rFonts w:ascii="Sylfaen" w:eastAsia="Sylfaen" w:hAnsi="Sylfaen"/>
          <w:color w:val="000000"/>
        </w:rPr>
      </w:pPr>
      <w:r w:rsidRPr="008525E2">
        <w:rPr>
          <w:rFonts w:ascii="Sylfaen" w:eastAsia="Times New Roman" w:hAnsi="Sylfaen"/>
          <w:i/>
          <w:lang w:val="ka-GE"/>
        </w:rPr>
        <w:t>მიღწეული შუალედური შედეგის შეფასების ინდიკატორი</w:t>
      </w:r>
      <w:r w:rsidR="00C47CBE" w:rsidRPr="009346CA">
        <w:rPr>
          <w:rFonts w:ascii="Sylfaen" w:eastAsia="Times New Roman" w:hAnsi="Sylfaen"/>
          <w:lang w:val="ka-GE"/>
        </w:rPr>
        <w:t xml:space="preserve"> -</w:t>
      </w:r>
      <w:r w:rsidR="00C47CBE" w:rsidRPr="009346CA">
        <w:rPr>
          <w:rFonts w:ascii="Sylfaen" w:eastAsia="Times New Roman" w:hAnsi="Sylfaen"/>
        </w:rPr>
        <w:t xml:space="preserve"> </w:t>
      </w:r>
      <w:r w:rsidR="00C47CBE" w:rsidRPr="009346CA">
        <w:rPr>
          <w:rFonts w:ascii="Sylfaen" w:eastAsia="Sylfaen" w:hAnsi="Sylfaen" w:cs="Sylfaen"/>
          <w:lang w:val="ka-GE"/>
        </w:rPr>
        <w:t xml:space="preserve">სტატისტიკურ სამუშაოთა პროგრამის შესაბამისად </w:t>
      </w:r>
      <w:r w:rsidR="00C47CBE" w:rsidRPr="009346CA">
        <w:rPr>
          <w:rFonts w:ascii="Sylfaen" w:hAnsi="Sylfaen" w:cs="Sylfaen"/>
          <w:lang w:val="ka-GE"/>
        </w:rPr>
        <w:t>განხორციელდა საერთაშორისო სტანდარტებზე დაფუძნებული</w:t>
      </w:r>
      <w:r w:rsidR="00C47CBE" w:rsidRPr="009346CA">
        <w:rPr>
          <w:rFonts w:ascii="Sylfaen" w:hAnsi="Sylfaen"/>
          <w:lang w:val="ka-GE"/>
        </w:rPr>
        <w:t xml:space="preserve"> </w:t>
      </w:r>
      <w:r w:rsidR="00C47CBE" w:rsidRPr="009346CA">
        <w:rPr>
          <w:rFonts w:ascii="Sylfaen" w:hAnsi="Sylfaen" w:cs="Sylfaen"/>
          <w:lang w:val="ka-GE"/>
        </w:rPr>
        <w:t>სხვადასხვა</w:t>
      </w:r>
      <w:r w:rsidR="00C47CBE" w:rsidRPr="009346CA">
        <w:rPr>
          <w:rFonts w:ascii="Sylfaen" w:hAnsi="Sylfaen"/>
          <w:lang w:val="ka-GE"/>
        </w:rPr>
        <w:t xml:space="preserve"> </w:t>
      </w:r>
      <w:r w:rsidR="00C47CBE" w:rsidRPr="009346CA">
        <w:rPr>
          <w:rFonts w:ascii="Sylfaen" w:hAnsi="Sylfaen" w:cs="Sylfaen"/>
          <w:lang w:val="ka-GE"/>
        </w:rPr>
        <w:t>პერიოდულობის</w:t>
      </w:r>
      <w:r w:rsidR="00C47CBE" w:rsidRPr="009346CA">
        <w:rPr>
          <w:rFonts w:ascii="Sylfaen" w:hAnsi="Sylfaen"/>
          <w:lang w:val="ka-GE"/>
        </w:rPr>
        <w:t xml:space="preserve"> გამო</w:t>
      </w:r>
      <w:r w:rsidR="00C47CBE" w:rsidRPr="009346CA">
        <w:rPr>
          <w:rFonts w:ascii="Sylfaen" w:hAnsi="Sylfaen" w:cs="Sylfaen"/>
          <w:lang w:val="ka-GE"/>
        </w:rPr>
        <w:t>კვლევები</w:t>
      </w:r>
      <w:r w:rsidR="00C47CBE" w:rsidRPr="009346CA">
        <w:rPr>
          <w:rFonts w:ascii="Sylfaen" w:hAnsi="Sylfaen"/>
          <w:lang w:val="ka-GE"/>
        </w:rPr>
        <w:t>.</w:t>
      </w:r>
      <w:r w:rsidR="00C47CBE" w:rsidRPr="009346CA">
        <w:rPr>
          <w:rFonts w:ascii="Sylfaen" w:eastAsia="Sylfaen" w:hAnsi="Sylfaen" w:cs="Sylfaen"/>
          <w:lang w:val="ka-GE"/>
        </w:rPr>
        <w:t xml:space="preserve"> შესრულდა სტატისტიკის სისტემის განვითარების სტრატეგიით განსაზღვრული ამოცანები და მიზნები. სტატისტიკური მონაცემები გამოქვეყნდა ვებგვერდზე და ხელმისაწვდომია მომხმარებლისთვის.</w:t>
      </w:r>
    </w:p>
    <w:p w:rsidR="00C47CBE" w:rsidRPr="009346CA" w:rsidRDefault="00C47CBE" w:rsidP="00AE4756">
      <w:pPr>
        <w:spacing w:after="0" w:line="240" w:lineRule="auto"/>
        <w:jc w:val="both"/>
        <w:rPr>
          <w:rFonts w:ascii="Sylfaen" w:eastAsia="Sylfaen" w:hAnsi="Sylfaen"/>
          <w:color w:val="000000"/>
        </w:rPr>
      </w:pPr>
    </w:p>
    <w:p w:rsidR="00C47CBE" w:rsidRPr="009346CA" w:rsidRDefault="009346CA" w:rsidP="00AE4756">
      <w:pPr>
        <w:pStyle w:val="Normal0"/>
        <w:rPr>
          <w:rFonts w:ascii="Sylfaen" w:eastAsia="Sylfaen" w:hAnsi="Sylfaen" w:cs="Sylfaen"/>
          <w:sz w:val="22"/>
          <w:szCs w:val="22"/>
        </w:rPr>
      </w:pPr>
      <w:r w:rsidRPr="009346CA">
        <w:rPr>
          <w:rFonts w:ascii="Sylfaen" w:eastAsia="Sylfaen" w:hAnsi="Sylfaen" w:cs="Sylfaen"/>
          <w:b/>
          <w:sz w:val="22"/>
          <w:szCs w:val="22"/>
        </w:rPr>
        <w:t xml:space="preserve">ინდიკატორის დასახელება </w:t>
      </w:r>
      <w:r w:rsidR="00C47CBE" w:rsidRPr="009346CA">
        <w:rPr>
          <w:rFonts w:ascii="Sylfaen" w:eastAsia="Sylfaen" w:hAnsi="Sylfaen" w:cs="Sylfaen"/>
          <w:sz w:val="22"/>
          <w:szCs w:val="22"/>
        </w:rPr>
        <w:t xml:space="preserve"> - სტატისტიკის ეროვნული სისტემის გლობალური შეფასების რეკომენდაციების შესრულების მაჩვენებლი (სულ 108 რეკომენდაცია); </w:t>
      </w:r>
    </w:p>
    <w:p w:rsidR="00C47CBE" w:rsidRPr="009346CA" w:rsidRDefault="009346CA" w:rsidP="00AE4756">
      <w:pPr>
        <w:pStyle w:val="Normal0"/>
        <w:rPr>
          <w:rFonts w:ascii="Sylfaen" w:eastAsia="Sylfaen" w:hAnsi="Sylfaen"/>
          <w:sz w:val="22"/>
          <w:szCs w:val="22"/>
        </w:rPr>
      </w:pPr>
      <w:r w:rsidRPr="009346CA">
        <w:rPr>
          <w:rFonts w:ascii="Sylfaen" w:eastAsia="Sylfaen" w:hAnsi="Sylfaen" w:cs="Sylfaen"/>
          <w:i/>
          <w:sz w:val="22"/>
          <w:szCs w:val="22"/>
        </w:rPr>
        <w:lastRenderedPageBreak/>
        <w:t xml:space="preserve">საბაზისო მაჩვენებელი  </w:t>
      </w:r>
      <w:r w:rsidR="00C47CBE" w:rsidRPr="009346CA">
        <w:rPr>
          <w:rFonts w:ascii="Sylfaen" w:eastAsia="Sylfaen" w:hAnsi="Sylfaen"/>
          <w:sz w:val="22"/>
          <w:szCs w:val="22"/>
        </w:rPr>
        <w:t xml:space="preserve">- 46 </w:t>
      </w:r>
      <w:r w:rsidR="00C47CBE" w:rsidRPr="009346CA">
        <w:rPr>
          <w:rFonts w:ascii="Sylfaen" w:eastAsia="Sylfaen" w:hAnsi="Sylfaen" w:cs="Sylfaen"/>
          <w:sz w:val="22"/>
          <w:szCs w:val="22"/>
        </w:rPr>
        <w:t>მაჩვენებელი</w:t>
      </w:r>
      <w:r w:rsidR="00C47CBE" w:rsidRPr="009346CA">
        <w:rPr>
          <w:rFonts w:ascii="Sylfaen" w:eastAsia="Sylfaen" w:hAnsi="Sylfaen"/>
          <w:sz w:val="22"/>
          <w:szCs w:val="22"/>
        </w:rPr>
        <w:t xml:space="preserve">; </w:t>
      </w:r>
      <w:r w:rsidR="00C47CBE" w:rsidRPr="009346CA">
        <w:rPr>
          <w:rFonts w:ascii="Sylfaen" w:eastAsia="Sylfaen" w:hAnsi="Sylfaen"/>
          <w:sz w:val="22"/>
          <w:szCs w:val="22"/>
        </w:rPr>
        <w:br/>
      </w:r>
      <w:r w:rsidRPr="009346CA">
        <w:rPr>
          <w:rFonts w:ascii="Sylfaen" w:eastAsia="Sylfaen" w:hAnsi="Sylfaen" w:cs="Sylfaen"/>
          <w:i/>
          <w:sz w:val="22"/>
          <w:szCs w:val="22"/>
        </w:rPr>
        <w:t xml:space="preserve">მიზნობრივი მაჩვენებელი </w:t>
      </w:r>
      <w:r w:rsidR="00C47CBE" w:rsidRPr="009346CA">
        <w:rPr>
          <w:rFonts w:ascii="Sylfaen" w:eastAsia="Sylfaen" w:hAnsi="Sylfaen"/>
          <w:sz w:val="22"/>
          <w:szCs w:val="22"/>
        </w:rPr>
        <w:t xml:space="preserve"> - 108 </w:t>
      </w:r>
      <w:r w:rsidR="00C47CBE" w:rsidRPr="009346CA">
        <w:rPr>
          <w:rFonts w:ascii="Sylfaen" w:eastAsia="Sylfaen" w:hAnsi="Sylfaen" w:cs="Sylfaen"/>
          <w:sz w:val="22"/>
          <w:szCs w:val="22"/>
        </w:rPr>
        <w:t>მაჩვენებელი</w:t>
      </w:r>
      <w:r w:rsidR="00C47CBE" w:rsidRPr="009346CA">
        <w:rPr>
          <w:rFonts w:ascii="Sylfaen" w:eastAsia="Sylfaen" w:hAnsi="Sylfaen"/>
          <w:sz w:val="22"/>
          <w:szCs w:val="22"/>
        </w:rPr>
        <w:t>;</w:t>
      </w:r>
    </w:p>
    <w:p w:rsidR="00735670" w:rsidRPr="009346CA" w:rsidRDefault="008525E2" w:rsidP="00AE4756">
      <w:pPr>
        <w:spacing w:line="240" w:lineRule="auto"/>
        <w:jc w:val="both"/>
        <w:rPr>
          <w:rFonts w:ascii="Sylfaen" w:eastAsia="Sylfaen" w:hAnsi="Sylfaen"/>
          <w:color w:val="000000"/>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C47CBE" w:rsidRPr="009346CA">
        <w:rPr>
          <w:rFonts w:ascii="Sylfaen" w:eastAsia="Times New Roman" w:hAnsi="Sylfaen"/>
          <w:lang w:val="ka-GE"/>
        </w:rPr>
        <w:t xml:space="preserve"> -</w:t>
      </w:r>
      <w:r w:rsidR="00735670" w:rsidRPr="009346CA">
        <w:rPr>
          <w:rFonts w:ascii="Sylfaen" w:hAnsi="Sylfaen"/>
        </w:rPr>
        <w:t xml:space="preserve"> </w:t>
      </w:r>
      <w:r w:rsidR="00735670" w:rsidRPr="009346CA">
        <w:rPr>
          <w:rFonts w:ascii="Sylfaen" w:eastAsia="Sylfaen" w:hAnsi="Sylfaen"/>
          <w:color w:val="000000"/>
          <w:lang w:val="ka-GE"/>
        </w:rPr>
        <w:t>სტატისტიკის ეროვნული სისტემის გლობალური შეფასების რეკომენდაციების შესაბამისად 96 შესრულებული და 12 მიმდინარე მაჩვენებელი.</w:t>
      </w:r>
    </w:p>
    <w:p w:rsidR="00C47CBE" w:rsidRPr="009346CA" w:rsidRDefault="00C47CBE" w:rsidP="00AE4756">
      <w:pPr>
        <w:pStyle w:val="Normal0"/>
        <w:rPr>
          <w:rFonts w:ascii="Sylfaen" w:eastAsia="Sylfaen" w:hAnsi="Sylfaen"/>
          <w:sz w:val="22"/>
          <w:szCs w:val="22"/>
        </w:rPr>
      </w:pPr>
    </w:p>
    <w:p w:rsidR="00C47CBE" w:rsidRPr="009346CA" w:rsidRDefault="009346CA" w:rsidP="00AE4756">
      <w:pPr>
        <w:pStyle w:val="Normal0"/>
        <w:rPr>
          <w:rFonts w:ascii="Sylfaen" w:eastAsia="Sylfaen" w:hAnsi="Sylfaen" w:cs="Sylfaen"/>
          <w:sz w:val="22"/>
          <w:szCs w:val="22"/>
        </w:rPr>
      </w:pPr>
      <w:r w:rsidRPr="009346CA">
        <w:rPr>
          <w:rFonts w:ascii="Sylfaen" w:eastAsia="Sylfaen" w:hAnsi="Sylfaen" w:cs="Sylfaen"/>
          <w:b/>
          <w:sz w:val="22"/>
          <w:szCs w:val="22"/>
        </w:rPr>
        <w:t xml:space="preserve">ინდიკატორის დასახელება </w:t>
      </w:r>
      <w:r w:rsidR="00C47CBE" w:rsidRPr="009346CA">
        <w:rPr>
          <w:rFonts w:ascii="Sylfaen" w:eastAsia="Sylfaen" w:hAnsi="Sylfaen" w:cs="Sylfaen"/>
          <w:sz w:val="22"/>
          <w:szCs w:val="22"/>
        </w:rPr>
        <w:t xml:space="preserve"> - მომხარებელთა კმაყოფილების დონე (საქსტატის მომსახურებით მოსარგებლეთა შორის ჩატარებული გამოკითხვების მიხედვით); </w:t>
      </w:r>
    </w:p>
    <w:p w:rsidR="00C47CBE" w:rsidRPr="009346CA" w:rsidRDefault="009346CA" w:rsidP="00AE4756">
      <w:pPr>
        <w:pStyle w:val="Normal0"/>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C47CBE" w:rsidRPr="009346CA">
        <w:rPr>
          <w:rFonts w:ascii="Sylfaen" w:eastAsia="Sylfaen" w:hAnsi="Sylfaen" w:cs="Sylfaen"/>
          <w:sz w:val="22"/>
          <w:szCs w:val="22"/>
        </w:rPr>
        <w:t xml:space="preserve">- 98%; </w:t>
      </w:r>
      <w:r w:rsidR="00C47CBE" w:rsidRPr="009346CA">
        <w:rPr>
          <w:rFonts w:ascii="Sylfaen" w:eastAsia="Sylfaen" w:hAnsi="Sylfaen" w:cs="Sylfaen"/>
          <w:sz w:val="22"/>
          <w:szCs w:val="22"/>
        </w:rPr>
        <w:br/>
      </w:r>
      <w:r w:rsidRPr="009346CA">
        <w:rPr>
          <w:rFonts w:ascii="Sylfaen" w:eastAsia="Sylfaen" w:hAnsi="Sylfaen" w:cs="Sylfaen"/>
          <w:i/>
          <w:sz w:val="22"/>
          <w:szCs w:val="22"/>
        </w:rPr>
        <w:t xml:space="preserve">მიზნობრივი მაჩვენებელი </w:t>
      </w:r>
      <w:r w:rsidR="00C47CBE" w:rsidRPr="009346CA">
        <w:rPr>
          <w:rFonts w:ascii="Sylfaen" w:eastAsia="Sylfaen" w:hAnsi="Sylfaen" w:cs="Sylfaen"/>
          <w:sz w:val="22"/>
          <w:szCs w:val="22"/>
        </w:rPr>
        <w:t xml:space="preserve"> - 99%;</w:t>
      </w:r>
    </w:p>
    <w:p w:rsidR="00735670" w:rsidRPr="009346CA" w:rsidRDefault="008525E2" w:rsidP="00AE4756">
      <w:pPr>
        <w:spacing w:line="240" w:lineRule="auto"/>
        <w:jc w:val="both"/>
        <w:rPr>
          <w:rFonts w:ascii="Sylfaen" w:hAnsi="Sylfaen" w:cs="Calibri"/>
          <w:color w:val="000000"/>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735670" w:rsidRPr="009346CA">
        <w:rPr>
          <w:rFonts w:ascii="Sylfaen" w:eastAsia="Times New Roman" w:hAnsi="Sylfaen"/>
          <w:lang w:val="ka-GE"/>
        </w:rPr>
        <w:t xml:space="preserve"> -</w:t>
      </w:r>
      <w:r w:rsidR="00735670" w:rsidRPr="009346CA">
        <w:rPr>
          <w:rFonts w:ascii="Sylfaen" w:hAnsi="Sylfaen"/>
        </w:rPr>
        <w:t xml:space="preserve"> </w:t>
      </w:r>
      <w:r w:rsidR="00746DA3" w:rsidRPr="009346CA">
        <w:rPr>
          <w:rFonts w:ascii="Sylfaen" w:eastAsia="Sylfaen" w:hAnsi="Sylfaen"/>
          <w:color w:val="000000"/>
          <w:lang w:val="ru-RU"/>
        </w:rPr>
        <w:t>98%</w:t>
      </w:r>
      <w:r w:rsidR="00576E20" w:rsidRPr="009346CA">
        <w:rPr>
          <w:rFonts w:ascii="Sylfaen" w:hAnsi="Sylfaen" w:cs="Calibri"/>
          <w:color w:val="000000"/>
          <w:lang w:val="ka-GE"/>
        </w:rPr>
        <w:t>;</w:t>
      </w:r>
    </w:p>
    <w:p w:rsidR="00576E20" w:rsidRPr="009346CA" w:rsidRDefault="00576E20" w:rsidP="00AE4756">
      <w:pPr>
        <w:spacing w:line="240" w:lineRule="auto"/>
        <w:jc w:val="both"/>
        <w:rPr>
          <w:rFonts w:ascii="Sylfaen" w:hAnsi="Sylfaen" w:cs="Calibri"/>
          <w:color w:val="000000"/>
          <w:lang w:val="ka-GE"/>
        </w:rPr>
      </w:pPr>
    </w:p>
    <w:p w:rsidR="00756F42" w:rsidRPr="009346CA" w:rsidRDefault="00756F42"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 xml:space="preserve">5.8 ფინანსების მართვის ელექტრონული და ანალიტიკური უზრუნველყოფა (პროგრამული კოდი 23 04) </w:t>
      </w:r>
    </w:p>
    <w:p w:rsidR="00756F42" w:rsidRPr="009346CA" w:rsidRDefault="00756F42" w:rsidP="00AE4756">
      <w:pPr>
        <w:spacing w:line="240" w:lineRule="auto"/>
        <w:jc w:val="both"/>
        <w:rPr>
          <w:rFonts w:ascii="Sylfaen" w:hAnsi="Sylfaen"/>
        </w:rPr>
      </w:pPr>
    </w:p>
    <w:p w:rsidR="00756F42" w:rsidRPr="009346CA" w:rsidRDefault="00756F42"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756F42" w:rsidRPr="009346CA" w:rsidRDefault="00756F42"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საფინანსო-ანალიტიკური სამსახური</w:t>
      </w:r>
      <w:r w:rsidRPr="009346CA">
        <w:rPr>
          <w:rFonts w:ascii="Sylfaen" w:hAnsi="Sylfaen"/>
          <w:lang w:val="ka-GE"/>
        </w:rPr>
        <w:t>;</w:t>
      </w:r>
      <w:r w:rsidRPr="009346CA">
        <w:rPr>
          <w:rFonts w:ascii="Sylfaen" w:hAnsi="Sylfaen"/>
        </w:rPr>
        <w:t xml:space="preserve"> </w:t>
      </w:r>
    </w:p>
    <w:p w:rsidR="003211EE" w:rsidRPr="009346CA" w:rsidRDefault="003211EE" w:rsidP="00AE4756">
      <w:pPr>
        <w:spacing w:line="240" w:lineRule="auto"/>
        <w:jc w:val="both"/>
        <w:rPr>
          <w:rFonts w:ascii="Sylfaen" w:eastAsia="Sylfaen" w:hAnsi="Sylfaen"/>
          <w:color w:val="FF0000"/>
          <w:lang w:val="ka-GE"/>
        </w:rPr>
      </w:pPr>
    </w:p>
    <w:p w:rsidR="00576E20" w:rsidRPr="009346CA" w:rsidRDefault="00576E20" w:rsidP="00AE4756">
      <w:pPr>
        <w:pStyle w:val="BodyText"/>
        <w:tabs>
          <w:tab w:val="left" w:pos="185"/>
        </w:tabs>
        <w:jc w:val="both"/>
        <w:rPr>
          <w:rFonts w:ascii="Sylfaen" w:eastAsia="Sylfaen" w:hAnsi="Sylfaen"/>
          <w:sz w:val="22"/>
          <w:szCs w:val="22"/>
          <w:lang w:val="ka-GE"/>
        </w:rPr>
      </w:pPr>
      <w:r w:rsidRPr="009346CA">
        <w:rPr>
          <w:rFonts w:ascii="Sylfaen" w:eastAsia="Sylfaen" w:hAnsi="Sylfaen"/>
          <w:sz w:val="22"/>
          <w:szCs w:val="22"/>
          <w:lang w:val="ka-GE"/>
        </w:rPr>
        <w:t>დაგეგმილი საბოლოო შედეგები:</w:t>
      </w:r>
    </w:p>
    <w:p w:rsidR="00576E20" w:rsidRPr="009346CA" w:rsidRDefault="00576E20" w:rsidP="00AE4756">
      <w:pPr>
        <w:spacing w:line="240" w:lineRule="auto"/>
        <w:jc w:val="both"/>
        <w:rPr>
          <w:rFonts w:ascii="Sylfaen" w:eastAsia="Sylfaen" w:hAnsi="Sylfaen"/>
          <w:color w:val="000000"/>
        </w:rPr>
      </w:pPr>
      <w:r w:rsidRPr="009346CA">
        <w:rPr>
          <w:rFonts w:ascii="Sylfaen" w:eastAsia="Sylfaen" w:hAnsi="Sylfaen"/>
          <w:color w:val="000000"/>
        </w:rPr>
        <w:t>საინფორმაციო-საკომუნიკაციო ინფრასტრუქტურის მაღალი მდგრადობა, გამჭვირვალობა/საჯაროობა, საჯარო ფინანსების მართვის სისტემის ეფექტური ფუნქციონირება, მონაცემების დაცულობა, მიწოდებული სერვისების ტექნიკური მხარდაჭერის უზრუნველყოფა, შესაბამისობა კანონმდებობასთან, შესაბამისობა ახალ ტექნოლოგიებთან და პროგრამირების ახალ მიდგომებთან.</w:t>
      </w:r>
    </w:p>
    <w:p w:rsidR="00576E20" w:rsidRPr="009346CA" w:rsidRDefault="00576E20" w:rsidP="00AE4756">
      <w:pPr>
        <w:spacing w:line="240" w:lineRule="auto"/>
        <w:jc w:val="both"/>
        <w:rPr>
          <w:rFonts w:ascii="Sylfaen" w:eastAsia="Sylfaen" w:hAnsi="Sylfaen"/>
          <w:lang w:val="ka-GE"/>
        </w:rPr>
      </w:pPr>
      <w:r w:rsidRPr="009346CA">
        <w:rPr>
          <w:rFonts w:ascii="Sylfaen" w:eastAsia="Sylfaen" w:hAnsi="Sylfaen"/>
          <w:lang w:val="ka-GE"/>
        </w:rPr>
        <w:t>მიღწეული საბოლოო შედეგები:</w:t>
      </w:r>
    </w:p>
    <w:p w:rsidR="00576E20" w:rsidRPr="009346CA" w:rsidRDefault="00576E20"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საჯარო ფინანსების მართვის სისტემის (PFMS) დანერგვის შემდგომი პროცესები უზრუნველყოფილია და შესაბამისობაშია გეგმასთან; უზრუნველყოფილია ფინანსთა სამინისტროს ეფექტიანად ფუნქციონირებისათვის საჭირო კონსოლიდირებული და ინტეგრირებული საინფორმაციო-საკომუნიკაციო ინფრასტრუქტურის შექმნა; უზრუნველყოფილია საინფორმაციო ტექნოლოგიების ბაზაზე აგებული ფინანსთა სამინისტროს სისტემების ქვეყნის საინფორმაციო-საკომუნიკაციო სივრცეში ინტეგრაცია; განსაზღვრულია მომხმარებელთა სხვადასხვა რესურსზე წვდომის უფლებები, უზრუნველყოფილია კონტროლი და მონიტორინგი; ოპტიმიზებულია სხვადასხვა საკომუნიკაციო სერვისების გამოყენება მომხმარებელთა მიერ; უზრუნველყოფილია ინფორმაციული ტექნოლოგიების ახალი სისტემებისა და ელექტრონული სერვისების, ვებპროდუქტებისა და ვებსერვისების, ელექტრონული მმართველობის კომპონენტების, სხვა ახალი ტექნიკური სისტემების შემუშავება, დანერგვა და განვითარება.</w:t>
      </w:r>
    </w:p>
    <w:p w:rsidR="00576E20"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lastRenderedPageBreak/>
        <w:t xml:space="preserve">ინდიკატორის დასახელება </w:t>
      </w:r>
      <w:r w:rsidR="005B0C78" w:rsidRPr="009346CA">
        <w:rPr>
          <w:rFonts w:ascii="Sylfaen" w:eastAsia="Sylfaen" w:hAnsi="Sylfaen"/>
          <w:color w:val="000000"/>
        </w:rPr>
        <w:t xml:space="preserve">- ელექტრონულ სისტემებში (PFMS; eDocument; EIMS; eAuction;) იდენტიფიცირებული ხარვეზების გამოსწორების მაჩვენებელი; </w:t>
      </w:r>
      <w:r w:rsidR="005B0C78" w:rsidRPr="009346CA">
        <w:rPr>
          <w:rFonts w:ascii="Sylfaen" w:eastAsia="Sylfaen" w:hAnsi="Sylfaen"/>
          <w:color w:val="000000"/>
        </w:rPr>
        <w:br/>
      </w:r>
      <w:r w:rsidRPr="009346CA">
        <w:rPr>
          <w:rFonts w:ascii="Sylfaen" w:eastAsia="Sylfaen" w:hAnsi="Sylfaen"/>
          <w:i/>
          <w:color w:val="000000"/>
        </w:rPr>
        <w:t xml:space="preserve">საბაზისო მაჩვენებელი  </w:t>
      </w:r>
      <w:r w:rsidR="005B0C78" w:rsidRPr="009346CA">
        <w:rPr>
          <w:rFonts w:ascii="Sylfaen" w:eastAsia="Sylfaen" w:hAnsi="Sylfaen"/>
          <w:color w:val="000000"/>
        </w:rPr>
        <w:t xml:space="preserve">- ელექტრონული სისტემის განვითარება ხორციელდება Agile მეთოდოლოგიის შესაბამისად, რაც გულისხმობს ახალი ამოცანების იმპლემენტაციას მოთხოვნის შესაბამისად (იტერაციებად). ახალი იტერაციის საწარმოო გარემოში გაშვების შემდეგ დაფიქსირებული ხარვეზები იდენტიფიცირებულია, აღრიცხულია ინციდენტების მართვის სისტემაში TFS და გასწორებულია 100%-ით; </w:t>
      </w:r>
      <w:r w:rsidR="005B0C78"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5B0C78" w:rsidRPr="009346CA">
        <w:rPr>
          <w:rFonts w:ascii="Sylfaen" w:eastAsia="Sylfaen" w:hAnsi="Sylfaen"/>
          <w:color w:val="000000"/>
        </w:rPr>
        <w:t xml:space="preserve"> - იდენტიფიცირებული ხარვეზების 100 % გასწორება;</w:t>
      </w:r>
    </w:p>
    <w:p w:rsidR="005B0C78" w:rsidRPr="009346CA" w:rsidRDefault="005B0C78" w:rsidP="00AE4756">
      <w:pPr>
        <w:autoSpaceDE w:val="0"/>
        <w:autoSpaceDN w:val="0"/>
        <w:adjustRightInd w:val="0"/>
        <w:spacing w:after="0" w:line="240" w:lineRule="auto"/>
        <w:jc w:val="both"/>
        <w:rPr>
          <w:rFonts w:ascii="Sylfaen" w:hAnsi="Sylfaen" w:cstheme="minorHAnsi"/>
          <w:bCs/>
          <w:lang w:val="ka-GE"/>
        </w:rPr>
      </w:pPr>
      <w:r w:rsidRPr="009346CA">
        <w:rPr>
          <w:rFonts w:ascii="Sylfaen" w:eastAsia="Times New Roman" w:hAnsi="Sylfaen"/>
          <w:lang w:val="ka-GE"/>
        </w:rPr>
        <w:t xml:space="preserve">მიღწეული შედეგის შეფასების ინდიკატორი - </w:t>
      </w:r>
      <w:r w:rsidRPr="009346CA">
        <w:rPr>
          <w:rFonts w:ascii="Sylfaen" w:hAnsi="Sylfaen" w:cstheme="minorHAnsi"/>
          <w:bCs/>
          <w:lang w:val="ka-GE"/>
        </w:rPr>
        <w:t>eBudget - დაფიქსირებული 31 ხარვეზიდან გასწორებულია 31 ხარვეზი (100%); eTreasury - დაფიქსირებული 871 ხარვეზიდან გასწორებულია 864 ხარვეზი (99.2%); eDMS - დაფიქსირებული 217 ხარვეზიდან გასწორებულია 217 ხარვეზი (100%); eHRMS - დაფიქსირებული 33 ხარვეზიდან გასწორებულია 33 ხარვეზი (100%); eDocument - დაფიქსირებული 253 ხარვეზიდან გასწორებულია 253 ხარვეზი (100%); EIMS - დაფიქსირებული 252 ხარვეზიდან გასწორებულია 242 ხარვეზი (96.03 %); eAuction - დაფიქსირებული 56 ხარვეზიდან გასწორებულია 56 ხარვეზი (100%);</w:t>
      </w:r>
    </w:p>
    <w:p w:rsidR="005B0C78" w:rsidRPr="009346CA" w:rsidRDefault="005B0C78" w:rsidP="00AE4756">
      <w:pPr>
        <w:spacing w:after="0" w:line="240" w:lineRule="auto"/>
        <w:jc w:val="both"/>
        <w:rPr>
          <w:rFonts w:ascii="Sylfaen" w:eastAsia="Sylfaen" w:hAnsi="Sylfaen"/>
          <w:color w:val="000000"/>
          <w:lang w:val="ka-GE"/>
        </w:rPr>
      </w:pPr>
    </w:p>
    <w:p w:rsidR="005B0C78"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5B0C78" w:rsidRPr="009346CA">
        <w:rPr>
          <w:rFonts w:ascii="Sylfaen" w:eastAsia="Sylfaen" w:hAnsi="Sylfaen"/>
          <w:color w:val="000000"/>
          <w:lang w:val="ka-GE"/>
        </w:rPr>
        <w:t xml:space="preserve">- საინფორმაციო სისტემების მხარდაჭერა, მოდერნიზება და განვითარების მაჩვენებლები; </w:t>
      </w:r>
      <w:r w:rsidR="005B0C78" w:rsidRPr="009346CA">
        <w:rPr>
          <w:rFonts w:ascii="Sylfaen" w:eastAsia="Sylfaen" w:hAnsi="Sylfaen"/>
          <w:color w:val="000000"/>
          <w:lang w:val="ka-GE"/>
        </w:rPr>
        <w:br/>
      </w:r>
      <w:r w:rsidRPr="009346CA">
        <w:rPr>
          <w:rFonts w:ascii="Sylfaen" w:eastAsia="Sylfaen" w:hAnsi="Sylfaen"/>
          <w:i/>
          <w:color w:val="000000"/>
          <w:lang w:val="ka-GE"/>
        </w:rPr>
        <w:t xml:space="preserve">საბაზისო მაჩვენებელი  </w:t>
      </w:r>
      <w:r w:rsidR="005B0C78" w:rsidRPr="009346CA">
        <w:rPr>
          <w:rFonts w:ascii="Sylfaen" w:eastAsia="Sylfaen" w:hAnsi="Sylfaen"/>
          <w:color w:val="000000"/>
          <w:lang w:val="ka-GE"/>
        </w:rPr>
        <w:t xml:space="preserve">- ვირტუალური ზონის პირის რეგისტრაციის და საქართველოს ფინანსთა სამინისტროს ვებგვერდები ფუნქციონირებს მოძველებულ CMS-ში; ამ მომენტისთვის ანგარიშგების მართვის სისტემაში წარდგენის მაჩვენებელი სდპ, I, II და III კატეგორიის საწარმოებისთვის 94%, ხოლო IV კატეგორიის საწარმოებისთვის 80%-ია. სისტემების ხარვეზების შესახებ ინფორმაცია აღირიცხება მისამართზე: https://app.asana.com/0/1201457950374901/board; </w:t>
      </w:r>
      <w:r w:rsidR="005B0C78"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5B0C78" w:rsidRPr="009346CA">
        <w:rPr>
          <w:rFonts w:ascii="Sylfaen" w:eastAsia="Sylfaen" w:hAnsi="Sylfaen"/>
          <w:color w:val="000000"/>
          <w:lang w:val="ka-GE"/>
        </w:rPr>
        <w:t xml:space="preserve"> - საქართველოს ფინანსთა სამინისტროს ახალი ვებგვერდის შექმნა; ვირტუალური ზონის პირის რეგისტრაციის ახალი ვებგვერდის შექმნა; ანგარიშგების მართვის სისტემაში წარდგენის მაჩვენებელი სდპ, I, II და III კატეგორიის საწარმოებისთვის 96%, ხოლო IV კატეგორიის საწარმოებისთვის 86%. იდენტიფიცირებული ხარვეზების 100 % გასწორება;</w:t>
      </w:r>
    </w:p>
    <w:p w:rsidR="005B0C78" w:rsidRPr="009346CA" w:rsidRDefault="005B0C78" w:rsidP="00AE4756">
      <w:pPr>
        <w:autoSpaceDE w:val="0"/>
        <w:autoSpaceDN w:val="0"/>
        <w:spacing w:after="0" w:line="240" w:lineRule="auto"/>
        <w:jc w:val="both"/>
        <w:rPr>
          <w:rFonts w:ascii="Sylfaen" w:hAnsi="Sylfaen"/>
          <w:color w:val="000000"/>
          <w:lang w:val="ka-GE"/>
        </w:rPr>
      </w:pPr>
      <w:r w:rsidRPr="009346CA">
        <w:rPr>
          <w:rFonts w:ascii="Sylfaen" w:eastAsia="Times New Roman" w:hAnsi="Sylfaen"/>
          <w:lang w:val="ka-GE"/>
        </w:rPr>
        <w:t xml:space="preserve">მიღწეული შედეგის შეფასების ინდიკატორი - </w:t>
      </w:r>
      <w:r w:rsidRPr="009346CA">
        <w:rPr>
          <w:rFonts w:ascii="Sylfaen" w:hAnsi="Sylfaen"/>
          <w:color w:val="000000"/>
          <w:lang w:val="ka-GE"/>
        </w:rPr>
        <w:t xml:space="preserve">შეიქმნა ვირტუალური ზონის პირის რეგისტრაციის ვებგვერდი, ვებგვერდი განთავსებულია შემდეგ მისამართზე: </w:t>
      </w:r>
      <w:hyperlink r:id="rId11" w:history="1">
        <w:r w:rsidR="004A3D60" w:rsidRPr="009346CA">
          <w:rPr>
            <w:rStyle w:val="Hyperlink"/>
            <w:rFonts w:ascii="Sylfaen" w:hAnsi="Sylfaen"/>
            <w:lang w:val="ka-GE"/>
          </w:rPr>
          <w:t>https://newzone.mof.ge/</w:t>
        </w:r>
      </w:hyperlink>
      <w:r w:rsidR="004A3D60" w:rsidRPr="009346CA">
        <w:rPr>
          <w:rStyle w:val="Hyperlink"/>
          <w:rFonts w:ascii="Sylfaen" w:hAnsi="Sylfaen"/>
          <w:lang w:val="ka-GE"/>
        </w:rPr>
        <w:t xml:space="preserve">. </w:t>
      </w:r>
      <w:r w:rsidRPr="009346CA">
        <w:rPr>
          <w:rFonts w:ascii="Sylfaen" w:hAnsi="Sylfaen"/>
          <w:color w:val="000000"/>
          <w:lang w:val="ka-GE"/>
        </w:rPr>
        <w:t xml:space="preserve">შეიქმნა საქართველოს ფინანსთა სამინისტროს ახალი ვებგვერდი,  და დაფაბლიშებულია სატესტო დომენზე </w:t>
      </w:r>
      <w:hyperlink r:id="rId12" w:history="1">
        <w:r w:rsidRPr="009346CA">
          <w:rPr>
            <w:rStyle w:val="Hyperlink"/>
            <w:rFonts w:ascii="Sylfaen" w:hAnsi="Sylfaen"/>
            <w:lang w:val="ka-GE"/>
          </w:rPr>
          <w:t>http://mof.dev.fas.ge</w:t>
        </w:r>
      </w:hyperlink>
      <w:r w:rsidRPr="009346CA">
        <w:rPr>
          <w:rFonts w:ascii="Sylfaen" w:hAnsi="Sylfaen"/>
          <w:color w:val="000000"/>
          <w:lang w:val="ka-GE"/>
        </w:rPr>
        <w:t>, ვებგვერდი გასატესტად და კონტენტის გადასამოწმებლად გადაეცა საქართველოს ფინანსთა სამინისტროს. ტესტირების დასრულების შემდეგ ძველი ვებგვერდი ჩანაცვლდება ახლით.</w:t>
      </w:r>
      <w:r w:rsidR="004A3D60" w:rsidRPr="009346CA">
        <w:rPr>
          <w:rFonts w:ascii="Sylfaen" w:hAnsi="Sylfaen"/>
          <w:color w:val="000000"/>
          <w:lang w:val="ka-GE"/>
        </w:rPr>
        <w:t xml:space="preserve"> </w:t>
      </w:r>
      <w:r w:rsidRPr="009346CA">
        <w:rPr>
          <w:rFonts w:ascii="Sylfaen" w:hAnsi="Sylfaen"/>
          <w:color w:val="000000"/>
          <w:lang w:val="ka-GE"/>
        </w:rPr>
        <w:t>ანგარიშგების მართვის სისტემაში წარდგენის მაჩვენებელი სდპ, I, II და III კატეგორიის საწარმოებისთვის ამ მომენტისთვის შეადგენს 87% -ს, ხოლო IV კატეგორიის საწარმოებისთვის 69% (2023 წლის საანგარიშგებო წლის ანგარიშგებების წარდგენა გრძელდებ</w:t>
      </w:r>
      <w:r w:rsidR="00A66628" w:rsidRPr="009346CA">
        <w:rPr>
          <w:rFonts w:ascii="Sylfaen" w:hAnsi="Sylfaen"/>
          <w:color w:val="000000"/>
          <w:lang w:val="ka-GE"/>
        </w:rPr>
        <w:t>ოდა</w:t>
      </w:r>
      <w:r w:rsidRPr="009346CA">
        <w:rPr>
          <w:rFonts w:ascii="Sylfaen" w:hAnsi="Sylfaen"/>
          <w:color w:val="000000"/>
          <w:lang w:val="ka-GE"/>
        </w:rPr>
        <w:t xml:space="preserve"> </w:t>
      </w:r>
      <w:r w:rsidR="00A66628" w:rsidRPr="009346CA">
        <w:rPr>
          <w:rFonts w:ascii="Sylfaen" w:hAnsi="Sylfaen"/>
          <w:color w:val="000000"/>
          <w:lang w:val="ka-GE"/>
        </w:rPr>
        <w:t xml:space="preserve">2024 </w:t>
      </w:r>
      <w:r w:rsidRPr="009346CA">
        <w:rPr>
          <w:rFonts w:ascii="Sylfaen" w:hAnsi="Sylfaen"/>
          <w:color w:val="000000"/>
          <w:lang w:val="ka-GE"/>
        </w:rPr>
        <w:t>წლის გაზაფხულის ჩათვლით, შესაბამისად პროცენტები დაკორექტირდება).</w:t>
      </w:r>
      <w:r w:rsidR="004A3D60" w:rsidRPr="009346CA">
        <w:rPr>
          <w:rFonts w:ascii="Sylfaen" w:hAnsi="Sylfaen"/>
          <w:color w:val="000000"/>
          <w:lang w:val="ka-GE"/>
        </w:rPr>
        <w:t xml:space="preserve"> </w:t>
      </w:r>
      <w:r w:rsidRPr="009346CA">
        <w:rPr>
          <w:rFonts w:ascii="Sylfaen" w:hAnsi="Sylfaen"/>
          <w:color w:val="000000"/>
          <w:lang w:val="ka-GE"/>
        </w:rPr>
        <w:t>პროექტების მართვის სისტემაში (asana) დაფიქსირებული (იდენტიფიცირებული) ხარვეზებიდან (სულ 97), გასწორებულია 100%;</w:t>
      </w:r>
    </w:p>
    <w:p w:rsidR="005B0C78" w:rsidRPr="009346CA" w:rsidRDefault="005B0C78" w:rsidP="00AE4756">
      <w:pPr>
        <w:spacing w:line="240" w:lineRule="auto"/>
        <w:jc w:val="both"/>
        <w:rPr>
          <w:rFonts w:ascii="Sylfaen" w:eastAsia="Sylfaen" w:hAnsi="Sylfaen"/>
          <w:color w:val="FF0000"/>
          <w:lang w:val="ka-GE"/>
        </w:rPr>
      </w:pPr>
    </w:p>
    <w:p w:rsidR="003321B1" w:rsidRPr="009346CA" w:rsidRDefault="009346CA" w:rsidP="00AE4756">
      <w:pPr>
        <w:spacing w:after="0" w:line="240" w:lineRule="auto"/>
        <w:jc w:val="both"/>
        <w:rPr>
          <w:rFonts w:ascii="Sylfaen" w:eastAsia="Sylfaen" w:hAnsi="Sylfaen"/>
          <w:color w:val="FF0000"/>
          <w:lang w:val="ka-GE"/>
        </w:rPr>
      </w:pPr>
      <w:r w:rsidRPr="009346CA">
        <w:rPr>
          <w:rFonts w:ascii="Sylfaen" w:eastAsia="Sylfaen" w:hAnsi="Sylfaen"/>
          <w:b/>
          <w:color w:val="000000"/>
          <w:lang w:val="ka-GE"/>
        </w:rPr>
        <w:t xml:space="preserve">ინდიკატორის დასახელება </w:t>
      </w:r>
      <w:r w:rsidR="003321B1" w:rsidRPr="009346CA">
        <w:rPr>
          <w:rFonts w:ascii="Sylfaen" w:eastAsia="Sylfaen" w:hAnsi="Sylfaen"/>
          <w:color w:val="000000"/>
          <w:lang w:val="ka-GE"/>
        </w:rPr>
        <w:t xml:space="preserve">- საინფორმაციო-საკომუნიკაციო ინფრასტრუქტურის უწყვეტობის უზრუნველყოფის, მთლიანობის, კონფიდენციალურობის და IT ინფრასტრუქტურის ხელმისაწვდომობის მაჩვენებელი; </w:t>
      </w:r>
      <w:r w:rsidR="003321B1" w:rsidRPr="009346CA">
        <w:rPr>
          <w:rFonts w:ascii="Sylfaen" w:eastAsia="Sylfaen" w:hAnsi="Sylfaen"/>
          <w:color w:val="000000"/>
          <w:lang w:val="ka-GE"/>
        </w:rPr>
        <w:br/>
      </w:r>
      <w:r w:rsidRPr="009346CA">
        <w:rPr>
          <w:rFonts w:ascii="Sylfaen" w:eastAsia="Sylfaen" w:hAnsi="Sylfaen"/>
          <w:i/>
          <w:color w:val="000000"/>
          <w:lang w:val="ka-GE"/>
        </w:rPr>
        <w:t xml:space="preserve">საბაზისო მაჩვენებელი  </w:t>
      </w:r>
      <w:r w:rsidR="003321B1" w:rsidRPr="009346CA">
        <w:rPr>
          <w:rFonts w:ascii="Sylfaen" w:eastAsia="Sylfaen" w:hAnsi="Sylfaen"/>
          <w:color w:val="000000"/>
          <w:lang w:val="ka-GE"/>
        </w:rPr>
        <w:t xml:space="preserve">- საინფორმაციო-საკომუნიკაციო სერვისების უწყვეტად ფუნქციონირების პროცენტული მაჩვენებელი 1 წლის </w:t>
      </w:r>
      <w:r w:rsidR="003321B1" w:rsidRPr="009346CA">
        <w:rPr>
          <w:rFonts w:ascii="Sylfaen" w:eastAsia="Sylfaen" w:hAnsi="Sylfaen"/>
          <w:color w:val="000000"/>
          <w:lang w:val="ka-GE"/>
        </w:rPr>
        <w:lastRenderedPageBreak/>
        <w:t xml:space="preserve">განმავლობაში (Service UP Time) - 99.9% (დაგეგმილის გამორთვების გამოკლებით); </w:t>
      </w:r>
      <w:r w:rsidR="003321B1"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3321B1" w:rsidRPr="009346CA">
        <w:rPr>
          <w:rFonts w:ascii="Sylfaen" w:eastAsia="Sylfaen" w:hAnsi="Sylfaen"/>
          <w:color w:val="000000"/>
          <w:lang w:val="ka-GE"/>
        </w:rPr>
        <w:t xml:space="preserve"> - 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არანაკლებ 99.7% (დაგეგმილის გამორთვების გამოკლებით);</w:t>
      </w:r>
    </w:p>
    <w:p w:rsidR="003321B1" w:rsidRPr="009346CA" w:rsidRDefault="003321B1" w:rsidP="00AE4756">
      <w:pPr>
        <w:autoSpaceDE w:val="0"/>
        <w:autoSpaceDN w:val="0"/>
        <w:adjustRightInd w:val="0"/>
        <w:spacing w:after="0" w:line="240" w:lineRule="auto"/>
        <w:jc w:val="both"/>
        <w:rPr>
          <w:rFonts w:ascii="Sylfaen" w:eastAsia="Times New Roman" w:hAnsi="Sylfaen" w:cstheme="minorHAnsi"/>
          <w:lang w:val="ka-GE"/>
        </w:rPr>
      </w:pPr>
      <w:r w:rsidRPr="009346CA">
        <w:rPr>
          <w:rFonts w:ascii="Sylfaen" w:hAnsi="Sylfaen" w:cstheme="minorHAnsi"/>
          <w:bCs/>
          <w:lang w:val="ka-GE"/>
        </w:rPr>
        <w:t xml:space="preserve">მიღწეული საბოლოო მაჩვენებელი - </w:t>
      </w:r>
      <w:r w:rsidRPr="009346CA">
        <w:rPr>
          <w:rFonts w:ascii="Sylfaen" w:eastAsia="Times New Roman" w:hAnsi="Sylfaen" w:cstheme="minorHAnsi"/>
          <w:lang w:val="ka-GE"/>
        </w:rPr>
        <w:t>საინფორმაციო-საკომუნიკაციო სერვისების უწყვეტად ფუნქციონირების პროცენტული მაჩვენებელი (Service UP Time) - 99.99% (დაგეგმილის გამორთვების გამოკლებით);</w:t>
      </w:r>
    </w:p>
    <w:p w:rsidR="003321B1" w:rsidRPr="009346CA" w:rsidRDefault="003321B1" w:rsidP="00AE4756">
      <w:pPr>
        <w:spacing w:line="240" w:lineRule="auto"/>
        <w:jc w:val="both"/>
        <w:rPr>
          <w:rFonts w:ascii="Sylfaen" w:eastAsia="Sylfaen" w:hAnsi="Sylfaen"/>
          <w:color w:val="FF0000"/>
          <w:lang w:val="ka-GE"/>
        </w:rPr>
      </w:pPr>
    </w:p>
    <w:p w:rsidR="0095380C" w:rsidRPr="009346CA" w:rsidRDefault="009346CA" w:rsidP="00AE4756">
      <w:pPr>
        <w:spacing w:after="0" w:line="240" w:lineRule="auto"/>
        <w:jc w:val="both"/>
        <w:rPr>
          <w:rFonts w:ascii="Sylfaen" w:eastAsia="Sylfaen" w:hAnsi="Sylfaen"/>
          <w:color w:val="FF0000"/>
          <w:lang w:val="ka-GE"/>
        </w:rPr>
      </w:pPr>
      <w:r w:rsidRPr="009346CA">
        <w:rPr>
          <w:rFonts w:ascii="Sylfaen" w:eastAsia="Sylfaen" w:hAnsi="Sylfaen"/>
          <w:b/>
          <w:color w:val="000000"/>
          <w:lang w:val="ka-GE"/>
        </w:rPr>
        <w:t xml:space="preserve">ინდიკატორის დასახელება </w:t>
      </w:r>
      <w:r w:rsidR="0095380C" w:rsidRPr="009346CA">
        <w:rPr>
          <w:rFonts w:ascii="Sylfaen" w:eastAsia="Sylfaen" w:hAnsi="Sylfaen"/>
          <w:color w:val="000000"/>
          <w:lang w:val="ka-GE"/>
        </w:rPr>
        <w:t xml:space="preserve">- საინფორმაციო-საკომუნიკაციო ინფრასტრუქტურის, ქსელური უსაფრთხოების მოწყობილობების განახლება გაფართოების მაჩვენებლები; </w:t>
      </w:r>
      <w:r w:rsidR="0095380C" w:rsidRPr="009346CA">
        <w:rPr>
          <w:rFonts w:ascii="Sylfaen" w:eastAsia="Sylfaen" w:hAnsi="Sylfaen"/>
          <w:color w:val="000000"/>
          <w:lang w:val="ka-GE"/>
        </w:rPr>
        <w:br/>
      </w:r>
      <w:r w:rsidRPr="009346CA">
        <w:rPr>
          <w:rFonts w:ascii="Sylfaen" w:eastAsia="Sylfaen" w:hAnsi="Sylfaen"/>
          <w:i/>
          <w:color w:val="000000"/>
          <w:lang w:val="ka-GE"/>
        </w:rPr>
        <w:t xml:space="preserve">საბაზისო მაჩვენებელი  </w:t>
      </w:r>
      <w:r w:rsidR="0095380C" w:rsidRPr="009346CA">
        <w:rPr>
          <w:rFonts w:ascii="Sylfaen" w:eastAsia="Sylfaen" w:hAnsi="Sylfaen"/>
          <w:color w:val="000000"/>
          <w:lang w:val="ka-GE"/>
        </w:rPr>
        <w:t xml:space="preserve">- ინტერნეტიდან (IPS) შემომავალი და გამავალი ინსპექტირებული ტრაფიკის მოცულობა - 0.4; გამოთვლითი დისკური მოცულობა 360TB HDD; </w:t>
      </w:r>
      <w:r w:rsidR="0095380C"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95380C" w:rsidRPr="009346CA">
        <w:rPr>
          <w:rFonts w:ascii="Sylfaen" w:eastAsia="Sylfaen" w:hAnsi="Sylfaen"/>
          <w:color w:val="000000"/>
          <w:lang w:val="ka-GE"/>
        </w:rPr>
        <w:t xml:space="preserve"> - ინტერნეტიდან (IPS) შემომავალი და გამავალი ინსპექტირებული ტრაფიკის მოცულობა - 6 Gbps-დან, 8 Gbps-მდე. გამოთვლითი დისკური მოცულობა 600TB HDD;</w:t>
      </w:r>
    </w:p>
    <w:p w:rsidR="0095380C" w:rsidRPr="009346CA" w:rsidRDefault="0095380C" w:rsidP="00AE4756">
      <w:pPr>
        <w:autoSpaceDE w:val="0"/>
        <w:autoSpaceDN w:val="0"/>
        <w:adjustRightInd w:val="0"/>
        <w:spacing w:after="0" w:line="240" w:lineRule="auto"/>
        <w:jc w:val="both"/>
        <w:rPr>
          <w:rFonts w:ascii="Sylfaen" w:eastAsia="Times New Roman" w:hAnsi="Sylfaen" w:cstheme="minorHAnsi"/>
          <w:lang w:val="ka-GE"/>
        </w:rPr>
      </w:pPr>
      <w:r w:rsidRPr="009346CA">
        <w:rPr>
          <w:rFonts w:ascii="Sylfaen" w:hAnsi="Sylfaen" w:cstheme="minorHAnsi"/>
          <w:bCs/>
          <w:lang w:val="ka-GE"/>
        </w:rPr>
        <w:t xml:space="preserve">მიღწეული საბოლოო მაჩვენებელი - </w:t>
      </w:r>
      <w:r w:rsidRPr="009346CA">
        <w:rPr>
          <w:rFonts w:ascii="Sylfaen" w:eastAsia="Times New Roman" w:hAnsi="Sylfaen" w:cstheme="minorHAnsi"/>
          <w:lang w:val="ka-GE"/>
        </w:rPr>
        <w:t>ინტერნეტიდან (IPS) შემომავალი და გამავალი ინსპექტირებული ტრაფიკის მოცულობამ შეადგინა 0.7 Gbps; გამოთვლითი დისკური მოცულობა გაიზარდა 600TB HDD-მდე;</w:t>
      </w:r>
    </w:p>
    <w:p w:rsidR="0095380C" w:rsidRPr="009346CA" w:rsidRDefault="0095380C" w:rsidP="00AE4756">
      <w:pPr>
        <w:spacing w:line="240" w:lineRule="auto"/>
        <w:jc w:val="both"/>
        <w:rPr>
          <w:rFonts w:ascii="Sylfaen" w:eastAsia="Sylfaen" w:hAnsi="Sylfaen"/>
          <w:color w:val="FF0000"/>
          <w:lang w:val="ka-GE"/>
        </w:rPr>
      </w:pPr>
    </w:p>
    <w:p w:rsidR="00746DA3" w:rsidRPr="009346CA" w:rsidRDefault="00746DA3" w:rsidP="00AE4756">
      <w:pPr>
        <w:pStyle w:val="Heading2"/>
        <w:spacing w:line="240" w:lineRule="auto"/>
        <w:jc w:val="both"/>
        <w:rPr>
          <w:rFonts w:ascii="Sylfaen" w:hAnsi="Sylfaen"/>
          <w:sz w:val="22"/>
          <w:szCs w:val="22"/>
        </w:rPr>
      </w:pPr>
      <w:r w:rsidRPr="009346CA">
        <w:rPr>
          <w:rFonts w:ascii="Sylfaen" w:hAnsi="Sylfaen"/>
          <w:sz w:val="22"/>
          <w:szCs w:val="22"/>
        </w:rPr>
        <w:t>5.9 მოსახლეობის და საცხოვრისების საყოველათაო აღწერა (პროგრამული კოდი 47 03)</w:t>
      </w:r>
    </w:p>
    <w:p w:rsidR="00746DA3" w:rsidRPr="009346CA" w:rsidRDefault="00746DA3" w:rsidP="00AE4756">
      <w:pPr>
        <w:pStyle w:val="abzacixml"/>
      </w:pPr>
    </w:p>
    <w:p w:rsidR="00746DA3" w:rsidRPr="009346CA" w:rsidRDefault="00746DA3" w:rsidP="00AE4756">
      <w:pPr>
        <w:pStyle w:val="abzacixml"/>
      </w:pPr>
      <w:r w:rsidRPr="009346CA">
        <w:t xml:space="preserve">პროგრამის განმახორციელებელი </w:t>
      </w:r>
    </w:p>
    <w:p w:rsidR="00746DA3" w:rsidRPr="009346CA" w:rsidRDefault="00746DA3"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საქართველოს სტატისტიკის ეროვნული სამსახური – საქსტატი</w:t>
      </w:r>
      <w:r w:rsidRPr="009346CA">
        <w:rPr>
          <w:rFonts w:ascii="Sylfaen" w:hAnsi="Sylfaen"/>
          <w:lang w:val="ka-GE"/>
        </w:rPr>
        <w:t>;</w:t>
      </w:r>
    </w:p>
    <w:p w:rsidR="00746DA3" w:rsidRPr="009346CA" w:rsidRDefault="00746DA3" w:rsidP="00AE4756">
      <w:pPr>
        <w:spacing w:line="240" w:lineRule="auto"/>
        <w:jc w:val="both"/>
        <w:rPr>
          <w:rFonts w:ascii="Sylfaen" w:eastAsia="Sylfaen" w:hAnsi="Sylfaen"/>
          <w:color w:val="FF0000"/>
          <w:lang w:val="ka-GE"/>
        </w:rPr>
      </w:pPr>
    </w:p>
    <w:p w:rsidR="00746DA3" w:rsidRPr="009346CA" w:rsidRDefault="00746DA3" w:rsidP="00AE4756">
      <w:pPr>
        <w:pStyle w:val="BodyText"/>
        <w:tabs>
          <w:tab w:val="left" w:pos="185"/>
        </w:tabs>
        <w:jc w:val="both"/>
        <w:rPr>
          <w:rFonts w:ascii="Sylfaen" w:eastAsia="Sylfaen" w:hAnsi="Sylfaen"/>
          <w:sz w:val="22"/>
          <w:szCs w:val="22"/>
          <w:lang w:val="ka-GE"/>
        </w:rPr>
      </w:pPr>
      <w:r w:rsidRPr="009346CA">
        <w:rPr>
          <w:rFonts w:ascii="Sylfaen" w:eastAsia="Sylfaen" w:hAnsi="Sylfaen"/>
          <w:sz w:val="22"/>
          <w:szCs w:val="22"/>
          <w:lang w:val="ka-GE"/>
        </w:rPr>
        <w:t>დაგეგმილი საბოლოო შედეგები:</w:t>
      </w:r>
    </w:p>
    <w:p w:rsidR="00746DA3" w:rsidRPr="009346CA" w:rsidRDefault="00746DA3"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მომდევნო საყოველთაო აღწერის ჩატარებით, დადგინდება მოსახლეობის რიცხოვნობა, მათი დემოგრაფიული, სქესობრივ-ასაკობრივი შემადგენლობა  და სოციალურ ეკონომიკური მდგომარეობა;</w:t>
      </w:r>
    </w:p>
    <w:p w:rsidR="00746DA3" w:rsidRPr="009346CA" w:rsidRDefault="00746DA3"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დადგენილი იქნება 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ინფორმაცია;</w:t>
      </w:r>
    </w:p>
    <w:p w:rsidR="00746DA3" w:rsidRPr="009346CA" w:rsidRDefault="00746DA3"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ქვეყნის აღმასრულებელი და საკანონმდებლო ხელისუფლება, მუნიციპალიტეტების  ორგანოები და საზოგადოება უზრუნველყოფილი იქნება შესაბამისი მონაცემებით; </w:t>
      </w:r>
    </w:p>
    <w:p w:rsidR="00746DA3" w:rsidRPr="009346CA" w:rsidRDefault="00746DA3"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მოპოვებული ინფორმაციის შეფასებისა და პროგნოზირების საფუძველზე შემუშავებული იქნება ქვეყნის უახლესი ათწლეულის სოციალურ-ეკონომიკური და დემოგრაფიული სტრატეგია.</w:t>
      </w:r>
    </w:p>
    <w:p w:rsidR="00746DA3" w:rsidRPr="009346CA" w:rsidRDefault="00746DA3" w:rsidP="00AE4756">
      <w:pPr>
        <w:pStyle w:val="BodyText"/>
        <w:tabs>
          <w:tab w:val="left" w:pos="185"/>
        </w:tabs>
        <w:jc w:val="both"/>
        <w:rPr>
          <w:rFonts w:ascii="Sylfaen" w:hAnsi="Sylfaen" w:cs="Sylfaen"/>
          <w:sz w:val="22"/>
          <w:szCs w:val="22"/>
          <w:lang w:val="ka-GE"/>
        </w:rPr>
      </w:pPr>
    </w:p>
    <w:p w:rsidR="00746DA3" w:rsidRPr="009346CA" w:rsidRDefault="00746DA3" w:rsidP="00AE4756">
      <w:pPr>
        <w:spacing w:line="240" w:lineRule="auto"/>
        <w:jc w:val="both"/>
        <w:rPr>
          <w:rFonts w:ascii="Sylfaen" w:eastAsia="Sylfaen" w:hAnsi="Sylfaen"/>
          <w:lang w:val="ka-GE"/>
        </w:rPr>
      </w:pPr>
      <w:r w:rsidRPr="009346CA">
        <w:rPr>
          <w:rFonts w:ascii="Sylfaen" w:eastAsia="Sylfaen" w:hAnsi="Sylfaen"/>
          <w:lang w:val="ka-GE"/>
        </w:rPr>
        <w:t>მიღწეული საბოლოო შედეგები:</w:t>
      </w:r>
    </w:p>
    <w:p w:rsidR="00746DA3" w:rsidRPr="009346CA" w:rsidRDefault="00746DA3"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საყოველთაო აღწერის ჩატარებით, დადგენილია მოსახლეობის რიცხოვნობა, მათი დემოგრაფიული, სქესობრივ-ასაკობრივი შემადგენლობა  და სოციალურ ეკონომიკური მდგომარეობა;</w:t>
      </w:r>
    </w:p>
    <w:p w:rsidR="00746DA3" w:rsidRPr="009346CA" w:rsidRDefault="00746DA3"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დადგენილია 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ინფორმაცია;</w:t>
      </w:r>
    </w:p>
    <w:p w:rsidR="00746DA3" w:rsidRPr="009346CA" w:rsidRDefault="00746DA3"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ქვეყნის აღმასრულებელი და საკანონმდებლო ხელისუფლება, მუნიციპალიტეტების  ორგანოები და საზოგადოება უზრუნველყოფილია შესაბამისი მონაცემებით; </w:t>
      </w:r>
    </w:p>
    <w:p w:rsidR="00746DA3" w:rsidRPr="009346CA" w:rsidRDefault="00746DA3"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მოპოვებული ინფორმაციის შეფასებისა და პროგნოზირების საფუძველზე შემუშავებულია ქვეყნის უახლესი ათწლეულის სოციალურ-ეკონომიკური და დემოგრაფიული სტრატეგია.</w:t>
      </w:r>
    </w:p>
    <w:p w:rsidR="00746DA3" w:rsidRPr="009346CA" w:rsidRDefault="00746DA3" w:rsidP="00AE4756">
      <w:pPr>
        <w:spacing w:after="0" w:line="240" w:lineRule="auto"/>
        <w:jc w:val="both"/>
        <w:rPr>
          <w:rFonts w:ascii="Sylfaen" w:eastAsia="Sylfaen" w:hAnsi="Sylfaen" w:cs="Times New Roman"/>
          <w:color w:val="000000"/>
        </w:rPr>
      </w:pPr>
    </w:p>
    <w:p w:rsidR="00746DA3" w:rsidRPr="009346CA" w:rsidRDefault="00746DA3" w:rsidP="00AE4756">
      <w:pPr>
        <w:spacing w:line="240" w:lineRule="auto"/>
        <w:jc w:val="both"/>
        <w:rPr>
          <w:rFonts w:ascii="Sylfaen" w:hAnsi="Sylfaen"/>
          <w:lang w:val="ka-GE"/>
        </w:rPr>
      </w:pPr>
      <w:r w:rsidRPr="009346CA">
        <w:rPr>
          <w:rFonts w:ascii="Sylfaen" w:hAnsi="Sylfaen" w:cs="Sylfaen"/>
          <w:lang w:val="ka-GE"/>
        </w:rPr>
        <w:t>დაგეგმილი</w:t>
      </w:r>
      <w:r w:rsidRPr="009346CA">
        <w:rPr>
          <w:rFonts w:ascii="Sylfaen" w:hAnsi="Sylfaen"/>
          <w:lang w:val="ka-GE"/>
        </w:rPr>
        <w:t xml:space="preserve"> </w:t>
      </w:r>
      <w:r w:rsidRPr="009346CA">
        <w:rPr>
          <w:rFonts w:ascii="Sylfaen" w:hAnsi="Sylfaen" w:cs="Sylfaen"/>
          <w:lang w:val="ka-GE"/>
        </w:rPr>
        <w:t>და</w:t>
      </w:r>
      <w:r w:rsidRPr="009346CA">
        <w:rPr>
          <w:rFonts w:ascii="Sylfaen" w:hAnsi="Sylfaen"/>
          <w:lang w:val="ka-GE"/>
        </w:rPr>
        <w:t xml:space="preserve"> </w:t>
      </w:r>
      <w:r w:rsidR="008525E2" w:rsidRPr="008525E2">
        <w:rPr>
          <w:rFonts w:ascii="Sylfaen" w:hAnsi="Sylfaen" w:cs="Sylfaen"/>
          <w:i/>
          <w:lang w:val="ka-GE"/>
        </w:rPr>
        <w:t>მიღწეული საბოლოო შედეგის შეფასების ინდიკატორი</w:t>
      </w:r>
      <w:r w:rsidRPr="009346CA">
        <w:rPr>
          <w:rFonts w:ascii="Sylfaen" w:hAnsi="Sylfaen"/>
          <w:lang w:val="ka-GE"/>
        </w:rPr>
        <w:t>:</w:t>
      </w:r>
    </w:p>
    <w:p w:rsidR="00746DA3" w:rsidRPr="009346CA" w:rsidRDefault="009346CA" w:rsidP="00AE4756">
      <w:pPr>
        <w:spacing w:line="240" w:lineRule="auto"/>
        <w:jc w:val="both"/>
        <w:rPr>
          <w:rFonts w:ascii="Sylfaen" w:hAnsi="Sylfaen"/>
          <w:lang w:val="ka-GE"/>
        </w:rPr>
      </w:pPr>
      <w:r w:rsidRPr="009346CA">
        <w:rPr>
          <w:rFonts w:ascii="Sylfaen" w:eastAsia="Sylfaen" w:hAnsi="Sylfaen"/>
          <w:b/>
          <w:color w:val="000000"/>
          <w:lang w:val="ka-GE"/>
        </w:rPr>
        <w:t xml:space="preserve">ინდიკატორის დასახელება </w:t>
      </w:r>
      <w:r w:rsidR="00746DA3" w:rsidRPr="009346CA">
        <w:rPr>
          <w:rFonts w:ascii="Sylfaen" w:eastAsia="Sylfaen" w:hAnsi="Sylfaen"/>
          <w:color w:val="000000"/>
          <w:lang w:val="ka-GE"/>
        </w:rPr>
        <w:t xml:space="preserve"> - მოსახლეობის რიცხოვნობა და მისი სოციალურ-ეკონომიკური და დემოგრაფიული შემადგენლობა.</w:t>
      </w:r>
    </w:p>
    <w:p w:rsidR="00746DA3" w:rsidRPr="009346CA" w:rsidRDefault="00746DA3" w:rsidP="00AE4756">
      <w:pPr>
        <w:spacing w:after="0" w:line="240" w:lineRule="auto"/>
        <w:jc w:val="both"/>
        <w:rPr>
          <w:rFonts w:ascii="Sylfaen" w:hAnsi="Sylfaen"/>
          <w:lang w:val="ka-GE"/>
        </w:rPr>
      </w:pPr>
      <w:r w:rsidRPr="00663529">
        <w:rPr>
          <w:rFonts w:ascii="Sylfaen" w:hAnsi="Sylfaen" w:cs="Sylfaen"/>
          <w:i/>
          <w:lang w:val="ka-GE"/>
        </w:rPr>
        <w:t>საბაზისო მაჩვენებელი</w:t>
      </w:r>
      <w:r w:rsidR="00663529">
        <w:rPr>
          <w:rFonts w:ascii="Sylfaen" w:hAnsi="Sylfaen" w:cs="Sylfaen"/>
          <w:lang w:val="ka-GE"/>
        </w:rPr>
        <w:t xml:space="preserve"> - </w:t>
      </w:r>
      <w:r w:rsidRPr="009346CA">
        <w:rPr>
          <w:rFonts w:ascii="Sylfaen" w:eastAsia="Sylfaen" w:hAnsi="Sylfaen"/>
          <w:color w:val="000000"/>
          <w:lang w:val="ka-GE"/>
        </w:rPr>
        <w:t>2014 წლის მოსახლეობის აღწერის შედეგები და მონაცემები, რომლებიც გამოიყენება აღმასრულებელი და საკანონმდებლო ხელისუფლების, ადგილობრივი თვითმმართველობის ორგანოების,</w:t>
      </w:r>
      <w:r w:rsidRPr="009346CA">
        <w:rPr>
          <w:rFonts w:ascii="Sylfaen" w:eastAsia="Sylfaen" w:hAnsi="Sylfaen"/>
          <w:color w:val="000000"/>
        </w:rPr>
        <w:t xml:space="preserve"> </w:t>
      </w:r>
      <w:r w:rsidRPr="009346CA">
        <w:rPr>
          <w:rFonts w:ascii="Sylfaen" w:eastAsia="Sylfaen" w:hAnsi="Sylfaen"/>
          <w:color w:val="000000"/>
          <w:lang w:val="ka-GE"/>
        </w:rPr>
        <w:t>სამეცნიერო საზოგადოების, საერთაშორისო ორგანიზაციების, მეწარმეებისა და მოქალაქეების მიერ; 2024 წლის მოსახლეობის აღწერისთვის დაწყებული მოსამზადებელი სამუშაოები.</w:t>
      </w:r>
    </w:p>
    <w:p w:rsidR="00746DA3" w:rsidRPr="009346CA" w:rsidRDefault="009346CA" w:rsidP="00AE4756">
      <w:pPr>
        <w:spacing w:after="0" w:line="240" w:lineRule="auto"/>
        <w:jc w:val="both"/>
        <w:rPr>
          <w:rFonts w:ascii="Sylfaen" w:hAnsi="Sylfaen"/>
          <w:lang w:val="ka-GE"/>
        </w:rPr>
      </w:pPr>
      <w:r w:rsidRPr="009346CA">
        <w:rPr>
          <w:rFonts w:ascii="Sylfaen" w:hAnsi="Sylfaen"/>
          <w:i/>
          <w:lang w:val="ka-GE"/>
        </w:rPr>
        <w:t xml:space="preserve">მიზნობრივი მაჩვენებელი </w:t>
      </w:r>
      <w:r w:rsidR="00746DA3" w:rsidRPr="009346CA">
        <w:rPr>
          <w:rFonts w:ascii="Sylfaen" w:hAnsi="Sylfaen"/>
          <w:lang w:val="ka-GE"/>
        </w:rPr>
        <w:t xml:space="preserve"> - 2024 წლის მოსახლეობის აღწერისთვის ჩატარებულია მოსამზადებელი სამუშაოები (მ.შ. შემუშავებულია კითხვარის დიზაინი, დასრულებულია მოსახლეობის საყოველთაო აღწერის მეთოდოლოგიური სამუშაოები და  განახლებულია ელექტრონული  გეოინფორმაციული რუკები).</w:t>
      </w:r>
    </w:p>
    <w:p w:rsidR="00746DA3" w:rsidRPr="009346CA" w:rsidRDefault="008525E2" w:rsidP="00AE475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r w:rsidRPr="008525E2">
        <w:rPr>
          <w:rFonts w:cs="Calibri"/>
          <w:i/>
          <w:color w:val="000000"/>
          <w:lang w:val="ka-GE"/>
        </w:rPr>
        <w:t>მიღწეული საბოლოო შედეგის შეფასების ინდიკატორი</w:t>
      </w:r>
      <w:r w:rsidR="00746DA3" w:rsidRPr="009346CA">
        <w:rPr>
          <w:rFonts w:cs="Calibri"/>
          <w:color w:val="000000"/>
          <w:lang w:val="ka-GE"/>
        </w:rPr>
        <w:t xml:space="preserve"> </w:t>
      </w:r>
      <w:r w:rsidR="00746DA3" w:rsidRPr="009346CA">
        <w:rPr>
          <w:lang w:val="ka-GE"/>
        </w:rPr>
        <w:t xml:space="preserve">- შედგენილია შენობებისა და მათში ფაქტიურად მცხოვრები შინამეურნეობების სიები, დამტკიცებულია მოსახლეობის საყოველთაო აღწერის კითხვარი და მეთოდოლოგია. განახლებულია  GIS ბაზები. ჩატარებულია მოსახლეობისა და სასოფლო-სამეურნეო  აღწერის საველე სამუშაოები. </w:t>
      </w:r>
    </w:p>
    <w:p w:rsidR="00746DA3" w:rsidRPr="009346CA" w:rsidRDefault="00746DA3" w:rsidP="00AE4756">
      <w:pPr>
        <w:spacing w:after="0" w:line="240" w:lineRule="auto"/>
        <w:jc w:val="both"/>
        <w:rPr>
          <w:rFonts w:ascii="Sylfaen" w:eastAsia="Sylfaen" w:hAnsi="Sylfaen" w:cs="Times New Roman"/>
          <w:color w:val="000000"/>
        </w:rPr>
      </w:pPr>
    </w:p>
    <w:p w:rsidR="00746DA3" w:rsidRPr="009346CA" w:rsidRDefault="00746DA3" w:rsidP="00AE4756">
      <w:pPr>
        <w:spacing w:line="240" w:lineRule="auto"/>
        <w:jc w:val="both"/>
        <w:rPr>
          <w:rFonts w:ascii="Sylfaen" w:eastAsia="Sylfaen" w:hAnsi="Sylfaen"/>
          <w:color w:val="FF0000"/>
          <w:lang w:val="ka-GE"/>
        </w:rPr>
      </w:pPr>
    </w:p>
    <w:p w:rsidR="003211EE" w:rsidRPr="009346CA" w:rsidRDefault="003211EE" w:rsidP="00AE4756">
      <w:pPr>
        <w:pStyle w:val="Heading2"/>
        <w:spacing w:line="240" w:lineRule="auto"/>
        <w:jc w:val="both"/>
        <w:rPr>
          <w:rFonts w:ascii="Sylfaen" w:hAnsi="Sylfaen"/>
          <w:sz w:val="22"/>
          <w:szCs w:val="22"/>
        </w:rPr>
      </w:pPr>
      <w:r w:rsidRPr="009346CA">
        <w:rPr>
          <w:rFonts w:ascii="Sylfaen" w:hAnsi="Sylfaen"/>
          <w:sz w:val="22"/>
          <w:szCs w:val="22"/>
        </w:rPr>
        <w:t>5.10. სტატისტიკური სამუშაოების სახელმწიფო პროგრამა (პროგრამული კოდი 47 02)</w:t>
      </w:r>
    </w:p>
    <w:p w:rsidR="003211EE" w:rsidRPr="009346CA" w:rsidRDefault="003211EE" w:rsidP="00AE4756">
      <w:pPr>
        <w:pStyle w:val="abzacixml"/>
      </w:pPr>
    </w:p>
    <w:p w:rsidR="003211EE" w:rsidRPr="009346CA" w:rsidRDefault="003211EE" w:rsidP="00AE4756">
      <w:pPr>
        <w:pStyle w:val="abzacixml"/>
      </w:pPr>
      <w:r w:rsidRPr="009346CA">
        <w:t xml:space="preserve">პროგრამის განმახორციელებელი </w:t>
      </w:r>
    </w:p>
    <w:p w:rsidR="003211EE" w:rsidRPr="009346CA" w:rsidRDefault="003211EE"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სსიპ – საქართველოს სტატისტიკის ეროვნული სამსახური – საქსტატი</w:t>
      </w:r>
      <w:r w:rsidRPr="009346CA">
        <w:rPr>
          <w:rFonts w:ascii="Sylfaen" w:hAnsi="Sylfaen"/>
          <w:lang w:val="ka-GE"/>
        </w:rPr>
        <w:t>;</w:t>
      </w:r>
    </w:p>
    <w:p w:rsidR="006938DA" w:rsidRPr="009346CA" w:rsidRDefault="006938DA" w:rsidP="00AE4756">
      <w:pPr>
        <w:spacing w:after="0" w:line="240" w:lineRule="auto"/>
        <w:ind w:left="270"/>
        <w:jc w:val="both"/>
        <w:rPr>
          <w:rFonts w:ascii="Sylfaen" w:hAnsi="Sylfaen"/>
          <w:lang w:val="ka-GE"/>
        </w:rPr>
      </w:pPr>
    </w:p>
    <w:p w:rsidR="003211EE" w:rsidRPr="009346CA" w:rsidRDefault="003211EE" w:rsidP="00AE4756">
      <w:pPr>
        <w:spacing w:after="0" w:line="240" w:lineRule="auto"/>
        <w:jc w:val="both"/>
        <w:rPr>
          <w:rFonts w:ascii="Sylfaen" w:eastAsiaTheme="minorEastAsia" w:hAnsi="Sylfaen" w:cs="Sylfaen"/>
          <w:bCs/>
          <w:color w:val="000000"/>
          <w:shd w:val="clear" w:color="auto" w:fill="FFFFFF"/>
          <w:lang w:val="ka-GE"/>
        </w:rPr>
      </w:pPr>
      <w:r w:rsidRPr="009346CA">
        <w:rPr>
          <w:rFonts w:ascii="Sylfaen" w:eastAsiaTheme="minorEastAsia" w:hAnsi="Sylfaen" w:cs="Sylfaen"/>
          <w:bCs/>
          <w:color w:val="000000"/>
          <w:shd w:val="clear" w:color="auto" w:fill="FFFFFF"/>
          <w:lang w:val="ka-GE"/>
        </w:rPr>
        <w:t>დაგეგმილი საბოლოო შედეგები</w:t>
      </w:r>
    </w:p>
    <w:p w:rsidR="003211EE" w:rsidRPr="009346CA" w:rsidRDefault="003211EE" w:rsidP="00AE4756">
      <w:pPr>
        <w:spacing w:after="0" w:line="240" w:lineRule="auto"/>
        <w:ind w:left="270"/>
        <w:jc w:val="both"/>
        <w:rPr>
          <w:rFonts w:ascii="Sylfaen" w:hAnsi="Sylfaen"/>
          <w:lang w:val="ka-GE"/>
        </w:rPr>
      </w:pP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 xml:space="preserve">მიღებულ  იქნება მონაცემები ქვეყნის მთლიანი შიდა პროდუქტის შესახებ,  ეკონომიკური საქმიანობის სახეების  სტატისტიკური მაჩვენებლების შესახებ, რომელთა ბაზაზეც გაიანგარიშება ძირითადი სტატისტიკური ინდიკატორები და მონაცემები მიმდინარე ფასების შესახებ; </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 იქნება მოსახლეობის სიღარიბისა და უთანაბრობის მაჩვენებლები,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მაჩვენებლები, ეროვნული ანგარიშების მაჩვენებლების გასაანგარიშებლად საჭირო მონაცემები; სამომხმარებლო კალათის დადგენისათვის საჭირო მონაცემები;</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მიღებული იქნება როგორც მიმდინარე (წინასწარი), ისე საბოლოო სტატისტიკური ინფორმაცია საქართველოს სოფლის მეურნეობაში არსებული მდგომარეობის შესახებ.</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 იქნება ბიზნეს სექტორის (ასევე არაკომერციული ორგანიზაციების სექტორის) საქმიანობის ამსახველი სხვადასხვა სახის მაჩვენებლები;</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 იქნება მონაცემები ინოვაციური აქტივობების და  ტექნოლოგიების გამოყენების შესახებ სხვადახვა სექტორში.</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მიღებული იქნება სტატისტიკური ინფორმაცია საქართველოს რეზიდენტი და უცხოელი ვიზიტორების შესახებ, როგორც ქვეყნის შიგნით, ასევე ქვეყნით გარეთ.</w:t>
      </w:r>
    </w:p>
    <w:p w:rsidR="003211EE" w:rsidRPr="009346CA" w:rsidRDefault="003211EE" w:rsidP="00AE4756">
      <w:pPr>
        <w:spacing w:after="0" w:line="240" w:lineRule="auto"/>
        <w:jc w:val="both"/>
        <w:rPr>
          <w:rFonts w:ascii="Sylfaen" w:eastAsia="Sylfaen" w:hAnsi="Sylfaen" w:cs="Times New Roman"/>
          <w:color w:val="000000"/>
        </w:rPr>
      </w:pPr>
    </w:p>
    <w:p w:rsidR="003211EE" w:rsidRPr="009346CA" w:rsidRDefault="003211E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მიღწეული შუალედური შედეგები</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olor w:val="000000"/>
          <w:lang w:val="ka-GE"/>
        </w:rPr>
        <w:t>მი</w:t>
      </w:r>
      <w:r w:rsidRPr="009346CA">
        <w:rPr>
          <w:rFonts w:ascii="Sylfaen" w:eastAsia="Sylfaen" w:hAnsi="Sylfaen" w:cs="Times New Roman"/>
          <w:color w:val="000000"/>
        </w:rPr>
        <w:t xml:space="preserve">ღებულ იქნა მონაცემები ქვეყნის მთლიანი შიდა პროდუქტის შესახებ;  ეკონომიკური საქმიანობის სახეების მიხედვით  მაღალი ხარისხის სტატისტიკური მაჩვენებლები, რომელთა ბაზაზეც გაანგარიშდა ძირითადი სტატისტიკური ინდიკატორები და მონაცემები მიმდინარე ფასების შესახებ; </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მიღებული იქნა მოსახლეობის სიღარიბისა და უთანაბრობის მაჩვენებლები,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მაჩვენებლები;</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გაანგარიშდა ეროვნული ანგარიშების მაჩვენებლებისათვის საჭირო მონაცემები და სამომხმარებლო კალათის დადგენისათვის საჭირო მონაცემები;</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 იქნა როგორც მიმდინარე (წინასწარი), ისე საბოლოო სტატისტიკური ინფორმაცია საქართველოს სოფლის მეურნეობაში არსებული მდგომარეობის შესახებ;</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გაანგარიშდა ბიზნეს სექტორის (ასევე არაკომერციული ორგანიზაციების სექტორის) საქმიანობის ამსახველი სხვადასხვა სახის მაჩვენებლები;</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 იქნა მონაცემები ინოვაციური აქტივობების და  ტექნოლოგიების გამოყენების შესახებ სხვადასხვა სექტორში;</w:t>
      </w:r>
    </w:p>
    <w:p w:rsidR="003211EE" w:rsidRPr="009346CA" w:rsidRDefault="003211E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 იქნა სტატისტიკური ინფორმაცია საქართველოს რეზიდენტი და უცხოელი ვიზიტორების შესახებ, როგორც ქვეყნის შიგნით, ასევე ქვეყნით გარეთ.</w:t>
      </w:r>
    </w:p>
    <w:p w:rsidR="003211EE" w:rsidRPr="009346CA" w:rsidRDefault="003211EE" w:rsidP="00AE4756">
      <w:pPr>
        <w:spacing w:after="0" w:line="240" w:lineRule="auto"/>
        <w:jc w:val="both"/>
        <w:rPr>
          <w:rFonts w:ascii="Sylfaen" w:eastAsia="Sylfaen" w:hAnsi="Sylfaen" w:cs="Times New Roman"/>
          <w:color w:val="000000"/>
        </w:rPr>
      </w:pPr>
    </w:p>
    <w:p w:rsidR="003211EE" w:rsidRPr="009346CA" w:rsidRDefault="003211E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 xml:space="preserve">დაგეგმილი და </w:t>
      </w:r>
      <w:r w:rsidR="008525E2" w:rsidRPr="008525E2">
        <w:rPr>
          <w:rFonts w:ascii="Sylfaen" w:hAnsi="Sylfaen" w:cs="Sylfaen"/>
          <w:i/>
          <w:color w:val="000000"/>
          <w:lang w:val="ka-GE"/>
        </w:rPr>
        <w:t>მიღწეული საბოლოო შედეგის შეფასების ინდიკატორი</w:t>
      </w:r>
      <w:r w:rsidRPr="009346CA">
        <w:rPr>
          <w:rFonts w:ascii="Sylfaen" w:hAnsi="Sylfaen" w:cs="Sylfaen"/>
          <w:color w:val="000000"/>
          <w:lang w:val="ka-GE"/>
        </w:rPr>
        <w:t>:</w:t>
      </w:r>
    </w:p>
    <w:p w:rsidR="00BB30C4"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b/>
          <w:sz w:val="22"/>
          <w:szCs w:val="22"/>
        </w:rPr>
        <w:lastRenderedPageBreak/>
        <w:t xml:space="preserve">ინდიკატორის დასახელება </w:t>
      </w:r>
      <w:r w:rsidR="00BB30C4" w:rsidRPr="009346CA">
        <w:rPr>
          <w:rFonts w:ascii="Sylfaen" w:eastAsia="Sylfaen" w:hAnsi="Sylfaen" w:cs="Sylfaen"/>
          <w:sz w:val="22"/>
          <w:szCs w:val="22"/>
        </w:rPr>
        <w:t xml:space="preserve"> - </w:t>
      </w:r>
      <w:r w:rsidR="00BB30C4" w:rsidRPr="009346CA">
        <w:rPr>
          <w:rFonts w:ascii="Sylfaen" w:eastAsia="Sylfaen" w:hAnsi="Sylfaen"/>
          <w:color w:val="000000"/>
          <w:sz w:val="22"/>
          <w:szCs w:val="22"/>
        </w:rPr>
        <w:t>ერთობლივი ღონისძიებები ოფიციალური სტატისტიკის მწარმოებელ და სხვა ადმინისტრაციულ ორგანოებთან ერთად; მონაცემთა გამოყენება საჯარო უწყებების და სხვა მომხმარებელთა მიერ; საქსტატის მიერ მდგრადი განვითარების მიზნებისათვის წარმოებული მაჩვენებლების რაოდენობა;</w:t>
      </w:r>
    </w:p>
    <w:p w:rsidR="003211EE" w:rsidRPr="009346CA" w:rsidRDefault="003211EE" w:rsidP="00AE4756">
      <w:pPr>
        <w:spacing w:after="0" w:line="240" w:lineRule="auto"/>
        <w:jc w:val="both"/>
        <w:rPr>
          <w:rFonts w:ascii="Sylfaen" w:eastAsia="Sylfaen" w:hAnsi="Sylfaen" w:cs="Times New Roman"/>
          <w:color w:val="000000"/>
        </w:rPr>
      </w:pPr>
    </w:p>
    <w:p w:rsidR="003211EE"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BB30C4" w:rsidRPr="009346CA">
        <w:rPr>
          <w:rFonts w:ascii="Sylfaen" w:eastAsia="Sylfaen" w:hAnsi="Sylfaen"/>
          <w:color w:val="000000"/>
        </w:rPr>
        <w:t xml:space="preserve">- წინა საანგარიშო წლის სტატისტიკური სამუშაოთა პროგრამის შესაბამისად ჩატარებული სტატისტიკური კვლევების რაოდენობა და მათ საფუძველზე წარმოებული და გამოქვეყნებული სტატისტიკური მაჩვენებლების რაოდენობა; </w:t>
      </w:r>
      <w:r w:rsidR="00BB30C4"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BB30C4" w:rsidRPr="009346CA">
        <w:rPr>
          <w:rFonts w:ascii="Sylfaen" w:eastAsia="Sylfaen" w:hAnsi="Sylfaen"/>
          <w:color w:val="000000"/>
        </w:rPr>
        <w:t xml:space="preserve"> - მიმდინარე წლის სტატისტიკური სამუშაოების პროგრამით გათვალისწინებული კვლევები ჩატარებული და წარმოებულია. გამოქვეყნებულია სულ მცირე წინა წელს არსებული მაჩვენებლების რაოდენობა. მიღებული მონაცემები გამოიყენებულია სამთავრობო დაწესებულებათა და სხვა მომხმარებელთა მიერ. მიღებულია დადებითი საერთაშორისო ექსპერტული შეფასებები. სრულადაა შესრულებული საერთშორისო ვალდებულებები;საქსტატის მიერ წარმოებულია მდგრადი განვითარების მიზნების 61 მაჩვენებელი;</w:t>
      </w:r>
    </w:p>
    <w:p w:rsidR="00BB30C4" w:rsidRPr="009346CA" w:rsidRDefault="008525E2" w:rsidP="00AE4756">
      <w:pPr>
        <w:spacing w:after="0" w:line="240" w:lineRule="auto"/>
        <w:jc w:val="both"/>
        <w:rPr>
          <w:rFonts w:ascii="Sylfaen" w:eastAsia="Sylfaen" w:hAnsi="Sylfaen"/>
          <w:color w:val="000000"/>
        </w:rPr>
      </w:pPr>
      <w:r w:rsidRPr="008525E2">
        <w:rPr>
          <w:rFonts w:ascii="Sylfaen" w:eastAsia="Sylfaen" w:hAnsi="Sylfaen"/>
          <w:i/>
          <w:color w:val="000000"/>
        </w:rPr>
        <w:t>მიღწეული საბოლოო შედეგის შეფასების ინდიკატორი</w:t>
      </w:r>
      <w:r w:rsidR="00BB30C4" w:rsidRPr="009346CA">
        <w:rPr>
          <w:rFonts w:ascii="Sylfaen" w:eastAsia="Sylfaen" w:hAnsi="Sylfaen"/>
          <w:color w:val="000000"/>
        </w:rPr>
        <w:t xml:space="preserve"> -  სტატისტიკურ სამუშაოთა პროგრამის შესაბამისად განხორციელდა საერთაშორისო სტანდარტებზე დაფუძნებული სხვადასხვა პერიოდულობის გამოკვლევები. ოფიციალური სტატისტიკის მწარმოებელ სხვა სამთავრობო დაწესებულებებთან ერთად ჩატარდა არაერთი ერთობლივი საკონტროლო ღონისძიება, ოფიციალური სტატისტიკის მწარმოებელ სხვა სამთავრობო დაწესებულებებთან ერთად; მიღებულ იქნა დადებითი საერთაშორისო ექსპერტული შეფასებები; დამატებით იქნა გამოქვეყნებული მონაცემები სხვადასხვა ჭრილში. საქსტატის მიერ წარმოებულია მდგრადი განვითარების მიზნების 61 მაჩვენებელი.</w:t>
      </w:r>
    </w:p>
    <w:p w:rsidR="00BB30C4" w:rsidRDefault="00BB30C4" w:rsidP="00AE4756">
      <w:pPr>
        <w:spacing w:after="0" w:line="240" w:lineRule="auto"/>
        <w:ind w:left="270"/>
        <w:jc w:val="both"/>
        <w:rPr>
          <w:rFonts w:ascii="Sylfaen" w:hAnsi="Sylfaen"/>
          <w:lang w:val="ka-GE"/>
        </w:rPr>
      </w:pPr>
    </w:p>
    <w:p w:rsidR="00487C52" w:rsidRPr="001F495A" w:rsidRDefault="00487C52" w:rsidP="00AE4756">
      <w:pPr>
        <w:pStyle w:val="Heading2"/>
        <w:spacing w:line="240" w:lineRule="auto"/>
        <w:jc w:val="both"/>
        <w:rPr>
          <w:rFonts w:ascii="Sylfaen" w:hAnsi="Sylfaen"/>
          <w:sz w:val="22"/>
          <w:szCs w:val="22"/>
        </w:rPr>
      </w:pPr>
      <w:r w:rsidRPr="001F495A">
        <w:rPr>
          <w:rFonts w:ascii="Sylfaen" w:hAnsi="Sylfaen"/>
          <w:sz w:val="22"/>
          <w:szCs w:val="22"/>
          <w:lang w:val="ka-GE"/>
        </w:rPr>
        <w:t xml:space="preserve">5.11 </w:t>
      </w:r>
      <w:r w:rsidRPr="001F495A">
        <w:rPr>
          <w:rFonts w:ascii="Sylfaen" w:hAnsi="Sylfaen"/>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rsidR="00487C52" w:rsidRPr="001F495A" w:rsidRDefault="00487C52" w:rsidP="00AE4756">
      <w:pPr>
        <w:pStyle w:val="abzacixml"/>
      </w:pPr>
    </w:p>
    <w:p w:rsidR="00487C52" w:rsidRPr="001F495A" w:rsidRDefault="00487C52" w:rsidP="00AE4756">
      <w:pPr>
        <w:spacing w:after="0" w:line="240" w:lineRule="auto"/>
        <w:jc w:val="both"/>
        <w:rPr>
          <w:rFonts w:ascii="Sylfaen" w:hAnsi="Sylfaen"/>
          <w:bCs/>
          <w:lang w:val="ka-GE"/>
        </w:rPr>
      </w:pPr>
      <w:r w:rsidRPr="001F495A">
        <w:rPr>
          <w:rFonts w:ascii="Sylfaen" w:hAnsi="Sylfaen"/>
          <w:bCs/>
          <w:lang w:val="ka-GE"/>
        </w:rPr>
        <w:t>პროგრამის განმახორციელებელი:</w:t>
      </w:r>
    </w:p>
    <w:p w:rsidR="00487C52" w:rsidRPr="001F495A" w:rsidRDefault="00487C52" w:rsidP="00AE4756">
      <w:pPr>
        <w:pStyle w:val="ListParagraph"/>
        <w:numPr>
          <w:ilvl w:val="0"/>
          <w:numId w:val="144"/>
        </w:numPr>
        <w:spacing w:after="0" w:line="240" w:lineRule="auto"/>
        <w:jc w:val="both"/>
        <w:outlineLvl w:val="9"/>
        <w:rPr>
          <w:rFonts w:ascii="Sylfaen" w:eastAsiaTheme="minorEastAsia" w:hAnsi="Sylfaen"/>
          <w:bCs/>
          <w:color w:val="000000" w:themeColor="text1"/>
        </w:rPr>
      </w:pPr>
      <w:r w:rsidRPr="001F495A">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487C52" w:rsidRDefault="00487C52" w:rsidP="00AE4756">
      <w:pPr>
        <w:spacing w:after="0" w:line="240" w:lineRule="auto"/>
        <w:ind w:left="270"/>
        <w:jc w:val="both"/>
        <w:rPr>
          <w:rFonts w:ascii="Sylfaen" w:hAnsi="Sylfaen"/>
          <w:lang w:val="ka-GE"/>
        </w:rPr>
      </w:pPr>
    </w:p>
    <w:p w:rsidR="00B75C9C" w:rsidRPr="00630A5D" w:rsidRDefault="00B75C9C" w:rsidP="00B75C9C">
      <w:pPr>
        <w:spacing w:after="0" w:line="240" w:lineRule="auto"/>
        <w:rPr>
          <w:rFonts w:ascii="Sylfaen" w:hAnsi="Sylfaen" w:cs="Sylfaen"/>
          <w:iCs/>
          <w:color w:val="000000" w:themeColor="text1"/>
          <w:lang w:val="ka-GE"/>
        </w:rPr>
      </w:pPr>
      <w:r w:rsidRPr="00630A5D">
        <w:rPr>
          <w:rFonts w:ascii="Sylfaen" w:hAnsi="Sylfaen" w:cs="Sylfaen"/>
          <w:iCs/>
          <w:color w:val="000000" w:themeColor="text1"/>
          <w:lang w:val="ka-GE"/>
        </w:rPr>
        <w:t>დაგეგმილი საბოლოო შედეგები</w:t>
      </w:r>
    </w:p>
    <w:p w:rsidR="00B75C9C" w:rsidRPr="00630A5D" w:rsidRDefault="00B75C9C" w:rsidP="00B75C9C">
      <w:pPr>
        <w:spacing w:after="0" w:line="240" w:lineRule="auto"/>
        <w:rPr>
          <w:rFonts w:ascii="Sylfaen" w:hAnsi="Sylfaen" w:cs="Sylfaen"/>
          <w:iCs/>
          <w:color w:val="000000" w:themeColor="text1"/>
          <w:lang w:val="ka-GE"/>
        </w:rPr>
      </w:pPr>
    </w:p>
    <w:p w:rsidR="00B75C9C" w:rsidRPr="00630A5D" w:rsidRDefault="00B75C9C" w:rsidP="00B75C9C">
      <w:pPr>
        <w:pStyle w:val="Normal0"/>
        <w:numPr>
          <w:ilvl w:val="3"/>
          <w:numId w:val="96"/>
        </w:numPr>
        <w:ind w:left="360"/>
        <w:jc w:val="both"/>
        <w:rPr>
          <w:rFonts w:ascii="Sylfaen" w:eastAsia="Sylfaen" w:hAnsi="Sylfaen" w:cstheme="minorHAnsi"/>
          <w:bCs/>
          <w:color w:val="000000" w:themeColor="text1"/>
          <w:sz w:val="22"/>
          <w:szCs w:val="22"/>
          <w:lang w:val="ka-GE"/>
        </w:rPr>
      </w:pPr>
      <w:r w:rsidRPr="00630A5D">
        <w:rPr>
          <w:rFonts w:ascii="Sylfaen" w:eastAsia="Sylfaen" w:hAnsi="Sylfaen" w:cstheme="minorHAnsi"/>
          <w:bCs/>
          <w:color w:val="000000" w:themeColor="text1"/>
          <w:sz w:val="22"/>
          <w:szCs w:val="22"/>
          <w:lang w:val="ka-GE"/>
        </w:rPr>
        <w:t>სახელმწიფოს მიერ დაფარული თურქეთის რესპუბლიკის მიმართ წარმოქმნილი აღიარებული ელექტროენერგიის დავალიანება.</w:t>
      </w:r>
    </w:p>
    <w:p w:rsidR="00B75C9C" w:rsidRPr="00630A5D" w:rsidRDefault="00B75C9C" w:rsidP="00B75C9C">
      <w:pPr>
        <w:pStyle w:val="Normal0"/>
        <w:jc w:val="both"/>
        <w:rPr>
          <w:rFonts w:ascii="Sylfaen" w:eastAsia="Sylfaen" w:hAnsi="Sylfaen" w:cstheme="minorHAnsi"/>
          <w:bCs/>
          <w:color w:val="000000" w:themeColor="text1"/>
          <w:sz w:val="22"/>
          <w:szCs w:val="22"/>
          <w:lang w:val="ka-GE"/>
        </w:rPr>
      </w:pPr>
    </w:p>
    <w:p w:rsidR="00B75C9C" w:rsidRPr="00630A5D" w:rsidRDefault="00B75C9C" w:rsidP="00B75C9C">
      <w:pPr>
        <w:spacing w:after="0" w:line="240" w:lineRule="auto"/>
        <w:rPr>
          <w:rFonts w:ascii="Sylfaen" w:hAnsi="Sylfaen" w:cs="Sylfaen"/>
          <w:iCs/>
          <w:color w:val="000000" w:themeColor="text1"/>
          <w:lang w:val="ka-GE"/>
        </w:rPr>
      </w:pPr>
      <w:r w:rsidRPr="00630A5D">
        <w:rPr>
          <w:rFonts w:ascii="Sylfaen" w:hAnsi="Sylfaen" w:cs="Sylfaen"/>
          <w:iCs/>
          <w:color w:val="000000" w:themeColor="text1"/>
          <w:lang w:val="ka-GE"/>
        </w:rPr>
        <w:t>მიღწეული საბოლოო შედეგები</w:t>
      </w:r>
    </w:p>
    <w:p w:rsidR="00B75C9C" w:rsidRPr="00630A5D" w:rsidRDefault="00B75C9C" w:rsidP="00B75C9C">
      <w:pPr>
        <w:spacing w:after="0" w:line="240" w:lineRule="auto"/>
        <w:rPr>
          <w:rFonts w:ascii="Sylfaen" w:hAnsi="Sylfaen" w:cs="Sylfaen"/>
          <w:iCs/>
          <w:color w:val="000000" w:themeColor="text1"/>
          <w:lang w:val="ka-GE"/>
        </w:rPr>
      </w:pPr>
    </w:p>
    <w:p w:rsidR="00B75C9C" w:rsidRPr="00630A5D" w:rsidRDefault="00B75C9C" w:rsidP="00B75C9C">
      <w:pPr>
        <w:pStyle w:val="Normal0"/>
        <w:numPr>
          <w:ilvl w:val="3"/>
          <w:numId w:val="96"/>
        </w:numPr>
        <w:ind w:left="360"/>
        <w:jc w:val="both"/>
        <w:rPr>
          <w:rFonts w:ascii="Sylfaen" w:eastAsia="Sylfaen" w:hAnsi="Sylfaen" w:cstheme="minorHAnsi"/>
          <w:bCs/>
          <w:color w:val="000000" w:themeColor="text1"/>
          <w:sz w:val="22"/>
          <w:szCs w:val="22"/>
          <w:lang w:val="ka-GE"/>
        </w:rPr>
      </w:pPr>
      <w:r w:rsidRPr="00630A5D">
        <w:rPr>
          <w:rFonts w:ascii="Sylfaen" w:eastAsia="Sylfaen" w:hAnsi="Sylfaen" w:cstheme="minorHAnsi"/>
          <w:bCs/>
          <w:color w:val="000000" w:themeColor="text1"/>
          <w:sz w:val="22"/>
          <w:szCs w:val="22"/>
          <w:lang w:val="ka-GE"/>
        </w:rPr>
        <w:t xml:space="preserve">თურქეთის რესპუბლიკის მიმართ წარმოქმნილი აღიარებული ელექტროენერგიის დავალიანების დასაფარად </w:t>
      </w:r>
      <w:r w:rsidRPr="00630A5D">
        <w:rPr>
          <w:rFonts w:ascii="Sylfaen" w:hAnsi="Sylfaen" w:cs="Sylfaen"/>
          <w:color w:val="000000" w:themeColor="text1"/>
          <w:sz w:val="22"/>
          <w:szCs w:val="22"/>
          <w:lang w:val="ka-GE"/>
        </w:rPr>
        <w:t xml:space="preserve">საანგარიშო პერიოდში </w:t>
      </w:r>
      <w:r w:rsidRPr="00630A5D">
        <w:rPr>
          <w:rFonts w:ascii="Sylfaen" w:eastAsia="Sylfaen" w:hAnsi="Sylfaen" w:cstheme="minorHAnsi"/>
          <w:bCs/>
          <w:color w:val="000000" w:themeColor="text1"/>
          <w:sz w:val="22"/>
          <w:szCs w:val="22"/>
          <w:lang w:val="ka-GE"/>
        </w:rPr>
        <w:t xml:space="preserve">მიწოდებულია </w:t>
      </w:r>
      <w:r w:rsidRPr="00630A5D">
        <w:rPr>
          <w:rFonts w:ascii="Sylfaen" w:eastAsiaTheme="minorEastAsia" w:hAnsi="Sylfaen" w:cs="Sylfaen"/>
          <w:bCs/>
          <w:color w:val="000000" w:themeColor="text1"/>
          <w:sz w:val="22"/>
          <w:szCs w:val="22"/>
          <w:shd w:val="clear" w:color="auto" w:fill="FFFFFF"/>
          <w:lang w:val="ka-GE"/>
        </w:rPr>
        <w:t xml:space="preserve">87 052 682 კვტ.სთ </w:t>
      </w:r>
      <w:r w:rsidRPr="00630A5D">
        <w:rPr>
          <w:rFonts w:ascii="Sylfaen" w:eastAsia="Sylfaen" w:hAnsi="Sylfaen" w:cstheme="minorHAnsi"/>
          <w:bCs/>
          <w:color w:val="000000" w:themeColor="text1"/>
          <w:sz w:val="22"/>
          <w:szCs w:val="22"/>
          <w:lang w:val="ka-GE"/>
        </w:rPr>
        <w:t xml:space="preserve">ელექტროენერგია (დასაბრუნებელი დარჩა </w:t>
      </w:r>
      <w:r w:rsidRPr="00630A5D">
        <w:rPr>
          <w:rFonts w:ascii="Sylfaen" w:hAnsi="Sylfaen" w:cs="Sylfaen"/>
          <w:color w:val="000000" w:themeColor="text1"/>
          <w:sz w:val="22"/>
          <w:szCs w:val="22"/>
          <w:lang w:val="ka-GE"/>
        </w:rPr>
        <w:t>552 568 732.2 კვტ.სთ.)</w:t>
      </w:r>
      <w:r w:rsidRPr="00630A5D">
        <w:rPr>
          <w:rFonts w:ascii="Sylfaen" w:eastAsia="Sylfaen" w:hAnsi="Sylfaen" w:cstheme="minorHAnsi"/>
          <w:bCs/>
          <w:color w:val="000000" w:themeColor="text1"/>
          <w:sz w:val="22"/>
          <w:szCs w:val="22"/>
          <w:lang w:val="ka-GE"/>
        </w:rPr>
        <w:t>.</w:t>
      </w:r>
    </w:p>
    <w:p w:rsidR="00B75C9C" w:rsidRPr="00630A5D" w:rsidRDefault="00B75C9C" w:rsidP="00B75C9C">
      <w:pPr>
        <w:spacing w:after="0" w:line="240" w:lineRule="auto"/>
        <w:rPr>
          <w:rFonts w:ascii="Sylfaen" w:hAnsi="Sylfaen" w:cs="Sylfaen"/>
          <w:bCs/>
          <w:iCs/>
          <w:color w:val="000000" w:themeColor="text1"/>
          <w:lang w:val="ka-GE"/>
        </w:rPr>
      </w:pPr>
    </w:p>
    <w:p w:rsidR="00B75C9C" w:rsidRPr="00630A5D" w:rsidRDefault="00B75C9C" w:rsidP="00B75C9C">
      <w:pPr>
        <w:spacing w:after="0" w:line="240" w:lineRule="auto"/>
        <w:rPr>
          <w:rFonts w:ascii="Sylfaen" w:hAnsi="Sylfaen" w:cs="Sylfaen"/>
          <w:iCs/>
          <w:color w:val="000000" w:themeColor="text1"/>
          <w:lang w:val="ka-GE"/>
        </w:rPr>
      </w:pPr>
      <w:r w:rsidRPr="00630A5D">
        <w:rPr>
          <w:rFonts w:ascii="Sylfaen" w:hAnsi="Sylfaen" w:cs="Sylfaen"/>
          <w:iCs/>
          <w:color w:val="000000" w:themeColor="text1"/>
          <w:lang w:val="ka-GE"/>
        </w:rPr>
        <w:t>დაგეგმილი და მიღწეული საბოლოო შედეგების შეფასების ინდიკატორები</w:t>
      </w:r>
    </w:p>
    <w:p w:rsidR="00B75C9C" w:rsidRPr="001A4FD1" w:rsidRDefault="00B75C9C" w:rsidP="00B75C9C">
      <w:pPr>
        <w:spacing w:after="0" w:line="240" w:lineRule="auto"/>
        <w:jc w:val="both"/>
        <w:rPr>
          <w:rFonts w:ascii="Sylfaen" w:hAnsi="Sylfaen" w:cs="Sylfaen"/>
          <w:color w:val="000000" w:themeColor="text1"/>
          <w:lang w:val="ka-GE"/>
        </w:rPr>
      </w:pPr>
    </w:p>
    <w:p w:rsidR="00B75C9C" w:rsidRPr="001A4FD1" w:rsidRDefault="00B75C9C" w:rsidP="00B75C9C">
      <w:pPr>
        <w:pStyle w:val="Normal0"/>
        <w:jc w:val="both"/>
        <w:rPr>
          <w:rFonts w:ascii="Sylfaen" w:eastAsia="Sylfaen" w:hAnsi="Sylfaen"/>
          <w:b/>
          <w:color w:val="000000" w:themeColor="text1"/>
          <w:sz w:val="22"/>
          <w:szCs w:val="22"/>
          <w:lang w:val="ka-GE"/>
        </w:rPr>
      </w:pPr>
      <w:r w:rsidRPr="001A4FD1">
        <w:rPr>
          <w:rFonts w:ascii="Sylfaen" w:eastAsia="Sylfaen" w:hAnsi="Sylfaen"/>
          <w:b/>
          <w:color w:val="000000" w:themeColor="text1"/>
          <w:sz w:val="22"/>
          <w:szCs w:val="22"/>
          <w:lang w:val="ka-GE"/>
        </w:rPr>
        <w:t xml:space="preserve">ინდიკატორის დასახელება - </w:t>
      </w:r>
      <w:r w:rsidRPr="001A4FD1">
        <w:rPr>
          <w:rFonts w:ascii="Sylfaen" w:eastAsia="Sylfaen" w:hAnsi="Sylfaen"/>
          <w:color w:val="000000" w:themeColor="text1"/>
          <w:sz w:val="22"/>
          <w:szCs w:val="22"/>
          <w:lang w:val="ka-GE"/>
        </w:rPr>
        <w:t xml:space="preserve">ელექტროენერგიის აღიარებული დავალიანების დაფარვა; </w:t>
      </w:r>
      <w:r w:rsidRPr="001A4FD1">
        <w:rPr>
          <w:rFonts w:ascii="Sylfaen" w:eastAsia="Sylfaen" w:hAnsi="Sylfaen"/>
          <w:color w:val="000000" w:themeColor="text1"/>
          <w:sz w:val="22"/>
          <w:szCs w:val="22"/>
          <w:lang w:val="ka-GE"/>
        </w:rPr>
        <w:br/>
      </w:r>
    </w:p>
    <w:p w:rsidR="00B75C9C" w:rsidRPr="00630A5D" w:rsidRDefault="00B75C9C" w:rsidP="00B75C9C">
      <w:pPr>
        <w:pStyle w:val="Normal0"/>
        <w:jc w:val="both"/>
        <w:rPr>
          <w:rFonts w:ascii="Sylfaen" w:eastAsia="Sylfaen" w:hAnsi="Sylfaen" w:cstheme="minorHAnsi"/>
          <w:bCs/>
          <w:color w:val="000000" w:themeColor="text1"/>
          <w:sz w:val="22"/>
          <w:szCs w:val="22"/>
          <w:lang w:val="ka-GE"/>
        </w:rPr>
      </w:pPr>
      <w:r w:rsidRPr="00630A5D">
        <w:rPr>
          <w:rFonts w:ascii="Sylfaen" w:eastAsia="Sylfaen" w:hAnsi="Sylfaen"/>
          <w:i/>
          <w:color w:val="000000" w:themeColor="text1"/>
          <w:sz w:val="22"/>
          <w:szCs w:val="22"/>
          <w:lang w:val="ka-GE"/>
        </w:rPr>
        <w:t xml:space="preserve">საბაზისო მაჩვენებელი </w:t>
      </w:r>
      <w:r w:rsidRPr="00630A5D">
        <w:rPr>
          <w:rFonts w:ascii="Sylfaen" w:eastAsia="Sylfaen" w:hAnsi="Sylfaen"/>
          <w:color w:val="000000" w:themeColor="text1"/>
          <w:sz w:val="22"/>
          <w:szCs w:val="22"/>
          <w:lang w:val="ka-GE"/>
        </w:rPr>
        <w:t xml:space="preserve">- საქართველოს მთავრობასა და თურქეთის რესპუბლიკის მთავრობას შორის 2015 წლის 9 აპრილს გაფორმებული შეთანხმების მე-11 მუხლის, საქართველოს მთავრობის 2018 წლის 27 აპრილის N923 ბრძანების საფუძველზე, თურქეთის რესპუბლიკის მიმართ არსებული ელექტროენერგიის დავალიანების დაბრუნება ნაწილობრივ განხორციელდა; </w:t>
      </w:r>
      <w:r w:rsidRPr="00630A5D">
        <w:rPr>
          <w:rFonts w:ascii="Sylfaen" w:eastAsia="Sylfaen" w:hAnsi="Sylfaen"/>
          <w:color w:val="000000" w:themeColor="text1"/>
          <w:sz w:val="22"/>
          <w:szCs w:val="22"/>
          <w:lang w:val="ka-GE"/>
        </w:rPr>
        <w:br/>
      </w:r>
      <w:r w:rsidRPr="00630A5D">
        <w:rPr>
          <w:rFonts w:ascii="Sylfaen" w:eastAsia="Sylfaen" w:hAnsi="Sylfaen"/>
          <w:i/>
          <w:color w:val="000000" w:themeColor="text1"/>
          <w:sz w:val="22"/>
          <w:szCs w:val="22"/>
          <w:lang w:val="ka-GE"/>
        </w:rPr>
        <w:t xml:space="preserve">მიზნობრივი მაჩვენებელი  </w:t>
      </w:r>
      <w:r w:rsidRPr="00630A5D">
        <w:rPr>
          <w:rFonts w:ascii="Sylfaen" w:eastAsia="Sylfaen" w:hAnsi="Sylfaen"/>
          <w:color w:val="000000" w:themeColor="text1"/>
          <w:sz w:val="22"/>
          <w:szCs w:val="22"/>
          <w:lang w:val="ka-GE"/>
        </w:rPr>
        <w:t xml:space="preserve"> - სახელმწიფოს მიერ 2024-2027წწ. სულ დაფარული დავალიანება - 238 928 744 კვტ.სთ, მათ /შორის: 88 928 744 კვტ.სთ - 2024წ.; 50 000 000 კვტ.სთ - 2025წ; 50 000 000 კვტ.სთ - 2026წ; 50 000 000 კვტ.სთ - 2027წ; </w:t>
      </w:r>
      <w:r w:rsidRPr="00630A5D">
        <w:rPr>
          <w:rFonts w:ascii="Sylfaen" w:eastAsia="Sylfaen" w:hAnsi="Sylfaen"/>
          <w:color w:val="000000" w:themeColor="text1"/>
          <w:sz w:val="22"/>
          <w:szCs w:val="22"/>
          <w:lang w:val="ka-GE"/>
        </w:rPr>
        <w:br/>
      </w:r>
      <w:r w:rsidRPr="00630A5D">
        <w:rPr>
          <w:rFonts w:ascii="Sylfaen" w:hAnsi="Sylfaen" w:cs="Sylfaen"/>
          <w:i/>
          <w:iCs/>
          <w:color w:val="000000" w:themeColor="text1"/>
          <w:sz w:val="22"/>
          <w:szCs w:val="22"/>
          <w:lang w:val="ka-GE"/>
        </w:rPr>
        <w:t>მიღწეული საბოლოო შედეგის შეფასების</w:t>
      </w:r>
      <w:r w:rsidRPr="00630A5D">
        <w:rPr>
          <w:rFonts w:ascii="Sylfaen" w:hAnsi="Sylfaen" w:cs="Sylfaen"/>
          <w:iCs/>
          <w:color w:val="000000" w:themeColor="text1"/>
          <w:sz w:val="22"/>
          <w:szCs w:val="22"/>
          <w:lang w:val="ka-GE"/>
        </w:rPr>
        <w:t xml:space="preserve"> - </w:t>
      </w:r>
      <w:r w:rsidRPr="00630A5D">
        <w:rPr>
          <w:rFonts w:ascii="Sylfaen" w:eastAsia="Sylfaen" w:hAnsi="Sylfaen" w:cstheme="minorHAnsi"/>
          <w:bCs/>
          <w:color w:val="000000" w:themeColor="text1"/>
          <w:sz w:val="22"/>
          <w:szCs w:val="22"/>
          <w:lang w:val="ka-GE"/>
        </w:rPr>
        <w:t xml:space="preserve">თურქეთის რესპუბლიკის მიმართ წარმოქმნილი აღიარებული ელექტროენერგიის დავალიანების დასაფარად </w:t>
      </w:r>
      <w:r w:rsidRPr="00630A5D">
        <w:rPr>
          <w:rFonts w:ascii="Sylfaen" w:hAnsi="Sylfaen" w:cs="Sylfaen"/>
          <w:color w:val="000000" w:themeColor="text1"/>
          <w:sz w:val="22"/>
          <w:szCs w:val="22"/>
          <w:lang w:val="ka-GE"/>
        </w:rPr>
        <w:t xml:space="preserve">საანგარიშო პერიოდში </w:t>
      </w:r>
      <w:r w:rsidRPr="00630A5D">
        <w:rPr>
          <w:rFonts w:ascii="Sylfaen" w:eastAsia="Sylfaen" w:hAnsi="Sylfaen" w:cstheme="minorHAnsi"/>
          <w:bCs/>
          <w:color w:val="000000" w:themeColor="text1"/>
          <w:sz w:val="22"/>
          <w:szCs w:val="22"/>
          <w:lang w:val="ka-GE"/>
        </w:rPr>
        <w:t xml:space="preserve">მიწოდებულია </w:t>
      </w:r>
      <w:r w:rsidRPr="00630A5D">
        <w:rPr>
          <w:rFonts w:ascii="Sylfaen" w:eastAsiaTheme="minorEastAsia" w:hAnsi="Sylfaen" w:cs="Sylfaen"/>
          <w:bCs/>
          <w:color w:val="000000" w:themeColor="text1"/>
          <w:sz w:val="22"/>
          <w:szCs w:val="22"/>
          <w:shd w:val="clear" w:color="auto" w:fill="FFFFFF"/>
          <w:lang w:val="ka-GE"/>
        </w:rPr>
        <w:t xml:space="preserve">87 052 682 კვტ.სთ </w:t>
      </w:r>
      <w:r w:rsidRPr="00630A5D">
        <w:rPr>
          <w:rFonts w:ascii="Sylfaen" w:eastAsia="Sylfaen" w:hAnsi="Sylfaen" w:cstheme="minorHAnsi"/>
          <w:bCs/>
          <w:color w:val="000000" w:themeColor="text1"/>
          <w:sz w:val="22"/>
          <w:szCs w:val="22"/>
          <w:lang w:val="ka-GE"/>
        </w:rPr>
        <w:t xml:space="preserve">ელექტროენერგია (დასაბრუნებელი დარჩა </w:t>
      </w:r>
      <w:r w:rsidRPr="00630A5D">
        <w:rPr>
          <w:rFonts w:ascii="Sylfaen" w:hAnsi="Sylfaen" w:cs="Sylfaen"/>
          <w:color w:val="000000" w:themeColor="text1"/>
          <w:sz w:val="22"/>
          <w:szCs w:val="22"/>
          <w:lang w:val="ka-GE"/>
        </w:rPr>
        <w:t>552 568 732.2 კვტ.სთ.)</w:t>
      </w:r>
      <w:r w:rsidRPr="00630A5D">
        <w:rPr>
          <w:rFonts w:ascii="Sylfaen" w:eastAsia="Sylfaen" w:hAnsi="Sylfaen" w:cstheme="minorHAnsi"/>
          <w:bCs/>
          <w:color w:val="000000" w:themeColor="text1"/>
          <w:sz w:val="22"/>
          <w:szCs w:val="22"/>
          <w:lang w:val="ka-GE"/>
        </w:rPr>
        <w:t>.</w:t>
      </w:r>
    </w:p>
    <w:p w:rsidR="00B75C9C" w:rsidRPr="009346CA" w:rsidRDefault="00B75C9C" w:rsidP="00AE4756">
      <w:pPr>
        <w:spacing w:after="0" w:line="240" w:lineRule="auto"/>
        <w:ind w:left="270"/>
        <w:jc w:val="both"/>
        <w:rPr>
          <w:rFonts w:ascii="Sylfaen" w:hAnsi="Sylfaen"/>
          <w:lang w:val="ka-GE"/>
        </w:rPr>
      </w:pPr>
    </w:p>
    <w:p w:rsidR="00932886" w:rsidRPr="002D0888" w:rsidRDefault="00932886" w:rsidP="00AE4756">
      <w:pPr>
        <w:pStyle w:val="Heading2"/>
        <w:spacing w:line="240" w:lineRule="auto"/>
        <w:jc w:val="both"/>
        <w:rPr>
          <w:rFonts w:ascii="Sylfaen" w:hAnsi="Sylfaen"/>
          <w:sz w:val="22"/>
          <w:szCs w:val="22"/>
          <w:lang w:val="ka-GE"/>
        </w:rPr>
      </w:pPr>
      <w:r w:rsidRPr="002D0888">
        <w:rPr>
          <w:rFonts w:ascii="Sylfaen" w:hAnsi="Sylfaen"/>
          <w:sz w:val="22"/>
          <w:szCs w:val="22"/>
          <w:lang w:val="ka-GE"/>
        </w:rPr>
        <w:t>5.14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(პროგრამული კოდი 24 13)</w:t>
      </w:r>
    </w:p>
    <w:p w:rsidR="00932886" w:rsidRPr="002D0888" w:rsidRDefault="00932886" w:rsidP="00AE4756">
      <w:pPr>
        <w:spacing w:after="0" w:line="240" w:lineRule="auto"/>
        <w:jc w:val="both"/>
        <w:rPr>
          <w:rFonts w:ascii="Sylfaen" w:hAnsi="Sylfaen"/>
        </w:rPr>
      </w:pPr>
    </w:p>
    <w:p w:rsidR="00932886" w:rsidRPr="002D0888" w:rsidRDefault="00932886" w:rsidP="00AE4756">
      <w:pPr>
        <w:spacing w:after="0" w:line="240" w:lineRule="auto"/>
        <w:jc w:val="both"/>
        <w:rPr>
          <w:rFonts w:ascii="Sylfaen" w:hAnsi="Sylfaen"/>
        </w:rPr>
      </w:pPr>
      <w:r w:rsidRPr="002D0888">
        <w:rPr>
          <w:rFonts w:ascii="Sylfaen" w:hAnsi="Sylfaen"/>
        </w:rPr>
        <w:t>პროგრამის განმახორციელებელი:</w:t>
      </w:r>
    </w:p>
    <w:p w:rsidR="00932886" w:rsidRPr="002D0888" w:rsidRDefault="00932886" w:rsidP="00AE4756">
      <w:pPr>
        <w:pStyle w:val="ListParagraph"/>
        <w:numPr>
          <w:ilvl w:val="0"/>
          <w:numId w:val="144"/>
        </w:numPr>
        <w:spacing w:after="0" w:line="240" w:lineRule="auto"/>
        <w:jc w:val="both"/>
        <w:outlineLvl w:val="9"/>
        <w:rPr>
          <w:rFonts w:ascii="Sylfaen" w:eastAsiaTheme="minorEastAsia" w:hAnsi="Sylfaen"/>
          <w:bCs/>
          <w:color w:val="000000" w:themeColor="text1"/>
        </w:rPr>
      </w:pPr>
      <w:r w:rsidRPr="002D0888">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BB30C4" w:rsidRDefault="00BB30C4" w:rsidP="00AE4756">
      <w:pPr>
        <w:spacing w:after="0" w:line="240" w:lineRule="auto"/>
        <w:ind w:left="270"/>
        <w:jc w:val="both"/>
        <w:rPr>
          <w:rFonts w:ascii="Sylfaen" w:hAnsi="Sylfaen"/>
          <w:lang w:val="ka-GE"/>
        </w:rPr>
      </w:pPr>
    </w:p>
    <w:p w:rsidR="001550ED" w:rsidRPr="00D47D8E" w:rsidRDefault="001550ED" w:rsidP="001550ED">
      <w:pPr>
        <w:spacing w:after="0" w:line="240" w:lineRule="auto"/>
        <w:rPr>
          <w:rFonts w:ascii="Sylfaen" w:hAnsi="Sylfaen" w:cs="Sylfaen"/>
          <w:bCs/>
          <w:iCs/>
          <w:lang w:val="ka-GE"/>
        </w:rPr>
      </w:pPr>
      <w:r w:rsidRPr="00D47D8E">
        <w:rPr>
          <w:rFonts w:ascii="Sylfaen" w:hAnsi="Sylfaen" w:cs="Sylfaen"/>
          <w:bCs/>
          <w:iCs/>
          <w:lang w:val="ka-GE"/>
        </w:rPr>
        <w:t>დაგეგმილი საბოლოო შედეგები</w:t>
      </w:r>
    </w:p>
    <w:p w:rsidR="001550ED" w:rsidRPr="00D47D8E" w:rsidRDefault="001550ED" w:rsidP="001550ED">
      <w:pPr>
        <w:spacing w:after="0" w:line="240" w:lineRule="auto"/>
        <w:rPr>
          <w:rFonts w:ascii="Sylfaen" w:hAnsi="Sylfaen" w:cs="Sylfaen"/>
          <w:bCs/>
          <w:iCs/>
          <w:lang w:val="ka-GE"/>
        </w:rPr>
      </w:pPr>
    </w:p>
    <w:p w:rsidR="001550ED" w:rsidRPr="00D47D8E" w:rsidRDefault="001550ED" w:rsidP="001550ED">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„ენერგოეფექტურობის შესახებ“ და „შენობების ენეგოეფექტურობის შესახებ“ კანონებიდან გამომდინარე, დამტკიცებული და ამოქმედებული კანონქვემდებარე ნორმატიული აქტები;</w:t>
      </w:r>
    </w:p>
    <w:p w:rsidR="001550ED" w:rsidRPr="00D47D8E" w:rsidRDefault="001550ED" w:rsidP="001550ED">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ენერგოეფექტურობის შესახებ შემუშავებული ცნობიერების ასამაღლებელი სტრატეგია და განხორციელებული ცნობიერების ასამაღლებელი კამპანიები.</w:t>
      </w:r>
    </w:p>
    <w:p w:rsidR="001550ED" w:rsidRPr="00D47D8E" w:rsidRDefault="001550ED" w:rsidP="001550ED">
      <w:pPr>
        <w:spacing w:after="0" w:line="240" w:lineRule="auto"/>
        <w:rPr>
          <w:rFonts w:ascii="Sylfaen" w:hAnsi="Sylfaen" w:cs="Sylfaen"/>
          <w:bCs/>
          <w:iCs/>
          <w:lang w:val="ka-GE"/>
        </w:rPr>
      </w:pPr>
    </w:p>
    <w:p w:rsidR="001550ED" w:rsidRPr="00D47D8E" w:rsidRDefault="001550ED" w:rsidP="001550ED">
      <w:pPr>
        <w:spacing w:after="0" w:line="240" w:lineRule="auto"/>
        <w:rPr>
          <w:rFonts w:ascii="Sylfaen" w:hAnsi="Sylfaen" w:cs="Sylfaen"/>
          <w:bCs/>
          <w:iCs/>
          <w:lang w:val="ka-GE"/>
        </w:rPr>
      </w:pPr>
      <w:r w:rsidRPr="00D47D8E">
        <w:rPr>
          <w:rFonts w:ascii="Sylfaen" w:hAnsi="Sylfaen" w:cs="Sylfaen"/>
          <w:bCs/>
          <w:iCs/>
          <w:lang w:val="ka-GE"/>
        </w:rPr>
        <w:t>მიღწეული საბოლოო შედეგები</w:t>
      </w:r>
    </w:p>
    <w:p w:rsidR="001550ED" w:rsidRPr="00D47D8E" w:rsidRDefault="001550ED" w:rsidP="001550ED">
      <w:pPr>
        <w:spacing w:after="0" w:line="240" w:lineRule="auto"/>
        <w:rPr>
          <w:rFonts w:ascii="Sylfaen" w:hAnsi="Sylfaen" w:cs="Sylfaen"/>
          <w:bCs/>
          <w:iCs/>
          <w:lang w:val="ka-GE"/>
        </w:rPr>
      </w:pPr>
    </w:p>
    <w:p w:rsidR="001550ED" w:rsidRPr="00D47D8E" w:rsidRDefault="001550ED" w:rsidP="001550ED">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 xml:space="preserve">„ენერგოეფექტურობის შესახებ“ საქართველოს კანონიდან გამომდინარე შემუშავებულია 4 კანონქვემდებარე აქტი  და „შენობების ენერგოეფექტურობის შესახებ“ კანონებიდან გამომდინარე 7 კანონქვემდებარე აქტი. </w:t>
      </w:r>
    </w:p>
    <w:p w:rsidR="001550ED" w:rsidRPr="00D47D8E" w:rsidRDefault="001550ED" w:rsidP="001550ED">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 xml:space="preserve">ჩატარდა </w:t>
      </w:r>
      <w:r w:rsidRPr="00D47D8E">
        <w:rPr>
          <w:rFonts w:ascii="Sylfaen" w:hAnsi="Sylfaen" w:cs="Sylfaen"/>
          <w:color w:val="222222"/>
          <w:sz w:val="22"/>
          <w:szCs w:val="22"/>
          <w:shd w:val="clear" w:color="auto" w:fill="FFFFFF"/>
          <w:lang w:val="ka-GE"/>
        </w:rPr>
        <w:t>რეგიონულ</w:t>
      </w:r>
      <w:r w:rsidRPr="00D47D8E">
        <w:rPr>
          <w:rFonts w:ascii="Sylfaen" w:hAnsi="Sylfaen" w:cs="Arial"/>
          <w:color w:val="222222"/>
          <w:sz w:val="22"/>
          <w:szCs w:val="22"/>
          <w:shd w:val="clear" w:color="auto" w:fill="FFFFFF"/>
          <w:lang w:val="ka-GE"/>
        </w:rPr>
        <w:t xml:space="preserve"> </w:t>
      </w:r>
      <w:r w:rsidRPr="00D47D8E">
        <w:rPr>
          <w:rFonts w:ascii="Sylfaen" w:eastAsia="Sylfaen" w:hAnsi="Sylfaen"/>
          <w:bCs/>
          <w:color w:val="000000"/>
          <w:sz w:val="22"/>
          <w:szCs w:val="22"/>
          <w:lang w:val="ka-GE"/>
        </w:rPr>
        <w:t>ცნობიერების ამაღლების კამპანიის შესარჩევი ეტაპი და შეირჩა რეგიონები.</w:t>
      </w:r>
    </w:p>
    <w:p w:rsidR="001550ED" w:rsidRPr="00D47D8E" w:rsidRDefault="001550ED" w:rsidP="001550ED">
      <w:pPr>
        <w:spacing w:after="0" w:line="240" w:lineRule="auto"/>
        <w:jc w:val="both"/>
        <w:rPr>
          <w:rFonts w:ascii="Sylfaen" w:hAnsi="Sylfaen" w:cs="Sylfaen"/>
          <w:lang w:val="ka-GE"/>
        </w:rPr>
      </w:pPr>
    </w:p>
    <w:p w:rsidR="001550ED" w:rsidRPr="00D47D8E" w:rsidRDefault="001550ED" w:rsidP="001550ED">
      <w:pPr>
        <w:spacing w:after="0" w:line="240" w:lineRule="auto"/>
        <w:rPr>
          <w:rFonts w:ascii="Sylfaen" w:hAnsi="Sylfaen" w:cs="Sylfaen"/>
          <w:bCs/>
          <w:iCs/>
          <w:lang w:val="ka-GE"/>
        </w:rPr>
      </w:pPr>
      <w:r w:rsidRPr="00D47D8E">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550ED" w:rsidRPr="001A4FD1" w:rsidRDefault="001550ED" w:rsidP="001550ED">
      <w:pPr>
        <w:widowControl w:val="0"/>
        <w:autoSpaceDE w:val="0"/>
        <w:autoSpaceDN w:val="0"/>
        <w:adjustRightInd w:val="0"/>
        <w:spacing w:after="0" w:line="240" w:lineRule="auto"/>
        <w:rPr>
          <w:rFonts w:ascii="Sylfaen" w:hAnsi="Sylfaen" w:cs="Sylfaen"/>
          <w:b/>
          <w:bCs/>
          <w:iCs/>
          <w:lang w:val="ka-GE"/>
        </w:rPr>
      </w:pPr>
    </w:p>
    <w:p w:rsidR="001550ED" w:rsidRPr="001A4FD1" w:rsidRDefault="001550ED" w:rsidP="001550ED">
      <w:pPr>
        <w:widowControl w:val="0"/>
        <w:autoSpaceDE w:val="0"/>
        <w:autoSpaceDN w:val="0"/>
        <w:adjustRightInd w:val="0"/>
        <w:spacing w:after="0" w:line="240" w:lineRule="auto"/>
        <w:jc w:val="both"/>
        <w:rPr>
          <w:rFonts w:ascii="Sylfaen" w:hAnsi="Sylfaen" w:cs="Sylfaen"/>
          <w:b/>
          <w:bCs/>
          <w:iCs/>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ენერგოეფექტურობის შესახებ კანონიდან გამომდინარე კანონქვემდებარე ნორმატიული აქტების </w:t>
      </w:r>
      <w:r w:rsidRPr="001A4FD1">
        <w:rPr>
          <w:rFonts w:ascii="Sylfaen" w:eastAsia="Sylfaen" w:hAnsi="Sylfaen"/>
          <w:color w:val="000000"/>
          <w:lang w:val="ka-GE"/>
        </w:rPr>
        <w:lastRenderedPageBreak/>
        <w:t>შემუშავება, დამტკიცება და ამოქმედება;</w:t>
      </w:r>
    </w:p>
    <w:p w:rsidR="001550ED" w:rsidRPr="001A4FD1" w:rsidRDefault="001550ED" w:rsidP="001550ED">
      <w:pPr>
        <w:widowControl w:val="0"/>
        <w:autoSpaceDE w:val="0"/>
        <w:autoSpaceDN w:val="0"/>
        <w:adjustRightInd w:val="0"/>
        <w:spacing w:after="0" w:line="240" w:lineRule="auto"/>
        <w:jc w:val="both"/>
        <w:rPr>
          <w:rFonts w:ascii="Sylfaen" w:hAnsi="Sylfaen" w:cs="Sylfaen"/>
          <w:b/>
          <w:bCs/>
          <w:iCs/>
          <w:lang w:val="ka-GE"/>
        </w:rPr>
      </w:pPr>
    </w:p>
    <w:p w:rsidR="001550ED" w:rsidRPr="00D47D8E" w:rsidRDefault="001550ED" w:rsidP="001550ED">
      <w:pPr>
        <w:spacing w:after="0" w:line="240" w:lineRule="auto"/>
        <w:jc w:val="both"/>
        <w:rPr>
          <w:rFonts w:ascii="Sylfaen" w:eastAsia="Sylfaen" w:hAnsi="Sylfaen"/>
          <w:color w:val="000000"/>
          <w:lang w:val="ka-GE"/>
        </w:rPr>
      </w:pPr>
      <w:r w:rsidRPr="00D47D8E">
        <w:rPr>
          <w:rFonts w:ascii="Sylfaen" w:hAnsi="Sylfaen" w:cs="Sylfaen"/>
          <w:i/>
          <w:iCs/>
          <w:lang w:val="ka-GE"/>
        </w:rPr>
        <w:t xml:space="preserve">საბაზისო მაჩვენებელი </w:t>
      </w:r>
      <w:r w:rsidRPr="00D47D8E">
        <w:rPr>
          <w:rFonts w:ascii="Sylfaen" w:hAnsi="Sylfaen" w:cs="Sylfaen"/>
          <w:bCs/>
          <w:iCs/>
          <w:lang w:val="ka-GE"/>
        </w:rPr>
        <w:t xml:space="preserve">- </w:t>
      </w:r>
      <w:r w:rsidRPr="00D47D8E">
        <w:rPr>
          <w:rFonts w:ascii="Sylfaen" w:eastAsia="Sylfaen" w:hAnsi="Sylfaen"/>
          <w:color w:val="000000"/>
          <w:lang w:val="ka-GE"/>
        </w:rPr>
        <w:t>შემუშავებულია და დამტკიცებულია 18 კანონქვემდებარე აქტი (ამ ეტაპზე შემუშავებული და დამტკიცებულია 14 კანონქვემდებარე აქტი, 2023 წლის ბოლოს დამატებით შემუშავდება და დამტკიცდება 4 კანონქვემდებარე აქტი);</w:t>
      </w:r>
    </w:p>
    <w:p w:rsidR="001550ED" w:rsidRPr="00D47D8E" w:rsidRDefault="001550ED" w:rsidP="001550ED">
      <w:pPr>
        <w:spacing w:after="0" w:line="240" w:lineRule="auto"/>
        <w:jc w:val="both"/>
        <w:rPr>
          <w:rFonts w:ascii="Sylfaen" w:eastAsia="Sylfaen" w:hAnsi="Sylfaen"/>
          <w:color w:val="000000"/>
          <w:lang w:val="ka-GE"/>
        </w:rPr>
      </w:pPr>
      <w:r w:rsidRPr="00D47D8E">
        <w:rPr>
          <w:rFonts w:ascii="Sylfaen" w:hAnsi="Sylfaen" w:cs="Sylfaen"/>
          <w:i/>
          <w:iCs/>
          <w:lang w:val="ka-GE"/>
        </w:rPr>
        <w:t xml:space="preserve">მიზნობრივი მაჩვენებელი  </w:t>
      </w:r>
      <w:r w:rsidRPr="00D47D8E">
        <w:rPr>
          <w:rFonts w:ascii="Sylfaen" w:hAnsi="Sylfaen" w:cs="Sylfaen"/>
          <w:bCs/>
          <w:iCs/>
          <w:lang w:val="ka-GE"/>
        </w:rPr>
        <w:t xml:space="preserve"> - </w:t>
      </w:r>
      <w:r w:rsidRPr="00D47D8E">
        <w:rPr>
          <w:rFonts w:ascii="Sylfaen" w:eastAsia="Sylfaen" w:hAnsi="Sylfaen"/>
          <w:color w:val="000000"/>
          <w:lang w:val="ka-GE"/>
        </w:rPr>
        <w:t>ენერგოეფექტურობის შესახებ კანონით გათვალისწინებული 4 კანონქვემდებარე აქტის შემუშავება - 2024წ.; ენერგოეფექტურობის შესახებ კანონის მიხედვით დამტკიცებული კანონქვემდებარე აქტების ამოქმედება - 2025-2027წწ;</w:t>
      </w:r>
    </w:p>
    <w:p w:rsidR="001550ED" w:rsidRPr="00D47D8E" w:rsidRDefault="001550ED" w:rsidP="001550ED">
      <w:pPr>
        <w:spacing w:after="0" w:line="240" w:lineRule="auto"/>
        <w:jc w:val="both"/>
        <w:rPr>
          <w:rFonts w:ascii="Sylfaen" w:hAnsi="Sylfaen" w:cs="Sylfaen"/>
          <w:lang w:val="ka-GE"/>
        </w:rPr>
      </w:pPr>
      <w:r w:rsidRPr="00D47D8E">
        <w:rPr>
          <w:rFonts w:ascii="Sylfaen" w:hAnsi="Sylfaen" w:cs="Sylfaen"/>
          <w:i/>
          <w:iCs/>
          <w:lang w:val="ka-GE"/>
        </w:rPr>
        <w:t xml:space="preserve">მიღწეული საბოლოო შედეგის შეფასების ინდიკატორი </w:t>
      </w:r>
      <w:r w:rsidRPr="00D47D8E">
        <w:rPr>
          <w:rFonts w:ascii="Sylfaen" w:hAnsi="Sylfaen" w:cs="Sylfaen"/>
          <w:bCs/>
          <w:iCs/>
          <w:lang w:val="ka-GE"/>
        </w:rPr>
        <w:t xml:space="preserve">- </w:t>
      </w:r>
      <w:r w:rsidRPr="00D47D8E">
        <w:rPr>
          <w:rFonts w:ascii="Sylfaen" w:hAnsi="Sylfaen" w:cs="Sylfaen"/>
          <w:lang w:val="ka-GE"/>
        </w:rPr>
        <w:t>„ენერგოეფექტურობის შესახებ“ საქართველოს კანონიდან გამომდინარე შემუშავებულია 4 კანონქვემდებარე აქტი;</w:t>
      </w:r>
    </w:p>
    <w:p w:rsidR="001550ED" w:rsidRPr="001A4FD1" w:rsidRDefault="001550ED" w:rsidP="001550ED">
      <w:pPr>
        <w:spacing w:line="240" w:lineRule="auto"/>
        <w:jc w:val="both"/>
        <w:rPr>
          <w:rFonts w:ascii="Sylfaen" w:hAnsi="Sylfaen"/>
          <w:lang w:val="ka-GE"/>
        </w:rPr>
      </w:pPr>
    </w:p>
    <w:p w:rsidR="001550ED" w:rsidRPr="001A4FD1" w:rsidRDefault="001550ED" w:rsidP="001550ED">
      <w:pPr>
        <w:spacing w:after="0" w:line="240" w:lineRule="auto"/>
        <w:jc w:val="both"/>
        <w:rPr>
          <w:rFonts w:ascii="Sylfaen" w:eastAsia="Calibri" w:hAnsi="Sylfaen"/>
          <w:b/>
          <w:bCs/>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შენობების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w:t>
      </w:r>
    </w:p>
    <w:p w:rsidR="001550ED" w:rsidRPr="00D47D8E" w:rsidRDefault="001550ED" w:rsidP="001550ED">
      <w:pPr>
        <w:spacing w:after="0" w:line="240" w:lineRule="auto"/>
        <w:jc w:val="both"/>
        <w:rPr>
          <w:rFonts w:ascii="Sylfaen" w:eastAsia="Sylfaen" w:hAnsi="Sylfaen"/>
          <w:color w:val="000000"/>
          <w:lang w:val="ka-GE"/>
        </w:rPr>
      </w:pPr>
      <w:r w:rsidRPr="001A4FD1">
        <w:rPr>
          <w:rFonts w:ascii="Sylfaen" w:eastAsia="Sylfaen" w:hAnsi="Sylfaen"/>
          <w:color w:val="000000"/>
          <w:lang w:val="ka-GE"/>
        </w:rPr>
        <w:t xml:space="preserve"> </w:t>
      </w:r>
      <w:r w:rsidRPr="001A4FD1">
        <w:rPr>
          <w:rFonts w:ascii="Sylfaen" w:eastAsia="Sylfaen" w:hAnsi="Sylfaen"/>
          <w:color w:val="000000"/>
          <w:lang w:val="ka-GE"/>
        </w:rPr>
        <w:br/>
      </w:r>
      <w:r w:rsidRPr="00D47D8E">
        <w:rPr>
          <w:rFonts w:ascii="Sylfaen" w:eastAsia="Sylfaen" w:hAnsi="Sylfaen"/>
          <w:i/>
          <w:color w:val="000000"/>
          <w:lang w:val="ka-GE"/>
        </w:rPr>
        <w:t xml:space="preserve">საბაზისო მაჩვენებელი </w:t>
      </w:r>
      <w:r w:rsidRPr="00D47D8E">
        <w:rPr>
          <w:rFonts w:ascii="Sylfaen" w:eastAsia="Sylfaen" w:hAnsi="Sylfaen"/>
          <w:color w:val="000000"/>
          <w:lang w:val="ka-GE"/>
        </w:rPr>
        <w:t>- დამტკიცებულია 3 კანონქვემდებარე აქტი. შემუშავებულია 8 კანონქვემდებარე აქტის პირველადი სამუშაო ვერსია;</w:t>
      </w:r>
    </w:p>
    <w:p w:rsidR="001550ED" w:rsidRPr="00D47D8E" w:rsidRDefault="001550ED" w:rsidP="001550ED">
      <w:pPr>
        <w:spacing w:after="0" w:line="240" w:lineRule="auto"/>
        <w:jc w:val="both"/>
        <w:rPr>
          <w:rFonts w:ascii="Sylfaen" w:eastAsia="Sylfaen" w:hAnsi="Sylfaen"/>
          <w:color w:val="000000"/>
          <w:lang w:val="ka-GE"/>
        </w:rPr>
      </w:pPr>
      <w:r w:rsidRPr="00D47D8E">
        <w:rPr>
          <w:rFonts w:ascii="Sylfaen" w:eastAsia="Sylfaen" w:hAnsi="Sylfaen"/>
          <w:i/>
          <w:color w:val="000000"/>
          <w:lang w:val="ka-GE"/>
        </w:rPr>
        <w:t xml:space="preserve">მიზნობრივი მაჩვენებელი  </w:t>
      </w:r>
      <w:r w:rsidRPr="00D47D8E">
        <w:rPr>
          <w:rFonts w:ascii="Sylfaen" w:eastAsia="Sylfaen" w:hAnsi="Sylfaen"/>
          <w:color w:val="000000"/>
          <w:lang w:val="ka-GE"/>
        </w:rPr>
        <w:t xml:space="preserve"> - შენობების ენერგოეფექტურობის შესახებ კანონით გათვალისწინებული 9 კანონქვემდებარე აქტის დამტკიცება - 2024წ.; დამტკიცებული შენობების ენერგოეფექტურობის გამოთვლის ეროვნული მეთოდოლოგიის ამოქმედება-2025-2027წწ. შენობების ენერგოეფექტურობის შესახებ კანონის მიხედვით დამტკიცებული კანონქვემდებარე აქტების ამოქმედება - 2025-2027წწ; </w:t>
      </w:r>
    </w:p>
    <w:p w:rsidR="001550ED" w:rsidRPr="00D47D8E" w:rsidRDefault="001550ED" w:rsidP="001550ED">
      <w:pPr>
        <w:spacing w:after="0" w:line="240" w:lineRule="auto"/>
        <w:jc w:val="both"/>
        <w:rPr>
          <w:rFonts w:ascii="Sylfaen" w:eastAsia="Calibri" w:hAnsi="Sylfaen"/>
          <w:color w:val="000000"/>
          <w:lang w:val="ka-GE"/>
        </w:rPr>
      </w:pPr>
      <w:r w:rsidRPr="00D47D8E">
        <w:rPr>
          <w:rFonts w:ascii="Sylfaen" w:eastAsia="Calibri" w:hAnsi="Sylfaen" w:cs="Sylfaen"/>
          <w:bCs/>
          <w:i/>
          <w:iCs/>
          <w:lang w:val="ka-GE"/>
        </w:rPr>
        <w:t xml:space="preserve">მიღწეული საბოლოო შედეგის შეფასების ინდიკატორი </w:t>
      </w:r>
      <w:r w:rsidRPr="00D47D8E">
        <w:rPr>
          <w:rFonts w:ascii="Sylfaen" w:eastAsia="Calibri" w:hAnsi="Sylfaen" w:cs="Sylfaen"/>
          <w:bCs/>
          <w:iCs/>
          <w:lang w:val="ka-GE"/>
        </w:rPr>
        <w:t xml:space="preserve">- </w:t>
      </w:r>
      <w:r w:rsidRPr="00D47D8E">
        <w:rPr>
          <w:rFonts w:ascii="Sylfaen" w:hAnsi="Sylfaen" w:cs="Sylfaen"/>
          <w:lang w:val="ka-GE"/>
        </w:rPr>
        <w:t>„შენობების ენერგოეფექტურობის შესახებ“ კანონებიდან გამომდინარე შემუშავებული 7 კანონქვემდებარე აქტი;</w:t>
      </w:r>
    </w:p>
    <w:p w:rsidR="001550ED" w:rsidRDefault="001550ED" w:rsidP="001550ED">
      <w:pPr>
        <w:spacing w:line="240" w:lineRule="auto"/>
        <w:jc w:val="both"/>
        <w:rPr>
          <w:rFonts w:ascii="Sylfaen" w:eastAsia="Sylfaen" w:hAnsi="Sylfaen"/>
          <w:color w:val="000000"/>
          <w:lang w:val="ka-GE"/>
        </w:rPr>
      </w:pPr>
    </w:p>
    <w:p w:rsidR="001550ED" w:rsidRPr="00D47D8E" w:rsidRDefault="001550ED" w:rsidP="001550ED">
      <w:pPr>
        <w:spacing w:line="240" w:lineRule="auto"/>
        <w:jc w:val="both"/>
        <w:rPr>
          <w:rFonts w:ascii="Sylfaen" w:hAnsi="Sylfaen"/>
          <w:lang w:val="ka-GE"/>
        </w:rPr>
      </w:pPr>
      <w:r w:rsidRPr="00D47D8E">
        <w:rPr>
          <w:rFonts w:ascii="Sylfaen" w:eastAsia="Sylfaen" w:hAnsi="Sylfaen"/>
          <w:color w:val="000000"/>
          <w:lang w:val="ka-GE"/>
        </w:rPr>
        <w:t>ცდომილების მაჩვენებელი - 2024 წლის განმავლობაში მიმდინარეობდა მუშაობა ენერგოეფექტურობისა და შენობების ენერგოეფექტურობის შესახებ საქართველოს კანონების ცვლილების პროექტებზე, აქედან გამომდინარე კანონქვემდებარე აქტების დამტკიცება შეფერხდა.</w:t>
      </w:r>
    </w:p>
    <w:p w:rsidR="001550ED" w:rsidRPr="001A4FD1" w:rsidRDefault="001550ED" w:rsidP="001550ED">
      <w:pPr>
        <w:spacing w:after="0" w:line="240" w:lineRule="auto"/>
        <w:rPr>
          <w:rFonts w:ascii="Sylfaen" w:hAnsi="Sylfaen"/>
          <w:lang w:val="ka-GE"/>
        </w:rPr>
      </w:pPr>
    </w:p>
    <w:p w:rsidR="001550ED" w:rsidRPr="001A4FD1" w:rsidRDefault="001550ED" w:rsidP="001550ED">
      <w:pPr>
        <w:spacing w:after="0" w:line="240" w:lineRule="auto"/>
        <w:jc w:val="both"/>
        <w:rPr>
          <w:rFonts w:ascii="Sylfaen" w:eastAsia="Calibri" w:hAnsi="Sylfaen"/>
          <w:b/>
          <w:bCs/>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განახლებადი წყაროებიდან ენერგიის წარმოებისა და გამოყენების წახალისების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w:t>
      </w:r>
    </w:p>
    <w:p w:rsidR="001550ED" w:rsidRPr="00D47D8E" w:rsidRDefault="001550ED" w:rsidP="001550ED">
      <w:pPr>
        <w:spacing w:after="0" w:line="240" w:lineRule="auto"/>
        <w:jc w:val="both"/>
        <w:rPr>
          <w:rFonts w:ascii="Sylfaen" w:eastAsia="Sylfaen" w:hAnsi="Sylfaen"/>
          <w:color w:val="000000"/>
          <w:lang w:val="ka-GE"/>
        </w:rPr>
      </w:pPr>
      <w:r w:rsidRPr="001A4FD1">
        <w:rPr>
          <w:rFonts w:ascii="Sylfaen" w:eastAsia="Sylfaen" w:hAnsi="Sylfaen"/>
          <w:color w:val="000000"/>
          <w:lang w:val="ka-GE"/>
        </w:rPr>
        <w:t xml:space="preserve"> </w:t>
      </w:r>
      <w:r w:rsidRPr="001A4FD1">
        <w:rPr>
          <w:rFonts w:ascii="Sylfaen" w:eastAsia="Sylfaen" w:hAnsi="Sylfaen"/>
          <w:color w:val="000000"/>
          <w:lang w:val="ka-GE"/>
        </w:rPr>
        <w:br/>
      </w:r>
      <w:r w:rsidRPr="00D47D8E">
        <w:rPr>
          <w:rFonts w:ascii="Sylfaen" w:eastAsia="Sylfaen" w:hAnsi="Sylfaen"/>
          <w:i/>
          <w:color w:val="000000"/>
          <w:lang w:val="ka-GE"/>
        </w:rPr>
        <w:t xml:space="preserve">საბაზისო მაჩვენებელი </w:t>
      </w:r>
      <w:r w:rsidRPr="00D47D8E">
        <w:rPr>
          <w:rFonts w:ascii="Sylfaen" w:eastAsia="Sylfaen" w:hAnsi="Sylfaen"/>
          <w:color w:val="000000"/>
          <w:lang w:val="ka-GE"/>
        </w:rPr>
        <w:t>- დამტკიცებულია 7 კანონქვემდებარე ნორმატიული აქტი;</w:t>
      </w:r>
    </w:p>
    <w:p w:rsidR="001550ED" w:rsidRPr="00D47D8E" w:rsidRDefault="001550ED" w:rsidP="001550ED">
      <w:pPr>
        <w:spacing w:after="0" w:line="240" w:lineRule="auto"/>
        <w:jc w:val="both"/>
        <w:rPr>
          <w:rFonts w:ascii="Sylfaen" w:eastAsia="Sylfaen" w:hAnsi="Sylfaen"/>
          <w:color w:val="000000"/>
          <w:lang w:val="ka-GE"/>
        </w:rPr>
      </w:pPr>
      <w:r w:rsidRPr="00D47D8E">
        <w:rPr>
          <w:rFonts w:ascii="Sylfaen" w:eastAsia="Sylfaen" w:hAnsi="Sylfaen"/>
          <w:i/>
          <w:color w:val="000000"/>
          <w:lang w:val="ka-GE"/>
        </w:rPr>
        <w:t xml:space="preserve">მიზნობრივი მაჩვენებელი  </w:t>
      </w:r>
      <w:r w:rsidRPr="00D47D8E">
        <w:rPr>
          <w:rFonts w:ascii="Sylfaen" w:eastAsia="Sylfaen" w:hAnsi="Sylfaen"/>
          <w:color w:val="000000"/>
          <w:lang w:val="ka-GE"/>
        </w:rPr>
        <w:t xml:space="preserve"> - განახლებადი წყაროებიდან ენერგიის წარმოებისა და გამოყენების წახალისების შესახებ კანონით გათვალისწინებული დარჩენილი 6 კანონქვემდებარე აქტის შემუშავება, დამტკიცება და ამოქმედება - 2024წ.; დამტკიცებული კანონისა და კანონქვემდებარე აქტების ამოქმედება - 2025-2027წწ;</w:t>
      </w:r>
    </w:p>
    <w:p w:rsidR="001550ED" w:rsidRPr="00D47D8E" w:rsidRDefault="001550ED" w:rsidP="001550ED">
      <w:pPr>
        <w:spacing w:after="0" w:line="240" w:lineRule="auto"/>
        <w:jc w:val="both"/>
        <w:rPr>
          <w:rFonts w:ascii="Sylfaen" w:eastAsia="Calibri" w:hAnsi="Sylfaen"/>
          <w:color w:val="000000"/>
          <w:lang w:val="ka-GE"/>
        </w:rPr>
      </w:pPr>
      <w:r w:rsidRPr="00D47D8E">
        <w:rPr>
          <w:rFonts w:ascii="Sylfaen" w:eastAsia="Calibri" w:hAnsi="Sylfaen" w:cs="Sylfaen"/>
          <w:bCs/>
          <w:i/>
          <w:iCs/>
          <w:lang w:val="ka-GE"/>
        </w:rPr>
        <w:lastRenderedPageBreak/>
        <w:t xml:space="preserve">მიღწეული საბოლოო შედეგის შეფასების ინდიკატორი </w:t>
      </w:r>
      <w:r w:rsidRPr="00D47D8E">
        <w:rPr>
          <w:rFonts w:ascii="Sylfaen" w:eastAsia="Calibri" w:hAnsi="Sylfaen" w:cs="Sylfaen"/>
          <w:bCs/>
          <w:iCs/>
          <w:lang w:val="ka-GE"/>
        </w:rPr>
        <w:t>- შემუშავებულია 8 კანონქვემდებარე აქტის სამუშაო ვერსია;</w:t>
      </w:r>
    </w:p>
    <w:p w:rsidR="001550ED" w:rsidRDefault="001550ED" w:rsidP="001550ED">
      <w:pPr>
        <w:spacing w:after="0" w:line="240" w:lineRule="auto"/>
        <w:jc w:val="both"/>
        <w:rPr>
          <w:rFonts w:ascii="Sylfaen" w:eastAsia="Sylfaen" w:hAnsi="Sylfaen"/>
          <w:color w:val="000000"/>
          <w:lang w:val="ka-GE"/>
        </w:rPr>
      </w:pPr>
    </w:p>
    <w:p w:rsidR="001550ED" w:rsidRPr="00D47D8E" w:rsidRDefault="001550ED" w:rsidP="001550ED">
      <w:pPr>
        <w:spacing w:after="0" w:line="240" w:lineRule="auto"/>
        <w:jc w:val="both"/>
        <w:rPr>
          <w:rFonts w:ascii="Sylfaen" w:hAnsi="Sylfaen"/>
          <w:lang w:val="ka-GE"/>
        </w:rPr>
      </w:pPr>
      <w:r w:rsidRPr="00D47D8E">
        <w:rPr>
          <w:rFonts w:ascii="Sylfaen" w:eastAsia="Sylfaen" w:hAnsi="Sylfaen"/>
          <w:color w:val="000000"/>
          <w:lang w:val="ka-GE"/>
        </w:rPr>
        <w:t>ცდომილების მაჩვენებელი - განახლებადი წყაროებიდან ენერგიის წარმოებისა და გამოყენების წახალისების შესახებ კანონში შემუშავდა ცვლილებების პროექტი, შესაბამისად შეფერხდა კანონქვემდებარე აქტების დამტკიცება და ამოქმედება.</w:t>
      </w:r>
    </w:p>
    <w:p w:rsidR="001550ED" w:rsidRPr="001A4FD1" w:rsidRDefault="001550ED" w:rsidP="001550ED">
      <w:pPr>
        <w:spacing w:after="0" w:line="240" w:lineRule="auto"/>
        <w:jc w:val="both"/>
        <w:rPr>
          <w:rFonts w:ascii="Sylfaen" w:hAnsi="Sylfaen" w:cs="Sylfaen"/>
          <w:lang w:val="ka-GE"/>
        </w:rPr>
      </w:pPr>
    </w:p>
    <w:p w:rsidR="001550ED" w:rsidRPr="001A4FD1" w:rsidRDefault="001550ED" w:rsidP="001550ED">
      <w:pPr>
        <w:spacing w:after="0" w:line="240" w:lineRule="auto"/>
        <w:jc w:val="both"/>
        <w:rPr>
          <w:rFonts w:ascii="Sylfaen" w:eastAsia="Calibri" w:hAnsi="Sylfaen"/>
          <w:b/>
          <w:bCs/>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„ენერგოეტიკეტირების შესახებ“კანონიდან გამომდინარე საქართველოს მთავრობის მიერ დამტკიცებული კანონქვემდებარე აქტები;</w:t>
      </w:r>
    </w:p>
    <w:p w:rsidR="001550ED" w:rsidRPr="001A4FD1" w:rsidRDefault="001550ED" w:rsidP="001550ED">
      <w:pPr>
        <w:spacing w:after="0" w:line="240" w:lineRule="auto"/>
        <w:jc w:val="both"/>
        <w:rPr>
          <w:rFonts w:ascii="Sylfaen" w:eastAsia="Sylfaen" w:hAnsi="Sylfaen"/>
          <w:b/>
          <w:color w:val="000000"/>
          <w:lang w:val="ka-GE"/>
        </w:rPr>
      </w:pPr>
    </w:p>
    <w:p w:rsidR="001550ED" w:rsidRPr="00D47D8E" w:rsidRDefault="001550ED" w:rsidP="001550ED">
      <w:pPr>
        <w:spacing w:after="0" w:line="240" w:lineRule="auto"/>
        <w:jc w:val="both"/>
        <w:rPr>
          <w:rFonts w:ascii="Sylfaen" w:eastAsia="Sylfaen" w:hAnsi="Sylfaen"/>
          <w:color w:val="000000"/>
          <w:lang w:val="ka-GE"/>
        </w:rPr>
      </w:pPr>
      <w:r w:rsidRPr="00D47D8E">
        <w:rPr>
          <w:rFonts w:ascii="Sylfaen" w:eastAsia="Sylfaen" w:hAnsi="Sylfaen"/>
          <w:i/>
          <w:color w:val="000000"/>
          <w:lang w:val="ka-GE"/>
        </w:rPr>
        <w:t xml:space="preserve">საბაზისო მაჩვენებელი </w:t>
      </w:r>
      <w:r w:rsidRPr="00D47D8E">
        <w:rPr>
          <w:rFonts w:ascii="Sylfaen" w:eastAsia="Sylfaen" w:hAnsi="Sylfaen"/>
          <w:color w:val="000000"/>
          <w:lang w:val="ka-GE"/>
        </w:rPr>
        <w:t xml:space="preserve">- დამტკიცებული 3 ტექნიკური რეგლამენტი; შემუშავებული ტექნიკური რეგლამენტის 6 პროექტი; </w:t>
      </w:r>
    </w:p>
    <w:p w:rsidR="001550ED" w:rsidRPr="00D47D8E" w:rsidRDefault="001550ED" w:rsidP="001550ED">
      <w:pPr>
        <w:spacing w:after="0" w:line="240" w:lineRule="auto"/>
        <w:jc w:val="both"/>
        <w:rPr>
          <w:rFonts w:ascii="Sylfaen" w:eastAsia="Calibri" w:hAnsi="Sylfaen"/>
          <w:color w:val="000000"/>
          <w:lang w:val="ka-GE"/>
        </w:rPr>
      </w:pPr>
      <w:r w:rsidRPr="00D47D8E">
        <w:rPr>
          <w:rFonts w:ascii="Sylfaen" w:eastAsia="Sylfaen" w:hAnsi="Sylfaen"/>
          <w:i/>
          <w:color w:val="000000"/>
          <w:lang w:val="ka-GE"/>
        </w:rPr>
        <w:t xml:space="preserve">მიზნობრივი მაჩვენებელი  </w:t>
      </w:r>
      <w:r w:rsidRPr="00D47D8E">
        <w:rPr>
          <w:rFonts w:ascii="Sylfaen" w:eastAsia="Sylfaen" w:hAnsi="Sylfaen"/>
          <w:color w:val="000000"/>
          <w:lang w:val="ka-GE"/>
        </w:rPr>
        <w:t xml:space="preserve"> - ამოქმედებული 15 კანონქვემდებარე აქტი და ბაზარზე არსებულ 15 დასახელების პროდუქტზე დაწყებული ენერგოეტიკეტირება - 2024წ. ქვეყნის ენერგოეფექტურობის და აქედან გამომდინარე ენერგეტიკული უსაფრთხოების გაუმჯობესებული მაჩვენებლები - 2025-2027წწ; </w:t>
      </w:r>
      <w:r w:rsidRPr="00D47D8E">
        <w:rPr>
          <w:rFonts w:ascii="Sylfaen" w:eastAsia="Sylfaen" w:hAnsi="Sylfaen"/>
          <w:color w:val="000000"/>
          <w:lang w:val="ka-GE"/>
        </w:rPr>
        <w:br/>
      </w:r>
      <w:r w:rsidRPr="00D47D8E">
        <w:rPr>
          <w:rFonts w:ascii="Sylfaen" w:eastAsia="Calibri" w:hAnsi="Sylfaen" w:cs="Sylfaen"/>
          <w:bCs/>
          <w:i/>
          <w:iCs/>
          <w:lang w:val="ka-GE"/>
        </w:rPr>
        <w:t xml:space="preserve">მიღწეული საბოლოო შედეგის შეფასების ინდიკატორი </w:t>
      </w:r>
      <w:r w:rsidRPr="00D47D8E">
        <w:rPr>
          <w:rFonts w:ascii="Sylfaen" w:eastAsia="Calibri" w:hAnsi="Sylfaen" w:cs="Sylfaen"/>
          <w:bCs/>
          <w:iCs/>
          <w:lang w:val="ka-GE"/>
        </w:rPr>
        <w:t xml:space="preserve">- დამტკიცდა 14 კანონქვემდებარე აქტი </w:t>
      </w:r>
      <w:r w:rsidRPr="00D47D8E">
        <w:rPr>
          <w:rFonts w:ascii="Sylfaen" w:eastAsia="Calibri" w:hAnsi="Sylfaen"/>
          <w:color w:val="000000"/>
          <w:lang w:val="ka-GE"/>
        </w:rPr>
        <w:t>ენერგოეტიკეტირების შესახებ საქართველოს კანონის შესაბამისად.</w:t>
      </w:r>
    </w:p>
    <w:p w:rsidR="001550ED" w:rsidRDefault="001550ED" w:rsidP="001550ED">
      <w:pPr>
        <w:spacing w:after="0" w:line="240" w:lineRule="auto"/>
        <w:rPr>
          <w:rFonts w:ascii="Sylfaen" w:eastAsia="Sylfaen" w:hAnsi="Sylfaen"/>
          <w:color w:val="000000"/>
          <w:lang w:val="ka-GE"/>
        </w:rPr>
      </w:pPr>
    </w:p>
    <w:p w:rsidR="001550ED" w:rsidRPr="00D47D8E" w:rsidRDefault="001550ED" w:rsidP="001550ED">
      <w:pPr>
        <w:spacing w:after="0" w:line="240" w:lineRule="auto"/>
        <w:rPr>
          <w:rFonts w:ascii="Sylfaen" w:hAnsi="Sylfaen"/>
          <w:lang w:val="ka-GE"/>
        </w:rPr>
      </w:pPr>
      <w:r w:rsidRPr="00D47D8E">
        <w:rPr>
          <w:rFonts w:ascii="Sylfaen" w:eastAsia="Sylfaen" w:hAnsi="Sylfaen"/>
          <w:color w:val="000000"/>
          <w:lang w:val="ka-GE"/>
        </w:rPr>
        <w:t>ცდომილების მაჩვენებელი - ამოქმედების თარიღად განისაზღვრა 2025 წლის 31 დეკემბერი.</w:t>
      </w:r>
    </w:p>
    <w:p w:rsidR="001550ED" w:rsidRPr="009346CA" w:rsidRDefault="001550ED" w:rsidP="00AE4756">
      <w:pPr>
        <w:spacing w:after="0" w:line="240" w:lineRule="auto"/>
        <w:ind w:left="270"/>
        <w:jc w:val="both"/>
        <w:rPr>
          <w:rFonts w:ascii="Sylfaen" w:hAnsi="Sylfaen"/>
          <w:lang w:val="ka-GE"/>
        </w:rPr>
      </w:pPr>
    </w:p>
    <w:p w:rsidR="002F6DE3" w:rsidRPr="009346CA" w:rsidRDefault="002F6DE3" w:rsidP="00AE4756">
      <w:pPr>
        <w:pStyle w:val="Heading2"/>
        <w:spacing w:line="240" w:lineRule="auto"/>
        <w:jc w:val="both"/>
        <w:rPr>
          <w:rFonts w:ascii="Sylfaen" w:hAnsi="Sylfaen"/>
          <w:sz w:val="22"/>
          <w:szCs w:val="22"/>
          <w:lang w:val="ka-GE"/>
        </w:rPr>
      </w:pPr>
      <w:r w:rsidRPr="009346CA">
        <w:rPr>
          <w:rFonts w:ascii="Sylfaen" w:hAnsi="Sylfaen"/>
          <w:sz w:val="22"/>
          <w:szCs w:val="22"/>
          <w:lang w:val="ka-GE"/>
        </w:rPr>
        <w:t xml:space="preserve">5.15 ბუღალტრული აღრიცხვის, ანგარიშგებისა და აუდიტის ზედამხედველობა (პროგრამული კოდი 23 06) </w:t>
      </w:r>
    </w:p>
    <w:p w:rsidR="002F6DE3" w:rsidRPr="009346CA" w:rsidRDefault="002F6DE3" w:rsidP="00AE4756">
      <w:pPr>
        <w:spacing w:line="240" w:lineRule="auto"/>
        <w:jc w:val="both"/>
        <w:rPr>
          <w:rFonts w:ascii="Sylfaen" w:hAnsi="Sylfaen"/>
        </w:rPr>
      </w:pPr>
    </w:p>
    <w:p w:rsidR="002F6DE3" w:rsidRPr="009346CA" w:rsidRDefault="002F6DE3"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2F6DE3" w:rsidRPr="009346CA" w:rsidRDefault="002F6DE3" w:rsidP="00AE4756">
      <w:pPr>
        <w:pStyle w:val="ListParagraph"/>
        <w:numPr>
          <w:ilvl w:val="0"/>
          <w:numId w:val="3"/>
        </w:numPr>
        <w:spacing w:after="0" w:line="240" w:lineRule="auto"/>
        <w:jc w:val="both"/>
        <w:outlineLvl w:val="9"/>
        <w:rPr>
          <w:rFonts w:ascii="Sylfaen" w:hAnsi="Sylfaen"/>
        </w:rPr>
      </w:pPr>
      <w:r w:rsidRPr="009346CA">
        <w:rPr>
          <w:rFonts w:ascii="Sylfaen" w:hAnsi="Sylfaen"/>
        </w:rPr>
        <w:t>ბუღალტრული აღრიცხვის, ანგარიშგებისა და აუდიტის ზედამხედველობის სამსახური</w:t>
      </w:r>
      <w:r w:rsidRPr="009346CA">
        <w:rPr>
          <w:rFonts w:ascii="Sylfaen" w:hAnsi="Sylfaen"/>
          <w:lang w:val="ka-GE"/>
        </w:rPr>
        <w:t>;</w:t>
      </w:r>
      <w:r w:rsidRPr="009346CA">
        <w:rPr>
          <w:rFonts w:ascii="Sylfaen" w:hAnsi="Sylfaen"/>
        </w:rPr>
        <w:t xml:space="preserve"> </w:t>
      </w:r>
    </w:p>
    <w:p w:rsidR="002F6DE3" w:rsidRPr="009346CA" w:rsidRDefault="002F6DE3" w:rsidP="00AE4756">
      <w:pPr>
        <w:spacing w:after="0" w:line="240" w:lineRule="auto"/>
        <w:ind w:left="270"/>
        <w:jc w:val="both"/>
        <w:rPr>
          <w:rFonts w:ascii="Sylfaen" w:hAnsi="Sylfaen"/>
          <w:lang w:val="ka-GE"/>
        </w:rPr>
      </w:pPr>
    </w:p>
    <w:p w:rsidR="002F6DE3" w:rsidRPr="009346CA" w:rsidRDefault="002F6DE3"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2F6DE3" w:rsidRPr="009346CA" w:rsidRDefault="002F6DE3" w:rsidP="00AE4756">
      <w:pPr>
        <w:pStyle w:val="Normal0"/>
        <w:numPr>
          <w:ilvl w:val="0"/>
          <w:numId w:val="16"/>
        </w:numPr>
        <w:rPr>
          <w:rFonts w:ascii="Sylfaen" w:hAnsi="Sylfaen"/>
          <w:sz w:val="22"/>
          <w:szCs w:val="22"/>
          <w:lang w:val="ka-GE"/>
        </w:rPr>
      </w:pPr>
      <w:r w:rsidRPr="009346CA">
        <w:rPr>
          <w:rFonts w:ascii="Sylfaen" w:eastAsia="Sylfaen" w:hAnsi="Sylfaen" w:cs="Sylfaen"/>
          <w:sz w:val="22"/>
          <w:szCs w:val="22"/>
        </w:rPr>
        <w:t>ანგარიშგებების</w:t>
      </w:r>
      <w:r w:rsidRPr="009346CA">
        <w:rPr>
          <w:rFonts w:ascii="Sylfaen" w:eastAsia="Sylfaen" w:hAnsi="Sylfaen"/>
          <w:sz w:val="22"/>
          <w:szCs w:val="22"/>
        </w:rPr>
        <w:t xml:space="preserve"> </w:t>
      </w:r>
      <w:r w:rsidRPr="009346CA">
        <w:rPr>
          <w:rFonts w:ascii="Sylfaen" w:eastAsia="Sylfaen" w:hAnsi="Sylfaen" w:cs="Sylfaen"/>
          <w:sz w:val="22"/>
          <w:szCs w:val="22"/>
        </w:rPr>
        <w:t>წარდგენის</w:t>
      </w:r>
      <w:r w:rsidRPr="009346CA">
        <w:rPr>
          <w:rFonts w:ascii="Sylfaen" w:eastAsia="Sylfaen" w:hAnsi="Sylfaen"/>
          <w:sz w:val="22"/>
          <w:szCs w:val="22"/>
        </w:rPr>
        <w:t xml:space="preserve"> </w:t>
      </w:r>
      <w:r w:rsidRPr="009346CA">
        <w:rPr>
          <w:rFonts w:ascii="Sylfaen" w:eastAsia="Sylfaen" w:hAnsi="Sylfaen" w:cs="Sylfaen"/>
          <w:sz w:val="22"/>
          <w:szCs w:val="22"/>
        </w:rPr>
        <w:t>მაჩვენებლის</w:t>
      </w:r>
      <w:r w:rsidRPr="009346CA">
        <w:rPr>
          <w:rFonts w:ascii="Sylfaen" w:eastAsia="Sylfaen" w:hAnsi="Sylfaen"/>
          <w:sz w:val="22"/>
          <w:szCs w:val="22"/>
        </w:rPr>
        <w:t xml:space="preserve"> </w:t>
      </w:r>
      <w:r w:rsidRPr="009346CA">
        <w:rPr>
          <w:rFonts w:ascii="Sylfaen" w:eastAsia="Sylfaen" w:hAnsi="Sylfaen" w:cs="Sylfaen"/>
          <w:sz w:val="22"/>
          <w:szCs w:val="22"/>
        </w:rPr>
        <w:t>გაზრდა</w:t>
      </w:r>
      <w:r w:rsidRPr="009346CA">
        <w:rPr>
          <w:rFonts w:ascii="Sylfaen" w:eastAsia="Sylfaen" w:hAnsi="Sylfaen"/>
          <w:sz w:val="22"/>
          <w:szCs w:val="22"/>
        </w:rPr>
        <w:t>/</w:t>
      </w:r>
      <w:r w:rsidRPr="009346CA">
        <w:rPr>
          <w:rFonts w:ascii="Sylfaen" w:eastAsia="Sylfaen" w:hAnsi="Sylfaen" w:cs="Sylfaen"/>
          <w:sz w:val="22"/>
          <w:szCs w:val="22"/>
        </w:rPr>
        <w:t>შენარჩუნება</w:t>
      </w:r>
      <w:r w:rsidRPr="009346CA">
        <w:rPr>
          <w:rFonts w:ascii="Sylfaen" w:hAnsi="Sylfaen"/>
          <w:sz w:val="22"/>
          <w:szCs w:val="22"/>
        </w:rPr>
        <w:t>;</w:t>
      </w:r>
    </w:p>
    <w:p w:rsidR="002F6DE3" w:rsidRPr="009346CA" w:rsidRDefault="002F6DE3" w:rsidP="00AE4756">
      <w:pPr>
        <w:pStyle w:val="Normal0"/>
        <w:numPr>
          <w:ilvl w:val="0"/>
          <w:numId w:val="16"/>
        </w:numPr>
        <w:rPr>
          <w:rFonts w:ascii="Sylfaen" w:hAnsi="Sylfaen"/>
          <w:sz w:val="22"/>
          <w:szCs w:val="22"/>
          <w:lang w:val="ka-GE"/>
        </w:rPr>
      </w:pPr>
      <w:r w:rsidRPr="009346CA">
        <w:rPr>
          <w:rFonts w:ascii="Sylfaen" w:eastAsia="Sylfaen" w:hAnsi="Sylfaen" w:cs="Sylfaen"/>
          <w:sz w:val="22"/>
          <w:szCs w:val="22"/>
        </w:rPr>
        <w:t>წარდგენილი</w:t>
      </w:r>
      <w:r w:rsidRPr="009346CA">
        <w:rPr>
          <w:rFonts w:ascii="Sylfaen" w:eastAsia="Sylfaen" w:hAnsi="Sylfaen"/>
          <w:sz w:val="22"/>
          <w:szCs w:val="22"/>
        </w:rPr>
        <w:t xml:space="preserve"> </w:t>
      </w:r>
      <w:r w:rsidRPr="009346CA">
        <w:rPr>
          <w:rFonts w:ascii="Sylfaen" w:eastAsia="Sylfaen" w:hAnsi="Sylfaen" w:cs="Sylfaen"/>
          <w:sz w:val="22"/>
          <w:szCs w:val="22"/>
        </w:rPr>
        <w:t>ანგარიშგებების</w:t>
      </w:r>
      <w:r w:rsidRPr="009346CA">
        <w:rPr>
          <w:rFonts w:ascii="Sylfaen" w:eastAsia="Sylfaen" w:hAnsi="Sylfaen"/>
          <w:sz w:val="22"/>
          <w:szCs w:val="22"/>
        </w:rPr>
        <w:t xml:space="preserve"> </w:t>
      </w:r>
      <w:r w:rsidRPr="009346CA">
        <w:rPr>
          <w:rFonts w:ascii="Sylfaen" w:eastAsia="Sylfaen" w:hAnsi="Sylfaen" w:cs="Sylfaen"/>
          <w:sz w:val="22"/>
          <w:szCs w:val="22"/>
        </w:rPr>
        <w:t>ხარისხის</w:t>
      </w:r>
      <w:r w:rsidRPr="009346CA">
        <w:rPr>
          <w:rFonts w:ascii="Sylfaen" w:eastAsia="Sylfaen" w:hAnsi="Sylfaen"/>
          <w:sz w:val="22"/>
          <w:szCs w:val="22"/>
        </w:rPr>
        <w:t xml:space="preserve"> </w:t>
      </w:r>
      <w:r w:rsidRPr="009346CA">
        <w:rPr>
          <w:rFonts w:ascii="Sylfaen" w:eastAsia="Sylfaen" w:hAnsi="Sylfaen" w:cs="Sylfaen"/>
          <w:sz w:val="22"/>
          <w:szCs w:val="22"/>
        </w:rPr>
        <w:t>გაზრდა</w:t>
      </w:r>
      <w:r w:rsidRPr="009346CA">
        <w:rPr>
          <w:rFonts w:ascii="Sylfaen" w:eastAsia="Sylfaen" w:hAnsi="Sylfaen"/>
          <w:sz w:val="22"/>
          <w:szCs w:val="22"/>
        </w:rPr>
        <w:t xml:space="preserve"> </w:t>
      </w:r>
      <w:r w:rsidRPr="009346CA">
        <w:rPr>
          <w:rFonts w:ascii="Sylfaen" w:eastAsia="Sylfaen" w:hAnsi="Sylfaen" w:cs="Sylfaen"/>
          <w:sz w:val="22"/>
          <w:szCs w:val="22"/>
        </w:rPr>
        <w:t>სტანდარტთან</w:t>
      </w:r>
      <w:r w:rsidRPr="009346CA">
        <w:rPr>
          <w:rFonts w:ascii="Sylfaen" w:eastAsia="Sylfaen" w:hAnsi="Sylfaen"/>
          <w:sz w:val="22"/>
          <w:szCs w:val="22"/>
        </w:rPr>
        <w:t xml:space="preserve"> </w:t>
      </w:r>
      <w:r w:rsidRPr="009346CA">
        <w:rPr>
          <w:rFonts w:ascii="Sylfaen" w:eastAsia="Sylfaen" w:hAnsi="Sylfaen" w:cs="Sylfaen"/>
          <w:sz w:val="22"/>
          <w:szCs w:val="22"/>
        </w:rPr>
        <w:t>შესაბამისობის</w:t>
      </w:r>
      <w:r w:rsidRPr="009346CA">
        <w:rPr>
          <w:rFonts w:ascii="Sylfaen" w:eastAsia="Sylfaen" w:hAnsi="Sylfaen"/>
          <w:sz w:val="22"/>
          <w:szCs w:val="22"/>
        </w:rPr>
        <w:t xml:space="preserve"> </w:t>
      </w:r>
      <w:r w:rsidRPr="009346CA">
        <w:rPr>
          <w:rFonts w:ascii="Sylfaen" w:eastAsia="Sylfaen" w:hAnsi="Sylfaen" w:cs="Sylfaen"/>
          <w:sz w:val="22"/>
          <w:szCs w:val="22"/>
        </w:rPr>
        <w:t>კუთხით</w:t>
      </w:r>
      <w:r w:rsidRPr="009346CA">
        <w:rPr>
          <w:rFonts w:ascii="Sylfaen" w:hAnsi="Sylfaen"/>
          <w:sz w:val="22"/>
          <w:szCs w:val="22"/>
        </w:rPr>
        <w:t>;</w:t>
      </w:r>
    </w:p>
    <w:p w:rsidR="002F6DE3" w:rsidRPr="009346CA" w:rsidRDefault="002F6DE3" w:rsidP="00AE4756">
      <w:pPr>
        <w:pStyle w:val="Normal0"/>
        <w:numPr>
          <w:ilvl w:val="0"/>
          <w:numId w:val="16"/>
        </w:numPr>
        <w:rPr>
          <w:rFonts w:ascii="Sylfaen" w:hAnsi="Sylfaen"/>
          <w:sz w:val="22"/>
          <w:szCs w:val="22"/>
          <w:lang w:val="ka-GE"/>
        </w:rPr>
      </w:pPr>
      <w:r w:rsidRPr="009346CA">
        <w:rPr>
          <w:rFonts w:ascii="Sylfaen" w:eastAsia="Sylfaen" w:hAnsi="Sylfaen" w:cs="Sylfaen"/>
          <w:sz w:val="22"/>
          <w:szCs w:val="22"/>
        </w:rPr>
        <w:t>აუდიტორული</w:t>
      </w:r>
      <w:r w:rsidRPr="009346CA">
        <w:rPr>
          <w:rFonts w:ascii="Sylfaen" w:eastAsia="Sylfaen" w:hAnsi="Sylfaen"/>
          <w:sz w:val="22"/>
          <w:szCs w:val="22"/>
        </w:rPr>
        <w:t xml:space="preserve"> </w:t>
      </w:r>
      <w:r w:rsidRPr="009346CA">
        <w:rPr>
          <w:rFonts w:ascii="Sylfaen" w:eastAsia="Sylfaen" w:hAnsi="Sylfaen" w:cs="Sylfaen"/>
          <w:sz w:val="22"/>
          <w:szCs w:val="22"/>
        </w:rPr>
        <w:t>მომსახურების</w:t>
      </w:r>
      <w:r w:rsidRPr="009346CA">
        <w:rPr>
          <w:rFonts w:ascii="Sylfaen" w:eastAsia="Sylfaen" w:hAnsi="Sylfaen"/>
          <w:sz w:val="22"/>
          <w:szCs w:val="22"/>
        </w:rPr>
        <w:t xml:space="preserve"> </w:t>
      </w:r>
      <w:r w:rsidRPr="009346CA">
        <w:rPr>
          <w:rFonts w:ascii="Sylfaen" w:eastAsia="Sylfaen" w:hAnsi="Sylfaen" w:cs="Sylfaen"/>
          <w:sz w:val="22"/>
          <w:szCs w:val="22"/>
        </w:rPr>
        <w:t>ხარისხის</w:t>
      </w:r>
      <w:r w:rsidRPr="009346CA">
        <w:rPr>
          <w:rFonts w:ascii="Sylfaen" w:eastAsia="Sylfaen" w:hAnsi="Sylfaen"/>
          <w:sz w:val="22"/>
          <w:szCs w:val="22"/>
        </w:rPr>
        <w:t xml:space="preserve"> </w:t>
      </w:r>
      <w:r w:rsidRPr="009346CA">
        <w:rPr>
          <w:rFonts w:ascii="Sylfaen" w:eastAsia="Sylfaen" w:hAnsi="Sylfaen" w:cs="Sylfaen"/>
          <w:sz w:val="22"/>
          <w:szCs w:val="22"/>
        </w:rPr>
        <w:t>გაზრდა</w:t>
      </w:r>
      <w:r w:rsidRPr="009346CA">
        <w:rPr>
          <w:rFonts w:ascii="Sylfaen" w:hAnsi="Sylfaen"/>
          <w:sz w:val="22"/>
          <w:szCs w:val="22"/>
        </w:rPr>
        <w:t>;</w:t>
      </w:r>
    </w:p>
    <w:p w:rsidR="002F6DE3" w:rsidRPr="009346CA" w:rsidRDefault="002F6DE3" w:rsidP="00AE4756">
      <w:pPr>
        <w:pStyle w:val="Normal0"/>
        <w:numPr>
          <w:ilvl w:val="0"/>
          <w:numId w:val="16"/>
        </w:numPr>
        <w:rPr>
          <w:rFonts w:ascii="Sylfaen" w:hAnsi="Sylfaen"/>
          <w:sz w:val="22"/>
          <w:szCs w:val="22"/>
          <w:lang w:val="ka-GE"/>
        </w:rPr>
      </w:pPr>
      <w:r w:rsidRPr="009346CA">
        <w:rPr>
          <w:rFonts w:ascii="Sylfaen" w:eastAsia="Sylfaen" w:hAnsi="Sylfaen" w:cs="Sylfaen"/>
          <w:sz w:val="22"/>
          <w:szCs w:val="22"/>
        </w:rPr>
        <w:t>საერთაშორისო</w:t>
      </w:r>
      <w:r w:rsidRPr="009346CA">
        <w:rPr>
          <w:rFonts w:ascii="Sylfaen" w:eastAsia="Sylfaen" w:hAnsi="Sylfaen"/>
          <w:sz w:val="22"/>
          <w:szCs w:val="22"/>
        </w:rPr>
        <w:t xml:space="preserve"> </w:t>
      </w:r>
      <w:r w:rsidRPr="009346CA">
        <w:rPr>
          <w:rFonts w:ascii="Sylfaen" w:eastAsia="Sylfaen" w:hAnsi="Sylfaen" w:cs="Sylfaen"/>
          <w:sz w:val="22"/>
          <w:szCs w:val="22"/>
        </w:rPr>
        <w:t>სტანდარტების</w:t>
      </w:r>
      <w:r w:rsidRPr="009346CA">
        <w:rPr>
          <w:rFonts w:ascii="Sylfaen" w:eastAsia="Sylfaen" w:hAnsi="Sylfaen"/>
          <w:sz w:val="22"/>
          <w:szCs w:val="22"/>
        </w:rPr>
        <w:t xml:space="preserve"> </w:t>
      </w:r>
      <w:r w:rsidRPr="009346CA">
        <w:rPr>
          <w:rFonts w:ascii="Sylfaen" w:eastAsia="Sylfaen" w:hAnsi="Sylfaen" w:cs="Sylfaen"/>
          <w:sz w:val="22"/>
          <w:szCs w:val="22"/>
        </w:rPr>
        <w:t>შესაბამისი</w:t>
      </w:r>
      <w:r w:rsidRPr="009346CA">
        <w:rPr>
          <w:rFonts w:ascii="Sylfaen" w:eastAsia="Sylfaen" w:hAnsi="Sylfaen"/>
          <w:sz w:val="22"/>
          <w:szCs w:val="22"/>
        </w:rPr>
        <w:t xml:space="preserve"> </w:t>
      </w:r>
      <w:r w:rsidRPr="009346CA">
        <w:rPr>
          <w:rFonts w:ascii="Sylfaen" w:eastAsia="Sylfaen" w:hAnsi="Sylfaen" w:cs="Sylfaen"/>
          <w:sz w:val="22"/>
          <w:szCs w:val="22"/>
        </w:rPr>
        <w:t>ზედამხედველობა</w:t>
      </w:r>
      <w:r w:rsidRPr="009346CA">
        <w:rPr>
          <w:rFonts w:ascii="Sylfaen" w:eastAsia="Sylfaen" w:hAnsi="Sylfaen"/>
          <w:sz w:val="22"/>
          <w:szCs w:val="22"/>
        </w:rPr>
        <w:t xml:space="preserve"> </w:t>
      </w:r>
      <w:r w:rsidRPr="009346CA">
        <w:rPr>
          <w:rFonts w:ascii="Sylfaen" w:eastAsia="Sylfaen" w:hAnsi="Sylfaen" w:cs="Sylfaen"/>
          <w:sz w:val="22"/>
          <w:szCs w:val="22"/>
        </w:rPr>
        <w:t>ფულის</w:t>
      </w:r>
      <w:r w:rsidRPr="009346CA">
        <w:rPr>
          <w:rFonts w:ascii="Sylfaen" w:eastAsia="Sylfaen" w:hAnsi="Sylfaen"/>
          <w:sz w:val="22"/>
          <w:szCs w:val="22"/>
        </w:rPr>
        <w:t xml:space="preserve"> </w:t>
      </w:r>
      <w:r w:rsidRPr="009346CA">
        <w:rPr>
          <w:rFonts w:ascii="Sylfaen" w:eastAsia="Sylfaen" w:hAnsi="Sylfaen" w:cs="Sylfaen"/>
          <w:sz w:val="22"/>
          <w:szCs w:val="22"/>
        </w:rPr>
        <w:t>გათეთრებისა</w:t>
      </w:r>
      <w:r w:rsidRPr="009346CA">
        <w:rPr>
          <w:rFonts w:ascii="Sylfaen" w:eastAsia="Sylfaen" w:hAnsi="Sylfaen"/>
          <w:sz w:val="22"/>
          <w:szCs w:val="22"/>
        </w:rPr>
        <w:t xml:space="preserve"> </w:t>
      </w:r>
      <w:r w:rsidRPr="009346CA">
        <w:rPr>
          <w:rFonts w:ascii="Sylfaen" w:eastAsia="Sylfaen" w:hAnsi="Sylfaen" w:cs="Sylfaen"/>
          <w:sz w:val="22"/>
          <w:szCs w:val="22"/>
        </w:rPr>
        <w:t>და</w:t>
      </w:r>
      <w:r w:rsidRPr="009346CA">
        <w:rPr>
          <w:rFonts w:ascii="Sylfaen" w:eastAsia="Sylfaen" w:hAnsi="Sylfaen"/>
          <w:sz w:val="22"/>
          <w:szCs w:val="22"/>
        </w:rPr>
        <w:t xml:space="preserve"> </w:t>
      </w:r>
      <w:r w:rsidRPr="009346CA">
        <w:rPr>
          <w:rFonts w:ascii="Sylfaen" w:eastAsia="Sylfaen" w:hAnsi="Sylfaen" w:cs="Sylfaen"/>
          <w:sz w:val="22"/>
          <w:szCs w:val="22"/>
        </w:rPr>
        <w:t>ტერორიზმის</w:t>
      </w:r>
      <w:r w:rsidRPr="009346CA">
        <w:rPr>
          <w:rFonts w:ascii="Sylfaen" w:eastAsia="Sylfaen" w:hAnsi="Sylfaen"/>
          <w:sz w:val="22"/>
          <w:szCs w:val="22"/>
        </w:rPr>
        <w:t xml:space="preserve"> </w:t>
      </w:r>
      <w:r w:rsidRPr="009346CA">
        <w:rPr>
          <w:rFonts w:ascii="Sylfaen" w:eastAsia="Sylfaen" w:hAnsi="Sylfaen" w:cs="Sylfaen"/>
          <w:sz w:val="22"/>
          <w:szCs w:val="22"/>
        </w:rPr>
        <w:t>დაფინანსების</w:t>
      </w:r>
      <w:r w:rsidRPr="009346CA">
        <w:rPr>
          <w:rFonts w:ascii="Sylfaen" w:eastAsia="Sylfaen" w:hAnsi="Sylfaen"/>
          <w:sz w:val="22"/>
          <w:szCs w:val="22"/>
        </w:rPr>
        <w:t xml:space="preserve"> </w:t>
      </w:r>
      <w:r w:rsidRPr="009346CA">
        <w:rPr>
          <w:rFonts w:ascii="Sylfaen" w:eastAsia="Sylfaen" w:hAnsi="Sylfaen" w:cs="Sylfaen"/>
          <w:sz w:val="22"/>
          <w:szCs w:val="22"/>
        </w:rPr>
        <w:t>აღკვეთის</w:t>
      </w:r>
      <w:r w:rsidRPr="009346CA">
        <w:rPr>
          <w:rFonts w:ascii="Sylfaen" w:eastAsia="Sylfaen" w:hAnsi="Sylfaen"/>
          <w:sz w:val="22"/>
          <w:szCs w:val="22"/>
        </w:rPr>
        <w:t xml:space="preserve"> </w:t>
      </w:r>
      <w:r w:rsidRPr="009346CA">
        <w:rPr>
          <w:rFonts w:ascii="Sylfaen" w:eastAsia="Sylfaen" w:hAnsi="Sylfaen" w:cs="Sylfaen"/>
          <w:sz w:val="22"/>
          <w:szCs w:val="22"/>
        </w:rPr>
        <w:t>ხელშეწყობის</w:t>
      </w:r>
      <w:r w:rsidRPr="009346CA">
        <w:rPr>
          <w:rFonts w:ascii="Sylfaen" w:eastAsia="Sylfaen" w:hAnsi="Sylfaen"/>
          <w:sz w:val="22"/>
          <w:szCs w:val="22"/>
        </w:rPr>
        <w:t xml:space="preserve"> </w:t>
      </w:r>
      <w:r w:rsidRPr="009346CA">
        <w:rPr>
          <w:rFonts w:ascii="Sylfaen" w:eastAsia="Sylfaen" w:hAnsi="Sylfaen" w:cs="Sylfaen"/>
          <w:sz w:val="22"/>
          <w:szCs w:val="22"/>
        </w:rPr>
        <w:t>მიმართულებით</w:t>
      </w:r>
      <w:r w:rsidRPr="009346CA">
        <w:rPr>
          <w:rFonts w:ascii="Sylfaen" w:eastAsia="Sylfaen" w:hAnsi="Sylfaen"/>
          <w:sz w:val="22"/>
          <w:szCs w:val="22"/>
        </w:rPr>
        <w:t>.</w:t>
      </w:r>
    </w:p>
    <w:p w:rsidR="002F6DE3" w:rsidRPr="009346CA" w:rsidRDefault="002F6DE3" w:rsidP="00AE4756">
      <w:pPr>
        <w:spacing w:after="0" w:line="240" w:lineRule="auto"/>
        <w:ind w:left="270"/>
        <w:jc w:val="both"/>
        <w:rPr>
          <w:rFonts w:ascii="Sylfaen" w:hAnsi="Sylfaen"/>
          <w:lang w:val="ka-GE"/>
        </w:rPr>
      </w:pPr>
    </w:p>
    <w:p w:rsidR="002F6DE3" w:rsidRPr="009346CA" w:rsidRDefault="002F6DE3"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rPr>
        <w:t>ევროდირექტივის მოთხოვნების შესაბამისად ანგარიშგების პორტალზე, ანგარიშგებების წარდგენის მაჩვენებელი შენარჩუნებ</w:t>
      </w:r>
      <w:r w:rsidRPr="009346CA">
        <w:rPr>
          <w:rFonts w:ascii="Sylfaen" w:hAnsi="Sylfaen"/>
          <w:sz w:val="22"/>
          <w:szCs w:val="22"/>
          <w:lang w:val="ka-GE"/>
        </w:rPr>
        <w:t>ული/</w:t>
      </w:r>
      <w:r w:rsidRPr="009346CA">
        <w:rPr>
          <w:rFonts w:ascii="Sylfaen" w:hAnsi="Sylfaen"/>
          <w:sz w:val="22"/>
          <w:szCs w:val="22"/>
        </w:rPr>
        <w:t>გაზრდ</w:t>
      </w:r>
      <w:r w:rsidRPr="009346CA">
        <w:rPr>
          <w:rFonts w:ascii="Sylfaen" w:hAnsi="Sylfaen"/>
          <w:sz w:val="22"/>
          <w:szCs w:val="22"/>
          <w:lang w:val="ka-GE"/>
        </w:rPr>
        <w:t>ილი</w:t>
      </w:r>
      <w:r w:rsidRPr="009346CA">
        <w:rPr>
          <w:rFonts w:ascii="Sylfaen" w:hAnsi="Sylfaen"/>
          <w:sz w:val="22"/>
          <w:szCs w:val="22"/>
        </w:rPr>
        <w:t>ა;</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lang w:val="ka-GE"/>
        </w:rPr>
        <w:lastRenderedPageBreak/>
        <w:t xml:space="preserve">განხორციელდა </w:t>
      </w:r>
      <w:r w:rsidRPr="009346CA">
        <w:rPr>
          <w:rFonts w:ascii="Sylfaen" w:hAnsi="Sylfaen"/>
          <w:sz w:val="22"/>
          <w:szCs w:val="22"/>
        </w:rPr>
        <w:t>ანგარიშგებების წარდგენის პორტალის მეშვეობით წარმოდგენილი ფინანსური და მმართველობის ანგარიშგებების გასაჯაროება საერთო სივრცეში, რაც დადებითად აისახება საწარმოებისათვის ფინანსებზე ხელმისაწვდომობის ზრდაზე, კაპიტალის ბაზრის განვითარებაზე, კრედიტორთა და დაინტერესებულ პირთა ინტერესების დაცვაზე;</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rPr>
        <w:t xml:space="preserve">ანგარიშგებების წარდგენის ელექტრონული სისტემის მეშვეობით გასაჯაროვდა </w:t>
      </w:r>
      <w:r w:rsidRPr="009346CA">
        <w:rPr>
          <w:rFonts w:ascii="Sylfaen" w:hAnsi="Sylfaen"/>
          <w:sz w:val="22"/>
          <w:szCs w:val="22"/>
          <w:lang w:val="ka-GE"/>
        </w:rPr>
        <w:t xml:space="preserve">88 427 </w:t>
      </w:r>
      <w:r w:rsidRPr="009346CA">
        <w:rPr>
          <w:rFonts w:ascii="Sylfaen" w:hAnsi="Sylfaen"/>
          <w:sz w:val="22"/>
          <w:szCs w:val="22"/>
        </w:rPr>
        <w:t>ანგარიშგება, რომელთაგან დეტალურად, სრულად შემოწმდა  და  გასაჯაროვდა  სდპ,  პირველი,  მეორე  და  მესამე  კატეგორიის საწარმოების 7 511 ანგარიშგება</w:t>
      </w:r>
      <w:r w:rsidRPr="009346CA">
        <w:rPr>
          <w:rFonts w:ascii="Sylfaen" w:hAnsi="Sylfaen"/>
          <w:sz w:val="22"/>
          <w:szCs w:val="22"/>
          <w:lang w:val="ka-GE"/>
        </w:rPr>
        <w:t>;</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rPr>
        <w:t>წარდგენილი ფინანსური ანგარიშგებების ციფრული ბაზები გაიგზავნა 118 დაინტერესებულ პირთან;</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lang w:val="ka-GE"/>
        </w:rPr>
        <w:t xml:space="preserve">გაზრდილია </w:t>
      </w:r>
      <w:r w:rsidRPr="009346CA">
        <w:rPr>
          <w:rFonts w:ascii="Sylfaen" w:hAnsi="Sylfaen"/>
          <w:sz w:val="22"/>
          <w:szCs w:val="22"/>
        </w:rPr>
        <w:t>წარდგენილი ანგარიშგებების ხარისხი</w:t>
      </w:r>
      <w:r w:rsidRPr="009346CA">
        <w:rPr>
          <w:rFonts w:ascii="Sylfaen" w:hAnsi="Sylfaen"/>
          <w:sz w:val="22"/>
          <w:szCs w:val="22"/>
          <w:lang w:val="ka-GE"/>
        </w:rPr>
        <w:t xml:space="preserve"> </w:t>
      </w:r>
      <w:r w:rsidRPr="009346CA">
        <w:rPr>
          <w:rFonts w:ascii="Sylfaen" w:hAnsi="Sylfaen"/>
          <w:sz w:val="22"/>
          <w:szCs w:val="22"/>
        </w:rPr>
        <w:t>სტანდარტთან შესაბამისობის კუთხით;</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rPr>
        <w:t xml:space="preserve">ფასს სტანდარტებთან (IFRS) შესაბამისობის შემოწმების მიზნებისთვის </w:t>
      </w:r>
      <w:r w:rsidRPr="009346CA">
        <w:rPr>
          <w:rFonts w:ascii="Sylfaen" w:hAnsi="Sylfaen"/>
          <w:sz w:val="22"/>
          <w:szCs w:val="22"/>
          <w:lang w:val="ka-GE"/>
        </w:rPr>
        <w:t>სამსახურმა მიმოიხილა</w:t>
      </w:r>
      <w:r w:rsidRPr="009346CA">
        <w:rPr>
          <w:rFonts w:ascii="Sylfaen" w:hAnsi="Sylfaen"/>
          <w:sz w:val="22"/>
          <w:szCs w:val="22"/>
        </w:rPr>
        <w:t xml:space="preserve"> 40 ფინანსური ანგარიშებ</w:t>
      </w:r>
      <w:r w:rsidRPr="009346CA">
        <w:rPr>
          <w:rFonts w:ascii="Sylfaen" w:hAnsi="Sylfaen"/>
          <w:sz w:val="22"/>
          <w:szCs w:val="22"/>
          <w:lang w:val="ka-GE"/>
        </w:rPr>
        <w:t>ა</w:t>
      </w:r>
      <w:r w:rsidRPr="009346CA">
        <w:rPr>
          <w:rFonts w:ascii="Sylfaen" w:hAnsi="Sylfaen"/>
          <w:sz w:val="22"/>
          <w:szCs w:val="22"/>
        </w:rPr>
        <w:t>;</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rPr>
        <w:t>მიმოხილულ იქნა მესამე კატეგორიის 134 საწარმოს ფინანსური ანგარიშგება, მსს ფასს სტანდარტთან (IFRS for SMEs) შესაბამისობის შემოწმების მიზნით;</w:t>
      </w:r>
    </w:p>
    <w:p w:rsidR="002F6DE3" w:rsidRPr="009346CA" w:rsidRDefault="002F6DE3" w:rsidP="00AE4756">
      <w:pPr>
        <w:widowControl w:val="0"/>
        <w:numPr>
          <w:ilvl w:val="0"/>
          <w:numId w:val="17"/>
        </w:numPr>
        <w:autoSpaceDE w:val="0"/>
        <w:autoSpaceDN w:val="0"/>
        <w:spacing w:after="0" w:line="240" w:lineRule="auto"/>
        <w:ind w:left="426" w:right="146"/>
        <w:jc w:val="both"/>
        <w:rPr>
          <w:rFonts w:ascii="Sylfaen" w:hAnsi="Sylfaen"/>
        </w:rPr>
      </w:pPr>
      <w:r w:rsidRPr="009346CA">
        <w:rPr>
          <w:rFonts w:ascii="Sylfaen" w:hAnsi="Sylfaen"/>
        </w:rPr>
        <w:t>ითარგმნა და სამოქმედოდ იქნა შემოღებული ფინანსური ანგარიშგების საერთაშორისო სტანდარტების (IFRS)</w:t>
      </w:r>
      <w:r w:rsidRPr="009346CA">
        <w:rPr>
          <w:rFonts w:ascii="Sylfaen" w:hAnsi="Sylfaen"/>
          <w:lang w:val="ka-GE"/>
        </w:rPr>
        <w:t xml:space="preserve"> 2024 წლის ვერსია;</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lang w:val="ka-GE"/>
        </w:rPr>
        <w:t xml:space="preserve">გაზრდილია </w:t>
      </w:r>
      <w:r w:rsidRPr="009346CA">
        <w:rPr>
          <w:rFonts w:ascii="Sylfaen" w:hAnsi="Sylfaen"/>
          <w:sz w:val="22"/>
          <w:szCs w:val="22"/>
        </w:rPr>
        <w:t>აუდიტორული მომსახურების ხარისხი;</w:t>
      </w:r>
    </w:p>
    <w:p w:rsidR="002F6DE3" w:rsidRPr="009346CA" w:rsidRDefault="002F6DE3" w:rsidP="00AE4756">
      <w:pPr>
        <w:widowControl w:val="0"/>
        <w:numPr>
          <w:ilvl w:val="0"/>
          <w:numId w:val="17"/>
        </w:numPr>
        <w:autoSpaceDE w:val="0"/>
        <w:autoSpaceDN w:val="0"/>
        <w:spacing w:after="0" w:line="240" w:lineRule="auto"/>
        <w:ind w:left="426" w:right="146"/>
        <w:jc w:val="both"/>
        <w:rPr>
          <w:rFonts w:ascii="Sylfaen" w:hAnsi="Sylfaen"/>
        </w:rPr>
      </w:pPr>
      <w:r w:rsidRPr="009346CA">
        <w:rPr>
          <w:rFonts w:ascii="Sylfaen" w:hAnsi="Sylfaen"/>
        </w:rPr>
        <w:t>აუდიტორების და აუდიტორული ფირმების ერთიან სახელმწიფო რეესტრში სრულად რეგისტრირებულია 4</w:t>
      </w:r>
      <w:r w:rsidRPr="009346CA">
        <w:rPr>
          <w:rFonts w:ascii="Sylfaen" w:hAnsi="Sylfaen"/>
          <w:lang w:val="ka-GE"/>
        </w:rPr>
        <w:t>51</w:t>
      </w:r>
      <w:r w:rsidRPr="009346CA">
        <w:rPr>
          <w:rFonts w:ascii="Sylfaen" w:hAnsi="Sylfaen"/>
        </w:rPr>
        <w:t xml:space="preserve"> აუდიტორი და 272 აუდიტორული ფირმა; </w:t>
      </w:r>
    </w:p>
    <w:p w:rsidR="002F6DE3" w:rsidRPr="009346CA" w:rsidRDefault="002F6DE3" w:rsidP="00AE4756">
      <w:pPr>
        <w:widowControl w:val="0"/>
        <w:numPr>
          <w:ilvl w:val="0"/>
          <w:numId w:val="17"/>
        </w:numPr>
        <w:autoSpaceDE w:val="0"/>
        <w:autoSpaceDN w:val="0"/>
        <w:spacing w:after="0" w:line="240" w:lineRule="auto"/>
        <w:ind w:left="426" w:right="146"/>
        <w:jc w:val="both"/>
        <w:rPr>
          <w:rFonts w:ascii="Sylfaen" w:hAnsi="Sylfaen"/>
        </w:rPr>
      </w:pPr>
      <w:r w:rsidRPr="009346CA">
        <w:rPr>
          <w:rFonts w:ascii="Sylfaen" w:hAnsi="Sylfaen"/>
        </w:rPr>
        <w:t xml:space="preserve">დასრულდა 34 ხარისხის </w:t>
      </w:r>
      <w:r w:rsidRPr="009346CA">
        <w:rPr>
          <w:rFonts w:ascii="Sylfaen" w:hAnsi="Sylfaen"/>
          <w:lang w:val="ka-GE"/>
        </w:rPr>
        <w:t>მართვის</w:t>
      </w:r>
      <w:r w:rsidRPr="009346CA">
        <w:rPr>
          <w:rFonts w:ascii="Sylfaen" w:hAnsi="Sylfaen"/>
        </w:rPr>
        <w:t xml:space="preserve"> სისტემის მონიტორინგი;</w:t>
      </w:r>
    </w:p>
    <w:p w:rsidR="002F6DE3" w:rsidRPr="009346CA" w:rsidRDefault="002F6DE3" w:rsidP="00AE4756">
      <w:pPr>
        <w:widowControl w:val="0"/>
        <w:numPr>
          <w:ilvl w:val="0"/>
          <w:numId w:val="17"/>
        </w:numPr>
        <w:autoSpaceDE w:val="0"/>
        <w:autoSpaceDN w:val="0"/>
        <w:spacing w:after="0" w:line="240" w:lineRule="auto"/>
        <w:ind w:left="426" w:right="146"/>
        <w:jc w:val="both"/>
        <w:rPr>
          <w:rFonts w:ascii="Sylfaen" w:hAnsi="Sylfaen"/>
        </w:rPr>
      </w:pPr>
      <w:r w:rsidRPr="009346CA">
        <w:rPr>
          <w:rFonts w:ascii="Sylfaen" w:hAnsi="Sylfaen"/>
        </w:rPr>
        <w:t xml:space="preserve">დასრულდა </w:t>
      </w:r>
      <w:r w:rsidRPr="009346CA">
        <w:rPr>
          <w:rFonts w:ascii="Sylfaen" w:hAnsi="Sylfaen"/>
          <w:lang w:val="ka-GE"/>
        </w:rPr>
        <w:t>9</w:t>
      </w:r>
      <w:r w:rsidRPr="009346CA">
        <w:rPr>
          <w:rFonts w:ascii="Sylfaen" w:hAnsi="Sylfaen"/>
        </w:rPr>
        <w:t xml:space="preserve"> აუდიტორული ფირმის მოკვლევა;</w:t>
      </w:r>
    </w:p>
    <w:p w:rsidR="002F6DE3" w:rsidRPr="009346CA" w:rsidRDefault="002F6DE3" w:rsidP="00AE4756">
      <w:pPr>
        <w:widowControl w:val="0"/>
        <w:numPr>
          <w:ilvl w:val="0"/>
          <w:numId w:val="17"/>
        </w:numPr>
        <w:autoSpaceDE w:val="0"/>
        <w:autoSpaceDN w:val="0"/>
        <w:spacing w:after="0" w:line="240" w:lineRule="auto"/>
        <w:ind w:left="426" w:right="146"/>
        <w:jc w:val="both"/>
        <w:rPr>
          <w:rFonts w:ascii="Sylfaen" w:hAnsi="Sylfaen"/>
        </w:rPr>
      </w:pPr>
      <w:r w:rsidRPr="009346CA">
        <w:rPr>
          <w:rFonts w:ascii="Sylfaen" w:hAnsi="Sylfaen"/>
        </w:rPr>
        <w:t>სამსახურის მიერ აღიარებულია</w:t>
      </w:r>
      <w:r w:rsidRPr="009346CA">
        <w:rPr>
          <w:rFonts w:ascii="Sylfaen" w:hAnsi="Sylfaen"/>
          <w:lang w:val="ka-GE"/>
        </w:rPr>
        <w:t xml:space="preserve"> ჯამურად </w:t>
      </w:r>
      <w:r w:rsidRPr="009346CA">
        <w:rPr>
          <w:rFonts w:ascii="Sylfaen" w:hAnsi="Sylfaen"/>
        </w:rPr>
        <w:t>24 განგრძობითი განათლების პროგრამა, 4 სასერტიფიკაციო პროგრამა, 1 საგამოცდო პროცესი და მათი მონიტორინგი;</w:t>
      </w:r>
    </w:p>
    <w:p w:rsidR="002F6DE3" w:rsidRPr="009346CA" w:rsidRDefault="002F6DE3" w:rsidP="00AE4756">
      <w:pPr>
        <w:widowControl w:val="0"/>
        <w:numPr>
          <w:ilvl w:val="0"/>
          <w:numId w:val="17"/>
        </w:numPr>
        <w:autoSpaceDE w:val="0"/>
        <w:autoSpaceDN w:val="0"/>
        <w:spacing w:after="0" w:line="240" w:lineRule="auto"/>
        <w:ind w:left="426" w:right="146"/>
        <w:jc w:val="both"/>
        <w:rPr>
          <w:rFonts w:ascii="Sylfaen" w:hAnsi="Sylfaen"/>
        </w:rPr>
      </w:pPr>
      <w:r w:rsidRPr="009346CA">
        <w:rPr>
          <w:rFonts w:ascii="Sylfaen" w:hAnsi="Sylfaen"/>
          <w:lang w:val="ka-GE"/>
        </w:rPr>
        <w:t xml:space="preserve">უზრუნველყოფილია </w:t>
      </w:r>
      <w:r w:rsidRPr="009346CA">
        <w:rPr>
          <w:rFonts w:ascii="Sylfaen" w:hAnsi="Sylfaen"/>
        </w:rPr>
        <w:t>N43 ევროდირექტივის მოთხოვნების შესაბამისი საკანომდებლო ბაზის შექმნა და საქართველოში აუდიტორული საქმიანობის რეგულირების ევროკავშირის სტანდარტების და წესების შესაბამისად წარმართვა;</w:t>
      </w:r>
    </w:p>
    <w:p w:rsidR="002F6DE3" w:rsidRPr="009346CA" w:rsidRDefault="002F6DE3" w:rsidP="00AE4756">
      <w:pPr>
        <w:widowControl w:val="0"/>
        <w:numPr>
          <w:ilvl w:val="0"/>
          <w:numId w:val="17"/>
        </w:numPr>
        <w:autoSpaceDE w:val="0"/>
        <w:autoSpaceDN w:val="0"/>
        <w:spacing w:after="0" w:line="240" w:lineRule="auto"/>
        <w:ind w:left="426" w:right="146"/>
        <w:jc w:val="both"/>
        <w:rPr>
          <w:rFonts w:ascii="Sylfaen" w:hAnsi="Sylfaen"/>
        </w:rPr>
      </w:pPr>
      <w:r w:rsidRPr="009346CA">
        <w:rPr>
          <w:rFonts w:ascii="Sylfaen" w:hAnsi="Sylfaen"/>
        </w:rPr>
        <w:t xml:space="preserve">ითარგმნა და სამოქმედოდ იქნა შემოღებული </w:t>
      </w:r>
      <w:r w:rsidRPr="009346CA">
        <w:rPr>
          <w:rFonts w:ascii="Sylfaen" w:hAnsi="Sylfaen"/>
          <w:lang w:val="ka-GE"/>
        </w:rPr>
        <w:t xml:space="preserve">2022 წლის </w:t>
      </w:r>
      <w:r w:rsidRPr="009346CA">
        <w:rPr>
          <w:rFonts w:ascii="Sylfaen" w:hAnsi="Sylfaen"/>
        </w:rPr>
        <w:t>ხარისხის მართვის საერთაშორისო სტანდარტის (ISQM),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w:t>
      </w:r>
      <w:r w:rsidRPr="009346CA">
        <w:rPr>
          <w:rFonts w:ascii="Sylfaen" w:hAnsi="Sylfaen"/>
          <w:lang w:val="ka-GE"/>
        </w:rPr>
        <w:t>;</w:t>
      </w:r>
    </w:p>
    <w:p w:rsidR="002F6DE3" w:rsidRPr="009346CA" w:rsidRDefault="002F6DE3" w:rsidP="00AE4756">
      <w:pPr>
        <w:widowControl w:val="0"/>
        <w:numPr>
          <w:ilvl w:val="0"/>
          <w:numId w:val="17"/>
        </w:numPr>
        <w:autoSpaceDE w:val="0"/>
        <w:autoSpaceDN w:val="0"/>
        <w:spacing w:after="0" w:line="240" w:lineRule="auto"/>
        <w:ind w:left="426" w:right="146"/>
        <w:jc w:val="both"/>
        <w:rPr>
          <w:rFonts w:ascii="Sylfaen" w:hAnsi="Sylfaen"/>
        </w:rPr>
      </w:pPr>
      <w:r w:rsidRPr="009346CA">
        <w:rPr>
          <w:rFonts w:ascii="Sylfaen" w:hAnsi="Sylfaen"/>
        </w:rPr>
        <w:t>ითარგმნა და სამოქმედოდ იქნა შემოღებული</w:t>
      </w:r>
      <w:r w:rsidRPr="009346CA">
        <w:rPr>
          <w:rFonts w:ascii="Sylfaen" w:hAnsi="Sylfaen"/>
          <w:lang w:val="ka-GE"/>
        </w:rPr>
        <w:t xml:space="preserve"> პროფესიონალი ბუღალტრების </w:t>
      </w:r>
      <w:r w:rsidRPr="009346CA">
        <w:rPr>
          <w:rFonts w:ascii="Sylfaen" w:hAnsi="Sylfaen"/>
        </w:rPr>
        <w:t>პროფესიული ეთიკის კოდექსის (IESBA Code)</w:t>
      </w:r>
      <w:r w:rsidRPr="009346CA">
        <w:rPr>
          <w:rFonts w:ascii="Sylfaen" w:hAnsi="Sylfaen"/>
          <w:lang w:val="ka-GE"/>
        </w:rPr>
        <w:t xml:space="preserve"> 2023 წლის</w:t>
      </w:r>
      <w:r w:rsidRPr="009346CA">
        <w:rPr>
          <w:rFonts w:ascii="Sylfaen" w:hAnsi="Sylfaen"/>
        </w:rPr>
        <w:t xml:space="preserve"> ვერსია;</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bCs/>
          <w:iCs/>
          <w:sz w:val="22"/>
          <w:szCs w:val="22"/>
          <w:lang w:val="ka-GE"/>
        </w:rPr>
      </w:pPr>
      <w:r w:rsidRPr="009346CA">
        <w:rPr>
          <w:rFonts w:ascii="Sylfaen" w:hAnsi="Sylfaen"/>
          <w:sz w:val="22"/>
          <w:szCs w:val="22"/>
          <w:lang w:val="ka-GE"/>
        </w:rPr>
        <w:t xml:space="preserve">სამსახურის მიერ განხორციელებულია </w:t>
      </w:r>
      <w:r w:rsidRPr="009346CA">
        <w:rPr>
          <w:rFonts w:ascii="Sylfaen" w:hAnsi="Sylfaen"/>
          <w:sz w:val="22"/>
          <w:szCs w:val="22"/>
        </w:rPr>
        <w:t>საერთაშორისო სტანდარტების შესაბამისი ზედამხედველობა ფულის გათეთრებისა და ტერორიზმის დაფინანსების აღკვეთის ხელშეწყობის მიმართულებით</w:t>
      </w:r>
      <w:r w:rsidRPr="009346CA">
        <w:rPr>
          <w:rFonts w:ascii="Sylfaen" w:hAnsi="Sylfaen"/>
          <w:sz w:val="22"/>
          <w:szCs w:val="22"/>
          <w:lang w:val="ka-GE"/>
        </w:rPr>
        <w:t>;</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rPr>
        <w:t xml:space="preserve">AML განგრძობითი განათლების მიმწოდებლების მიერ, ჩატარებულია </w:t>
      </w:r>
      <w:r w:rsidRPr="009346CA">
        <w:rPr>
          <w:rFonts w:ascii="Sylfaen" w:hAnsi="Sylfaen"/>
          <w:sz w:val="22"/>
          <w:szCs w:val="22"/>
          <w:lang w:val="ka-GE"/>
        </w:rPr>
        <w:t>7</w:t>
      </w:r>
      <w:r w:rsidRPr="009346CA">
        <w:rPr>
          <w:rFonts w:ascii="Sylfaen" w:hAnsi="Sylfaen"/>
          <w:sz w:val="22"/>
          <w:szCs w:val="22"/>
        </w:rPr>
        <w:t xml:space="preserve"> AML მიმართულებითი განგრძობითი განათლების კურსი;</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lang w:val="ka-GE"/>
        </w:rPr>
      </w:pPr>
      <w:r w:rsidRPr="009346CA">
        <w:rPr>
          <w:rFonts w:ascii="Sylfaen" w:hAnsi="Sylfaen"/>
          <w:sz w:val="22"/>
          <w:szCs w:val="22"/>
          <w:lang w:val="ka-GE"/>
        </w:rPr>
        <w:t xml:space="preserve">განხორციელდა </w:t>
      </w:r>
      <w:r w:rsidRPr="009346CA">
        <w:rPr>
          <w:rFonts w:ascii="Sylfaen" w:hAnsi="Sylfaen"/>
          <w:sz w:val="22"/>
          <w:szCs w:val="22"/>
        </w:rPr>
        <w:t>პროფესიული მომსახურების გამწევი ბუღალტრების და საბუღალტრო ფირმების სახელმწიფო რეესტრის შექმნა და მართვა.</w:t>
      </w:r>
      <w:r w:rsidRPr="009346CA">
        <w:rPr>
          <w:rFonts w:ascii="Sylfaen" w:hAnsi="Sylfaen"/>
          <w:sz w:val="22"/>
          <w:szCs w:val="22"/>
          <w:lang w:val="ka-GE"/>
        </w:rPr>
        <w:t xml:space="preserve"> პროფესიული მომსახურების გამწევი ბუღალტრებისა და საბუღალტრო ფირმების სახელმწიფო რეესტრებში რეგისტრირებულია 353 პროფესიული მომსახურების გამწევი ბუღალტერი და 341 საბუღალტრო ფირმა;</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rPr>
        <w:t>ჩატარებულია 4 ცნობიერების ასამაღლებელი ღონისძიება ანგარიშვალდებული პირებისთვის;</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lang w:val="ka-GE"/>
        </w:rPr>
        <w:t xml:space="preserve">უზრუნველყოფილია </w:t>
      </w:r>
      <w:r w:rsidRPr="009346CA">
        <w:rPr>
          <w:rFonts w:ascii="Sylfaen" w:hAnsi="Sylfaen"/>
          <w:sz w:val="22"/>
          <w:szCs w:val="22"/>
        </w:rPr>
        <w:t>ანგარიშვალდებულ პირთა ცნობიერების ამაღლება და თანამშრომელთა კვალიფიკაციის ამაღლება.</w:t>
      </w:r>
      <w:r w:rsidRPr="009346CA">
        <w:rPr>
          <w:rFonts w:ascii="Sylfaen" w:hAnsi="Sylfaen"/>
          <w:sz w:val="22"/>
          <w:szCs w:val="22"/>
          <w:lang w:val="ka-GE"/>
        </w:rPr>
        <w:t xml:space="preserve"> </w:t>
      </w:r>
      <w:r w:rsidRPr="009346CA">
        <w:rPr>
          <w:rFonts w:ascii="Sylfaen" w:hAnsi="Sylfaen"/>
          <w:sz w:val="22"/>
          <w:szCs w:val="22"/>
          <w:lang w:val="ka-GE"/>
        </w:rPr>
        <w:lastRenderedPageBreak/>
        <w:t>გაიმართა საინფორმაციო შეხვედრები</w:t>
      </w:r>
      <w:r w:rsidRPr="009346CA">
        <w:rPr>
          <w:rFonts w:ascii="Sylfaen" w:hAnsi="Sylfaen"/>
          <w:sz w:val="22"/>
          <w:szCs w:val="22"/>
        </w:rPr>
        <w:t xml:space="preserve"> „ანგარიშვალდებული პირის მიერ კლიენტის მფლობელობისა და კონტროლის (მმართველობის) სტრუქტურის შესწავლისა და ბენეფიციარი მესაკუთრის იდენტიფიკაციისა და ვერიფიკაციის წესის“</w:t>
      </w:r>
      <w:r w:rsidRPr="009346CA">
        <w:rPr>
          <w:rFonts w:ascii="Sylfaen" w:hAnsi="Sylfaen"/>
          <w:sz w:val="22"/>
          <w:szCs w:val="22"/>
          <w:lang w:val="ka-GE"/>
        </w:rPr>
        <w:t xml:space="preserve">, „შესაბამისობის კონტროლის სისტემის დანერგვის წესისა“ და „ფულის გათეთრებისა და ტერორიზმის დაფინანსების რისკების შეფასებისა და მართვის სახელმძღვანელოს“ </w:t>
      </w:r>
      <w:r w:rsidRPr="009346CA">
        <w:rPr>
          <w:rFonts w:ascii="Sylfaen" w:hAnsi="Sylfaen"/>
          <w:sz w:val="22"/>
          <w:szCs w:val="22"/>
        </w:rPr>
        <w:t xml:space="preserve"> შესახებ</w:t>
      </w:r>
      <w:r w:rsidRPr="009346CA">
        <w:rPr>
          <w:rFonts w:ascii="Sylfaen" w:hAnsi="Sylfaen"/>
          <w:sz w:val="22"/>
          <w:szCs w:val="22"/>
          <w:lang w:val="ka-GE"/>
        </w:rPr>
        <w:t>;</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lang w:val="ka-GE"/>
        </w:rPr>
        <w:t xml:space="preserve">განხორციელდა </w:t>
      </w:r>
      <w:r w:rsidRPr="009346CA">
        <w:rPr>
          <w:rFonts w:ascii="Sylfaen" w:hAnsi="Sylfaen"/>
          <w:sz w:val="22"/>
          <w:szCs w:val="22"/>
        </w:rPr>
        <w:t>ანგარიშვალდებული პირების დისტანციური/ადგილზე შემოწმებების დაწყების მიზნით შესაბამის</w:t>
      </w:r>
      <w:r w:rsidRPr="009346CA">
        <w:rPr>
          <w:rFonts w:ascii="Sylfaen" w:hAnsi="Sylfaen"/>
          <w:sz w:val="22"/>
          <w:szCs w:val="22"/>
          <w:lang w:val="ka-GE"/>
        </w:rPr>
        <w:t>ი</w:t>
      </w:r>
      <w:r w:rsidRPr="009346CA">
        <w:rPr>
          <w:rFonts w:ascii="Sylfaen" w:hAnsi="Sylfaen"/>
          <w:sz w:val="22"/>
          <w:szCs w:val="22"/>
        </w:rPr>
        <w:t xml:space="preserve"> ღონისძიებების გატარება, მათ შორის პროგრამული უზრუნველყოფა; </w:t>
      </w:r>
    </w:p>
    <w:p w:rsidR="002F6DE3" w:rsidRPr="009346CA" w:rsidRDefault="002F6DE3" w:rsidP="00AE4756">
      <w:pPr>
        <w:pStyle w:val="BodyText"/>
        <w:widowControl w:val="0"/>
        <w:numPr>
          <w:ilvl w:val="0"/>
          <w:numId w:val="17"/>
        </w:numPr>
        <w:autoSpaceDE w:val="0"/>
        <w:autoSpaceDN w:val="0"/>
        <w:spacing w:after="0"/>
        <w:ind w:left="426" w:right="146"/>
        <w:jc w:val="both"/>
        <w:rPr>
          <w:rFonts w:ascii="Sylfaen" w:hAnsi="Sylfaen"/>
          <w:sz w:val="22"/>
          <w:szCs w:val="22"/>
        </w:rPr>
      </w:pPr>
      <w:r w:rsidRPr="009346CA">
        <w:rPr>
          <w:rFonts w:ascii="Sylfaen" w:hAnsi="Sylfaen"/>
          <w:sz w:val="22"/>
          <w:szCs w:val="22"/>
          <w:lang w:val="ka-GE"/>
        </w:rPr>
        <w:t xml:space="preserve">უმეტესწილად </w:t>
      </w:r>
      <w:r w:rsidRPr="009346CA">
        <w:rPr>
          <w:rFonts w:ascii="Sylfaen" w:hAnsi="Sylfaen"/>
          <w:sz w:val="22"/>
          <w:szCs w:val="22"/>
        </w:rPr>
        <w:t>შექმნილია საკანონმდებლო ჩარჩო, რომელიც შესაბამისობაშია ფინანსური ქმედების სპეციალური ჯგუფის (FATF) რეკომენდაციებთან და ევროდირექტივების მოთხოვნებთან.</w:t>
      </w:r>
    </w:p>
    <w:p w:rsidR="002F6DE3" w:rsidRPr="009346CA" w:rsidRDefault="002F6DE3" w:rsidP="00AE4756">
      <w:pPr>
        <w:spacing w:after="0" w:line="240" w:lineRule="auto"/>
        <w:ind w:left="270"/>
        <w:jc w:val="both"/>
        <w:rPr>
          <w:rFonts w:ascii="Sylfaen" w:hAnsi="Sylfaen"/>
          <w:lang w:val="ka-GE"/>
        </w:rPr>
      </w:pPr>
    </w:p>
    <w:p w:rsidR="002F6DE3"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2F6DE3" w:rsidRPr="009346CA">
        <w:rPr>
          <w:rFonts w:ascii="Sylfaen" w:eastAsia="Sylfaen" w:hAnsi="Sylfaen"/>
          <w:color w:val="000000"/>
          <w:lang w:val="ka-GE"/>
        </w:rPr>
        <w:t xml:space="preserve">- ქართულ ენაზე ნათარგმნი და სამოქმედოდ შემოღებული საერთაშორისო სტანდარტების რაოდენობა; </w:t>
      </w:r>
      <w:r w:rsidR="002F6DE3" w:rsidRPr="009346CA">
        <w:rPr>
          <w:rFonts w:ascii="Sylfaen" w:eastAsia="Sylfaen" w:hAnsi="Sylfaen"/>
          <w:color w:val="000000"/>
          <w:lang w:val="ka-GE"/>
        </w:rPr>
        <w:br/>
      </w:r>
      <w:r w:rsidRPr="009346CA">
        <w:rPr>
          <w:rFonts w:ascii="Sylfaen" w:eastAsia="Sylfaen" w:hAnsi="Sylfaen"/>
          <w:i/>
          <w:color w:val="000000"/>
          <w:lang w:val="ka-GE"/>
        </w:rPr>
        <w:t xml:space="preserve">საბაზისო მაჩვენებელი  </w:t>
      </w:r>
      <w:r w:rsidR="002F6DE3" w:rsidRPr="009346CA">
        <w:rPr>
          <w:rFonts w:ascii="Sylfaen" w:eastAsia="Sylfaen" w:hAnsi="Sylfaen"/>
          <w:color w:val="000000"/>
          <w:lang w:val="ka-GE"/>
        </w:rPr>
        <w:t xml:space="preserve">- ქართულ ენაზე ნათარგმნია, სამოქმედოდ შემოღებულია და სამსახურის ვებ-გვერდზე განთავსებულია: 2023 წლის ფინანსური ანგარიშგების საერთაშორისო სტანდარტები (IFRS); 2015 წლის ფინანსური ანგარიშგების საერთაშორისო სტანდარტების მცირე და საშუალო ზომის საწარმოებისთვის (IFRS for SMEs); 2021 წლის ხარისხის მართვის საერთაშორისო სტანდარტი (ISQM), აუდიტის და სხვა მარწმუნებელი მომსახურების საერთაშორის სტანდარტები (ISA, ISRE, ISAE და ISRS); 2022 წლის პროფესიული ეთიკის კოდექსი (IESBA Code); </w:t>
      </w:r>
      <w:r w:rsidR="002F6DE3"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2F6DE3" w:rsidRPr="009346CA">
        <w:rPr>
          <w:rFonts w:ascii="Sylfaen" w:eastAsia="Sylfaen" w:hAnsi="Sylfaen"/>
          <w:color w:val="000000"/>
          <w:lang w:val="ka-GE"/>
        </w:rPr>
        <w:t xml:space="preserve"> - ქართულ ენაზე ნათარგმნი, სამოქმედოდ შემოღებული და სამსახურის ვებ-გვერდზე განთავსებული: ფინანსური ანგარიშგების საერთაშორისო სტანდარტებიs (IFRS) განახელბული ვერსია; ხარისხის მართვის საერთაშორისო სტანდარტი (ISQM), აუდიტის და სხვა მარწმუნებელი მომსახურების საერთაშორის სტანდარტები (ISA, ISRE, ISAE და ISRS) განახელბული ვერსია; პროფესიული ეთიკის კოდექსი (IESBA Code) განახელბული ვერსია;</w:t>
      </w:r>
    </w:p>
    <w:p w:rsidR="00890D8D" w:rsidRPr="009346CA" w:rsidRDefault="00890D8D" w:rsidP="00AE4756">
      <w:pPr>
        <w:pStyle w:val="BodyText"/>
        <w:ind w:right="146"/>
        <w:jc w:val="both"/>
        <w:rPr>
          <w:rFonts w:ascii="Sylfaen" w:hAnsi="Sylfaen"/>
          <w:sz w:val="22"/>
          <w:szCs w:val="22"/>
          <w:lang w:val="ka-GE"/>
        </w:rPr>
      </w:pPr>
      <w:r w:rsidRPr="009346CA">
        <w:rPr>
          <w:rFonts w:ascii="Sylfaen" w:hAnsi="Sylfaen"/>
          <w:sz w:val="22"/>
          <w:szCs w:val="22"/>
          <w:lang w:val="ka-GE"/>
        </w:rPr>
        <w:t>მიღწეული საბოლოო მაჩვენებელი - ითარგმნა და სამოქმედოდ იქნა შემოღებული 2022 წლის ხარისხის მართვის საერთაშორისო სტანდარტის (ISQM),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 ითარგმნა და სამოქმედოდ იქნა შემოღებული პროფესიონალი ბუღალტრების პროფესიული ეთიკის კოდექსის (IESBA Code) 2023 წლის ვერსია; ითარგმნა და სამოქმედოდ იქნა შემოღებული ფინანსური ანგარიშგების საერთაშორისო სტანდარტების (IFRS) 2024 წლის ვერსია.</w:t>
      </w:r>
    </w:p>
    <w:p w:rsidR="002F6DE3" w:rsidRPr="009346CA" w:rsidRDefault="002F6DE3" w:rsidP="00AE4756">
      <w:pPr>
        <w:spacing w:after="0" w:line="240" w:lineRule="auto"/>
        <w:jc w:val="both"/>
        <w:rPr>
          <w:rFonts w:ascii="Sylfaen" w:hAnsi="Sylfaen"/>
          <w:lang w:val="ka-GE"/>
        </w:rPr>
      </w:pPr>
    </w:p>
    <w:p w:rsidR="002F6DE3" w:rsidRPr="009346CA" w:rsidRDefault="009346CA" w:rsidP="00AE4756">
      <w:pPr>
        <w:spacing w:after="0" w:line="240" w:lineRule="auto"/>
        <w:jc w:val="both"/>
        <w:rPr>
          <w:rFonts w:ascii="Sylfaen" w:hAnsi="Sylfaen"/>
          <w:lang w:val="ka-GE"/>
        </w:rPr>
      </w:pPr>
      <w:r w:rsidRPr="009346CA">
        <w:rPr>
          <w:rFonts w:ascii="Sylfaen" w:eastAsia="Sylfaen" w:hAnsi="Sylfaen"/>
          <w:b/>
          <w:color w:val="000000"/>
          <w:lang w:val="ka-GE"/>
        </w:rPr>
        <w:t xml:space="preserve">ინდიკატორის დასახელება </w:t>
      </w:r>
      <w:r w:rsidR="002F6DE3" w:rsidRPr="009346CA">
        <w:rPr>
          <w:rFonts w:ascii="Sylfaen" w:eastAsia="Sylfaen" w:hAnsi="Sylfaen"/>
          <w:color w:val="000000"/>
          <w:lang w:val="ka-GE"/>
        </w:rPr>
        <w:t xml:space="preserve">- აუდიტორების და აუდიტორული ფირმების ზედამხედველობა და მონიტორინგის რაოდენობა; </w:t>
      </w:r>
      <w:r w:rsidR="002F6DE3" w:rsidRPr="009346CA">
        <w:rPr>
          <w:rFonts w:ascii="Sylfaen" w:eastAsia="Sylfaen" w:hAnsi="Sylfaen"/>
          <w:color w:val="000000"/>
          <w:lang w:val="ka-GE"/>
        </w:rPr>
        <w:br/>
      </w:r>
      <w:r w:rsidRPr="009346CA">
        <w:rPr>
          <w:rFonts w:ascii="Sylfaen" w:eastAsia="Sylfaen" w:hAnsi="Sylfaen"/>
          <w:i/>
          <w:color w:val="000000"/>
          <w:lang w:val="ka-GE"/>
        </w:rPr>
        <w:t xml:space="preserve">საბაზისო მაჩვენებელი  </w:t>
      </w:r>
      <w:r w:rsidR="002F6DE3" w:rsidRPr="009346CA">
        <w:rPr>
          <w:rFonts w:ascii="Sylfaen" w:eastAsia="Sylfaen" w:hAnsi="Sylfaen"/>
          <w:color w:val="000000"/>
          <w:lang w:val="ka-GE"/>
        </w:rPr>
        <w:t xml:space="preserve">- განხორციელდა გეგმიური/არაგეგმიური 340 მონიტორინგი და თემატური შემოწმება. დაფარულია ბაზრის 81%; აუდიტორთან/აუდიტორულ ფირმასთან მიმართებით ჯამურად ჩატარებულია 3 მოკვლევის პროცედურა; სამსახურის მიერ აღიარებულია 18 განგრძობითი განათლების პროგრამა, 4 სასერტიფიკაციო პროგრამა, 1 საგამოცდო პროცესი; </w:t>
      </w:r>
      <w:r w:rsidR="002F6DE3"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2F6DE3" w:rsidRPr="009346CA">
        <w:rPr>
          <w:rFonts w:ascii="Sylfaen" w:eastAsia="Sylfaen" w:hAnsi="Sylfaen"/>
          <w:color w:val="000000"/>
          <w:lang w:val="ka-GE"/>
        </w:rPr>
        <w:t xml:space="preserve"> - განხორციელებულია 36 გეგმიური/არაგეგმიური მონიტორინგი და თემატური შემოწმება, რამაც შეადგინა ბაზრის 5%. 2024 წლის ბოლოსთვის ჯამურად განხორციელებულია 376 მონიტორინგი და დაფარულია ბაზრის 86%. აუდიტორთან/აუდიტორულ ფირმასთან მიმართებით ჩატარებულია 3 მოკვლევის პროცედურა. 2024 წლის ბოლოსთვის ჯამურად ჩატარებულია 6 მოკვლევის პროცედურა; აღიარებულია 3 განგრძობითი განათლების პროგრამა. 2024 წლის ბოლოსთვის ჯამურად </w:t>
      </w:r>
      <w:r w:rsidR="002F6DE3" w:rsidRPr="009346CA">
        <w:rPr>
          <w:rFonts w:ascii="Sylfaen" w:eastAsia="Sylfaen" w:hAnsi="Sylfaen"/>
          <w:color w:val="000000"/>
          <w:lang w:val="ka-GE"/>
        </w:rPr>
        <w:lastRenderedPageBreak/>
        <w:t>სამსახურის მიერ აღიარებულია 21 განგრძობითი განათლების პროგრამა, 4 სასერტიფიკაციო პროგრამა, 1 საგამოცდო პროცესი და მათი მონიტორინგი;</w:t>
      </w:r>
    </w:p>
    <w:p w:rsidR="00E007B7" w:rsidRPr="009346CA" w:rsidRDefault="00E007B7" w:rsidP="00AE4756">
      <w:pPr>
        <w:pStyle w:val="Normal0"/>
        <w:jc w:val="both"/>
        <w:rPr>
          <w:rFonts w:ascii="Sylfaen" w:hAnsi="Sylfaen"/>
          <w:sz w:val="22"/>
          <w:szCs w:val="22"/>
          <w:lang w:val="ka-GE"/>
        </w:rPr>
      </w:pPr>
      <w:r w:rsidRPr="009346CA">
        <w:rPr>
          <w:rFonts w:ascii="Sylfaen" w:hAnsi="Sylfaen" w:cs="Sylfaen"/>
          <w:sz w:val="22"/>
          <w:szCs w:val="22"/>
          <w:lang w:val="ka-GE"/>
        </w:rPr>
        <w:t>მიღწეული</w:t>
      </w:r>
      <w:r w:rsidRPr="009346CA">
        <w:rPr>
          <w:rFonts w:ascii="Sylfaen" w:hAnsi="Sylfaen"/>
          <w:sz w:val="22"/>
          <w:szCs w:val="22"/>
          <w:lang w:val="ka-GE"/>
        </w:rPr>
        <w:t xml:space="preserve"> </w:t>
      </w:r>
      <w:r w:rsidRPr="009346CA">
        <w:rPr>
          <w:rFonts w:ascii="Sylfaen" w:hAnsi="Sylfaen" w:cs="Sylfaen"/>
          <w:sz w:val="22"/>
          <w:szCs w:val="22"/>
          <w:lang w:val="ka-GE"/>
        </w:rPr>
        <w:t>საბოლოო</w:t>
      </w:r>
      <w:r w:rsidRPr="009346CA">
        <w:rPr>
          <w:rFonts w:ascii="Sylfaen" w:hAnsi="Sylfaen"/>
          <w:sz w:val="22"/>
          <w:szCs w:val="22"/>
          <w:lang w:val="ka-GE"/>
        </w:rPr>
        <w:t xml:space="preserve"> </w:t>
      </w:r>
      <w:r w:rsidRPr="009346CA">
        <w:rPr>
          <w:rFonts w:ascii="Sylfaen" w:hAnsi="Sylfaen" w:cs="Sylfaen"/>
          <w:sz w:val="22"/>
          <w:szCs w:val="22"/>
          <w:lang w:val="ka-GE"/>
        </w:rPr>
        <w:t>მაჩვენებელი</w:t>
      </w:r>
      <w:r w:rsidRPr="009346CA">
        <w:rPr>
          <w:rFonts w:ascii="Sylfaen" w:hAnsi="Sylfaen"/>
          <w:sz w:val="22"/>
          <w:szCs w:val="22"/>
          <w:lang w:val="ka-GE"/>
        </w:rPr>
        <w:t xml:space="preserve"> - </w:t>
      </w:r>
      <w:r w:rsidRPr="009346CA">
        <w:rPr>
          <w:rFonts w:ascii="Sylfaen" w:hAnsi="Sylfaen" w:cs="Sylfaen"/>
          <w:sz w:val="22"/>
          <w:szCs w:val="22"/>
          <w:lang w:val="ka-GE"/>
        </w:rPr>
        <w:t>აუდიტორების</w:t>
      </w:r>
      <w:r w:rsidRPr="009346CA">
        <w:rPr>
          <w:rFonts w:ascii="Sylfaen" w:hAnsi="Sylfaen"/>
          <w:sz w:val="22"/>
          <w:szCs w:val="22"/>
          <w:lang w:val="ka-GE"/>
        </w:rPr>
        <w:t xml:space="preserve"> </w:t>
      </w:r>
      <w:r w:rsidRPr="009346CA">
        <w:rPr>
          <w:rFonts w:ascii="Sylfaen" w:hAnsi="Sylfaen" w:cs="Sylfaen"/>
          <w:sz w:val="22"/>
          <w:szCs w:val="22"/>
          <w:lang w:val="ka-GE"/>
        </w:rPr>
        <w:t>და</w:t>
      </w:r>
      <w:r w:rsidRPr="009346CA">
        <w:rPr>
          <w:rFonts w:ascii="Sylfaen" w:hAnsi="Sylfaen"/>
          <w:sz w:val="22"/>
          <w:szCs w:val="22"/>
          <w:lang w:val="ka-GE"/>
        </w:rPr>
        <w:t xml:space="preserve"> </w:t>
      </w:r>
      <w:r w:rsidRPr="009346CA">
        <w:rPr>
          <w:rFonts w:ascii="Sylfaen" w:hAnsi="Sylfaen" w:cs="Sylfaen"/>
          <w:sz w:val="22"/>
          <w:szCs w:val="22"/>
          <w:lang w:val="ka-GE"/>
        </w:rPr>
        <w:t>აუდიტორული</w:t>
      </w:r>
      <w:r w:rsidRPr="009346CA">
        <w:rPr>
          <w:rFonts w:ascii="Sylfaen" w:hAnsi="Sylfaen"/>
          <w:sz w:val="22"/>
          <w:szCs w:val="22"/>
          <w:lang w:val="ka-GE"/>
        </w:rPr>
        <w:t xml:space="preserve"> </w:t>
      </w:r>
      <w:r w:rsidRPr="009346CA">
        <w:rPr>
          <w:rFonts w:ascii="Sylfaen" w:hAnsi="Sylfaen" w:cs="Sylfaen"/>
          <w:sz w:val="22"/>
          <w:szCs w:val="22"/>
          <w:lang w:val="ka-GE"/>
        </w:rPr>
        <w:t>ფირმების</w:t>
      </w:r>
      <w:r w:rsidRPr="009346CA">
        <w:rPr>
          <w:rFonts w:ascii="Sylfaen" w:hAnsi="Sylfaen"/>
          <w:sz w:val="22"/>
          <w:szCs w:val="22"/>
          <w:lang w:val="ka-GE"/>
        </w:rPr>
        <w:t xml:space="preserve"> </w:t>
      </w:r>
      <w:r w:rsidRPr="009346CA">
        <w:rPr>
          <w:rFonts w:ascii="Sylfaen" w:hAnsi="Sylfaen" w:cs="Sylfaen"/>
          <w:sz w:val="22"/>
          <w:szCs w:val="22"/>
          <w:lang w:val="ka-GE"/>
        </w:rPr>
        <w:t>ერთიან</w:t>
      </w:r>
      <w:r w:rsidRPr="009346CA">
        <w:rPr>
          <w:rFonts w:ascii="Sylfaen" w:hAnsi="Sylfaen"/>
          <w:sz w:val="22"/>
          <w:szCs w:val="22"/>
          <w:lang w:val="ka-GE"/>
        </w:rPr>
        <w:t xml:space="preserve"> </w:t>
      </w:r>
      <w:r w:rsidRPr="009346CA">
        <w:rPr>
          <w:rFonts w:ascii="Sylfaen" w:hAnsi="Sylfaen" w:cs="Sylfaen"/>
          <w:sz w:val="22"/>
          <w:szCs w:val="22"/>
          <w:lang w:val="ka-GE"/>
        </w:rPr>
        <w:t>სახელმწიფო</w:t>
      </w:r>
      <w:r w:rsidRPr="009346CA">
        <w:rPr>
          <w:rFonts w:ascii="Sylfaen" w:hAnsi="Sylfaen"/>
          <w:sz w:val="22"/>
          <w:szCs w:val="22"/>
          <w:lang w:val="ka-GE"/>
        </w:rPr>
        <w:t xml:space="preserve"> </w:t>
      </w:r>
      <w:r w:rsidRPr="009346CA">
        <w:rPr>
          <w:rFonts w:ascii="Sylfaen" w:hAnsi="Sylfaen" w:cs="Sylfaen"/>
          <w:sz w:val="22"/>
          <w:szCs w:val="22"/>
          <w:lang w:val="ka-GE"/>
        </w:rPr>
        <w:t>რეესტრში</w:t>
      </w:r>
      <w:r w:rsidRPr="009346CA">
        <w:rPr>
          <w:rFonts w:ascii="Sylfaen" w:hAnsi="Sylfaen"/>
          <w:sz w:val="22"/>
          <w:szCs w:val="22"/>
          <w:lang w:val="ka-GE"/>
        </w:rPr>
        <w:t xml:space="preserve"> </w:t>
      </w:r>
      <w:r w:rsidRPr="009346CA">
        <w:rPr>
          <w:rFonts w:ascii="Sylfaen" w:hAnsi="Sylfaen" w:cs="Sylfaen"/>
          <w:sz w:val="22"/>
          <w:szCs w:val="22"/>
          <w:lang w:val="ka-GE"/>
        </w:rPr>
        <w:t>სრულად</w:t>
      </w:r>
      <w:r w:rsidRPr="009346CA">
        <w:rPr>
          <w:rFonts w:ascii="Sylfaen" w:hAnsi="Sylfaen"/>
          <w:sz w:val="22"/>
          <w:szCs w:val="22"/>
          <w:lang w:val="ka-GE"/>
        </w:rPr>
        <w:t xml:space="preserve"> </w:t>
      </w:r>
      <w:r w:rsidRPr="009346CA">
        <w:rPr>
          <w:rFonts w:ascii="Sylfaen" w:hAnsi="Sylfaen" w:cs="Sylfaen"/>
          <w:sz w:val="22"/>
          <w:szCs w:val="22"/>
          <w:lang w:val="ka-GE"/>
        </w:rPr>
        <w:t>რეგისტრირებულია</w:t>
      </w:r>
      <w:r w:rsidRPr="009346CA">
        <w:rPr>
          <w:rFonts w:ascii="Sylfaen" w:hAnsi="Sylfaen"/>
          <w:sz w:val="22"/>
          <w:szCs w:val="22"/>
          <w:lang w:val="ka-GE"/>
        </w:rPr>
        <w:t xml:space="preserve"> 451 </w:t>
      </w:r>
      <w:r w:rsidRPr="009346CA">
        <w:rPr>
          <w:rFonts w:ascii="Sylfaen" w:hAnsi="Sylfaen" w:cs="Sylfaen"/>
          <w:sz w:val="22"/>
          <w:szCs w:val="22"/>
          <w:lang w:val="ka-GE"/>
        </w:rPr>
        <w:t>აუდიტორი</w:t>
      </w:r>
      <w:r w:rsidRPr="009346CA">
        <w:rPr>
          <w:rFonts w:ascii="Sylfaen" w:hAnsi="Sylfaen"/>
          <w:sz w:val="22"/>
          <w:szCs w:val="22"/>
          <w:lang w:val="ka-GE"/>
        </w:rPr>
        <w:t xml:space="preserve"> </w:t>
      </w:r>
      <w:r w:rsidRPr="009346CA">
        <w:rPr>
          <w:rFonts w:ascii="Sylfaen" w:hAnsi="Sylfaen" w:cs="Sylfaen"/>
          <w:sz w:val="22"/>
          <w:szCs w:val="22"/>
          <w:lang w:val="ka-GE"/>
        </w:rPr>
        <w:t>და</w:t>
      </w:r>
      <w:r w:rsidRPr="009346CA">
        <w:rPr>
          <w:rFonts w:ascii="Sylfaen" w:hAnsi="Sylfaen"/>
          <w:sz w:val="22"/>
          <w:szCs w:val="22"/>
          <w:lang w:val="ka-GE"/>
        </w:rPr>
        <w:t xml:space="preserve"> 272 </w:t>
      </w:r>
      <w:r w:rsidRPr="009346CA">
        <w:rPr>
          <w:rFonts w:ascii="Sylfaen" w:hAnsi="Sylfaen" w:cs="Sylfaen"/>
          <w:sz w:val="22"/>
          <w:szCs w:val="22"/>
          <w:lang w:val="ka-GE"/>
        </w:rPr>
        <w:t>აუდიტორული</w:t>
      </w:r>
      <w:r w:rsidRPr="009346CA">
        <w:rPr>
          <w:rFonts w:ascii="Sylfaen" w:hAnsi="Sylfaen"/>
          <w:sz w:val="22"/>
          <w:szCs w:val="22"/>
          <w:lang w:val="ka-GE"/>
        </w:rPr>
        <w:t xml:space="preserve"> </w:t>
      </w:r>
      <w:r w:rsidRPr="009346CA">
        <w:rPr>
          <w:rFonts w:ascii="Sylfaen" w:hAnsi="Sylfaen" w:cs="Sylfaen"/>
          <w:sz w:val="22"/>
          <w:szCs w:val="22"/>
          <w:lang w:val="ka-GE"/>
        </w:rPr>
        <w:t>ფირმა</w:t>
      </w:r>
      <w:r w:rsidRPr="009346CA">
        <w:rPr>
          <w:rFonts w:ascii="Sylfaen" w:hAnsi="Sylfaen"/>
          <w:sz w:val="22"/>
          <w:szCs w:val="22"/>
          <w:lang w:val="ka-GE"/>
        </w:rPr>
        <w:t xml:space="preserve">; </w:t>
      </w:r>
      <w:r w:rsidRPr="009346CA">
        <w:rPr>
          <w:rFonts w:ascii="Sylfaen" w:hAnsi="Sylfaen"/>
          <w:sz w:val="22"/>
          <w:szCs w:val="22"/>
          <w:lang w:val="ka-GE"/>
        </w:rPr>
        <w:tab/>
      </w:r>
      <w:r w:rsidRPr="009346CA">
        <w:rPr>
          <w:rFonts w:ascii="Sylfaen" w:hAnsi="Sylfaen" w:cs="Sylfaen"/>
          <w:sz w:val="22"/>
          <w:szCs w:val="22"/>
          <w:lang w:val="ka-GE"/>
        </w:rPr>
        <w:t>ჯამურად</w:t>
      </w:r>
      <w:r w:rsidRPr="009346CA">
        <w:rPr>
          <w:rFonts w:ascii="Sylfaen" w:hAnsi="Sylfaen"/>
          <w:sz w:val="22"/>
          <w:szCs w:val="22"/>
          <w:lang w:val="ka-GE"/>
        </w:rPr>
        <w:t xml:space="preserve"> </w:t>
      </w:r>
      <w:r w:rsidRPr="009346CA">
        <w:rPr>
          <w:rFonts w:ascii="Sylfaen" w:hAnsi="Sylfaen" w:cs="Sylfaen"/>
          <w:sz w:val="22"/>
          <w:szCs w:val="22"/>
          <w:lang w:val="ka-GE"/>
        </w:rPr>
        <w:t>განხორციელებულია</w:t>
      </w:r>
      <w:r w:rsidRPr="009346CA">
        <w:rPr>
          <w:rFonts w:ascii="Sylfaen" w:hAnsi="Sylfaen"/>
          <w:sz w:val="22"/>
          <w:szCs w:val="22"/>
          <w:lang w:val="ka-GE"/>
        </w:rPr>
        <w:t xml:space="preserve"> 384 </w:t>
      </w:r>
      <w:r w:rsidRPr="009346CA">
        <w:rPr>
          <w:rFonts w:ascii="Sylfaen" w:hAnsi="Sylfaen" w:cs="Sylfaen"/>
          <w:sz w:val="22"/>
          <w:szCs w:val="22"/>
          <w:lang w:val="ka-GE"/>
        </w:rPr>
        <w:t>მონიტორინგი</w:t>
      </w:r>
      <w:r w:rsidRPr="009346CA">
        <w:rPr>
          <w:rFonts w:ascii="Sylfaen" w:hAnsi="Sylfaen"/>
          <w:sz w:val="22"/>
          <w:szCs w:val="22"/>
          <w:lang w:val="ka-GE"/>
        </w:rPr>
        <w:t xml:space="preserve"> </w:t>
      </w:r>
      <w:r w:rsidRPr="009346CA">
        <w:rPr>
          <w:rFonts w:ascii="Sylfaen" w:hAnsi="Sylfaen" w:cs="Sylfaen"/>
          <w:sz w:val="22"/>
          <w:szCs w:val="22"/>
          <w:lang w:val="ka-GE"/>
        </w:rPr>
        <w:t>და</w:t>
      </w:r>
      <w:r w:rsidRPr="009346CA">
        <w:rPr>
          <w:rFonts w:ascii="Sylfaen" w:hAnsi="Sylfaen"/>
          <w:sz w:val="22"/>
          <w:szCs w:val="22"/>
          <w:lang w:val="ka-GE"/>
        </w:rPr>
        <w:t xml:space="preserve">  </w:t>
      </w:r>
      <w:r w:rsidRPr="009346CA">
        <w:rPr>
          <w:rFonts w:ascii="Sylfaen" w:hAnsi="Sylfaen" w:cs="Sylfaen"/>
          <w:sz w:val="22"/>
          <w:szCs w:val="22"/>
          <w:lang w:val="ka-GE"/>
        </w:rPr>
        <w:t>დაფარულია</w:t>
      </w:r>
      <w:r w:rsidRPr="009346CA">
        <w:rPr>
          <w:rFonts w:ascii="Sylfaen" w:hAnsi="Sylfaen"/>
          <w:sz w:val="22"/>
          <w:szCs w:val="22"/>
          <w:lang w:val="ka-GE"/>
        </w:rPr>
        <w:t xml:space="preserve"> </w:t>
      </w:r>
      <w:r w:rsidRPr="009346CA">
        <w:rPr>
          <w:rFonts w:ascii="Sylfaen" w:hAnsi="Sylfaen" w:cs="Sylfaen"/>
          <w:sz w:val="22"/>
          <w:szCs w:val="22"/>
          <w:lang w:val="ka-GE"/>
        </w:rPr>
        <w:t>ბაზრის</w:t>
      </w:r>
      <w:r w:rsidRPr="009346CA">
        <w:rPr>
          <w:rFonts w:ascii="Sylfaen" w:hAnsi="Sylfaen"/>
          <w:sz w:val="22"/>
          <w:szCs w:val="22"/>
          <w:lang w:val="ka-GE"/>
        </w:rPr>
        <w:t xml:space="preserve"> 98,31%; </w:t>
      </w:r>
      <w:r w:rsidRPr="009346CA">
        <w:rPr>
          <w:rFonts w:ascii="Sylfaen" w:hAnsi="Sylfaen" w:cs="Sylfaen"/>
          <w:sz w:val="22"/>
          <w:szCs w:val="22"/>
          <w:lang w:val="ka-GE"/>
        </w:rPr>
        <w:t>აუდიტორულ</w:t>
      </w:r>
      <w:r w:rsidRPr="009346CA">
        <w:rPr>
          <w:rFonts w:ascii="Sylfaen" w:hAnsi="Sylfaen"/>
          <w:sz w:val="22"/>
          <w:szCs w:val="22"/>
          <w:lang w:val="ka-GE"/>
        </w:rPr>
        <w:t xml:space="preserve"> </w:t>
      </w:r>
      <w:r w:rsidRPr="009346CA">
        <w:rPr>
          <w:rFonts w:ascii="Sylfaen" w:hAnsi="Sylfaen" w:cs="Sylfaen"/>
          <w:sz w:val="22"/>
          <w:szCs w:val="22"/>
          <w:lang w:val="ka-GE"/>
        </w:rPr>
        <w:t>ფირმასთან</w:t>
      </w:r>
      <w:r w:rsidRPr="009346CA">
        <w:rPr>
          <w:rFonts w:ascii="Sylfaen" w:hAnsi="Sylfaen"/>
          <w:sz w:val="22"/>
          <w:szCs w:val="22"/>
          <w:lang w:val="ka-GE"/>
        </w:rPr>
        <w:t xml:space="preserve"> </w:t>
      </w:r>
      <w:r w:rsidRPr="009346CA">
        <w:rPr>
          <w:rFonts w:ascii="Sylfaen" w:hAnsi="Sylfaen" w:cs="Sylfaen"/>
          <w:sz w:val="22"/>
          <w:szCs w:val="22"/>
          <w:lang w:val="ka-GE"/>
        </w:rPr>
        <w:t>მიმართებით</w:t>
      </w:r>
      <w:r w:rsidRPr="009346CA">
        <w:rPr>
          <w:rFonts w:ascii="Sylfaen" w:hAnsi="Sylfaen"/>
          <w:sz w:val="22"/>
          <w:szCs w:val="22"/>
          <w:lang w:val="ka-GE"/>
        </w:rPr>
        <w:t xml:space="preserve"> </w:t>
      </w:r>
      <w:r w:rsidRPr="009346CA">
        <w:rPr>
          <w:rFonts w:ascii="Sylfaen" w:hAnsi="Sylfaen" w:cs="Sylfaen"/>
          <w:sz w:val="22"/>
          <w:szCs w:val="22"/>
          <w:lang w:val="ka-GE"/>
        </w:rPr>
        <w:t>ჩატარებულია</w:t>
      </w:r>
      <w:r w:rsidRPr="009346CA">
        <w:rPr>
          <w:rFonts w:ascii="Sylfaen" w:hAnsi="Sylfaen"/>
          <w:sz w:val="22"/>
          <w:szCs w:val="22"/>
          <w:lang w:val="ka-GE"/>
        </w:rPr>
        <w:t xml:space="preserve"> 9 </w:t>
      </w:r>
      <w:r w:rsidRPr="009346CA">
        <w:rPr>
          <w:rFonts w:ascii="Sylfaen" w:hAnsi="Sylfaen" w:cs="Sylfaen"/>
          <w:sz w:val="22"/>
          <w:szCs w:val="22"/>
          <w:lang w:val="ka-GE"/>
        </w:rPr>
        <w:t>მოკვლევის</w:t>
      </w:r>
      <w:r w:rsidRPr="009346CA">
        <w:rPr>
          <w:rFonts w:ascii="Sylfaen" w:hAnsi="Sylfaen"/>
          <w:sz w:val="22"/>
          <w:szCs w:val="22"/>
          <w:lang w:val="ka-GE"/>
        </w:rPr>
        <w:t xml:space="preserve"> </w:t>
      </w:r>
      <w:r w:rsidRPr="009346CA">
        <w:rPr>
          <w:rFonts w:ascii="Sylfaen" w:hAnsi="Sylfaen" w:cs="Sylfaen"/>
          <w:sz w:val="22"/>
          <w:szCs w:val="22"/>
          <w:lang w:val="ka-GE"/>
        </w:rPr>
        <w:t>პროცედურა</w:t>
      </w:r>
      <w:r w:rsidRPr="009346CA">
        <w:rPr>
          <w:rFonts w:ascii="Sylfaen" w:hAnsi="Sylfaen"/>
          <w:sz w:val="22"/>
          <w:szCs w:val="22"/>
          <w:lang w:val="ka-GE"/>
        </w:rPr>
        <w:t xml:space="preserve">. </w:t>
      </w:r>
    </w:p>
    <w:p w:rsidR="002F6DE3" w:rsidRPr="009346CA" w:rsidRDefault="002F6DE3" w:rsidP="00AE4756">
      <w:pPr>
        <w:spacing w:after="0" w:line="240" w:lineRule="auto"/>
        <w:jc w:val="both"/>
        <w:rPr>
          <w:rFonts w:ascii="Sylfaen" w:hAnsi="Sylfaen"/>
          <w:lang w:val="ka-GE"/>
        </w:rPr>
      </w:pPr>
    </w:p>
    <w:p w:rsidR="002F6DE3" w:rsidRPr="009346CA" w:rsidRDefault="009346CA" w:rsidP="00AE4756">
      <w:pPr>
        <w:spacing w:after="0" w:line="240" w:lineRule="auto"/>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2F6DE3" w:rsidRPr="009346CA">
        <w:rPr>
          <w:rFonts w:ascii="Sylfaen" w:eastAsia="Sylfaen" w:hAnsi="Sylfaen"/>
          <w:color w:val="000000"/>
          <w:lang w:val="ka-GE"/>
        </w:rPr>
        <w:t xml:space="preserve">- ანგარიშგების პორტალის ეფექტური ფუნქციონირება; </w:t>
      </w:r>
      <w:r w:rsidR="002F6DE3" w:rsidRPr="009346CA">
        <w:rPr>
          <w:rFonts w:ascii="Sylfaen" w:eastAsia="Sylfaen" w:hAnsi="Sylfaen"/>
          <w:color w:val="000000"/>
          <w:lang w:val="ka-GE"/>
        </w:rPr>
        <w:br/>
      </w:r>
      <w:r w:rsidRPr="009346CA">
        <w:rPr>
          <w:rFonts w:ascii="Sylfaen" w:eastAsia="Sylfaen" w:hAnsi="Sylfaen"/>
          <w:i/>
          <w:color w:val="000000"/>
          <w:lang w:val="ka-GE"/>
        </w:rPr>
        <w:t xml:space="preserve">საბაზისო მაჩვენებელი  </w:t>
      </w:r>
      <w:r w:rsidR="002F6DE3" w:rsidRPr="009346CA">
        <w:rPr>
          <w:rFonts w:ascii="Sylfaen" w:eastAsia="Sylfaen" w:hAnsi="Sylfaen"/>
          <w:color w:val="000000"/>
          <w:lang w:val="ka-GE"/>
        </w:rPr>
        <w:t xml:space="preserve">- ანგარიშგების პორტალზე წარდგენის მაჩვენებელი 2023 წლისთვის სდპ, I, II და III კატეგორიის საწარმოებისთვის 94%, ხოლო IV კატეგორიის საწარმოებისთვის 80%-ია; </w:t>
      </w:r>
      <w:r w:rsidR="002F6DE3"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2F6DE3" w:rsidRPr="009346CA">
        <w:rPr>
          <w:rFonts w:ascii="Sylfaen" w:eastAsia="Sylfaen" w:hAnsi="Sylfaen"/>
          <w:color w:val="000000"/>
          <w:lang w:val="ka-GE"/>
        </w:rPr>
        <w:t xml:space="preserve"> - ანგარიშგების პორტალზე წარდგენის მაჩვენებელი 2024 წლისთვის სდპ, I, II და III კატეგორიის საწარმოებისთვის 94%, ხოლო IV კატეგორიის საწარმოებისთვის 82%-ია;</w:t>
      </w:r>
    </w:p>
    <w:p w:rsidR="00E007B7" w:rsidRPr="009346CA" w:rsidRDefault="00E007B7" w:rsidP="00AE4756">
      <w:pPr>
        <w:spacing w:after="0" w:line="240" w:lineRule="auto"/>
        <w:jc w:val="both"/>
        <w:rPr>
          <w:rFonts w:ascii="Sylfaen" w:hAnsi="Sylfaen"/>
          <w:lang w:val="ka-GE"/>
        </w:rPr>
      </w:pPr>
      <w:r w:rsidRPr="009346CA">
        <w:rPr>
          <w:rFonts w:ascii="Sylfaen" w:hAnsi="Sylfaen"/>
          <w:lang w:val="ka-GE"/>
        </w:rPr>
        <w:t xml:space="preserve">მიღწეული საბოლოო მაჩვენებელი - აუდიტორების და აუდიტორული ფირმების ერთიან სახელმწიფო რეესტრში სრულად რეგისტრირებულია 451 აუდიტორი და 272 აუდიტორული ფირმა; </w:t>
      </w:r>
      <w:r w:rsidRPr="009346CA">
        <w:rPr>
          <w:rFonts w:ascii="Sylfaen" w:hAnsi="Sylfaen"/>
          <w:lang w:val="ka-GE"/>
        </w:rPr>
        <w:tab/>
        <w:t xml:space="preserve">ჯამურად განხორციელებულია 384 მონიტორინგი და  დაფარულია ბაზრის 98,31%; აუდიტორულ ფირმასთან მიმართებით ჩატარებულია 9 მოკვლევის პროცედურა. </w:t>
      </w:r>
    </w:p>
    <w:p w:rsidR="00CC3ECD" w:rsidRPr="009346CA" w:rsidRDefault="00CC3ECD" w:rsidP="00AE4756">
      <w:pPr>
        <w:pStyle w:val="BodyText"/>
        <w:spacing w:after="0"/>
        <w:jc w:val="both"/>
        <w:rPr>
          <w:rFonts w:ascii="Sylfaen" w:hAnsi="Sylfaen"/>
          <w:sz w:val="22"/>
          <w:szCs w:val="22"/>
          <w:lang w:val="ka-GE"/>
        </w:rPr>
      </w:pPr>
      <w:r w:rsidRPr="009346CA">
        <w:rPr>
          <w:rFonts w:ascii="Sylfaen" w:hAnsi="Sylfaen"/>
          <w:sz w:val="22"/>
          <w:szCs w:val="22"/>
          <w:lang w:val="ka-GE"/>
        </w:rPr>
        <w:t>მიღწეული საბოლოო მაჩვენებელი - ფასს სტანდარტებთან (IFRS) შესაბამისობის შემოწმების მიზნებისთვის სამსახურმა მიმოიხილა 40 ფინანსური ანგარიშება; ასევე, მიმოხილულ იქნა მესამე კატეგორიის 134 საწარმოს ფინანსური ანგარიშგება, მსს ფასს სტანდარტთან (IFRS for SMEs) შესაბამისობის შემოწმების მიზნით.</w:t>
      </w:r>
    </w:p>
    <w:p w:rsidR="00E007B7" w:rsidRPr="009346CA" w:rsidRDefault="00E007B7" w:rsidP="00AE4756">
      <w:pPr>
        <w:spacing w:after="0" w:line="240" w:lineRule="auto"/>
        <w:jc w:val="both"/>
        <w:rPr>
          <w:rFonts w:ascii="Sylfaen" w:hAnsi="Sylfaen"/>
          <w:lang w:val="ka-GE"/>
        </w:rPr>
      </w:pPr>
    </w:p>
    <w:p w:rsidR="002F6DE3" w:rsidRPr="009346CA" w:rsidRDefault="009346CA" w:rsidP="00AE4756">
      <w:pPr>
        <w:spacing w:after="0" w:line="240" w:lineRule="auto"/>
        <w:jc w:val="both"/>
        <w:rPr>
          <w:rFonts w:ascii="Sylfaen" w:hAnsi="Sylfaen"/>
          <w:lang w:val="ka-GE"/>
        </w:rPr>
      </w:pPr>
      <w:r w:rsidRPr="009346CA">
        <w:rPr>
          <w:rFonts w:ascii="Sylfaen" w:eastAsia="Sylfaen" w:hAnsi="Sylfaen"/>
          <w:b/>
          <w:color w:val="000000"/>
          <w:lang w:val="ka-GE"/>
        </w:rPr>
        <w:t xml:space="preserve">ინდიკატორის დასახელება </w:t>
      </w:r>
      <w:r w:rsidR="002F6DE3" w:rsidRPr="009346CA">
        <w:rPr>
          <w:rFonts w:ascii="Sylfaen" w:eastAsia="Sylfaen" w:hAnsi="Sylfaen"/>
          <w:color w:val="000000"/>
          <w:lang w:val="ka-GE"/>
        </w:rPr>
        <w:t xml:space="preserve">- ანგარიშგებების ხარისხის ზრდის ხელშეწყობა; </w:t>
      </w:r>
      <w:r w:rsidR="002F6DE3" w:rsidRPr="009346CA">
        <w:rPr>
          <w:rFonts w:ascii="Sylfaen" w:eastAsia="Sylfaen" w:hAnsi="Sylfaen"/>
          <w:color w:val="000000"/>
          <w:lang w:val="ka-GE"/>
        </w:rPr>
        <w:br/>
      </w:r>
      <w:r w:rsidRPr="009346CA">
        <w:rPr>
          <w:rFonts w:ascii="Sylfaen" w:eastAsia="Sylfaen" w:hAnsi="Sylfaen"/>
          <w:i/>
          <w:color w:val="000000"/>
          <w:lang w:val="ka-GE"/>
        </w:rPr>
        <w:t xml:space="preserve">საბაზისო მაჩვენებელი  </w:t>
      </w:r>
      <w:r w:rsidR="002F6DE3" w:rsidRPr="009346CA">
        <w:rPr>
          <w:rFonts w:ascii="Sylfaen" w:eastAsia="Sylfaen" w:hAnsi="Sylfaen"/>
          <w:color w:val="000000"/>
          <w:lang w:val="ka-GE"/>
        </w:rPr>
        <w:t xml:space="preserve">- განხორციელდა ჯამურად სდპ, პირველი და მეორე კატეგორიის საწარმოთა 148 ანგარიშგების მიმოხილვა, რაც შეადგენს მთლიანი პოპულაციის დაახლოებით 13%. ასევე, მესამე კატეგორიის საწარმოთა 50 ანგარიშგების მიმოხილვა, რაც შეადგენს მთლიანი პოპულაციის დაახლოებით 1%; </w:t>
      </w:r>
      <w:r w:rsidR="002F6DE3" w:rsidRPr="009346CA">
        <w:rPr>
          <w:rFonts w:ascii="Sylfaen" w:eastAsia="Sylfaen" w:hAnsi="Sylfaen"/>
          <w:color w:val="000000"/>
          <w:lang w:val="ka-GE"/>
        </w:rPr>
        <w:br/>
      </w:r>
      <w:r w:rsidRPr="009346CA">
        <w:rPr>
          <w:rFonts w:ascii="Sylfaen" w:eastAsia="Sylfaen" w:hAnsi="Sylfaen"/>
          <w:i/>
          <w:color w:val="000000"/>
          <w:lang w:val="ka-GE"/>
        </w:rPr>
        <w:t xml:space="preserve">მიზნობრივი მაჩვენებელი </w:t>
      </w:r>
      <w:r w:rsidR="002F6DE3" w:rsidRPr="009346CA">
        <w:rPr>
          <w:rFonts w:ascii="Sylfaen" w:eastAsia="Sylfaen" w:hAnsi="Sylfaen"/>
          <w:color w:val="000000"/>
          <w:lang w:val="ka-GE"/>
        </w:rPr>
        <w:t xml:space="preserve"> - განხორციელდა სდპ, პირველი და მეორე კატეგორიის საწარმოთა 70 ანგარიშგების მიმოხილვა - რაც შეადგენს მთლიანი პოპულაციის დაახლოებით 6.5%. განხორციელდა მესამე კატეგორიის საწარმოთა 100 ანგარიშგებების მიმოხილვა - რაც შეადგენს მთლიანი პოპულაციის დაახლოებით 2%;</w:t>
      </w:r>
    </w:p>
    <w:p w:rsidR="002F6DE3" w:rsidRPr="009346CA" w:rsidRDefault="002F6DE3" w:rsidP="00AE4756">
      <w:pPr>
        <w:pStyle w:val="Normal0"/>
        <w:rPr>
          <w:rFonts w:ascii="Sylfaen" w:hAnsi="Sylfaen"/>
          <w:sz w:val="22"/>
          <w:szCs w:val="22"/>
          <w:lang w:val="ka-GE"/>
        </w:rPr>
      </w:pPr>
    </w:p>
    <w:p w:rsidR="002F6DE3" w:rsidRPr="009346CA" w:rsidRDefault="002F6DE3" w:rsidP="00AE4756">
      <w:pPr>
        <w:pStyle w:val="Normal0"/>
        <w:rPr>
          <w:rFonts w:ascii="Sylfaen" w:hAnsi="Sylfaen"/>
          <w:sz w:val="22"/>
          <w:szCs w:val="22"/>
          <w:lang w:val="ka-GE"/>
        </w:rPr>
      </w:pPr>
    </w:p>
    <w:p w:rsidR="002F6DE3" w:rsidRPr="009346CA" w:rsidRDefault="009346CA" w:rsidP="00AE4756">
      <w:pPr>
        <w:pStyle w:val="Normal0"/>
        <w:jc w:val="both"/>
        <w:rPr>
          <w:rFonts w:ascii="Sylfaen" w:hAnsi="Sylfaen"/>
          <w:sz w:val="22"/>
          <w:szCs w:val="22"/>
          <w:lang w:val="ka-GE"/>
        </w:rPr>
      </w:pPr>
      <w:r w:rsidRPr="009346CA">
        <w:rPr>
          <w:rFonts w:ascii="Sylfaen" w:eastAsia="Sylfaen" w:hAnsi="Sylfaen"/>
          <w:b/>
          <w:color w:val="000000"/>
          <w:sz w:val="22"/>
          <w:szCs w:val="22"/>
          <w:lang w:val="ka-GE"/>
        </w:rPr>
        <w:t xml:space="preserve">ინდიკატორის დასახელება </w:t>
      </w:r>
      <w:r w:rsidR="002F6DE3" w:rsidRPr="009346CA">
        <w:rPr>
          <w:rFonts w:ascii="Sylfaen" w:eastAsia="Sylfaen" w:hAnsi="Sylfaen"/>
          <w:color w:val="000000"/>
          <w:sz w:val="22"/>
          <w:szCs w:val="22"/>
          <w:lang w:val="ka-GE"/>
        </w:rPr>
        <w:t xml:space="preserve">- ფულის გათეთრებისა და ტერორიზმის დაფინანსების აღკვეთის ხელშეწყობის მიმართულებით ზედამხედველობა; </w:t>
      </w:r>
      <w:r w:rsidR="002F6DE3" w:rsidRPr="009346CA">
        <w:rPr>
          <w:rFonts w:ascii="Sylfaen" w:eastAsia="Sylfaen" w:hAnsi="Sylfaen"/>
          <w:color w:val="000000"/>
          <w:sz w:val="22"/>
          <w:szCs w:val="22"/>
          <w:lang w:val="ka-GE"/>
        </w:rPr>
        <w:br/>
      </w:r>
      <w:r w:rsidRPr="009346CA">
        <w:rPr>
          <w:rFonts w:ascii="Sylfaen" w:eastAsia="Sylfaen" w:hAnsi="Sylfaen"/>
          <w:i/>
          <w:color w:val="000000"/>
          <w:sz w:val="22"/>
          <w:szCs w:val="22"/>
          <w:lang w:val="ka-GE"/>
        </w:rPr>
        <w:t xml:space="preserve">საბაზისო მაჩვენებელი  </w:t>
      </w:r>
      <w:r w:rsidR="002F6DE3" w:rsidRPr="009346CA">
        <w:rPr>
          <w:rFonts w:ascii="Sylfaen" w:eastAsia="Sylfaen" w:hAnsi="Sylfaen"/>
          <w:color w:val="000000"/>
          <w:sz w:val="22"/>
          <w:szCs w:val="22"/>
          <w:lang w:val="ka-GE"/>
        </w:rPr>
        <w:t xml:space="preserve">- ფინანსური ქმედების სპეციალური ჯგუფის (FATF) რეკომენდაციების და ევროდირექტივების მოთხოვნების შესასრულებლად დამტკიცებულია სფეროს მარეგულირებელი 3 საკანონმდებლო აქტი; შეიქმნა პროფესიული მომსახურების გამწევი ბუღალტრებისა და საბუღალტრო ფირმების რეესტრები, სადაც რეგისტრირებულია ანგარიშვალდებულ პირთა 40%; ჩატარდა 4 ცნობიერების ამაღლების ღონისძიება ანგარიშვალდებული პირებისთვის; შემუშავებულია ,,ფულის გათეთრებისა და ტერორიზმის დაფინანსების აღკვეთის ხელშეწყობასთან დაკავშირებით შემოწმებისა და აღსრულების წესის“ პროექტი; </w:t>
      </w:r>
      <w:r w:rsidR="002F6DE3" w:rsidRPr="009346CA">
        <w:rPr>
          <w:rFonts w:ascii="Sylfaen" w:eastAsia="Sylfaen" w:hAnsi="Sylfaen"/>
          <w:color w:val="000000"/>
          <w:sz w:val="22"/>
          <w:szCs w:val="22"/>
          <w:lang w:val="ka-GE"/>
        </w:rPr>
        <w:br/>
      </w:r>
      <w:r w:rsidRPr="009346CA">
        <w:rPr>
          <w:rFonts w:ascii="Sylfaen" w:eastAsia="Sylfaen" w:hAnsi="Sylfaen"/>
          <w:i/>
          <w:color w:val="000000"/>
          <w:sz w:val="22"/>
          <w:szCs w:val="22"/>
          <w:lang w:val="ka-GE"/>
        </w:rPr>
        <w:lastRenderedPageBreak/>
        <w:t xml:space="preserve">მიზნობრივი მაჩვენებელი </w:t>
      </w:r>
      <w:r w:rsidR="002F6DE3" w:rsidRPr="009346CA">
        <w:rPr>
          <w:rFonts w:ascii="Sylfaen" w:eastAsia="Sylfaen" w:hAnsi="Sylfaen"/>
          <w:color w:val="000000"/>
          <w:sz w:val="22"/>
          <w:szCs w:val="22"/>
          <w:lang w:val="ka-GE"/>
        </w:rPr>
        <w:t xml:space="preserve"> - შექმნილია საკანონმდებლო ჩარჩო, რომელიც შესაბამისობაშია ფინანსური ქმედების სპეციალური ჯგუფის (FATF) რეკომენდაციებთან და ევროდირექტივების მოთხოვნებთან;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50%; ჩატარებულია 8 ცნობიერების ამაღლების ღონისძიება ანგარიშვალდებული პირებისთვის; ჩატარებულია 40 ანგარიშვალდებული პირის შემოწმება, რაც წარმოადგენს მთლიანი პოპულაციის 2.5%-ს;</w:t>
      </w:r>
    </w:p>
    <w:p w:rsidR="00766D42" w:rsidRPr="009346CA" w:rsidRDefault="00766D42" w:rsidP="00AE4756">
      <w:pPr>
        <w:pStyle w:val="BodyText"/>
        <w:jc w:val="both"/>
        <w:rPr>
          <w:rFonts w:ascii="Sylfaen" w:hAnsi="Sylfaen"/>
          <w:sz w:val="22"/>
          <w:szCs w:val="22"/>
          <w:lang w:val="ka-GE"/>
        </w:rPr>
      </w:pPr>
      <w:r w:rsidRPr="009346CA">
        <w:rPr>
          <w:rFonts w:ascii="Sylfaen" w:hAnsi="Sylfaen"/>
          <w:sz w:val="22"/>
          <w:szCs w:val="22"/>
          <w:lang w:val="ka-GE"/>
        </w:rPr>
        <w:t xml:space="preserve">მიღწეული საბოლოო მაჩვენებელი - უმეტესწილად შექმნილია საკანონმდებლო ჩარჩო, რომელიც შესაბამისობაშია ფინანსური ქმედების სპეციალური ჯგუფის (FATF) რეკომენდაციებთან და ევროდირექტივების მოთხოვნებთან; პროფესიული მომსახურების გამწევი ბუღალტრებისა და საბუღალტრო ფირმების სახელმწიფო რეესტრებში რეგისტრირებულია 353 პროფესიული მომსახურების გამწევი ბუღალტერი და 341 საბუღალტრო ფირმა; უზრუნველყოფილია ანგარიშვალდებულ პირთა ცნობიერების ამაღლება და თანამშრომელთა კვალიფიკაციის ამაღლება; </w:t>
      </w:r>
      <w:r w:rsidRPr="009346CA">
        <w:rPr>
          <w:rFonts w:ascii="Sylfaen" w:hAnsi="Sylfaen"/>
          <w:sz w:val="22"/>
          <w:szCs w:val="22"/>
        </w:rPr>
        <w:t>ჩატარებულია 4 ცნობიერების ასამაღლებელი ღონისძიება ანგარიშვალდებული პირებისთვის.</w:t>
      </w:r>
    </w:p>
    <w:p w:rsidR="002F6DE3" w:rsidRPr="009346CA" w:rsidRDefault="002F6DE3" w:rsidP="00AE4756">
      <w:pPr>
        <w:pStyle w:val="Normal0"/>
        <w:rPr>
          <w:rFonts w:ascii="Sylfaen" w:hAnsi="Sylfaen"/>
          <w:sz w:val="22"/>
          <w:szCs w:val="22"/>
        </w:rPr>
      </w:pPr>
    </w:p>
    <w:p w:rsidR="00860A3B" w:rsidRPr="009346CA" w:rsidRDefault="00860A3B" w:rsidP="00AE4756">
      <w:pPr>
        <w:pStyle w:val="Heading2"/>
        <w:spacing w:line="240" w:lineRule="auto"/>
        <w:jc w:val="both"/>
        <w:rPr>
          <w:rFonts w:ascii="Sylfaen" w:hAnsi="Sylfaen" w:cs="Sylfaen"/>
          <w:sz w:val="22"/>
          <w:szCs w:val="22"/>
        </w:rPr>
      </w:pPr>
      <w:r w:rsidRPr="009346CA">
        <w:rPr>
          <w:rFonts w:ascii="Sylfaen" w:hAnsi="Sylfaen" w:cs="Sylfaen"/>
          <w:sz w:val="22"/>
          <w:szCs w:val="22"/>
        </w:rPr>
        <w:t>5.1</w:t>
      </w:r>
      <w:r w:rsidRPr="009346CA">
        <w:rPr>
          <w:rFonts w:ascii="Sylfaen" w:hAnsi="Sylfaen" w:cs="Sylfaen"/>
          <w:sz w:val="22"/>
          <w:szCs w:val="22"/>
          <w:lang w:val="ka-GE"/>
        </w:rPr>
        <w:t>6</w:t>
      </w:r>
      <w:r w:rsidRPr="009346CA">
        <w:rPr>
          <w:rFonts w:ascii="Sylfaen" w:hAnsi="Sylfaen" w:cs="Sylfaen"/>
          <w:sz w:val="22"/>
          <w:szCs w:val="22"/>
        </w:rPr>
        <w:t xml:space="preserve">  საქართველოს სავაჭრო-სამრეწველო პალატა (პროგრამული კოდი 49 00)</w:t>
      </w:r>
    </w:p>
    <w:p w:rsidR="00860A3B" w:rsidRPr="009346CA" w:rsidRDefault="00860A3B" w:rsidP="00AE4756">
      <w:pPr>
        <w:pStyle w:val="abzacixml"/>
      </w:pPr>
    </w:p>
    <w:p w:rsidR="00860A3B" w:rsidRPr="009346CA" w:rsidRDefault="00860A3B" w:rsidP="00AE4756">
      <w:pPr>
        <w:pStyle w:val="abzacixml"/>
      </w:pPr>
      <w:r w:rsidRPr="009346CA">
        <w:t>პროგრამის განმახორციელებელი:</w:t>
      </w:r>
    </w:p>
    <w:p w:rsidR="00860A3B" w:rsidRPr="009346CA" w:rsidRDefault="00860A3B" w:rsidP="00AE4756">
      <w:pPr>
        <w:pStyle w:val="ListParagraph"/>
        <w:numPr>
          <w:ilvl w:val="0"/>
          <w:numId w:val="4"/>
        </w:numPr>
        <w:spacing w:after="160" w:line="240" w:lineRule="auto"/>
        <w:outlineLvl w:val="9"/>
        <w:rPr>
          <w:rFonts w:ascii="Sylfaen" w:hAnsi="Sylfaen" w:cs="Sylfaen"/>
        </w:rPr>
      </w:pPr>
      <w:r w:rsidRPr="009346CA">
        <w:rPr>
          <w:rFonts w:ascii="Sylfaen" w:hAnsi="Sylfaen" w:cs="Sylfaen"/>
        </w:rPr>
        <w:t xml:space="preserve">საქართველოს </w:t>
      </w:r>
      <w:r w:rsidRPr="009346CA">
        <w:rPr>
          <w:rFonts w:ascii="Sylfaen" w:hAnsi="Sylfaen" w:cs="Sylfaen"/>
          <w:lang w:val="ka-GE"/>
        </w:rPr>
        <w:t>სავაჭრო-სამრეწველო პალატა</w:t>
      </w:r>
    </w:p>
    <w:p w:rsidR="00860A3B" w:rsidRPr="009346CA" w:rsidRDefault="00860A3B"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 xml:space="preserve">დაგეგმილი </w:t>
      </w:r>
      <w:r w:rsidR="002F6DE3" w:rsidRPr="009346CA">
        <w:rPr>
          <w:rFonts w:ascii="Sylfaen" w:hAnsi="Sylfaen" w:cs="Sylfaen"/>
          <w:color w:val="000000"/>
          <w:lang w:val="ka-GE"/>
        </w:rPr>
        <w:t xml:space="preserve">საბოლოო </w:t>
      </w:r>
      <w:r w:rsidRPr="009346CA">
        <w:rPr>
          <w:rFonts w:ascii="Sylfaen" w:hAnsi="Sylfaen" w:cs="Sylfaen"/>
          <w:color w:val="000000"/>
          <w:lang w:val="ka-GE"/>
        </w:rPr>
        <w:t>შედეგები</w:t>
      </w:r>
    </w:p>
    <w:p w:rsidR="00860A3B" w:rsidRPr="009346CA" w:rsidRDefault="00860A3B" w:rsidP="00AE4756">
      <w:pPr>
        <w:numPr>
          <w:ilvl w:val="0"/>
          <w:numId w:val="5"/>
        </w:numPr>
        <w:spacing w:after="0" w:line="240" w:lineRule="auto"/>
        <w:ind w:left="360"/>
        <w:jc w:val="both"/>
        <w:rPr>
          <w:rFonts w:ascii="Sylfaen" w:eastAsia="Sylfaen" w:hAnsi="Sylfaen" w:cs="Times New Roman"/>
          <w:lang w:val="ka-GE"/>
        </w:rPr>
      </w:pPr>
      <w:r w:rsidRPr="009346CA">
        <w:rPr>
          <w:rFonts w:ascii="Sylfaen" w:eastAsia="Sylfaen" w:hAnsi="Sylfaen"/>
          <w:color w:val="000000"/>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მათთან ინტეგრაცია და მჭიდრო თანამშრომლობა. რაც უზრუნველყოფს ორმხრივი სავაჭრო ურთიერთობების გაძლიერებას საქართველოსა და უცხო ქვეყნების კომპანიებს შორის, ახალი საექსპორტო ბაზრების ათვისებას;</w:t>
      </w:r>
    </w:p>
    <w:p w:rsidR="00860A3B" w:rsidRPr="009346CA" w:rsidRDefault="00860A3B" w:rsidP="00AE4756">
      <w:pPr>
        <w:numPr>
          <w:ilvl w:val="0"/>
          <w:numId w:val="5"/>
        </w:numPr>
        <w:spacing w:after="0" w:line="240" w:lineRule="auto"/>
        <w:ind w:left="360"/>
        <w:jc w:val="both"/>
        <w:rPr>
          <w:rFonts w:ascii="Sylfaen" w:eastAsia="Sylfaen" w:hAnsi="Sylfaen" w:cs="Times New Roman"/>
          <w:lang w:val="ka-GE"/>
        </w:rPr>
      </w:pPr>
      <w:r w:rsidRPr="009346CA">
        <w:rPr>
          <w:rFonts w:ascii="Sylfaen" w:eastAsia="Sylfaen" w:hAnsi="Sylfaen"/>
          <w:color w:val="000000"/>
        </w:rPr>
        <w:t>ქართული კომპანიების,  მიერ გაფართოვებული ბიზნეს-კავშირები და საზღვარგარეთ მოძიებული პარტნიორების გაზრდილი რიცხვი;</w:t>
      </w:r>
    </w:p>
    <w:p w:rsidR="00860A3B" w:rsidRPr="009346CA" w:rsidRDefault="00860A3B" w:rsidP="00AE4756">
      <w:pPr>
        <w:numPr>
          <w:ilvl w:val="0"/>
          <w:numId w:val="5"/>
        </w:numPr>
        <w:spacing w:after="0" w:line="240" w:lineRule="auto"/>
        <w:ind w:left="360"/>
        <w:jc w:val="both"/>
        <w:rPr>
          <w:rFonts w:ascii="Sylfaen" w:eastAsia="Sylfaen" w:hAnsi="Sylfaen" w:cs="Times New Roman"/>
          <w:lang w:val="ka-GE"/>
        </w:rPr>
      </w:pPr>
      <w:r w:rsidRPr="009346CA">
        <w:rPr>
          <w:rFonts w:ascii="Sylfaen" w:eastAsia="Sylfaen" w:hAnsi="Sylfaen"/>
          <w:color w:val="000000"/>
        </w:rPr>
        <w:t>მეწარმეების ინფორმაციაზე ხელმისაწვდომობის/განათლების დონის ზრდა, მათ შორის პროფესიული განათლების კუთხით;</w:t>
      </w:r>
    </w:p>
    <w:p w:rsidR="00860A3B" w:rsidRPr="009346CA" w:rsidRDefault="00860A3B" w:rsidP="00AE4756">
      <w:pPr>
        <w:numPr>
          <w:ilvl w:val="0"/>
          <w:numId w:val="5"/>
        </w:numPr>
        <w:spacing w:after="0" w:line="240" w:lineRule="auto"/>
        <w:ind w:left="360"/>
        <w:jc w:val="both"/>
        <w:rPr>
          <w:rFonts w:ascii="Sylfaen" w:eastAsia="Sylfaen" w:hAnsi="Sylfaen" w:cs="Times New Roman"/>
          <w:lang w:val="ka-GE"/>
        </w:rPr>
      </w:pPr>
      <w:r w:rsidRPr="009346CA">
        <w:rPr>
          <w:rFonts w:ascii="Sylfaen" w:eastAsia="Sylfaen" w:hAnsi="Sylfaen"/>
          <w:color w:val="000000"/>
        </w:rPr>
        <w:t>ბიზნესთან გაუმჯობესებული კოორდინაცია, მათ ჩართულობის ზრდა ქვეყანაში არსებულ სხვადასხვა მხარდამჭერ პროგრამებში/ღონისძიებებში;</w:t>
      </w:r>
    </w:p>
    <w:p w:rsidR="00860A3B" w:rsidRPr="009346CA" w:rsidRDefault="00860A3B" w:rsidP="00AE4756">
      <w:pPr>
        <w:numPr>
          <w:ilvl w:val="0"/>
          <w:numId w:val="5"/>
        </w:numPr>
        <w:spacing w:after="0" w:line="240" w:lineRule="auto"/>
        <w:ind w:left="360"/>
        <w:jc w:val="both"/>
        <w:rPr>
          <w:rFonts w:ascii="Sylfaen" w:eastAsia="Sylfaen" w:hAnsi="Sylfaen" w:cs="Times New Roman"/>
          <w:lang w:val="ka-GE"/>
        </w:rPr>
      </w:pPr>
      <w:r w:rsidRPr="009346CA">
        <w:rPr>
          <w:rFonts w:ascii="Sylfaen" w:eastAsia="Sylfaen" w:hAnsi="Sylfaen"/>
          <w:color w:val="000000"/>
        </w:rPr>
        <w:t>გაზრდილი საგარეო ვაჭრობა და პირდაპირი უცხოური ინვესტიციები;</w:t>
      </w:r>
    </w:p>
    <w:p w:rsidR="00860A3B" w:rsidRPr="009346CA" w:rsidRDefault="00860A3B" w:rsidP="00AE4756">
      <w:pPr>
        <w:numPr>
          <w:ilvl w:val="0"/>
          <w:numId w:val="5"/>
        </w:numPr>
        <w:spacing w:after="0" w:line="240" w:lineRule="auto"/>
        <w:ind w:left="360"/>
        <w:jc w:val="both"/>
        <w:rPr>
          <w:rFonts w:ascii="Sylfaen" w:eastAsia="Sylfaen" w:hAnsi="Sylfaen" w:cs="Times New Roman"/>
          <w:lang w:val="ka-GE"/>
        </w:rPr>
      </w:pPr>
      <w:r w:rsidRPr="009346CA">
        <w:rPr>
          <w:rFonts w:ascii="Sylfaen" w:eastAsia="Sylfaen" w:hAnsi="Sylfaen"/>
          <w:color w:val="000000"/>
        </w:rPr>
        <w:t>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w:t>
      </w:r>
    </w:p>
    <w:p w:rsidR="00860A3B" w:rsidRPr="009346CA" w:rsidRDefault="00860A3B" w:rsidP="00AE4756">
      <w:pPr>
        <w:numPr>
          <w:ilvl w:val="0"/>
          <w:numId w:val="5"/>
        </w:numPr>
        <w:spacing w:after="0" w:line="240" w:lineRule="auto"/>
        <w:ind w:left="360"/>
        <w:jc w:val="both"/>
        <w:rPr>
          <w:rFonts w:ascii="Sylfaen" w:eastAsia="Sylfaen" w:hAnsi="Sylfaen" w:cs="Times New Roman"/>
          <w:lang w:val="ka-GE"/>
        </w:rPr>
      </w:pPr>
      <w:r w:rsidRPr="009346CA">
        <w:rPr>
          <w:rFonts w:ascii="Sylfaen" w:eastAsia="Sylfaen" w:hAnsi="Sylfaen"/>
          <w:color w:val="000000"/>
        </w:rPr>
        <w:t>ქართული კულტურის პოპულარიზაციის ხელშეწყობა ქვეყნის შიგნით და მის ფარგლებს გარეთ, 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p w:rsidR="00860A3B" w:rsidRPr="009346CA" w:rsidRDefault="00860A3B" w:rsidP="00AE4756">
      <w:pPr>
        <w:spacing w:after="0" w:line="240" w:lineRule="auto"/>
        <w:ind w:left="360"/>
        <w:jc w:val="both"/>
        <w:rPr>
          <w:rFonts w:ascii="Sylfaen" w:eastAsia="Sylfaen" w:hAnsi="Sylfaen" w:cs="Times New Roman"/>
          <w:lang w:val="ka-GE"/>
        </w:rPr>
      </w:pPr>
    </w:p>
    <w:p w:rsidR="00860A3B" w:rsidRPr="009346CA" w:rsidRDefault="00860A3B"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 xml:space="preserve">მიღწეული </w:t>
      </w:r>
      <w:r w:rsidR="002F6DE3" w:rsidRPr="009346CA">
        <w:rPr>
          <w:rFonts w:ascii="Sylfaen" w:hAnsi="Sylfaen" w:cs="Sylfaen"/>
          <w:color w:val="000000"/>
          <w:lang w:val="ka-GE"/>
        </w:rPr>
        <w:t xml:space="preserve">საბოლოო </w:t>
      </w:r>
      <w:r w:rsidRPr="009346CA">
        <w:rPr>
          <w:rFonts w:ascii="Sylfaen" w:hAnsi="Sylfaen" w:cs="Sylfaen"/>
          <w:color w:val="000000"/>
          <w:lang w:val="ka-GE"/>
        </w:rPr>
        <w:t>შედეგები</w:t>
      </w:r>
    </w:p>
    <w:p w:rsidR="00860A3B" w:rsidRPr="009346CA" w:rsidRDefault="00860A3B" w:rsidP="00AE4756">
      <w:pPr>
        <w:numPr>
          <w:ilvl w:val="0"/>
          <w:numId w:val="5"/>
        </w:numPr>
        <w:spacing w:after="0" w:line="240" w:lineRule="auto"/>
        <w:ind w:left="360"/>
        <w:jc w:val="both"/>
        <w:rPr>
          <w:rFonts w:ascii="Sylfaen" w:hAnsi="Sylfaen" w:cs="Sylfaen"/>
          <w:shd w:val="clear" w:color="auto" w:fill="FFFFFF"/>
          <w:lang w:val="ka-GE"/>
        </w:rPr>
      </w:pPr>
      <w:r w:rsidRPr="009346CA">
        <w:rPr>
          <w:rFonts w:ascii="Sylfaen" w:hAnsi="Sylfaen"/>
          <w:lang w:val="ka-GE"/>
        </w:rPr>
        <w:lastRenderedPageBreak/>
        <w:t>გაფორმდა</w:t>
      </w:r>
      <w:r w:rsidRPr="009346CA">
        <w:rPr>
          <w:rFonts w:ascii="Sylfaen" w:hAnsi="Sylfaen"/>
        </w:rPr>
        <w:t xml:space="preserve"> </w:t>
      </w:r>
      <w:r w:rsidRPr="009346CA">
        <w:rPr>
          <w:rFonts w:ascii="Sylfaen" w:hAnsi="Sylfaen"/>
          <w:lang w:val="ka-GE"/>
        </w:rPr>
        <w:t>ურთიერთგაგების მემორანდუმები;</w:t>
      </w:r>
    </w:p>
    <w:p w:rsidR="00860A3B" w:rsidRPr="009346CA" w:rsidRDefault="00860A3B" w:rsidP="00AE4756">
      <w:pPr>
        <w:numPr>
          <w:ilvl w:val="0"/>
          <w:numId w:val="5"/>
        </w:numPr>
        <w:spacing w:after="0" w:line="240" w:lineRule="auto"/>
        <w:ind w:left="360"/>
        <w:jc w:val="both"/>
        <w:rPr>
          <w:rFonts w:ascii="Sylfaen" w:hAnsi="Sylfaen"/>
          <w:lang w:val="ka-GE"/>
        </w:rPr>
      </w:pPr>
      <w:r w:rsidRPr="009346CA">
        <w:rPr>
          <w:rFonts w:ascii="Sylfaen" w:hAnsi="Sylfaen"/>
          <w:lang w:val="ka-GE"/>
        </w:rPr>
        <w:t>კომპანი</w:t>
      </w:r>
      <w:r w:rsidRPr="009346CA">
        <w:rPr>
          <w:rFonts w:ascii="Sylfaen" w:hAnsi="Sylfaen"/>
        </w:rPr>
        <w:t>ებ</w:t>
      </w:r>
      <w:r w:rsidRPr="009346CA">
        <w:rPr>
          <w:rFonts w:ascii="Sylfaen" w:hAnsi="Sylfaen"/>
          <w:lang w:val="ka-GE"/>
        </w:rPr>
        <w:t>ს ხელი შეეწყო უცხოელი პარტნიორის მოძიებაში, მათ შორის ბიზნეს ფორუმების ფარგლებში B2B შეხვედრების ორგანიზების გზით;</w:t>
      </w:r>
    </w:p>
    <w:p w:rsidR="00860A3B" w:rsidRPr="009346CA" w:rsidRDefault="00860A3B" w:rsidP="00AE4756">
      <w:pPr>
        <w:numPr>
          <w:ilvl w:val="0"/>
          <w:numId w:val="5"/>
        </w:numPr>
        <w:spacing w:after="0" w:line="240" w:lineRule="auto"/>
        <w:ind w:left="360"/>
        <w:jc w:val="both"/>
        <w:rPr>
          <w:rFonts w:ascii="Sylfaen" w:hAnsi="Sylfaen"/>
          <w:lang w:val="ka-GE"/>
        </w:rPr>
      </w:pPr>
      <w:r w:rsidRPr="009346CA">
        <w:rPr>
          <w:rFonts w:ascii="Sylfaen" w:hAnsi="Sylfaen"/>
          <w:lang w:val="ka-GE"/>
        </w:rPr>
        <w:t>დაინტერესებული მეწარმეები გადამზადდნენ თემატური ტრენინგების ჩატარების გზით;</w:t>
      </w:r>
    </w:p>
    <w:p w:rsidR="00860A3B" w:rsidRPr="009346CA" w:rsidRDefault="00860A3B" w:rsidP="00AE4756">
      <w:pPr>
        <w:numPr>
          <w:ilvl w:val="0"/>
          <w:numId w:val="5"/>
        </w:numPr>
        <w:spacing w:after="0" w:line="240" w:lineRule="auto"/>
        <w:ind w:left="360"/>
        <w:jc w:val="both"/>
        <w:rPr>
          <w:rFonts w:ascii="Sylfaen" w:hAnsi="Sylfaen"/>
          <w:lang w:val="ka-GE"/>
        </w:rPr>
      </w:pPr>
      <w:r w:rsidRPr="009346CA">
        <w:rPr>
          <w:rFonts w:ascii="Sylfaen" w:hAnsi="Sylfaen"/>
          <w:lang w:val="ka-GE"/>
        </w:rPr>
        <w:t>გაიზარდა კომპანიების რაოდენობა წევრის სტატუსით.</w:t>
      </w:r>
    </w:p>
    <w:p w:rsidR="00860A3B" w:rsidRPr="009346CA" w:rsidRDefault="00860A3B" w:rsidP="00AE4756">
      <w:pPr>
        <w:spacing w:after="0" w:line="240" w:lineRule="auto"/>
        <w:ind w:left="360"/>
        <w:jc w:val="both"/>
        <w:rPr>
          <w:rFonts w:ascii="Sylfaen" w:hAnsi="Sylfaen"/>
          <w:lang w:val="ka-GE"/>
        </w:rPr>
      </w:pPr>
    </w:p>
    <w:p w:rsidR="00860A3B" w:rsidRPr="009346CA" w:rsidRDefault="00860A3B" w:rsidP="00AE4756">
      <w:pPr>
        <w:pStyle w:val="abzacixml"/>
      </w:pPr>
      <w:r w:rsidRPr="009346CA">
        <w:t xml:space="preserve">დაგეგმილი და მიღწეული </w:t>
      </w:r>
      <w:r w:rsidR="002F6DE3" w:rsidRPr="009346CA">
        <w:rPr>
          <w:color w:val="000000"/>
          <w:lang w:val="ka-GE"/>
        </w:rPr>
        <w:t xml:space="preserve">საბოლოო </w:t>
      </w:r>
      <w:r w:rsidRPr="009346CA">
        <w:t>შეფასების ინდიკატორები:</w:t>
      </w:r>
    </w:p>
    <w:p w:rsidR="00C47CBE" w:rsidRPr="009346CA" w:rsidRDefault="00C47CBE" w:rsidP="00AE4756">
      <w:pPr>
        <w:pStyle w:val="abzacixml"/>
      </w:pPr>
    </w:p>
    <w:p w:rsidR="00860A3B" w:rsidRPr="009346CA" w:rsidRDefault="009346CA" w:rsidP="00AE4756">
      <w:pPr>
        <w:pStyle w:val="Normal0"/>
        <w:rPr>
          <w:rFonts w:ascii="Sylfaen" w:hAnsi="Sylfaen"/>
          <w:sz w:val="22"/>
          <w:szCs w:val="22"/>
          <w:lang w:val="ka-GE"/>
        </w:rPr>
      </w:pPr>
      <w:r w:rsidRPr="009346CA">
        <w:rPr>
          <w:rFonts w:ascii="Sylfaen" w:eastAsia="Sylfaen" w:hAnsi="Sylfaen" w:cs="Sylfaen"/>
          <w:b/>
          <w:sz w:val="22"/>
          <w:szCs w:val="22"/>
        </w:rPr>
        <w:t xml:space="preserve">ინდიკატორის დასახელება </w:t>
      </w:r>
      <w:r w:rsidR="00860A3B" w:rsidRPr="009346CA">
        <w:rPr>
          <w:rFonts w:ascii="Sylfaen" w:eastAsia="Sylfaen" w:hAnsi="Sylfaen"/>
          <w:sz w:val="22"/>
          <w:szCs w:val="22"/>
        </w:rPr>
        <w:t xml:space="preserve"> - </w:t>
      </w:r>
      <w:r w:rsidR="00860A3B" w:rsidRPr="009346CA">
        <w:rPr>
          <w:rFonts w:ascii="Sylfaen" w:eastAsia="Sylfaen" w:hAnsi="Sylfaen" w:cs="Sylfaen"/>
          <w:sz w:val="22"/>
          <w:szCs w:val="22"/>
        </w:rPr>
        <w:t>ურთიერთგაგების</w:t>
      </w:r>
      <w:r w:rsidR="00860A3B" w:rsidRPr="009346CA">
        <w:rPr>
          <w:rFonts w:ascii="Sylfaen" w:eastAsia="Sylfaen" w:hAnsi="Sylfaen"/>
          <w:sz w:val="22"/>
          <w:szCs w:val="22"/>
        </w:rPr>
        <w:t xml:space="preserve"> </w:t>
      </w:r>
      <w:r w:rsidR="00860A3B" w:rsidRPr="009346CA">
        <w:rPr>
          <w:rFonts w:ascii="Sylfaen" w:eastAsia="Sylfaen" w:hAnsi="Sylfaen" w:cs="Sylfaen"/>
          <w:sz w:val="22"/>
          <w:szCs w:val="22"/>
        </w:rPr>
        <w:t>მემორანდუმები</w:t>
      </w:r>
      <w:r w:rsidR="00860A3B" w:rsidRPr="009346CA">
        <w:rPr>
          <w:rFonts w:ascii="Sylfaen" w:eastAsia="Sylfaen" w:hAnsi="Sylfaen"/>
          <w:sz w:val="22"/>
          <w:szCs w:val="22"/>
        </w:rPr>
        <w:t>;</w:t>
      </w:r>
    </w:p>
    <w:p w:rsidR="00860A3B" w:rsidRPr="009346CA" w:rsidRDefault="00860A3B" w:rsidP="00AE4756">
      <w:pPr>
        <w:pStyle w:val="Normal0"/>
        <w:ind w:left="720"/>
        <w:rPr>
          <w:rFonts w:ascii="Sylfaen" w:hAnsi="Sylfaen"/>
          <w:sz w:val="22"/>
          <w:szCs w:val="22"/>
          <w:lang w:val="ka-GE"/>
        </w:rPr>
      </w:pPr>
    </w:p>
    <w:p w:rsidR="00860A3B"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860A3B" w:rsidRPr="009346CA">
        <w:rPr>
          <w:rFonts w:ascii="Sylfaen" w:eastAsia="Times New Roman" w:hAnsi="Sylfaen"/>
          <w:lang w:val="ka-GE"/>
        </w:rPr>
        <w:t xml:space="preserve">- 2023 წლის მდგომარეობით, საქართველოს სავაჭრო სამრეწველო პალატას გაფორმებული აქვს ურთიერთგაგების მემორანდუმი და შესაბამისად აქვს საქმიანი კავშირი დამყარებული მსოფლიოს 120-ზე მეტი ქვეყნის პალატის / ბიზნეს წრეების წარმომადგენლებთან; </w:t>
      </w:r>
    </w:p>
    <w:p w:rsidR="00860A3B"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B3F71" w:rsidRPr="009346CA">
        <w:rPr>
          <w:rFonts w:ascii="Sylfaen" w:eastAsia="Times New Roman" w:hAnsi="Sylfaen"/>
          <w:lang w:val="ka-GE"/>
        </w:rPr>
        <w:t xml:space="preserve"> </w:t>
      </w:r>
      <w:r w:rsidR="00860A3B" w:rsidRPr="009346CA">
        <w:rPr>
          <w:rFonts w:ascii="Sylfaen" w:eastAsia="Times New Roman" w:hAnsi="Sylfaen"/>
          <w:lang w:val="ka-GE"/>
        </w:rPr>
        <w:t xml:space="preserve">- 2024 წლისთვის იგეგმება დამატებით 5 ურთიერთგაგების მემორანდუმის შემუშავება და გაფორმება, 2024-2027 წლების ჭრილში კი ჯამში 15 ურთიერთგაგების მემორანდუმის შემუშავება და გაფორმება; </w:t>
      </w:r>
      <w:r w:rsidR="00860A3B" w:rsidRPr="009346CA">
        <w:rPr>
          <w:rFonts w:ascii="Sylfaen" w:eastAsia="Times New Roman" w:hAnsi="Sylfaen"/>
          <w:lang w:val="ka-GE"/>
        </w:rPr>
        <w:br/>
      </w:r>
      <w:r w:rsidR="008525E2" w:rsidRPr="008525E2">
        <w:rPr>
          <w:rFonts w:ascii="Sylfaen" w:eastAsia="Times New Roman" w:hAnsi="Sylfaen"/>
          <w:i/>
          <w:lang w:val="ka-GE"/>
        </w:rPr>
        <w:t>მიღწეული შუალედური შედეგის შეფასების ინდიკატორი</w:t>
      </w:r>
      <w:r w:rsidR="00860A3B" w:rsidRPr="009346CA">
        <w:rPr>
          <w:rFonts w:ascii="Sylfaen" w:eastAsia="Times New Roman" w:hAnsi="Sylfaen"/>
          <w:lang w:val="ka-GE"/>
        </w:rPr>
        <w:t xml:space="preserve"> - 2024 წლისთვის დამატებით 4 ურთიერთგაგების მემორანდუმი შემუშავდა და გაფორმდა;</w:t>
      </w:r>
    </w:p>
    <w:p w:rsidR="00860A3B" w:rsidRPr="009346CA" w:rsidRDefault="00860A3B" w:rsidP="00AE4756">
      <w:pPr>
        <w:autoSpaceDE w:val="0"/>
        <w:autoSpaceDN w:val="0"/>
        <w:adjustRightInd w:val="0"/>
        <w:spacing w:after="0" w:line="240" w:lineRule="auto"/>
        <w:ind w:left="284"/>
        <w:jc w:val="both"/>
        <w:rPr>
          <w:rFonts w:ascii="Sylfaen" w:eastAsia="Times New Roman" w:hAnsi="Sylfaen"/>
          <w:lang w:val="ka-GE"/>
        </w:rPr>
      </w:pPr>
    </w:p>
    <w:p w:rsidR="00860A3B" w:rsidRPr="009346CA" w:rsidRDefault="00663529" w:rsidP="00AE4756">
      <w:pPr>
        <w:spacing w:after="0" w:line="240" w:lineRule="auto"/>
        <w:jc w:val="both"/>
        <w:rPr>
          <w:rFonts w:ascii="Sylfaen" w:hAnsi="Sylfaen"/>
        </w:rPr>
      </w:pPr>
      <w:r w:rsidRPr="00663529">
        <w:rPr>
          <w:rFonts w:ascii="Sylfaen" w:eastAsia="Times New Roman" w:hAnsi="Sylfaen" w:cs="Arial"/>
          <w:i/>
          <w:lang w:val="ka-GE"/>
        </w:rPr>
        <w:t xml:space="preserve">ცდომილების მაჩვენებელი </w:t>
      </w:r>
      <w:r w:rsidR="00860A3B" w:rsidRPr="009346CA">
        <w:rPr>
          <w:rFonts w:ascii="Sylfaen" w:eastAsia="Times New Roman" w:hAnsi="Sylfaen" w:cs="Arial"/>
          <w:lang w:val="ka-GE"/>
        </w:rPr>
        <w:t>(%/აღწერა) და განმარტება დაგეგმილ და მიღწეულ საბოლოო შედეგებს შორის არსებულ განსხვავებებზე -</w:t>
      </w:r>
      <w:r w:rsidR="00860A3B" w:rsidRPr="009346CA">
        <w:rPr>
          <w:rFonts w:ascii="Sylfaen" w:eastAsia="Times New Roman" w:hAnsi="Sylfaen" w:cs="Arial"/>
        </w:rPr>
        <w:t xml:space="preserve"> </w:t>
      </w:r>
      <w:r w:rsidR="00860A3B" w:rsidRPr="009346CA">
        <w:rPr>
          <w:rFonts w:ascii="Sylfaen" w:hAnsi="Sylfaen"/>
        </w:rPr>
        <w:t>2024 წელს საქართველოსა და კვაზულუ-ნატალის პროვინციის სავაჭრო-საინვესტიციო სააგენტოს შორის ურთიერთგაგების მემორანდუმის გაფორმების მიზნით, შემუშავდა და მხარესთან გაიგზავნა თანამშრომლობის მემორანდუმის პროექტი, თუმცა განხილვის პროცესის გახანგრძ</w:t>
      </w:r>
      <w:r w:rsidR="00860A3B" w:rsidRPr="009346CA">
        <w:rPr>
          <w:rFonts w:ascii="Sylfaen" w:hAnsi="Sylfaen"/>
          <w:lang w:val="ka-GE"/>
        </w:rPr>
        <w:t>ლ</w:t>
      </w:r>
      <w:r w:rsidR="00860A3B" w:rsidRPr="009346CA">
        <w:rPr>
          <w:rFonts w:ascii="Sylfaen" w:hAnsi="Sylfaen"/>
        </w:rPr>
        <w:t>ივების</w:t>
      </w:r>
      <w:r w:rsidR="00860A3B" w:rsidRPr="009346CA">
        <w:rPr>
          <w:rFonts w:ascii="Sylfaen" w:hAnsi="Sylfaen"/>
          <w:lang w:val="ka-GE"/>
        </w:rPr>
        <w:t xml:space="preserve"> </w:t>
      </w:r>
      <w:r w:rsidR="00860A3B" w:rsidRPr="009346CA">
        <w:rPr>
          <w:rFonts w:ascii="Sylfaen" w:hAnsi="Sylfaen"/>
        </w:rPr>
        <w:t>გამო, ვერ მოესწრო მისი გაფორმება.</w:t>
      </w:r>
    </w:p>
    <w:p w:rsidR="00860A3B" w:rsidRPr="009346CA" w:rsidRDefault="00860A3B" w:rsidP="00AE4756">
      <w:pPr>
        <w:spacing w:after="0" w:line="240" w:lineRule="auto"/>
        <w:jc w:val="both"/>
        <w:rPr>
          <w:rFonts w:ascii="Sylfaen" w:eastAsia="Times New Roman" w:hAnsi="Sylfaen"/>
          <w:lang w:val="ka-GE"/>
        </w:rPr>
      </w:pPr>
    </w:p>
    <w:p w:rsidR="00860A3B" w:rsidRPr="009346CA" w:rsidRDefault="009346CA" w:rsidP="00AE4756">
      <w:pPr>
        <w:pStyle w:val="Normal0"/>
        <w:rPr>
          <w:rFonts w:ascii="Sylfaen" w:eastAsia="Sylfaen" w:hAnsi="Sylfaen" w:cs="Sylfaen"/>
          <w:sz w:val="22"/>
          <w:szCs w:val="22"/>
        </w:rPr>
      </w:pPr>
      <w:r w:rsidRPr="009346CA">
        <w:rPr>
          <w:rFonts w:ascii="Sylfaen" w:eastAsia="Sylfaen" w:hAnsi="Sylfaen" w:cs="Sylfaen"/>
          <w:b/>
          <w:sz w:val="22"/>
          <w:szCs w:val="22"/>
        </w:rPr>
        <w:t xml:space="preserve">ინდიკატორის დასახელება </w:t>
      </w:r>
      <w:r w:rsidR="00860A3B" w:rsidRPr="009346CA">
        <w:rPr>
          <w:rFonts w:ascii="Sylfaen" w:eastAsia="Sylfaen" w:hAnsi="Sylfaen" w:cs="Sylfaen"/>
          <w:sz w:val="22"/>
          <w:szCs w:val="22"/>
        </w:rPr>
        <w:t xml:space="preserve"> - ბიზნეს კავშირების დამყარება;</w:t>
      </w:r>
    </w:p>
    <w:p w:rsidR="00860A3B" w:rsidRPr="009346CA" w:rsidRDefault="00860A3B" w:rsidP="00AE4756">
      <w:pPr>
        <w:pStyle w:val="Normal0"/>
        <w:ind w:left="720"/>
        <w:jc w:val="both"/>
        <w:rPr>
          <w:rFonts w:ascii="Sylfaen" w:eastAsia="Sylfaen" w:hAnsi="Sylfaen" w:cs="Sylfaen"/>
          <w:sz w:val="22"/>
          <w:szCs w:val="22"/>
        </w:rPr>
      </w:pPr>
    </w:p>
    <w:p w:rsidR="00860A3B"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860A3B" w:rsidRPr="009346CA">
        <w:rPr>
          <w:rFonts w:ascii="Sylfaen" w:eastAsia="Times New Roman" w:hAnsi="Sylfaen"/>
          <w:lang w:val="ka-GE"/>
        </w:rPr>
        <w:t xml:space="preserve">- პალატა ხელს უწყობს ბიზნეს-სუბიექტებს შორის კავშირების დამყარებას და ატარებს ღონისძიებებს, მათ შორის ონლაინ. 2023 წელს დააკავშირა ჯამში 500-ზე მეტი უცხოური და ქართული კომპანია ერთმანეთს; </w:t>
      </w:r>
    </w:p>
    <w:p w:rsidR="00860A3B"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B3F71" w:rsidRPr="009346CA">
        <w:rPr>
          <w:rFonts w:ascii="Sylfaen" w:eastAsia="Times New Roman" w:hAnsi="Sylfaen"/>
          <w:lang w:val="ka-GE"/>
        </w:rPr>
        <w:t xml:space="preserve"> </w:t>
      </w:r>
      <w:r w:rsidR="00860A3B" w:rsidRPr="009346CA">
        <w:rPr>
          <w:rFonts w:ascii="Sylfaen" w:eastAsia="Times New Roman" w:hAnsi="Sylfaen"/>
          <w:lang w:val="ka-GE"/>
        </w:rPr>
        <w:t>- 2024 წლისთვის იგეგმება ხელი შევუწყოთ კომპანიებს უცხოელი პარტნიორის მოძიებაში, 200-მდე კომპანიას. 2024-2027 წლებში დავაკავშირებთ მინიმუმ 500 ბიზნეს წარმომადგენელს ერთმანეთთან;</w:t>
      </w:r>
    </w:p>
    <w:p w:rsidR="00860A3B" w:rsidRPr="009346CA" w:rsidRDefault="008525E2" w:rsidP="00AE4756">
      <w:pPr>
        <w:autoSpaceDE w:val="0"/>
        <w:autoSpaceDN w:val="0"/>
        <w:adjustRightInd w:val="0"/>
        <w:spacing w:after="0" w:line="240" w:lineRule="auto"/>
        <w:jc w:val="both"/>
        <w:rPr>
          <w:rFonts w:ascii="Sylfaen" w:eastAsia="Times New Roman" w:hAnsi="Sylfaen"/>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860A3B" w:rsidRPr="009346CA">
        <w:rPr>
          <w:rFonts w:ascii="Sylfaen" w:eastAsia="Times New Roman" w:hAnsi="Sylfaen"/>
          <w:lang w:val="ka-GE"/>
        </w:rPr>
        <w:t xml:space="preserve"> - 2024 წელს 300-მდე კომპანიას ხელი შეეწყო უცხოელი პარტნიორის მოძიებაში, მათ შორის ბიზნეს ფორუმების ფარგლებში B2B შეხვედრების ორგანიზების გზით. </w:t>
      </w:r>
    </w:p>
    <w:p w:rsidR="00860A3B" w:rsidRPr="009346CA" w:rsidRDefault="00663529" w:rsidP="00AE4756">
      <w:pPr>
        <w:autoSpaceDE w:val="0"/>
        <w:autoSpaceDN w:val="0"/>
        <w:adjustRightInd w:val="0"/>
        <w:spacing w:after="0" w:line="240" w:lineRule="auto"/>
        <w:jc w:val="both"/>
        <w:rPr>
          <w:rFonts w:ascii="Sylfaen" w:eastAsia="Times New Roman" w:hAnsi="Sylfaen"/>
          <w:lang w:val="ka-GE"/>
        </w:rPr>
      </w:pPr>
      <w:r w:rsidRPr="00663529">
        <w:rPr>
          <w:rFonts w:ascii="Sylfaen" w:eastAsia="Times New Roman" w:hAnsi="Sylfaen"/>
          <w:i/>
          <w:lang w:val="ka-GE"/>
        </w:rPr>
        <w:t xml:space="preserve">ცდომილების მაჩვენებელი </w:t>
      </w:r>
      <w:r w:rsidR="00860A3B" w:rsidRPr="009346CA">
        <w:rPr>
          <w:rFonts w:ascii="Sylfaen" w:eastAsia="Times New Roman" w:hAnsi="Sylfaen"/>
          <w:lang w:val="ka-GE"/>
        </w:rPr>
        <w:t>(%/აღწერა) და განმარტება დაგეგმილ და მიღწეულ საბოლოო შედეგებს შორის არსებულ განსხვავებებზე - ბიზნეს კავშირების დამყარებით დაინტერესებული კომპანიების რიცხოვნობის ზრდა.</w:t>
      </w:r>
    </w:p>
    <w:p w:rsidR="00562428" w:rsidRPr="009346CA" w:rsidRDefault="00562428" w:rsidP="00AE4756">
      <w:pPr>
        <w:autoSpaceDE w:val="0"/>
        <w:autoSpaceDN w:val="0"/>
        <w:adjustRightInd w:val="0"/>
        <w:spacing w:after="0" w:line="240" w:lineRule="auto"/>
        <w:ind w:left="284"/>
        <w:jc w:val="both"/>
        <w:rPr>
          <w:rFonts w:ascii="Sylfaen" w:eastAsia="Times New Roman" w:hAnsi="Sylfaen"/>
          <w:bCs/>
          <w:lang w:val="ka-GE"/>
        </w:rPr>
      </w:pPr>
    </w:p>
    <w:p w:rsidR="00860A3B" w:rsidRPr="009346CA" w:rsidRDefault="009346CA" w:rsidP="00AE4756">
      <w:pPr>
        <w:pStyle w:val="Normal0"/>
        <w:rPr>
          <w:rFonts w:ascii="Sylfaen" w:eastAsia="Sylfaen" w:hAnsi="Sylfaen" w:cs="Sylfaen"/>
          <w:sz w:val="22"/>
          <w:szCs w:val="22"/>
        </w:rPr>
      </w:pPr>
      <w:r w:rsidRPr="009346CA">
        <w:rPr>
          <w:rFonts w:ascii="Sylfaen" w:eastAsia="Sylfaen" w:hAnsi="Sylfaen" w:cs="Sylfaen"/>
          <w:b/>
          <w:sz w:val="22"/>
          <w:szCs w:val="22"/>
        </w:rPr>
        <w:lastRenderedPageBreak/>
        <w:t xml:space="preserve">ინდიკატორის დასახელება </w:t>
      </w:r>
      <w:r w:rsidR="00860A3B" w:rsidRPr="009346CA">
        <w:rPr>
          <w:rFonts w:ascii="Sylfaen" w:eastAsia="Sylfaen" w:hAnsi="Sylfaen" w:cs="Sylfaen"/>
          <w:sz w:val="22"/>
          <w:szCs w:val="22"/>
        </w:rPr>
        <w:t xml:space="preserve"> - ჩასატარებელი ტრენინგები;</w:t>
      </w:r>
    </w:p>
    <w:p w:rsidR="00562428" w:rsidRPr="009346CA" w:rsidRDefault="00562428" w:rsidP="00AE4756">
      <w:pPr>
        <w:pStyle w:val="Normal0"/>
        <w:ind w:left="720"/>
        <w:jc w:val="both"/>
        <w:rPr>
          <w:rFonts w:ascii="Sylfaen" w:eastAsia="Sylfaen" w:hAnsi="Sylfaen" w:cs="Sylfaen"/>
          <w:sz w:val="22"/>
          <w:szCs w:val="22"/>
        </w:rPr>
      </w:pPr>
    </w:p>
    <w:p w:rsidR="00860A3B"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860A3B" w:rsidRPr="009346CA">
        <w:rPr>
          <w:rFonts w:ascii="Sylfaen" w:eastAsia="Times New Roman" w:hAnsi="Sylfaen"/>
          <w:lang w:val="ka-GE"/>
        </w:rPr>
        <w:t xml:space="preserve">- 2023 წელს დაინტერესებული მეწარმეებისთვის ჩატარდა სხვადასხვა, უფასო, თემატური ტრენინგები 400-ზე მეტი მეწარმისათვის; </w:t>
      </w:r>
    </w:p>
    <w:p w:rsidR="00860A3B"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B3F71" w:rsidRPr="009346CA">
        <w:rPr>
          <w:rFonts w:ascii="Sylfaen" w:eastAsia="Times New Roman" w:hAnsi="Sylfaen"/>
          <w:lang w:val="ka-GE"/>
        </w:rPr>
        <w:t xml:space="preserve"> </w:t>
      </w:r>
      <w:r w:rsidR="00860A3B" w:rsidRPr="009346CA">
        <w:rPr>
          <w:rFonts w:ascii="Sylfaen" w:eastAsia="Times New Roman" w:hAnsi="Sylfaen"/>
          <w:lang w:val="ka-GE"/>
        </w:rPr>
        <w:t xml:space="preserve">- 2024 წლისთვის იგეგმება 400 მეწარმეს ჩაუტარდეს ტრენინგები; </w:t>
      </w:r>
    </w:p>
    <w:p w:rsidR="00860A3B" w:rsidRPr="009346CA" w:rsidRDefault="008525E2" w:rsidP="00AE4756">
      <w:pPr>
        <w:autoSpaceDE w:val="0"/>
        <w:autoSpaceDN w:val="0"/>
        <w:adjustRightInd w:val="0"/>
        <w:spacing w:after="0" w:line="240" w:lineRule="auto"/>
        <w:jc w:val="both"/>
        <w:rPr>
          <w:rFonts w:ascii="Sylfaen" w:eastAsia="Times New Roman" w:hAnsi="Sylfaen"/>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860A3B" w:rsidRPr="009346CA">
        <w:rPr>
          <w:rFonts w:ascii="Sylfaen" w:eastAsia="Times New Roman" w:hAnsi="Sylfaen"/>
          <w:lang w:val="ka-GE"/>
        </w:rPr>
        <w:t xml:space="preserve"> - 2024 წელს ჯამში 500-მდე მეწარმე დატრენინგდა.</w:t>
      </w:r>
    </w:p>
    <w:p w:rsidR="00860A3B" w:rsidRPr="009346CA" w:rsidRDefault="00663529" w:rsidP="00AE4756">
      <w:pPr>
        <w:autoSpaceDE w:val="0"/>
        <w:autoSpaceDN w:val="0"/>
        <w:adjustRightInd w:val="0"/>
        <w:spacing w:after="0" w:line="240" w:lineRule="auto"/>
        <w:jc w:val="both"/>
        <w:rPr>
          <w:rFonts w:ascii="Sylfaen" w:eastAsia="Times New Roman" w:hAnsi="Sylfaen"/>
          <w:lang w:val="ka-GE"/>
        </w:rPr>
      </w:pPr>
      <w:r w:rsidRPr="00663529">
        <w:rPr>
          <w:rFonts w:ascii="Sylfaen" w:eastAsia="Times New Roman" w:hAnsi="Sylfaen"/>
          <w:i/>
          <w:lang w:val="ka-GE"/>
        </w:rPr>
        <w:t xml:space="preserve">ცდომილების მაჩვენებელი </w:t>
      </w:r>
      <w:r w:rsidR="00860A3B" w:rsidRPr="009346CA">
        <w:rPr>
          <w:rFonts w:ascii="Sylfaen" w:eastAsia="Times New Roman" w:hAnsi="Sylfaen"/>
          <w:lang w:val="ka-GE"/>
        </w:rPr>
        <w:t>(%/აღწერა) და განმარტება დაგეგმილ და მიღწეულ საბოლოო შედეგებს შორის არსებულ განსხვავებებზე - ტრენინგებზე დასწრებით დაინტერესებული კომპანიების რიცხოვნობის ზრდა.</w:t>
      </w:r>
    </w:p>
    <w:p w:rsidR="00562428" w:rsidRPr="009346CA" w:rsidRDefault="00562428" w:rsidP="00AE4756">
      <w:pPr>
        <w:autoSpaceDE w:val="0"/>
        <w:autoSpaceDN w:val="0"/>
        <w:adjustRightInd w:val="0"/>
        <w:spacing w:after="0" w:line="240" w:lineRule="auto"/>
        <w:ind w:left="284"/>
        <w:jc w:val="both"/>
        <w:rPr>
          <w:rFonts w:ascii="Sylfaen" w:eastAsia="Times New Roman" w:hAnsi="Sylfaen"/>
          <w:bCs/>
          <w:lang w:val="ka-GE"/>
        </w:rPr>
      </w:pPr>
    </w:p>
    <w:p w:rsidR="00860A3B"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b/>
          <w:sz w:val="22"/>
          <w:szCs w:val="22"/>
        </w:rPr>
        <w:t xml:space="preserve">ინდიკატორის დასახელება </w:t>
      </w:r>
      <w:r w:rsidR="00860A3B" w:rsidRPr="009346CA">
        <w:rPr>
          <w:rFonts w:ascii="Sylfaen" w:eastAsia="Sylfaen" w:hAnsi="Sylfaen" w:cs="Sylfaen"/>
          <w:sz w:val="22"/>
          <w:szCs w:val="22"/>
        </w:rPr>
        <w:t xml:space="preserve"> - საქართველოს სამრეწველო-სავაჭრო პალატის წევრები;</w:t>
      </w:r>
    </w:p>
    <w:p w:rsidR="00562428" w:rsidRPr="009346CA" w:rsidRDefault="00562428" w:rsidP="00AE4756">
      <w:pPr>
        <w:pStyle w:val="Normal0"/>
        <w:ind w:left="720"/>
        <w:jc w:val="both"/>
        <w:rPr>
          <w:rFonts w:ascii="Sylfaen" w:eastAsia="Sylfaen" w:hAnsi="Sylfaen" w:cs="Sylfaen"/>
          <w:sz w:val="22"/>
          <w:szCs w:val="22"/>
        </w:rPr>
      </w:pPr>
    </w:p>
    <w:p w:rsidR="00860A3B"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860A3B" w:rsidRPr="009346CA">
        <w:rPr>
          <w:rFonts w:ascii="Sylfaen" w:eastAsia="Times New Roman" w:hAnsi="Sylfaen"/>
          <w:lang w:val="ka-GE"/>
        </w:rPr>
        <w:t xml:space="preserve">- 2023 წლის მდგომარეობით პალატაში გაწევრიანებულია 2400-ზე მეტი კომპანია; </w:t>
      </w:r>
    </w:p>
    <w:p w:rsidR="00860A3B"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B3F71" w:rsidRPr="009346CA">
        <w:rPr>
          <w:rFonts w:ascii="Sylfaen" w:eastAsia="Times New Roman" w:hAnsi="Sylfaen"/>
          <w:lang w:val="ka-GE"/>
        </w:rPr>
        <w:t xml:space="preserve"> </w:t>
      </w:r>
      <w:r w:rsidR="00860A3B" w:rsidRPr="009346CA">
        <w:rPr>
          <w:rFonts w:ascii="Sylfaen" w:eastAsia="Times New Roman" w:hAnsi="Sylfaen"/>
          <w:lang w:val="ka-GE"/>
        </w:rPr>
        <w:t>- 2024 წელს იგეგმება არანაკლებ 150 კომპანიის დამატება წევრის სტატუსით;</w:t>
      </w:r>
    </w:p>
    <w:p w:rsidR="00860A3B" w:rsidRPr="009346CA" w:rsidRDefault="008525E2" w:rsidP="00AE4756">
      <w:pPr>
        <w:autoSpaceDE w:val="0"/>
        <w:autoSpaceDN w:val="0"/>
        <w:adjustRightInd w:val="0"/>
        <w:spacing w:after="0" w:line="240" w:lineRule="auto"/>
        <w:jc w:val="both"/>
        <w:rPr>
          <w:rFonts w:ascii="Sylfaen" w:eastAsia="Times New Roman" w:hAnsi="Sylfaen"/>
          <w:lang w:val="ka-GE"/>
        </w:rPr>
      </w:pPr>
      <w:r w:rsidRPr="008525E2">
        <w:rPr>
          <w:rFonts w:ascii="Sylfaen" w:eastAsia="Times New Roman" w:hAnsi="Sylfaen"/>
          <w:i/>
          <w:lang w:val="ka-GE"/>
        </w:rPr>
        <w:t>მიღწეული შუალედური შედეგის შეფასების ინდიკატორი</w:t>
      </w:r>
      <w:r w:rsidR="00860A3B" w:rsidRPr="009346CA">
        <w:rPr>
          <w:rFonts w:ascii="Sylfaen" w:eastAsia="Times New Roman" w:hAnsi="Sylfaen"/>
          <w:lang w:val="ka-GE"/>
        </w:rPr>
        <w:t xml:space="preserve"> - 2024 წელს 300-ზე მეტი კომპანია დაემატა წევრის სტატუსით.</w:t>
      </w:r>
    </w:p>
    <w:p w:rsidR="00860A3B" w:rsidRPr="009346CA" w:rsidRDefault="00663529" w:rsidP="00AE4756">
      <w:pPr>
        <w:autoSpaceDE w:val="0"/>
        <w:autoSpaceDN w:val="0"/>
        <w:adjustRightInd w:val="0"/>
        <w:spacing w:after="0" w:line="240" w:lineRule="auto"/>
        <w:jc w:val="both"/>
        <w:rPr>
          <w:rFonts w:ascii="Sylfaen" w:eastAsia="Times New Roman" w:hAnsi="Sylfaen"/>
          <w:lang w:val="ka-GE"/>
        </w:rPr>
      </w:pPr>
      <w:r w:rsidRPr="00663529">
        <w:rPr>
          <w:rFonts w:ascii="Sylfaen" w:eastAsia="Times New Roman" w:hAnsi="Sylfaen"/>
          <w:i/>
          <w:lang w:val="ka-GE"/>
        </w:rPr>
        <w:t xml:space="preserve">ცდომილების მაჩვენებელი </w:t>
      </w:r>
      <w:r w:rsidR="00860A3B" w:rsidRPr="009346CA">
        <w:rPr>
          <w:rFonts w:ascii="Sylfaen" w:eastAsia="Times New Roman" w:hAnsi="Sylfaen"/>
          <w:lang w:val="ka-GE"/>
        </w:rPr>
        <w:t>(%/აღწერა) და განმარტება დაგეგმილ და მიღწეულ საბოლოო შედეგებს შორის არსებულ განსხვავებებზე - პალატის წევრის სტატუსით დაინტერესებული კომპანიების რიცხოვნობის ზრდა.</w:t>
      </w:r>
    </w:p>
    <w:p w:rsidR="00860A3B" w:rsidRDefault="00860A3B" w:rsidP="00AE4756">
      <w:pPr>
        <w:autoSpaceDE w:val="0"/>
        <w:autoSpaceDN w:val="0"/>
        <w:adjustRightInd w:val="0"/>
        <w:spacing w:after="0" w:line="240" w:lineRule="auto"/>
        <w:ind w:left="284"/>
        <w:jc w:val="both"/>
        <w:rPr>
          <w:rFonts w:ascii="Sylfaen" w:eastAsia="Times New Roman" w:hAnsi="Sylfaen"/>
          <w:lang w:val="ka-GE"/>
        </w:rPr>
      </w:pPr>
    </w:p>
    <w:p w:rsidR="0073716F" w:rsidRPr="0093618A" w:rsidRDefault="0073716F" w:rsidP="00AE4756">
      <w:pPr>
        <w:pStyle w:val="Heading2"/>
        <w:spacing w:line="240" w:lineRule="auto"/>
        <w:ind w:left="567" w:hanging="567"/>
        <w:jc w:val="both"/>
        <w:rPr>
          <w:rFonts w:ascii="Sylfaen" w:eastAsia="SimSun" w:hAnsi="Sylfaen" w:cs="Calibri"/>
          <w:color w:val="366091"/>
          <w:sz w:val="22"/>
          <w:szCs w:val="22"/>
        </w:rPr>
      </w:pPr>
      <w:r w:rsidRPr="0093618A">
        <w:rPr>
          <w:rFonts w:ascii="Sylfaen" w:eastAsia="SimSun" w:hAnsi="Sylfaen" w:cs="Calibri"/>
          <w:color w:val="366091"/>
          <w:sz w:val="22"/>
          <w:szCs w:val="22"/>
          <w:lang w:val="ka-GE"/>
        </w:rPr>
        <w:t>5.</w:t>
      </w:r>
      <w:r w:rsidRPr="0093618A">
        <w:rPr>
          <w:rFonts w:ascii="Sylfaen" w:eastAsia="SimSun" w:hAnsi="Sylfaen" w:cs="Calibri"/>
          <w:color w:val="366091"/>
          <w:sz w:val="22"/>
          <w:szCs w:val="22"/>
        </w:rPr>
        <w:t>1</w:t>
      </w:r>
      <w:r w:rsidRPr="0093618A">
        <w:rPr>
          <w:rFonts w:ascii="Sylfaen" w:eastAsia="SimSun" w:hAnsi="Sylfaen" w:cs="Calibri"/>
          <w:color w:val="366091"/>
          <w:sz w:val="22"/>
          <w:szCs w:val="22"/>
          <w:lang w:val="ka-GE"/>
        </w:rPr>
        <w:t>7</w:t>
      </w:r>
      <w:r w:rsidRPr="0093618A">
        <w:rPr>
          <w:rFonts w:ascii="Sylfaen" w:eastAsia="SimSun" w:hAnsi="Sylfaen" w:cs="Calibri"/>
          <w:color w:val="366091"/>
          <w:sz w:val="22"/>
          <w:szCs w:val="22"/>
        </w:rPr>
        <w:t xml:space="preserve"> ბაზარზე ზედამხედველობის სფეროს რეგულირება და განხორციელების ღონისძიებები (პროგრამული კოდი 24 04)</w:t>
      </w:r>
    </w:p>
    <w:p w:rsidR="0073716F" w:rsidRPr="0093618A" w:rsidRDefault="0073716F" w:rsidP="00AE4756">
      <w:pPr>
        <w:spacing w:line="240" w:lineRule="auto"/>
        <w:rPr>
          <w:rFonts w:ascii="Sylfaen" w:hAnsi="Sylfaen"/>
          <w:lang w:val="ka-GE"/>
        </w:rPr>
      </w:pPr>
    </w:p>
    <w:p w:rsidR="0073716F" w:rsidRPr="0093618A" w:rsidRDefault="0073716F" w:rsidP="00AE4756">
      <w:pPr>
        <w:spacing w:after="0" w:line="240" w:lineRule="auto"/>
        <w:jc w:val="both"/>
        <w:rPr>
          <w:rFonts w:ascii="Sylfaen" w:hAnsi="Sylfaen"/>
          <w:bCs/>
          <w:lang w:val="ka-GE"/>
        </w:rPr>
      </w:pPr>
      <w:r w:rsidRPr="0093618A">
        <w:rPr>
          <w:rFonts w:ascii="Sylfaen" w:hAnsi="Sylfaen"/>
          <w:bCs/>
          <w:lang w:val="ka-GE"/>
        </w:rPr>
        <w:t xml:space="preserve">პროგრამის განმახორციელებელი: </w:t>
      </w:r>
    </w:p>
    <w:p w:rsidR="0073716F" w:rsidRPr="0093618A" w:rsidRDefault="0073716F" w:rsidP="00AE4756">
      <w:pPr>
        <w:pStyle w:val="ListParagraph"/>
        <w:numPr>
          <w:ilvl w:val="0"/>
          <w:numId w:val="145"/>
        </w:numPr>
        <w:spacing w:after="0" w:line="240" w:lineRule="auto"/>
        <w:jc w:val="both"/>
        <w:outlineLvl w:val="9"/>
        <w:rPr>
          <w:rFonts w:ascii="Sylfaen" w:hAnsi="Sylfaen"/>
          <w:bCs/>
          <w:lang w:val="ka-GE"/>
        </w:rPr>
      </w:pPr>
      <w:r w:rsidRPr="0093618A">
        <w:rPr>
          <w:rFonts w:ascii="Sylfaen" w:hAnsi="Sylfaen"/>
          <w:bCs/>
          <w:lang w:val="ka-GE"/>
        </w:rPr>
        <w:t>სსიპ - ბაზარზე ზედამხედველობის სააგენტო;</w:t>
      </w:r>
    </w:p>
    <w:p w:rsidR="0073716F" w:rsidRDefault="0073716F" w:rsidP="00AE4756">
      <w:pPr>
        <w:autoSpaceDE w:val="0"/>
        <w:autoSpaceDN w:val="0"/>
        <w:adjustRightInd w:val="0"/>
        <w:spacing w:after="0" w:line="240" w:lineRule="auto"/>
        <w:ind w:left="284"/>
        <w:jc w:val="both"/>
        <w:rPr>
          <w:rFonts w:ascii="Sylfaen" w:eastAsia="Times New Roman" w:hAnsi="Sylfaen"/>
          <w:lang w:val="ka-GE"/>
        </w:rPr>
      </w:pPr>
    </w:p>
    <w:p w:rsidR="00034D01" w:rsidRPr="00DA0E6D" w:rsidRDefault="00034D01" w:rsidP="00034D01">
      <w:pPr>
        <w:spacing w:after="0" w:line="240" w:lineRule="auto"/>
        <w:rPr>
          <w:rFonts w:ascii="Sylfaen" w:hAnsi="Sylfaen" w:cs="Sylfaen"/>
          <w:bCs/>
          <w:iCs/>
          <w:lang w:val="ka-GE"/>
        </w:rPr>
      </w:pPr>
      <w:r w:rsidRPr="00DA0E6D">
        <w:rPr>
          <w:rFonts w:ascii="Sylfaen" w:hAnsi="Sylfaen" w:cs="Sylfaen"/>
          <w:bCs/>
          <w:iCs/>
          <w:lang w:val="ka-GE"/>
        </w:rPr>
        <w:t>დაგეგმილი საბოლოო შედეგები</w:t>
      </w:r>
    </w:p>
    <w:p w:rsidR="00034D01" w:rsidRPr="00DA0E6D" w:rsidRDefault="00034D01" w:rsidP="00034D01">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ბაზარზე განთავსებული პროდუქტების ზედამხედველობა უზრუნველყოფილია.</w:t>
      </w:r>
    </w:p>
    <w:p w:rsidR="00034D01" w:rsidRPr="00DA0E6D" w:rsidRDefault="00034D01" w:rsidP="00034D01">
      <w:pPr>
        <w:spacing w:after="0" w:line="240" w:lineRule="auto"/>
        <w:jc w:val="both"/>
        <w:rPr>
          <w:rFonts w:ascii="Sylfaen" w:hAnsi="Sylfaen" w:cs="Sylfaen"/>
          <w:bCs/>
          <w:iCs/>
          <w:lang w:val="ka-GE"/>
        </w:rPr>
      </w:pPr>
    </w:p>
    <w:p w:rsidR="00034D01" w:rsidRPr="00DA0E6D" w:rsidRDefault="00034D01" w:rsidP="00034D01">
      <w:pPr>
        <w:spacing w:after="0" w:line="240" w:lineRule="auto"/>
        <w:jc w:val="both"/>
        <w:rPr>
          <w:rFonts w:ascii="Sylfaen" w:hAnsi="Sylfaen" w:cs="Sylfaen"/>
          <w:lang w:val="ka-GE"/>
        </w:rPr>
      </w:pPr>
      <w:r w:rsidRPr="00DA0E6D">
        <w:rPr>
          <w:rFonts w:ascii="Sylfaen" w:hAnsi="Sylfaen" w:cs="Sylfaen"/>
          <w:bCs/>
          <w:iCs/>
          <w:lang w:val="ka-GE"/>
        </w:rPr>
        <w:t>მიღწეული საბოლოო შედეგები</w:t>
      </w:r>
    </w:p>
    <w:p w:rsidR="00034D01" w:rsidRPr="00DA0E6D" w:rsidRDefault="00034D01" w:rsidP="00034D01">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ბაზარზე ზედამხედველობა უზრუნველყოფილია შესაბამისი ტექნიკური რეგლამენტებით განსაზღვრულ პროდუქტებზე;</w:t>
      </w:r>
    </w:p>
    <w:p w:rsidR="00034D01" w:rsidRPr="00DA0E6D" w:rsidRDefault="00034D01" w:rsidP="00034D01">
      <w:pPr>
        <w:spacing w:line="240" w:lineRule="auto"/>
        <w:jc w:val="both"/>
        <w:rPr>
          <w:rFonts w:ascii="Sylfaen" w:hAnsi="Sylfaen" w:cs="Sylfaen"/>
          <w:lang w:val="ka-GE"/>
        </w:rPr>
      </w:pPr>
    </w:p>
    <w:p w:rsidR="00034D01" w:rsidRPr="00DA0E6D" w:rsidRDefault="00034D01" w:rsidP="00034D01">
      <w:pPr>
        <w:spacing w:after="0" w:line="240" w:lineRule="auto"/>
        <w:jc w:val="both"/>
        <w:rPr>
          <w:rFonts w:ascii="Sylfaen" w:hAnsi="Sylfaen" w:cs="Sylfaen"/>
          <w:lang w:val="ka-GE"/>
        </w:rPr>
      </w:pPr>
      <w:r w:rsidRPr="00DA0E6D">
        <w:rPr>
          <w:rFonts w:ascii="Sylfaen" w:hAnsi="Sylfaen" w:cs="Sylfaen"/>
          <w:lang w:val="ka-GE"/>
        </w:rPr>
        <w:t>დაგეგმილი</w:t>
      </w:r>
      <w:r w:rsidRPr="00DA0E6D">
        <w:rPr>
          <w:rFonts w:ascii="Sylfaen" w:hAnsi="Sylfaen"/>
          <w:lang w:val="ka-GE"/>
        </w:rPr>
        <w:t xml:space="preserve"> </w:t>
      </w:r>
      <w:r w:rsidRPr="00DA0E6D">
        <w:rPr>
          <w:rFonts w:ascii="Sylfaen" w:hAnsi="Sylfaen" w:cs="Sylfaen"/>
          <w:lang w:val="ka-GE"/>
        </w:rPr>
        <w:t>და</w:t>
      </w:r>
      <w:r w:rsidRPr="00DA0E6D">
        <w:rPr>
          <w:rFonts w:ascii="Sylfaen" w:hAnsi="Sylfaen"/>
          <w:lang w:val="ka-GE"/>
        </w:rPr>
        <w:t xml:space="preserve"> </w:t>
      </w:r>
      <w:r w:rsidRPr="00DA0E6D">
        <w:rPr>
          <w:rFonts w:ascii="Sylfaen" w:hAnsi="Sylfaen" w:cs="Sylfaen"/>
          <w:lang w:val="ka-GE"/>
        </w:rPr>
        <w:t>მიღწეული</w:t>
      </w:r>
      <w:r w:rsidRPr="00DA0E6D">
        <w:rPr>
          <w:rFonts w:ascii="Sylfaen" w:hAnsi="Sylfaen"/>
          <w:lang w:val="ka-GE"/>
        </w:rPr>
        <w:t xml:space="preserve"> </w:t>
      </w:r>
      <w:r w:rsidRPr="00DA0E6D">
        <w:rPr>
          <w:rFonts w:ascii="Sylfaen" w:hAnsi="Sylfaen" w:cs="Sylfaen"/>
          <w:lang w:val="ka-GE"/>
        </w:rPr>
        <w:t>საბოლოო</w:t>
      </w:r>
      <w:r w:rsidRPr="00DA0E6D">
        <w:rPr>
          <w:rFonts w:ascii="Sylfaen" w:hAnsi="Sylfaen"/>
          <w:lang w:val="ka-GE"/>
        </w:rPr>
        <w:t xml:space="preserve"> </w:t>
      </w:r>
      <w:r w:rsidRPr="00DA0E6D">
        <w:rPr>
          <w:rFonts w:ascii="Sylfaen" w:hAnsi="Sylfaen" w:cs="Sylfaen"/>
          <w:lang w:val="ka-GE"/>
        </w:rPr>
        <w:t>შედეგების</w:t>
      </w:r>
      <w:r w:rsidRPr="00DA0E6D">
        <w:rPr>
          <w:rFonts w:ascii="Sylfaen" w:hAnsi="Sylfaen"/>
          <w:lang w:val="ka-GE"/>
        </w:rPr>
        <w:t xml:space="preserve"> </w:t>
      </w:r>
      <w:r w:rsidRPr="00DA0E6D">
        <w:rPr>
          <w:rFonts w:ascii="Sylfaen" w:hAnsi="Sylfaen" w:cs="Sylfaen"/>
          <w:lang w:val="ka-GE"/>
        </w:rPr>
        <w:t>შეფასების</w:t>
      </w:r>
      <w:r w:rsidRPr="00DA0E6D">
        <w:rPr>
          <w:rFonts w:ascii="Sylfaen" w:hAnsi="Sylfaen"/>
          <w:lang w:val="ka-GE"/>
        </w:rPr>
        <w:t xml:space="preserve"> </w:t>
      </w:r>
      <w:r w:rsidRPr="00DA0E6D">
        <w:rPr>
          <w:rFonts w:ascii="Sylfaen" w:hAnsi="Sylfaen" w:cs="Sylfaen"/>
          <w:lang w:val="ka-GE"/>
        </w:rPr>
        <w:t>ინდიკატორები</w:t>
      </w:r>
    </w:p>
    <w:p w:rsidR="00034D01" w:rsidRPr="001A4FD1" w:rsidRDefault="00034D01" w:rsidP="00034D01">
      <w:pPr>
        <w:spacing w:after="0" w:line="240" w:lineRule="auto"/>
        <w:jc w:val="both"/>
        <w:rPr>
          <w:rFonts w:ascii="Sylfaen" w:eastAsiaTheme="minorEastAsia" w:hAnsi="Sylfaen" w:cs="Sylfaen"/>
          <w:b/>
          <w:bCs/>
          <w:color w:val="000000" w:themeColor="text1"/>
          <w:shd w:val="clear" w:color="auto" w:fill="FFFFFF"/>
          <w:lang w:val="ka-GE"/>
        </w:rPr>
      </w:pPr>
    </w:p>
    <w:p w:rsidR="00034D01" w:rsidRPr="001A4FD1" w:rsidRDefault="00034D01" w:rsidP="00034D01">
      <w:pPr>
        <w:spacing w:after="0" w:line="240" w:lineRule="auto"/>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ბაზარზე ზედამხედველობის განხორციელებული პროცედურები;</w:t>
      </w:r>
    </w:p>
    <w:p w:rsidR="00034D01" w:rsidRPr="001A4FD1" w:rsidRDefault="00034D01" w:rsidP="00034D01">
      <w:pPr>
        <w:spacing w:after="0" w:line="240" w:lineRule="auto"/>
        <w:jc w:val="both"/>
        <w:rPr>
          <w:rFonts w:ascii="Sylfaen" w:eastAsia="Sylfaen" w:hAnsi="Sylfaen" w:cs="Times New Roman"/>
          <w:color w:val="000000"/>
          <w:lang w:val="ka-GE"/>
        </w:rPr>
      </w:pPr>
    </w:p>
    <w:p w:rsidR="00034D01" w:rsidRPr="00DA0E6D" w:rsidRDefault="00034D01" w:rsidP="00034D01">
      <w:pPr>
        <w:spacing w:after="0" w:line="240" w:lineRule="auto"/>
        <w:jc w:val="both"/>
        <w:rPr>
          <w:rFonts w:ascii="Sylfaen" w:eastAsia="Sylfaen" w:hAnsi="Sylfaen"/>
          <w:color w:val="000000"/>
          <w:lang w:val="ka-GE"/>
        </w:rPr>
      </w:pPr>
      <w:r w:rsidRPr="00DA0E6D">
        <w:rPr>
          <w:rFonts w:ascii="Sylfaen" w:hAnsi="Sylfaen" w:cs="Sylfaen"/>
          <w:bCs/>
          <w:i/>
          <w:lang w:val="ka-GE"/>
        </w:rPr>
        <w:lastRenderedPageBreak/>
        <w:t xml:space="preserve">საბაზისო მაჩვენებელი </w:t>
      </w:r>
      <w:r w:rsidRPr="00DA0E6D">
        <w:rPr>
          <w:rFonts w:ascii="Sylfaen" w:hAnsi="Sylfaen" w:cs="Sylfaen"/>
          <w:lang w:val="ka-GE"/>
        </w:rPr>
        <w:t xml:space="preserve">- </w:t>
      </w:r>
      <w:r w:rsidRPr="00DA0E6D">
        <w:rPr>
          <w:rFonts w:ascii="Sylfaen" w:eastAsia="Sylfaen" w:hAnsi="Sylfaen"/>
          <w:color w:val="000000"/>
          <w:lang w:val="ka-GE"/>
        </w:rPr>
        <w:t>2022 წლის განმავლობაში ბაზარზე ზედამხედველობა განხორციელდა შესაბამისი ტექნიკური რეგლამენტებით გათვალისწინებულ შემდეგ პროდუქტებზე: სათამაშოები, აირად საწვავზე მომუშავე მოწყობილობები, ინდივიდუალური დაცვის საშუალებები, მანქანა-დანადგარები, სამშენებლო პროდუქტები, წნევის ქვეშ მომუშავე მოწყობილობები. კერძოდ, შემოწმდა 21 451 პროდუქტის იმპორტის წინასწარი შეტყობინება და ადგილობრივ ბაზარზე განხორციელდა 572 ტიპის პროდუქტის შემოწმება (დოკუმენტური და ტექნიკური);</w:t>
      </w:r>
    </w:p>
    <w:p w:rsidR="00034D01" w:rsidRPr="00DA0E6D" w:rsidRDefault="00034D01" w:rsidP="00034D01">
      <w:pPr>
        <w:spacing w:after="0" w:line="240" w:lineRule="auto"/>
        <w:jc w:val="both"/>
        <w:rPr>
          <w:rFonts w:ascii="Sylfaen" w:eastAsia="Sylfaen" w:hAnsi="Sylfaen"/>
          <w:color w:val="000000"/>
          <w:lang w:val="ka-GE"/>
        </w:rPr>
      </w:pPr>
      <w:r w:rsidRPr="00DA0E6D">
        <w:rPr>
          <w:rFonts w:ascii="Sylfaen" w:hAnsi="Sylfaen" w:cs="Sylfaen"/>
          <w:bCs/>
          <w:i/>
          <w:lang w:val="ka-GE"/>
        </w:rPr>
        <w:t xml:space="preserve">მიზნობრივი მაჩვენებელი  </w:t>
      </w:r>
      <w:r w:rsidRPr="00DA0E6D">
        <w:rPr>
          <w:rFonts w:ascii="Sylfaen" w:hAnsi="Sylfaen" w:cs="Sylfaen"/>
          <w:lang w:val="ka-GE"/>
        </w:rPr>
        <w:t xml:space="preserve"> - </w:t>
      </w:r>
      <w:r w:rsidRPr="00DA0E6D">
        <w:rPr>
          <w:rFonts w:ascii="Sylfaen" w:eastAsia="Sylfaen" w:hAnsi="Sylfaen"/>
          <w:color w:val="000000"/>
          <w:lang w:val="ka-GE"/>
        </w:rPr>
        <w:t xml:space="preserve"> ადგილობრივ ბაზარზე განთავსებული ინდუსტრიულ, სამშენებლო და სამომხმარებლო პროდუქტებთან დაკავშირებული 500 ერთეული შემოწმება (ინსპექტირება); შემოსავლების სამსახურის საბაჟოს 7 გაფორმების ეკონომიკური ზონიდან შემოსული 15 000 ერთეული ინდუსტრიული და სამომხმარებლო პროდუქტის იმპორტის წინასწარი შეტყობინების შემოწმება. 150 ერთეული ინდუსტრიული და სამომხმარებლო პროდუქტის ნიმუშის ლაბორატორიული შემოწმება - 2024წ;</w:t>
      </w:r>
    </w:p>
    <w:p w:rsidR="00034D01" w:rsidRPr="001A4FD1" w:rsidRDefault="00034D01" w:rsidP="00034D01">
      <w:pPr>
        <w:spacing w:after="0" w:line="240" w:lineRule="auto"/>
        <w:jc w:val="both"/>
        <w:rPr>
          <w:rFonts w:ascii="Sylfaen" w:eastAsia="Sylfaen" w:hAnsi="Sylfaen"/>
          <w:color w:val="000000" w:themeColor="text1"/>
          <w:lang w:val="ka-GE"/>
        </w:rPr>
      </w:pPr>
      <w:r w:rsidRPr="00DA0E6D">
        <w:rPr>
          <w:rFonts w:ascii="Sylfaen" w:hAnsi="Sylfaen" w:cs="Sylfaen"/>
          <w:bCs/>
          <w:i/>
          <w:color w:val="000000" w:themeColor="text1"/>
          <w:lang w:val="ka-GE"/>
        </w:rPr>
        <w:t xml:space="preserve">მიღწეული საბოლოო შედეგის შეფასების ინდიკატორი </w:t>
      </w:r>
      <w:r w:rsidRPr="00DA0E6D">
        <w:rPr>
          <w:rFonts w:ascii="Sylfaen" w:hAnsi="Sylfaen" w:cs="Sylfaen"/>
          <w:color w:val="000000" w:themeColor="text1"/>
          <w:lang w:val="ka-GE"/>
        </w:rPr>
        <w:t xml:space="preserve">- </w:t>
      </w:r>
      <w:r w:rsidRPr="00DA0E6D">
        <w:rPr>
          <w:rFonts w:ascii="Sylfaen" w:eastAsia="Sylfaen" w:hAnsi="Sylfaen"/>
          <w:color w:val="000000" w:themeColor="text1"/>
          <w:lang w:val="ka-GE"/>
        </w:rPr>
        <w:t>შემოწმდა ადგილობრივ ბაზარზე განთავსებული 787 ერთეული ინდუსტრიული და სამომხმარებლო პროდუქტი. შემოსავლების სამსახურის საბაჟოს 7 გაფორმების ეკონომიკური ზონიდან შემოწმდა 22 914 ერთეული ინდუსტრიული და სამომხმარებლო პროდუქტის</w:t>
      </w:r>
      <w:r w:rsidRPr="001A4FD1">
        <w:rPr>
          <w:rFonts w:ascii="Sylfaen" w:eastAsia="Sylfaen" w:hAnsi="Sylfaen"/>
          <w:color w:val="000000" w:themeColor="text1"/>
          <w:lang w:val="ka-GE"/>
        </w:rPr>
        <w:t xml:space="preserve"> იმპორტის წინასწარი შეტყობინება. ლაბორატორიულად შემოწმდა 226 ერთეული ინდუსტრიული და სამომხმარებლო პროდუქტის ნიმუში.</w:t>
      </w:r>
    </w:p>
    <w:p w:rsidR="00034D01" w:rsidRDefault="00034D01" w:rsidP="00034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bCs/>
          <w:lang w:val="ka-GE"/>
        </w:rPr>
      </w:pPr>
    </w:p>
    <w:p w:rsidR="00034D01" w:rsidRPr="001A4FD1" w:rsidRDefault="00034D01" w:rsidP="00034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DA0E6D">
        <w:rPr>
          <w:rFonts w:ascii="Sylfaen" w:hAnsi="Sylfaen" w:cs="Sylfaen"/>
          <w:bCs/>
          <w:lang w:val="ka-GE"/>
        </w:rPr>
        <w:t>ცდომილების მაჩვენებელი</w:t>
      </w:r>
      <w:r w:rsidRPr="001A4FD1">
        <w:rPr>
          <w:rFonts w:ascii="Sylfaen" w:hAnsi="Sylfaen" w:cs="Sylfaen"/>
          <w:lang w:val="ka-GE"/>
        </w:rPr>
        <w:t xml:space="preserve"> </w:t>
      </w:r>
      <w:r w:rsidRPr="001A4FD1">
        <w:rPr>
          <w:rFonts w:ascii="Sylfaen" w:hAnsi="Sylfaen"/>
          <w:lang w:val="ka-GE"/>
        </w:rPr>
        <w:t xml:space="preserve">- </w:t>
      </w:r>
      <w:r w:rsidRPr="001A4FD1">
        <w:rPr>
          <w:rFonts w:ascii="Sylfaen" w:hAnsi="Sylfaen" w:cs="Sylfaen"/>
          <w:lang w:val="ka-GE"/>
        </w:rPr>
        <w:t>დაგეგმილ მიზნობრივ მაჩვენებელთან შედარებით შემოწმდა 57.4%-ით მეტი ადგილობრივ ბაზარზე განთავსებული ინდუსტრიული და სამომხმარებლო პროდუქტი, საბაჟოს 7 გაფორმების ეკონომიკური ზონიდან შემოსული იმპორტის წინასწარი შეტყობინება - 52.7%-ით მეტი, ხოლო ლაბორატორიულად - 50.67%-ით მეტი.</w:t>
      </w:r>
      <w:r>
        <w:rPr>
          <w:rFonts w:ascii="Sylfaen" w:hAnsi="Sylfaen" w:cs="Sylfaen"/>
        </w:rPr>
        <w:t xml:space="preserve"> </w:t>
      </w:r>
      <w:r w:rsidRPr="001A4FD1">
        <w:rPr>
          <w:rFonts w:ascii="Sylfaen" w:hAnsi="Sylfaen" w:cs="Sylfaen"/>
          <w:lang w:val="ka-GE"/>
        </w:rPr>
        <w:t xml:space="preserve">2024 წლის დასაწყისიდან სსიპ - ბაზარზე ზედამხედველობის სააგენტოში მოხდა თანამშრომელთა რაოდენობის ზრდა, რამაც დადებითად იმოქმედა სააგენტოს ეფექტურ მუშაობაზე და გამოიწვია საბოლოო შედეგების გაუმჯობესება. </w:t>
      </w:r>
    </w:p>
    <w:p w:rsidR="0073716F" w:rsidRPr="009346CA" w:rsidRDefault="0073716F" w:rsidP="00AE4756">
      <w:pPr>
        <w:autoSpaceDE w:val="0"/>
        <w:autoSpaceDN w:val="0"/>
        <w:adjustRightInd w:val="0"/>
        <w:spacing w:after="0" w:line="240" w:lineRule="auto"/>
        <w:ind w:left="284"/>
        <w:jc w:val="both"/>
        <w:rPr>
          <w:rFonts w:ascii="Sylfaen" w:eastAsia="Times New Roman" w:hAnsi="Sylfaen"/>
          <w:lang w:val="ka-GE"/>
        </w:rPr>
      </w:pPr>
    </w:p>
    <w:p w:rsidR="0073716F" w:rsidRPr="0093618A" w:rsidRDefault="0073716F" w:rsidP="00AE4756">
      <w:pPr>
        <w:pStyle w:val="Heading2"/>
        <w:spacing w:line="240" w:lineRule="auto"/>
        <w:jc w:val="both"/>
        <w:rPr>
          <w:rFonts w:ascii="Sylfaen" w:hAnsi="Sylfaen"/>
          <w:sz w:val="22"/>
          <w:szCs w:val="22"/>
          <w:lang w:val="ka-GE"/>
        </w:rPr>
      </w:pPr>
      <w:r w:rsidRPr="0093618A">
        <w:rPr>
          <w:rFonts w:ascii="Sylfaen" w:hAnsi="Sylfaen"/>
          <w:sz w:val="22"/>
          <w:szCs w:val="22"/>
          <w:lang w:val="ka-GE"/>
        </w:rPr>
        <w:t>5.18 სტანდარტიზაციისა და მეტროლოგიის სფეროს განვითარება (პროგრამული კოდი 24 03)</w:t>
      </w:r>
    </w:p>
    <w:p w:rsidR="0073716F" w:rsidRPr="0093618A" w:rsidRDefault="0073716F" w:rsidP="00AE4756">
      <w:pPr>
        <w:spacing w:after="0" w:line="240" w:lineRule="auto"/>
        <w:jc w:val="both"/>
        <w:rPr>
          <w:rFonts w:ascii="Sylfaen" w:hAnsi="Sylfaen"/>
          <w:bCs/>
          <w:lang w:val="ka-GE"/>
        </w:rPr>
      </w:pPr>
    </w:p>
    <w:p w:rsidR="0073716F" w:rsidRPr="0093618A" w:rsidRDefault="0073716F" w:rsidP="00AE4756">
      <w:pPr>
        <w:spacing w:after="0" w:line="240" w:lineRule="auto"/>
        <w:jc w:val="both"/>
        <w:rPr>
          <w:rFonts w:ascii="Sylfaen" w:hAnsi="Sylfaen"/>
          <w:bCs/>
          <w:lang w:val="ka-GE"/>
        </w:rPr>
      </w:pPr>
      <w:r w:rsidRPr="0093618A">
        <w:rPr>
          <w:rFonts w:ascii="Sylfaen" w:hAnsi="Sylfaen"/>
          <w:bCs/>
          <w:lang w:val="ka-GE"/>
        </w:rPr>
        <w:t xml:space="preserve">პროგრამის განმახორციელებელი: </w:t>
      </w:r>
    </w:p>
    <w:p w:rsidR="0073716F" w:rsidRPr="0093618A" w:rsidRDefault="0073716F" w:rsidP="00AE4756">
      <w:pPr>
        <w:pStyle w:val="ListParagraph"/>
        <w:numPr>
          <w:ilvl w:val="0"/>
          <w:numId w:val="146"/>
        </w:numPr>
        <w:spacing w:after="0" w:line="240" w:lineRule="auto"/>
        <w:jc w:val="both"/>
        <w:outlineLvl w:val="9"/>
        <w:rPr>
          <w:rFonts w:ascii="Sylfaen" w:hAnsi="Sylfaen"/>
          <w:bCs/>
          <w:lang w:val="ka-GE"/>
        </w:rPr>
      </w:pPr>
      <w:r w:rsidRPr="0093618A">
        <w:rPr>
          <w:rFonts w:ascii="Sylfaen" w:hAnsi="Sylfaen"/>
          <w:bCs/>
          <w:lang w:val="ka-GE"/>
        </w:rPr>
        <w:t>სსიპ</w:t>
      </w:r>
      <w:r w:rsidRPr="0093618A">
        <w:rPr>
          <w:rFonts w:ascii="Sylfaen" w:hAnsi="Sylfaen"/>
          <w:bCs/>
        </w:rPr>
        <w:t xml:space="preserve"> - </w:t>
      </w:r>
      <w:r w:rsidRPr="0093618A">
        <w:rPr>
          <w:rFonts w:ascii="Sylfaen" w:hAnsi="Sylfaen"/>
          <w:bCs/>
          <w:lang w:val="ka-GE"/>
        </w:rPr>
        <w:t>სტანდარტების და მეტროლოგიის ეროვნული სააგენტო;</w:t>
      </w:r>
    </w:p>
    <w:p w:rsidR="00860A3B" w:rsidRDefault="00860A3B" w:rsidP="00AE4756">
      <w:pPr>
        <w:spacing w:after="0" w:line="240" w:lineRule="auto"/>
        <w:ind w:left="270"/>
        <w:jc w:val="both"/>
        <w:rPr>
          <w:rFonts w:ascii="Sylfaen" w:hAnsi="Sylfaen"/>
          <w:lang w:val="ka-GE"/>
        </w:rPr>
      </w:pPr>
    </w:p>
    <w:p w:rsidR="00034D01" w:rsidRPr="00DA0E6D" w:rsidRDefault="00034D01" w:rsidP="00034D01">
      <w:pPr>
        <w:spacing w:after="0" w:line="240" w:lineRule="auto"/>
        <w:jc w:val="both"/>
        <w:rPr>
          <w:rFonts w:ascii="Sylfaen" w:hAnsi="Sylfaen" w:cs="Sylfaen"/>
          <w:bCs/>
          <w:iCs/>
          <w:lang w:val="ka-GE"/>
        </w:rPr>
      </w:pPr>
      <w:r w:rsidRPr="00DA0E6D">
        <w:rPr>
          <w:rFonts w:ascii="Sylfaen" w:hAnsi="Sylfaen" w:cs="Sylfaen"/>
          <w:bCs/>
          <w:iCs/>
          <w:lang w:val="ka-GE"/>
        </w:rPr>
        <w:t>დაგეგმილი საბოლოო შედეგები</w:t>
      </w:r>
    </w:p>
    <w:p w:rsidR="00034D01" w:rsidRPr="00DA0E6D" w:rsidRDefault="00034D01" w:rsidP="00034D01">
      <w:pPr>
        <w:spacing w:after="0" w:line="240" w:lineRule="auto"/>
        <w:jc w:val="both"/>
        <w:rPr>
          <w:rFonts w:ascii="Sylfaen" w:hAnsi="Sylfaen" w:cs="Sylfaen"/>
          <w:bCs/>
          <w:iCs/>
          <w:lang w:val="ka-GE"/>
        </w:rPr>
      </w:pPr>
    </w:p>
    <w:p w:rsidR="00034D01" w:rsidRPr="00DA0E6D" w:rsidRDefault="00034D01" w:rsidP="00034D01">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გაზომვების პრიორიტეტულ სფეროებში ახალი და გაფართოებული დიაპაზონის მომსახურების შეთავაზება, როგორც ადგილობრივ ასევე რეგიონალურ დონეზე;</w:t>
      </w:r>
    </w:p>
    <w:p w:rsidR="00034D01" w:rsidRPr="00DA0E6D" w:rsidRDefault="00034D01" w:rsidP="00034D01">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მომსახურების შეთავაზება ხარისხის მენეჯმენტის საერთაშორისო სტანდარტის შესაბამისად;</w:t>
      </w:r>
    </w:p>
    <w:p w:rsidR="00034D01" w:rsidRPr="00DA0E6D" w:rsidRDefault="00034D01" w:rsidP="00034D01">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გაზრდილი ხელმისაწვდომობა საერთაშორისო და ევროპულ სტანდარტებზე.</w:t>
      </w:r>
    </w:p>
    <w:p w:rsidR="00034D01" w:rsidRPr="00DA0E6D" w:rsidRDefault="00034D01" w:rsidP="00034D01">
      <w:pPr>
        <w:spacing w:after="0" w:line="240" w:lineRule="auto"/>
        <w:rPr>
          <w:rFonts w:ascii="Sylfaen" w:eastAsia="Calibri" w:hAnsi="Sylfaen" w:cs="Sylfaen"/>
          <w:lang w:val="ka-GE"/>
        </w:rPr>
      </w:pPr>
    </w:p>
    <w:p w:rsidR="00034D01" w:rsidRPr="00DA0E6D" w:rsidRDefault="00034D01" w:rsidP="00034D01">
      <w:pPr>
        <w:spacing w:after="0" w:line="240" w:lineRule="auto"/>
        <w:rPr>
          <w:rFonts w:ascii="Sylfaen" w:eastAsia="Calibri" w:hAnsi="Sylfaen" w:cs="Sylfaen"/>
          <w:lang w:val="ka-GE"/>
        </w:rPr>
      </w:pPr>
      <w:r w:rsidRPr="00DA0E6D">
        <w:rPr>
          <w:rFonts w:ascii="Sylfaen" w:eastAsia="Calibri" w:hAnsi="Sylfaen" w:cs="Sylfaen"/>
          <w:lang w:val="ka-GE"/>
        </w:rPr>
        <w:t>მიღწეული საბოლოო შედეგები</w:t>
      </w:r>
    </w:p>
    <w:p w:rsidR="00034D01" w:rsidRPr="00DA0E6D" w:rsidRDefault="00034D01" w:rsidP="00034D01">
      <w:pPr>
        <w:spacing w:after="0" w:line="240" w:lineRule="auto"/>
        <w:rPr>
          <w:rFonts w:ascii="Sylfaen" w:eastAsia="Calibri" w:hAnsi="Sylfaen" w:cs="Calibri"/>
          <w:lang w:val="ka-GE"/>
        </w:rPr>
      </w:pPr>
    </w:p>
    <w:p w:rsidR="00034D01" w:rsidRPr="00DA0E6D" w:rsidRDefault="00034D01" w:rsidP="00034D01">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lastRenderedPageBreak/>
        <w:t xml:space="preserve">ეტალონური ბაზის განვითარებისა და გაზომვათა ერთიანობის სისტემის შემდგომი განვითარებისათვის სახელმწიფო (ეროვნული) ეტალონებისა და მუშა ხელსაწყოების დაკალიბრება მიკვლევადობის უზრუნველყოფის მიზნით, 2024 წელს საქართველოს სტანდარტებისა და მეტროლოგიის </w:t>
      </w:r>
      <w:r w:rsidRPr="00DA0E6D">
        <w:rPr>
          <w:rFonts w:ascii="Sylfaen" w:hAnsi="Sylfaen" w:cs="Sylfaen"/>
          <w:color w:val="222222"/>
          <w:sz w:val="22"/>
          <w:szCs w:val="22"/>
          <w:shd w:val="clear" w:color="auto" w:fill="FFFFFF"/>
          <w:lang w:val="ka-GE"/>
        </w:rPr>
        <w:t>ეროვნულმა</w:t>
      </w:r>
      <w:r w:rsidRPr="00DA0E6D">
        <w:rPr>
          <w:rFonts w:ascii="Sylfaen" w:hAnsi="Sylfaen" w:cs="Arial"/>
          <w:color w:val="222222"/>
          <w:sz w:val="22"/>
          <w:szCs w:val="22"/>
          <w:shd w:val="clear" w:color="auto" w:fill="FFFFFF"/>
          <w:lang w:val="ka-GE"/>
        </w:rPr>
        <w:t xml:space="preserve"> </w:t>
      </w:r>
      <w:r w:rsidRPr="00DA0E6D">
        <w:rPr>
          <w:rFonts w:ascii="Sylfaen" w:eastAsia="Sylfaen" w:hAnsi="Sylfaen"/>
          <w:bCs/>
          <w:color w:val="000000"/>
          <w:sz w:val="22"/>
          <w:szCs w:val="22"/>
          <w:lang w:val="ka-GE"/>
        </w:rPr>
        <w:t xml:space="preserve">სააგენტომ განახორციელა </w:t>
      </w:r>
      <w:r w:rsidRPr="00DA0E6D">
        <w:rPr>
          <w:rFonts w:ascii="Sylfaen" w:hAnsi="Sylfaen" w:cs="Sylfaen"/>
          <w:color w:val="222222"/>
          <w:sz w:val="22"/>
          <w:szCs w:val="22"/>
          <w:shd w:val="clear" w:color="auto" w:fill="FFFFFF"/>
          <w:lang w:val="ka-GE"/>
        </w:rPr>
        <w:t>ეროვნული</w:t>
      </w:r>
      <w:r w:rsidRPr="00DA0E6D">
        <w:rPr>
          <w:rFonts w:ascii="Sylfaen" w:hAnsi="Sylfaen" w:cs="Arial"/>
          <w:color w:val="222222"/>
          <w:sz w:val="22"/>
          <w:szCs w:val="22"/>
          <w:shd w:val="clear" w:color="auto" w:fill="FFFFFF"/>
          <w:lang w:val="ka-GE"/>
        </w:rPr>
        <w:t xml:space="preserve"> </w:t>
      </w:r>
      <w:r w:rsidRPr="00DA0E6D">
        <w:rPr>
          <w:rFonts w:ascii="Sylfaen" w:eastAsia="Sylfaen" w:hAnsi="Sylfaen"/>
          <w:bCs/>
          <w:color w:val="000000"/>
          <w:sz w:val="22"/>
          <w:szCs w:val="22"/>
          <w:lang w:val="ka-GE"/>
        </w:rPr>
        <w:t xml:space="preserve">ეტალონებისა და მუშა ხელსაწყოების დაკალიბრება მიკვლევადობის უზრუნველსაყოფად თურქეთის, ჩეხეთის, პოლონეთისა და მეტროლოგიის ეროვნულ </w:t>
      </w:r>
      <w:r w:rsidRPr="00DA0E6D">
        <w:rPr>
          <w:rFonts w:ascii="Sylfaen" w:hAnsi="Sylfaen" w:cs="Sylfaen"/>
          <w:color w:val="222222"/>
          <w:sz w:val="22"/>
          <w:szCs w:val="22"/>
          <w:shd w:val="clear" w:color="auto" w:fill="FFFFFF"/>
          <w:lang w:val="ka-GE"/>
        </w:rPr>
        <w:t>ინსტიტუტებში;</w:t>
      </w:r>
    </w:p>
    <w:p w:rsidR="00034D01" w:rsidRPr="00DA0E6D" w:rsidRDefault="00034D01" w:rsidP="00034D01">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სტანდარტებისა და მეტროლოგიის ეროვნული სააგენტოს სერვისებით მოსარგებლე პირებისათვის შესაძლებელია მომსახურების ფართო დიაპაზონისა და პრიორიტეტულ სფეროებში საერთაშორისოდ აღიარებული სერვისების შეთავაზება (მასა და მცირე მოცულობა, გეომეტრიული გაზომვები, წნევისა და რადიაციული გაზომვები, ტემპერატურა და ტენიანობა, ელექტრული გაზომვები). 2024 წელს სააგენტოს მეტროლოგიის ინსტიტუტის აღიარებული ჩანაწერების რაოდენობა შეადგენს 65 CMC ჩანაწერს, სააგენტოს 2024 წელს მიენიჭა ევროპული მეტროლოგიის ორგანიზაციის (EURAMET) სრულუფლებიანი წევრის სტატუსი, ხოლო სტანდარტიზაციის მიმართულებით არის სტანდარტების ევროპული ორგანიზაციების (CENCENELEC) აფილირებული წევრი;</w:t>
      </w:r>
    </w:p>
    <w:p w:rsidR="00034D01" w:rsidRPr="00DA0E6D" w:rsidRDefault="00034D01" w:rsidP="00034D01">
      <w:pPr>
        <w:pStyle w:val="Normal0"/>
        <w:numPr>
          <w:ilvl w:val="3"/>
          <w:numId w:val="96"/>
        </w:numPr>
        <w:ind w:left="360"/>
        <w:jc w:val="both"/>
        <w:rPr>
          <w:rFonts w:ascii="Sylfaen" w:eastAsia="Sylfaen" w:hAnsi="Sylfaen"/>
          <w:bCs/>
          <w:color w:val="000000"/>
          <w:sz w:val="22"/>
          <w:szCs w:val="22"/>
          <w:lang w:val="ka-GE"/>
        </w:rPr>
      </w:pPr>
      <w:r w:rsidRPr="00DA0E6D">
        <w:rPr>
          <w:rFonts w:ascii="Sylfaen" w:eastAsia="Sylfaen" w:hAnsi="Sylfaen"/>
          <w:bCs/>
          <w:color w:val="000000"/>
          <w:sz w:val="22"/>
          <w:szCs w:val="22"/>
          <w:lang w:val="ka-GE"/>
        </w:rPr>
        <w:t xml:space="preserve">გაიზარდა საქართველოს სტანდარტებად მიღებული ევროპული და საერთაშორისო სტანდარტების რაოდენობა და 2024 წლის ბოლოსათვის მათი რაოდენობა შეადგენს 37 054 სტანდარტს. სტანდარტიზაციის სფეროში მოქმედი ტექნიკური კომიტეტების რაოდენობა შეადგენს 10 კომიტეტს. 2024 წელს სტანდარტების დეპარტამენტმა წარმატებით გაიარა აუდიტი და სერტიფიცირების პროცედურა სტანდარტის სსტ ენ ისო 9001:2015 „ხარისხის მენეჯმენტის სისტემები - მოთხოვნები“ შესაბამისად და მიენიჭა EN ISO 9001:2015 სტანდარტზე შესაბამისობის </w:t>
      </w:r>
      <w:r w:rsidRPr="00DA0E6D">
        <w:rPr>
          <w:rFonts w:ascii="Sylfaen" w:hAnsi="Sylfaen" w:cs="Sylfaen"/>
          <w:color w:val="222222"/>
          <w:sz w:val="22"/>
          <w:szCs w:val="22"/>
          <w:shd w:val="clear" w:color="auto" w:fill="FFFFFF"/>
          <w:lang w:val="ka-GE"/>
        </w:rPr>
        <w:t>საერთაშორისო</w:t>
      </w:r>
      <w:r w:rsidRPr="00DA0E6D">
        <w:rPr>
          <w:rFonts w:ascii="Sylfaen" w:hAnsi="Sylfaen" w:cs="Arial"/>
          <w:color w:val="222222"/>
          <w:sz w:val="22"/>
          <w:szCs w:val="22"/>
          <w:shd w:val="clear" w:color="auto" w:fill="FFFFFF"/>
          <w:lang w:val="ka-GE"/>
        </w:rPr>
        <w:t xml:space="preserve"> </w:t>
      </w:r>
      <w:r w:rsidRPr="00DA0E6D">
        <w:rPr>
          <w:rFonts w:ascii="Sylfaen" w:hAnsi="Sylfaen" w:cs="Sylfaen"/>
          <w:color w:val="222222"/>
          <w:sz w:val="22"/>
          <w:szCs w:val="22"/>
          <w:shd w:val="clear" w:color="auto" w:fill="FFFFFF"/>
          <w:lang w:val="ka-GE"/>
        </w:rPr>
        <w:t xml:space="preserve">სერტიფიკატი. </w:t>
      </w:r>
      <w:r w:rsidRPr="00DA0E6D">
        <w:rPr>
          <w:rFonts w:ascii="Sylfaen" w:eastAsia="Sylfaen" w:hAnsi="Sylfaen"/>
          <w:bCs/>
          <w:color w:val="000000"/>
          <w:sz w:val="22"/>
          <w:szCs w:val="22"/>
          <w:lang w:val="ka-GE"/>
        </w:rPr>
        <w:t xml:space="preserve">2024 წელს სტანდარტიზაციის სფეროში ევროპულ რეგულაციასთან N1025/2012 დაახლოების მიზნით პროდუქტის უსაფრთხოებისა და თავისუფალი მიმოქცევის კოდექსში </w:t>
      </w:r>
      <w:r w:rsidRPr="00DA0E6D">
        <w:rPr>
          <w:rFonts w:ascii="Sylfaen" w:hAnsi="Sylfaen" w:cs="Sylfaen"/>
          <w:color w:val="222222"/>
          <w:sz w:val="22"/>
          <w:szCs w:val="22"/>
          <w:shd w:val="clear" w:color="auto" w:fill="FFFFFF"/>
          <w:lang w:val="ka-GE"/>
        </w:rPr>
        <w:t>განხორციელდა</w:t>
      </w:r>
      <w:r w:rsidRPr="00DA0E6D">
        <w:rPr>
          <w:rFonts w:ascii="Sylfaen" w:hAnsi="Sylfaen" w:cs="Arial"/>
          <w:color w:val="222222"/>
          <w:sz w:val="22"/>
          <w:szCs w:val="22"/>
          <w:shd w:val="clear" w:color="auto" w:fill="FFFFFF"/>
          <w:lang w:val="ka-GE"/>
        </w:rPr>
        <w:t xml:space="preserve"> </w:t>
      </w:r>
      <w:r w:rsidRPr="00DA0E6D">
        <w:rPr>
          <w:rFonts w:ascii="Sylfaen" w:eastAsia="Sylfaen" w:hAnsi="Sylfaen"/>
          <w:bCs/>
          <w:color w:val="000000"/>
          <w:sz w:val="22"/>
          <w:szCs w:val="22"/>
          <w:lang w:val="ka-GE"/>
        </w:rPr>
        <w:t xml:space="preserve">ცვლილებები, ხოლო მეტროლოგიის მიმართულებით ევროპულ კანონმდებლობასთან დაახლოების მიზნით საქართველოს მთავრობის მიერ მიღებულ იქნა ტექნიკური რეგლამენტები: ,,გაზომვის საშუალებების შესახებ ტექნიკური რეგლამენტის დამტკიცების თაობაზე“ და „არაავტომატური აწონის საშუალებების შესახებ ტექნიკური </w:t>
      </w:r>
      <w:r w:rsidRPr="00DA0E6D">
        <w:rPr>
          <w:rFonts w:ascii="Sylfaen" w:hAnsi="Sylfaen" w:cs="Sylfaen"/>
          <w:color w:val="222222"/>
          <w:sz w:val="22"/>
          <w:szCs w:val="22"/>
          <w:shd w:val="clear" w:color="auto" w:fill="FFFFFF"/>
          <w:lang w:val="ka-GE"/>
        </w:rPr>
        <w:t>რეგლამენტის</w:t>
      </w:r>
      <w:r w:rsidRPr="00DA0E6D">
        <w:rPr>
          <w:rFonts w:ascii="Sylfaen" w:hAnsi="Sylfaen" w:cs="Arial"/>
          <w:color w:val="222222"/>
          <w:sz w:val="22"/>
          <w:szCs w:val="22"/>
          <w:shd w:val="clear" w:color="auto" w:fill="FFFFFF"/>
          <w:lang w:val="ka-GE"/>
        </w:rPr>
        <w:t xml:space="preserve"> </w:t>
      </w:r>
      <w:r w:rsidRPr="00DA0E6D">
        <w:rPr>
          <w:rFonts w:ascii="Sylfaen" w:hAnsi="Sylfaen" w:cs="Sylfaen"/>
          <w:color w:val="222222"/>
          <w:sz w:val="22"/>
          <w:szCs w:val="22"/>
          <w:shd w:val="clear" w:color="auto" w:fill="FFFFFF"/>
          <w:lang w:val="ka-GE"/>
        </w:rPr>
        <w:t>დამტკიცების</w:t>
      </w:r>
      <w:r w:rsidRPr="00DA0E6D">
        <w:rPr>
          <w:rFonts w:ascii="Sylfaen" w:hAnsi="Sylfaen" w:cs="Arial"/>
          <w:color w:val="222222"/>
          <w:sz w:val="22"/>
          <w:szCs w:val="22"/>
          <w:shd w:val="clear" w:color="auto" w:fill="FFFFFF"/>
          <w:lang w:val="ka-GE"/>
        </w:rPr>
        <w:t xml:space="preserve"> </w:t>
      </w:r>
      <w:r w:rsidRPr="00DA0E6D">
        <w:rPr>
          <w:rFonts w:ascii="Sylfaen" w:eastAsia="Sylfaen" w:hAnsi="Sylfaen"/>
          <w:bCs/>
          <w:color w:val="000000"/>
          <w:sz w:val="22"/>
          <w:szCs w:val="22"/>
          <w:lang w:val="ka-GE"/>
        </w:rPr>
        <w:t>თაობაზე“.</w:t>
      </w:r>
    </w:p>
    <w:p w:rsidR="00034D01" w:rsidRPr="00DA0E6D" w:rsidRDefault="00034D01" w:rsidP="00034D01">
      <w:pPr>
        <w:spacing w:line="240" w:lineRule="auto"/>
        <w:rPr>
          <w:rFonts w:ascii="Sylfaen" w:eastAsia="Calibri" w:hAnsi="Sylfaen" w:cs="Times New Roman"/>
          <w:lang w:val="ka-GE"/>
        </w:rPr>
      </w:pPr>
    </w:p>
    <w:p w:rsidR="00034D01" w:rsidRPr="00DA0E6D" w:rsidRDefault="00034D01" w:rsidP="00034D01">
      <w:pPr>
        <w:spacing w:after="0" w:line="240" w:lineRule="auto"/>
        <w:rPr>
          <w:rFonts w:ascii="Sylfaen" w:eastAsia="Calibri" w:hAnsi="Sylfaen" w:cs="Sylfaen"/>
          <w:lang w:val="ka-GE"/>
        </w:rPr>
      </w:pPr>
      <w:r w:rsidRPr="00DA0E6D">
        <w:rPr>
          <w:rFonts w:ascii="Sylfaen" w:eastAsia="Calibri" w:hAnsi="Sylfaen" w:cs="Sylfaen"/>
          <w:lang w:val="ka-GE"/>
        </w:rPr>
        <w:t>დაგეგმილი და მიღწეული საბოლოო შედეგების შეფასების ინდიკატორები</w:t>
      </w:r>
    </w:p>
    <w:p w:rsidR="00034D01" w:rsidRPr="001A4FD1" w:rsidRDefault="00034D01" w:rsidP="00034D01">
      <w:pPr>
        <w:spacing w:after="0" w:line="240" w:lineRule="auto"/>
        <w:rPr>
          <w:rFonts w:ascii="Sylfaen" w:eastAsia="Calibri" w:hAnsi="Sylfaen" w:cs="Sylfaen"/>
          <w:b/>
          <w:lang w:val="ka-GE"/>
        </w:rPr>
      </w:pPr>
    </w:p>
    <w:p w:rsidR="00034D01" w:rsidRPr="001A4FD1" w:rsidRDefault="00034D01" w:rsidP="00034D01">
      <w:pPr>
        <w:spacing w:before="100" w:beforeAutospacing="1" w:after="0" w:line="240" w:lineRule="auto"/>
        <w:contextualSpacing/>
        <w:jc w:val="both"/>
        <w:rPr>
          <w:rFonts w:ascii="Sylfaen" w:eastAsia="Sylfaen" w:hAnsi="Sylfaen" w:cs="Times New Roma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მეტროლოგიის ლაბორატორიების საერთაშორისო დონეზე აღიარების შენარჩუნება; </w:t>
      </w:r>
    </w:p>
    <w:p w:rsidR="00034D01" w:rsidRPr="001A4FD1" w:rsidRDefault="00034D01" w:rsidP="00034D01">
      <w:pPr>
        <w:spacing w:before="100" w:beforeAutospacing="1" w:after="0" w:line="240" w:lineRule="auto"/>
        <w:contextualSpacing/>
        <w:jc w:val="both"/>
        <w:rPr>
          <w:rFonts w:ascii="Sylfaen" w:eastAsia="Sylfaen" w:hAnsi="Sylfaen"/>
          <w:b/>
          <w:color w:val="000000"/>
          <w:lang w:val="ka-GE"/>
        </w:rPr>
      </w:pPr>
    </w:p>
    <w:p w:rsidR="00034D01" w:rsidRPr="00DA0E6D" w:rsidRDefault="00034D01" w:rsidP="00034D01">
      <w:pPr>
        <w:spacing w:before="100" w:beforeAutospacing="1" w:after="0"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საბაზისო მაჩვენებელი </w:t>
      </w:r>
      <w:r w:rsidRPr="00DA0E6D">
        <w:rPr>
          <w:rFonts w:ascii="Sylfaen" w:eastAsia="Sylfaen" w:hAnsi="Sylfaen"/>
          <w:bCs/>
          <w:color w:val="000000"/>
          <w:lang w:val="ka-GE"/>
        </w:rPr>
        <w:t>- 2023 წლის მდგომარეობით - საერთაშორისო დონეზე აღიარებული 8 მეტროლოგიური მიმართულება და 65 CMC ჩანაწერი (დაკალიბრებისა და გაზომვების შესაძლებლობები) გამოქვეყნებული ზომისა და წონის საერთაშორისო ბიუროს მონაცემთა ბაზაში;</w:t>
      </w:r>
    </w:p>
    <w:p w:rsidR="00034D01" w:rsidRPr="00DA0E6D" w:rsidRDefault="00034D01" w:rsidP="00034D01">
      <w:pPr>
        <w:spacing w:before="100" w:beforeAutospacing="1" w:after="0"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მიზნობრივი მაჩვენებელი  </w:t>
      </w:r>
      <w:r w:rsidRPr="00DA0E6D">
        <w:rPr>
          <w:rFonts w:ascii="Sylfaen" w:eastAsia="Sylfaen" w:hAnsi="Sylfaen"/>
          <w:bCs/>
          <w:color w:val="000000"/>
          <w:lang w:val="ka-GE"/>
        </w:rPr>
        <w:t xml:space="preserve"> - აღიარების შენარჩუნება 8 სფეროში და ახალი პრიორიტეტული გაზომვის მიმართულების განსაზღვრა/წარდგენა - 2024წ. აღიარების შენარჩუნება 8 სფეროში და ახალი პრიორიტეტული გაზომვის მიმართულებით CMC ჩანაწერების (4 ჩანაწერი) განსაზღვრა/წარდგენა - 2025წ. აღიარების შენარჩუნება 9 სფეროში და ახალ პრიორიტეტულ გაზომვის </w:t>
      </w:r>
      <w:r w:rsidRPr="00DA0E6D">
        <w:rPr>
          <w:rFonts w:ascii="Sylfaen" w:eastAsia="Sylfaen" w:hAnsi="Sylfaen"/>
          <w:bCs/>
          <w:color w:val="000000"/>
          <w:lang w:val="ka-GE"/>
        </w:rPr>
        <w:lastRenderedPageBreak/>
        <w:t xml:space="preserve">სფეროში 3 ახალი CMC ჩანაწერის გამოქვეყნება - 2026წ.; აღიარების შენარჩუნება 9 სფეროში და გამოქვეყნებული CMC ჩანაწერების შენარჩუნება - 2027წ; </w:t>
      </w:r>
    </w:p>
    <w:p w:rsidR="00034D01" w:rsidRPr="001A4FD1" w:rsidRDefault="00034D01" w:rsidP="00034D01">
      <w:pPr>
        <w:spacing w:before="100" w:beforeAutospacing="1" w:after="0" w:line="240" w:lineRule="auto"/>
        <w:contextualSpacing/>
        <w:jc w:val="both"/>
        <w:rPr>
          <w:rFonts w:ascii="Sylfaen" w:eastAsia="Sylfaen" w:hAnsi="Sylfaen"/>
          <w:color w:val="000000"/>
          <w:lang w:val="ka-GE"/>
        </w:rPr>
      </w:pPr>
      <w:r w:rsidRPr="00DA0E6D">
        <w:rPr>
          <w:rFonts w:ascii="Sylfaen" w:eastAsia="Sylfaen" w:hAnsi="Sylfaen"/>
          <w:i/>
          <w:color w:val="000000"/>
          <w:lang w:val="ka-GE"/>
        </w:rPr>
        <w:t xml:space="preserve">მიღწეული საბოლოო შედეგის შეფასების ინდიკატორი </w:t>
      </w:r>
      <w:r w:rsidRPr="00DA0E6D">
        <w:rPr>
          <w:rFonts w:ascii="Sylfaen" w:eastAsia="Sylfaen" w:hAnsi="Sylfaen"/>
          <w:bCs/>
          <w:color w:val="000000"/>
          <w:lang w:val="ka-GE"/>
        </w:rPr>
        <w:t>- საერთაშორისო</w:t>
      </w:r>
      <w:r w:rsidRPr="001A4FD1">
        <w:rPr>
          <w:rFonts w:ascii="Sylfaen" w:eastAsia="Sylfaen" w:hAnsi="Sylfaen"/>
          <w:bCs/>
          <w:color w:val="000000"/>
          <w:lang w:val="ka-GE"/>
        </w:rPr>
        <w:t xml:space="preserve"> აღიარება</w:t>
      </w:r>
      <w:r w:rsidRPr="001A4FD1">
        <w:rPr>
          <w:rFonts w:ascii="Sylfaen" w:eastAsia="Sylfaen" w:hAnsi="Sylfaen"/>
          <w:color w:val="000000"/>
          <w:lang w:val="ka-GE"/>
        </w:rPr>
        <w:t xml:space="preserve"> შენარჩუნებულია შემდეგ სფეროებში: ტენიანობა და </w:t>
      </w:r>
      <w:r>
        <w:rPr>
          <w:rFonts w:ascii="Sylfaen" w:eastAsia="Sylfaen" w:hAnsi="Sylfaen"/>
          <w:color w:val="000000"/>
          <w:lang w:val="ka-GE"/>
        </w:rPr>
        <w:t>ტემპერატურა</w:t>
      </w:r>
      <w:r w:rsidRPr="001A4FD1">
        <w:rPr>
          <w:rFonts w:ascii="Sylfaen" w:eastAsia="Sylfaen" w:hAnsi="Sylfaen"/>
          <w:color w:val="000000"/>
          <w:lang w:val="ka-GE"/>
        </w:rPr>
        <w:t xml:space="preserve">, </w:t>
      </w:r>
      <w:r>
        <w:rPr>
          <w:rFonts w:ascii="Sylfaen" w:eastAsia="Sylfaen" w:hAnsi="Sylfaen"/>
          <w:color w:val="000000"/>
          <w:lang w:val="ka-GE"/>
        </w:rPr>
        <w:t>წნევისა</w:t>
      </w:r>
      <w:r w:rsidRPr="001A4FD1">
        <w:rPr>
          <w:rFonts w:ascii="Sylfaen" w:eastAsia="Sylfaen" w:hAnsi="Sylfaen"/>
          <w:color w:val="000000"/>
          <w:lang w:val="ka-GE"/>
        </w:rPr>
        <w:t xml:space="preserve"> და რადიაციული </w:t>
      </w:r>
      <w:r>
        <w:rPr>
          <w:rFonts w:ascii="Sylfaen" w:eastAsia="Sylfaen" w:hAnsi="Sylfaen"/>
          <w:color w:val="000000"/>
          <w:lang w:val="ka-GE"/>
        </w:rPr>
        <w:t>გაზომვები</w:t>
      </w:r>
      <w:r w:rsidRPr="001A4FD1">
        <w:rPr>
          <w:rFonts w:ascii="Sylfaen" w:eastAsia="Sylfaen" w:hAnsi="Sylfaen"/>
          <w:color w:val="000000"/>
          <w:lang w:val="ka-GE"/>
        </w:rPr>
        <w:t>, მასა და მცირე მოცულობა, გეომეტრიული გაზომვები, ელექტრული გაზომვები</w:t>
      </w:r>
      <w:r>
        <w:rPr>
          <w:rFonts w:ascii="Sylfaen" w:eastAsia="Sylfaen" w:hAnsi="Sylfaen"/>
          <w:color w:val="000000"/>
          <w:lang w:val="ka-GE"/>
        </w:rPr>
        <w:t>.</w:t>
      </w:r>
      <w:r w:rsidRPr="001A4FD1">
        <w:rPr>
          <w:rFonts w:ascii="Sylfaen" w:eastAsia="Sylfaen" w:hAnsi="Sylfaen"/>
          <w:color w:val="000000"/>
          <w:lang w:val="ka-GE"/>
        </w:rPr>
        <w:t xml:space="preserve"> აღიარებული ჩანაწერების რაოდენობა შეადგენს 65 CMC ჩანაწერს. 2024 წელს სააგენტოს მიენიჭა EURAMET-ის </w:t>
      </w:r>
      <w:r w:rsidRPr="001A4FD1">
        <w:rPr>
          <w:rFonts w:ascii="Sylfaen" w:hAnsi="Sylfaen" w:cs="Sylfaen"/>
          <w:color w:val="222222"/>
          <w:shd w:val="clear" w:color="auto" w:fill="FFFFFF"/>
          <w:lang w:val="ka-GE"/>
        </w:rPr>
        <w:t>სრულუფლებიანი</w:t>
      </w:r>
      <w:r w:rsidRPr="001A4FD1">
        <w:rPr>
          <w:rFonts w:ascii="Sylfaen" w:hAnsi="Sylfaen" w:cs="Arial"/>
          <w:color w:val="222222"/>
          <w:shd w:val="clear" w:color="auto" w:fill="FFFFFF"/>
          <w:lang w:val="ka-GE"/>
        </w:rPr>
        <w:t xml:space="preserve"> </w:t>
      </w:r>
      <w:r w:rsidRPr="001A4FD1">
        <w:rPr>
          <w:rFonts w:ascii="Sylfaen" w:eastAsia="Sylfaen" w:hAnsi="Sylfaen"/>
          <w:color w:val="000000"/>
          <w:lang w:val="ka-GE"/>
        </w:rPr>
        <w:t>წევრის სტატუსი. მიმდინარეობა ხარისხის მენეჯმენტის დოკუმენტაციის მომზადება სტანდარტული ნიმუშების წარმოებისათვის EN ISO 17034:2016 სტანდარტის მოთხოვნების შესაბამისად;</w:t>
      </w:r>
    </w:p>
    <w:p w:rsidR="00034D01" w:rsidRDefault="00034D01" w:rsidP="00034D01">
      <w:pPr>
        <w:spacing w:before="100" w:beforeAutospacing="1" w:after="0" w:line="240" w:lineRule="auto"/>
        <w:contextualSpacing/>
        <w:jc w:val="both"/>
        <w:rPr>
          <w:rFonts w:ascii="Sylfaen" w:eastAsia="Sylfaen" w:hAnsi="Sylfaen"/>
          <w:b/>
          <w:color w:val="000000"/>
          <w:lang w:val="ka-GE"/>
        </w:rPr>
      </w:pPr>
    </w:p>
    <w:p w:rsidR="00034D01" w:rsidRPr="001A4FD1" w:rsidRDefault="00034D01" w:rsidP="00034D01">
      <w:pPr>
        <w:spacing w:before="100" w:beforeAutospacing="1" w:after="0" w:line="240" w:lineRule="auto"/>
        <w:contextualSpacing/>
        <w:jc w:val="both"/>
        <w:rPr>
          <w:rFonts w:ascii="Sylfaen" w:eastAsia="Sylfaen" w:hAnsi="Sylfaen"/>
          <w:color w:val="000000"/>
          <w:lang w:val="ka-GE"/>
        </w:rPr>
      </w:pPr>
      <w:r w:rsidRPr="00DA0E6D">
        <w:rPr>
          <w:rFonts w:ascii="Sylfaen" w:eastAsia="Sylfaen" w:hAnsi="Sylfaen"/>
          <w:color w:val="000000"/>
          <w:lang w:val="ka-GE"/>
        </w:rPr>
        <w:t>ცდომილების მაჩვენებელი</w:t>
      </w:r>
      <w:r w:rsidRPr="00DA0E6D">
        <w:rPr>
          <w:rFonts w:ascii="Sylfaen" w:eastAsia="Sylfaen" w:hAnsi="Sylfaen"/>
          <w:bCs/>
          <w:color w:val="000000"/>
          <w:lang w:val="ka-GE"/>
        </w:rPr>
        <w:t xml:space="preserve"> -</w:t>
      </w:r>
      <w:r w:rsidRPr="001A4FD1">
        <w:rPr>
          <w:rFonts w:ascii="Sylfaen" w:eastAsia="Sylfaen" w:hAnsi="Sylfaen"/>
          <w:bCs/>
          <w:color w:val="000000"/>
          <w:lang w:val="ka-GE"/>
        </w:rPr>
        <w:t xml:space="preserve"> არსებითი ცდომილების გარეშე მიღწეულია დაგეგმილი მაჩვენებელი. </w:t>
      </w:r>
      <w:r w:rsidRPr="001A4FD1">
        <w:rPr>
          <w:rFonts w:ascii="Sylfaen" w:eastAsia="Sylfaen" w:hAnsi="Sylfaen"/>
          <w:color w:val="000000"/>
          <w:lang w:val="ka-GE"/>
        </w:rPr>
        <w:t>2024 წლის ივნისიდან სააგენტო გახდა EURAMET სრულუფლებიანი წევრი.</w:t>
      </w:r>
    </w:p>
    <w:p w:rsidR="00034D01" w:rsidRPr="001A4FD1" w:rsidRDefault="00034D01" w:rsidP="00034D01">
      <w:pPr>
        <w:spacing w:before="100" w:beforeAutospacing="1" w:after="0" w:line="240" w:lineRule="auto"/>
        <w:contextualSpacing/>
        <w:jc w:val="both"/>
        <w:rPr>
          <w:rFonts w:ascii="Sylfaen" w:eastAsia="Sylfaen" w:hAnsi="Sylfaen"/>
          <w:b/>
          <w:color w:val="000000"/>
          <w:lang w:val="ka-GE"/>
        </w:rPr>
      </w:pPr>
    </w:p>
    <w:p w:rsidR="00034D01" w:rsidRPr="001A4FD1" w:rsidRDefault="00034D01" w:rsidP="00034D01">
      <w:pPr>
        <w:spacing w:before="100" w:beforeAutospacing="1" w:after="100" w:afterAutospacing="1" w:line="240" w:lineRule="auto"/>
        <w:contextualSpacing/>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მეტროლოგიის ლაბორატორიების განახლება/აღჭურვა;</w:t>
      </w:r>
    </w:p>
    <w:p w:rsidR="00034D01" w:rsidRPr="001A4FD1" w:rsidRDefault="00034D01" w:rsidP="00034D01">
      <w:pPr>
        <w:spacing w:before="100" w:beforeAutospacing="1" w:after="100" w:afterAutospacing="1" w:line="240" w:lineRule="auto"/>
        <w:contextualSpacing/>
        <w:jc w:val="both"/>
        <w:rPr>
          <w:rFonts w:ascii="Sylfaen" w:eastAsia="Sylfaen" w:hAnsi="Sylfaen"/>
          <w:color w:val="000000"/>
          <w:lang w:val="ka-GE"/>
        </w:rPr>
      </w:pPr>
    </w:p>
    <w:p w:rsidR="00034D01" w:rsidRPr="00DA0E6D"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საბაზისო მაჩვენებელი </w:t>
      </w:r>
      <w:r w:rsidRPr="00DA0E6D">
        <w:rPr>
          <w:rFonts w:ascii="Sylfaen" w:eastAsia="Sylfaen" w:hAnsi="Sylfaen"/>
          <w:bCs/>
          <w:color w:val="000000"/>
          <w:lang w:val="ka-GE"/>
        </w:rPr>
        <w:t>- 2023 წლის ბოლოსთვის განახლებულია ლაბორატორიული აღჭურვილობა გაზომვის ერთი მიმართულებით;</w:t>
      </w:r>
    </w:p>
    <w:p w:rsidR="00034D01" w:rsidRPr="00DA0E6D"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მიზნობრივი მაჩვენებელი  </w:t>
      </w:r>
      <w:r w:rsidRPr="00DA0E6D">
        <w:rPr>
          <w:rFonts w:ascii="Sylfaen" w:eastAsia="Sylfaen" w:hAnsi="Sylfaen"/>
          <w:bCs/>
          <w:color w:val="000000"/>
          <w:lang w:val="ka-GE"/>
        </w:rPr>
        <w:t xml:space="preserve"> - </w:t>
      </w:r>
      <w:r w:rsidRPr="00DA0E6D">
        <w:rPr>
          <w:rFonts w:ascii="Sylfaen" w:hAnsi="Sylfaen" w:cs="Sylfaen"/>
          <w:color w:val="222222"/>
          <w:shd w:val="clear" w:color="auto" w:fill="FFFFFF"/>
          <w:lang w:val="ka-GE"/>
        </w:rPr>
        <w:t>ყოველწლიურად</w:t>
      </w:r>
      <w:r w:rsidRPr="00DA0E6D">
        <w:rPr>
          <w:rFonts w:ascii="Sylfaen" w:hAnsi="Sylfaen" w:cs="Arial"/>
          <w:color w:val="222222"/>
          <w:shd w:val="clear" w:color="auto" w:fill="FFFFFF"/>
          <w:lang w:val="ka-GE"/>
        </w:rPr>
        <w:t xml:space="preserve"> </w:t>
      </w:r>
      <w:r w:rsidRPr="00DA0E6D">
        <w:rPr>
          <w:rFonts w:ascii="Sylfaen" w:eastAsia="Sylfaen" w:hAnsi="Sylfaen"/>
          <w:bCs/>
          <w:color w:val="000000"/>
          <w:lang w:val="ka-GE"/>
        </w:rPr>
        <w:t xml:space="preserve">დამატებით ლაბორატორიული </w:t>
      </w:r>
      <w:r w:rsidRPr="00DA0E6D">
        <w:rPr>
          <w:rFonts w:ascii="Sylfaen" w:hAnsi="Sylfaen" w:cs="Sylfaen"/>
          <w:color w:val="222222"/>
          <w:shd w:val="clear" w:color="auto" w:fill="FFFFFF"/>
          <w:lang w:val="ka-GE"/>
        </w:rPr>
        <w:t>შესაძლებლობების</w:t>
      </w:r>
      <w:r w:rsidRPr="00DA0E6D">
        <w:rPr>
          <w:rFonts w:ascii="Sylfaen" w:hAnsi="Sylfaen" w:cs="Arial"/>
          <w:color w:val="222222"/>
          <w:shd w:val="clear" w:color="auto" w:fill="FFFFFF"/>
          <w:lang w:val="ka-GE"/>
        </w:rPr>
        <w:t xml:space="preserve"> </w:t>
      </w:r>
      <w:r w:rsidRPr="00DA0E6D">
        <w:rPr>
          <w:rFonts w:ascii="Sylfaen" w:eastAsia="Sylfaen" w:hAnsi="Sylfaen"/>
          <w:bCs/>
          <w:color w:val="000000"/>
          <w:lang w:val="ka-GE"/>
        </w:rPr>
        <w:t>გაუმჯობესება/განახლება გაზომვების ერთი მიმართულებით;</w:t>
      </w:r>
    </w:p>
    <w:p w:rsidR="00034D01" w:rsidRPr="00DA0E6D" w:rsidRDefault="00034D01" w:rsidP="00034D01">
      <w:pPr>
        <w:spacing w:before="100" w:beforeAutospacing="1" w:after="100" w:afterAutospacing="1" w:line="240" w:lineRule="auto"/>
        <w:contextualSpacing/>
        <w:jc w:val="both"/>
        <w:rPr>
          <w:rFonts w:ascii="Sylfaen" w:eastAsia="Sylfaen" w:hAnsi="Sylfaen"/>
          <w:color w:val="000000"/>
          <w:lang w:val="ka-GE"/>
        </w:rPr>
      </w:pPr>
      <w:r w:rsidRPr="00DA0E6D">
        <w:rPr>
          <w:rFonts w:ascii="Sylfaen" w:eastAsia="Sylfaen" w:hAnsi="Sylfaen"/>
          <w:color w:val="000000"/>
          <w:lang w:val="ka-GE"/>
        </w:rPr>
        <w:t>მიღწეული საბოლოო შედეგების შეფასების ინდიკატორი</w:t>
      </w:r>
      <w:r w:rsidRPr="00DA0E6D">
        <w:rPr>
          <w:rFonts w:ascii="Sylfaen" w:eastAsia="Sylfaen" w:hAnsi="Sylfaen"/>
          <w:bCs/>
          <w:color w:val="000000"/>
          <w:lang w:val="ka-GE"/>
        </w:rPr>
        <w:t xml:space="preserve"> - 2024 წელს განახლდა მეტროლოგიის ინსტიტუტის ლაბორატორიები ფიზ-ქიმიური მიმართულებით, აღნიშნული ლაბორატორიისთვის</w:t>
      </w:r>
      <w:r w:rsidRPr="00DA0E6D">
        <w:rPr>
          <w:rFonts w:ascii="Sylfaen" w:eastAsia="Sylfaen" w:hAnsi="Sylfaen"/>
          <w:color w:val="000000"/>
          <w:lang w:val="ka-GE"/>
        </w:rPr>
        <w:t xml:space="preserve"> შეძენილ იქნა თანამედროვე დონის ალკომეტრების დასაკალიბრებელი ხელსაწყო და სტანდარტული ნიმუშები;</w:t>
      </w:r>
    </w:p>
    <w:p w:rsidR="00034D01" w:rsidRPr="001A4FD1"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color w:val="000000"/>
          <w:lang w:val="ka-GE"/>
        </w:rPr>
        <w:t>ცდომილების მაჩვენებელი</w:t>
      </w:r>
      <w:r w:rsidRPr="001A4FD1">
        <w:rPr>
          <w:rFonts w:ascii="Sylfaen" w:eastAsia="Sylfaen" w:hAnsi="Sylfaen"/>
          <w:bCs/>
          <w:color w:val="000000"/>
          <w:lang w:val="ka-GE"/>
        </w:rPr>
        <w:t xml:space="preserve"> - არსებითი სხვაობის გარეშე მიღწეულია დაგეგმილი მაჩვენებლები. </w:t>
      </w:r>
    </w:p>
    <w:p w:rsidR="00034D01" w:rsidRPr="001A4FD1" w:rsidRDefault="00034D01" w:rsidP="00034D01">
      <w:pPr>
        <w:spacing w:before="100" w:beforeAutospacing="1" w:after="100" w:afterAutospacing="1" w:line="240" w:lineRule="auto"/>
        <w:contextualSpacing/>
        <w:jc w:val="both"/>
        <w:rPr>
          <w:rFonts w:ascii="Sylfaen" w:eastAsia="Sylfaen" w:hAnsi="Sylfaen"/>
          <w:b/>
          <w:color w:val="000000"/>
          <w:lang w:val="ka-GE"/>
        </w:rPr>
      </w:pPr>
    </w:p>
    <w:p w:rsidR="00034D01" w:rsidRPr="001A4FD1" w:rsidRDefault="00034D01" w:rsidP="00034D01">
      <w:pPr>
        <w:spacing w:before="100" w:beforeAutospacing="1" w:after="100" w:afterAutospacing="1" w:line="240" w:lineRule="auto"/>
        <w:contextualSpacing/>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საერთაშორისო და ევროპული სტანდარტების მიღება საქართველოს სტანდარტად;</w:t>
      </w:r>
    </w:p>
    <w:p w:rsidR="00034D01" w:rsidRPr="001A4FD1" w:rsidRDefault="00034D01" w:rsidP="00034D01">
      <w:pPr>
        <w:spacing w:before="100" w:beforeAutospacing="1" w:after="100" w:afterAutospacing="1" w:line="240" w:lineRule="auto"/>
        <w:contextualSpacing/>
        <w:jc w:val="both"/>
        <w:rPr>
          <w:rFonts w:ascii="Sylfaen" w:eastAsia="Sylfaen" w:hAnsi="Sylfaen"/>
          <w:b/>
          <w:color w:val="000000"/>
          <w:lang w:val="ka-GE"/>
        </w:rPr>
      </w:pPr>
    </w:p>
    <w:p w:rsidR="00034D01" w:rsidRPr="00DA0E6D"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საბაზისო მაჩვენებელი </w:t>
      </w:r>
      <w:r w:rsidRPr="00DA0E6D">
        <w:rPr>
          <w:rFonts w:ascii="Sylfaen" w:eastAsia="Sylfaen" w:hAnsi="Sylfaen"/>
          <w:bCs/>
          <w:color w:val="000000"/>
          <w:lang w:val="ka-GE"/>
        </w:rPr>
        <w:t>- 2023 წლის ბოლოსათვის საქართველოს სტანდარტად მიღებული 24 000 საერთაშორისო/ევროპული სტანდარტი;</w:t>
      </w:r>
    </w:p>
    <w:p w:rsidR="00034D01" w:rsidRPr="00DA0E6D"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მიზნობრივი მაჩვენებელი  </w:t>
      </w:r>
      <w:r w:rsidRPr="00DA0E6D">
        <w:rPr>
          <w:rFonts w:ascii="Sylfaen" w:eastAsia="Sylfaen" w:hAnsi="Sylfaen"/>
          <w:bCs/>
          <w:color w:val="000000"/>
          <w:lang w:val="ka-GE"/>
        </w:rPr>
        <w:t xml:space="preserve"> - საერთაშორისო და ევროპულის სტანდარტის მიღება საქართველოს სტანდარტად (ჯამში 25 000) - 2024წ; საერთაშორისო და ევროპულის სტანდარტის მიღება საქართველოს სტანდარტად (ჯამში 26 000) - 2025წ.; საერთაშორისო და ევროპულის სტანდარტის მიღება საქართველოს სტანდარტად (ჯამში 27 000) - 2026წ.; საერთაშორისო და ევროპულის სტანდარტის მიღება საქართველოს სტანდარტად (ჯამში 27 500) - 2027წ;</w:t>
      </w:r>
    </w:p>
    <w:p w:rsidR="00034D01" w:rsidRPr="00DA0E6D"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color w:val="000000"/>
          <w:lang w:val="ka-GE"/>
        </w:rPr>
        <w:t>მიღწეული საბოლოო შედეგების შეფასების ინდიკატორი</w:t>
      </w:r>
      <w:r w:rsidRPr="00DA0E6D">
        <w:rPr>
          <w:rFonts w:ascii="Sylfaen" w:eastAsia="Sylfaen" w:hAnsi="Sylfaen"/>
          <w:bCs/>
          <w:color w:val="000000"/>
          <w:lang w:val="ka-GE"/>
        </w:rPr>
        <w:t xml:space="preserve"> - სტანდარტების ევროპულ ორგანიზაციებში CEN/CENELEC სრული წევრობის მოთხოვნების წინსწრებით შესრულების მიზნით 2024 წელს განხორციელდა ევროპული (EN) და საერთაშორისო სტანდარტების (ISO) აქტუალიზაციისა და მიღების სამუშაოები. 2024 წლის მაჩვენებლებით არსებული სტანდარტების ჯამური რაოდენობა შეადგენს 37 054 სტანდარტს;</w:t>
      </w:r>
    </w:p>
    <w:p w:rsidR="00034D01" w:rsidRDefault="00034D01" w:rsidP="00034D01">
      <w:pPr>
        <w:spacing w:before="100" w:beforeAutospacing="1" w:after="100" w:afterAutospacing="1" w:line="240" w:lineRule="auto"/>
        <w:contextualSpacing/>
        <w:jc w:val="both"/>
        <w:rPr>
          <w:rFonts w:ascii="Sylfaen" w:eastAsia="Sylfaen" w:hAnsi="Sylfaen"/>
          <w:color w:val="000000"/>
          <w:lang w:val="ka-GE"/>
        </w:rPr>
      </w:pPr>
    </w:p>
    <w:p w:rsidR="00034D01" w:rsidRPr="001A4FD1"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color w:val="000000"/>
          <w:lang w:val="ka-GE"/>
        </w:rPr>
        <w:lastRenderedPageBreak/>
        <w:t>ცდომილების მაჩვენებელი</w:t>
      </w:r>
      <w:r w:rsidRPr="001A4FD1">
        <w:rPr>
          <w:rFonts w:ascii="Sylfaen" w:eastAsia="Sylfaen" w:hAnsi="Sylfaen"/>
          <w:bCs/>
          <w:color w:val="000000"/>
          <w:lang w:val="ka-GE"/>
        </w:rPr>
        <w:t xml:space="preserve"> - არსებითი სხვაობის გარეშე მიღწეულია დაგეგმილი მაჩვენებლები.</w:t>
      </w:r>
    </w:p>
    <w:p w:rsidR="00034D01" w:rsidRPr="001A4FD1" w:rsidRDefault="00034D01" w:rsidP="00034D01">
      <w:pPr>
        <w:spacing w:before="100" w:beforeAutospacing="1" w:after="100" w:afterAutospacing="1" w:line="240" w:lineRule="auto"/>
        <w:contextualSpacing/>
        <w:jc w:val="both"/>
        <w:rPr>
          <w:rFonts w:ascii="Sylfaen" w:eastAsia="Sylfaen" w:hAnsi="Sylfaen"/>
          <w:bCs/>
          <w:color w:val="000000"/>
          <w:lang w:val="ka-GE"/>
        </w:rPr>
      </w:pPr>
    </w:p>
    <w:p w:rsidR="00034D01" w:rsidRPr="001A4FD1" w:rsidRDefault="00034D01" w:rsidP="00034D01">
      <w:pPr>
        <w:spacing w:before="100" w:beforeAutospacing="1" w:after="100" w:afterAutospacing="1" w:line="240" w:lineRule="auto"/>
        <w:contextualSpacing/>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სტანდარტების დეპარტამენტთან არსებული ტექნიკური კომიტეტების რაოდენობის ზრდა;</w:t>
      </w:r>
    </w:p>
    <w:p w:rsidR="00034D01" w:rsidRPr="001A4FD1" w:rsidRDefault="00034D01" w:rsidP="00034D01">
      <w:pPr>
        <w:spacing w:before="100" w:beforeAutospacing="1" w:after="100" w:afterAutospacing="1" w:line="240" w:lineRule="auto"/>
        <w:contextualSpacing/>
        <w:jc w:val="both"/>
        <w:rPr>
          <w:rFonts w:ascii="Sylfaen" w:eastAsia="Sylfaen" w:hAnsi="Sylfaen"/>
          <w:b/>
          <w:color w:val="000000"/>
          <w:lang w:val="ka-GE"/>
        </w:rPr>
      </w:pPr>
    </w:p>
    <w:p w:rsidR="00034D01" w:rsidRPr="00DA0E6D"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საბაზისო მაჩვენებელი </w:t>
      </w:r>
      <w:r w:rsidRPr="00DA0E6D">
        <w:rPr>
          <w:rFonts w:ascii="Sylfaen" w:eastAsia="Sylfaen" w:hAnsi="Sylfaen"/>
          <w:bCs/>
          <w:color w:val="000000"/>
          <w:lang w:val="ka-GE"/>
        </w:rPr>
        <w:t xml:space="preserve">- 2023 წლის ბოლოსათვის 10 ტექნიკური კომიტეტი; </w:t>
      </w:r>
    </w:p>
    <w:p w:rsidR="00034D01" w:rsidRPr="00DA0E6D"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 xml:space="preserve">მიზნობრივი მაჩვენებელი  </w:t>
      </w:r>
      <w:r w:rsidRPr="00DA0E6D">
        <w:rPr>
          <w:rFonts w:ascii="Sylfaen" w:eastAsia="Sylfaen" w:hAnsi="Sylfaen"/>
          <w:bCs/>
          <w:color w:val="000000"/>
          <w:lang w:val="ka-GE"/>
        </w:rPr>
        <w:t xml:space="preserve"> - ქვეყნის ეკონომიკური პრიორიტეტების შესაბამისად დამატებით 1 ტექნიკური კომიტეტის შექმნა (ჯამში 11) - 2024წ.; ქვეყნის ეკონომიკური პრიორიტეტების შესაბამისად დამატებით 1 ტექნიკური კომიტეტის შექმნა (ჯამში 12) - 2025წ; ქვეყნის ეკონომიკური პრიორიტეტების შესაბამისად დამატებით 1 ტექნიკური კომიტეტის შექმნა (ჯამში 12) - 2026წ. ქვეყნის ეკონომიკური პრიორიტეტების შესაბამისად არსებული ტექნიკური კომიტეტების განახლება (ჯამში12) - 2027წ;</w:t>
      </w:r>
    </w:p>
    <w:p w:rsidR="00034D01" w:rsidRPr="00DA0E6D" w:rsidRDefault="00034D01" w:rsidP="00034D01">
      <w:pPr>
        <w:spacing w:before="100" w:beforeAutospacing="1" w:after="100" w:afterAutospacing="1" w:line="240" w:lineRule="auto"/>
        <w:contextualSpacing/>
        <w:jc w:val="both"/>
        <w:rPr>
          <w:rFonts w:ascii="Sylfaen" w:eastAsia="Sylfaen" w:hAnsi="Sylfaen"/>
          <w:bCs/>
          <w:color w:val="000000"/>
          <w:lang w:val="ka-GE"/>
        </w:rPr>
      </w:pPr>
      <w:r w:rsidRPr="00DA0E6D">
        <w:rPr>
          <w:rFonts w:ascii="Sylfaen" w:eastAsia="Sylfaen" w:hAnsi="Sylfaen"/>
          <w:i/>
          <w:color w:val="000000"/>
          <w:lang w:val="ka-GE"/>
        </w:rPr>
        <w:t>მიღწეული საბოლოო შედეგების შეფასების ინდიკატორი</w:t>
      </w:r>
      <w:r w:rsidRPr="00DA0E6D">
        <w:rPr>
          <w:rFonts w:ascii="Sylfaen" w:eastAsia="Sylfaen" w:hAnsi="Sylfaen"/>
          <w:bCs/>
          <w:color w:val="000000"/>
          <w:lang w:val="ka-GE"/>
        </w:rPr>
        <w:t xml:space="preserve"> - 2024 წელს შეიქმნა ერთი ტექნიკური კომიტეტი, გარემოს დაცვის სფერო - ტკ10 - გარემოს დაცვა;</w:t>
      </w:r>
    </w:p>
    <w:p w:rsidR="00034D01" w:rsidRDefault="00034D01" w:rsidP="00034D01">
      <w:pPr>
        <w:spacing w:before="100" w:beforeAutospacing="1" w:after="100" w:afterAutospacing="1" w:line="240" w:lineRule="auto"/>
        <w:contextualSpacing/>
        <w:jc w:val="both"/>
        <w:rPr>
          <w:rFonts w:ascii="Sylfaen" w:eastAsia="Sylfaen" w:hAnsi="Sylfaen"/>
          <w:color w:val="000000"/>
          <w:lang w:val="ka-GE"/>
        </w:rPr>
      </w:pPr>
    </w:p>
    <w:p w:rsidR="00034D01" w:rsidRPr="001A4FD1" w:rsidRDefault="00034D01" w:rsidP="00034D01">
      <w:pPr>
        <w:spacing w:before="100" w:beforeAutospacing="1" w:after="100" w:afterAutospacing="1" w:line="240" w:lineRule="auto"/>
        <w:contextualSpacing/>
        <w:jc w:val="both"/>
        <w:rPr>
          <w:rFonts w:ascii="Sylfaen" w:eastAsia="Sylfaen" w:hAnsi="Sylfaen"/>
          <w:color w:val="000000"/>
          <w:lang w:val="ka-GE"/>
        </w:rPr>
      </w:pPr>
      <w:r w:rsidRPr="00DA0E6D">
        <w:rPr>
          <w:rFonts w:ascii="Sylfaen" w:eastAsia="Sylfaen" w:hAnsi="Sylfaen"/>
          <w:color w:val="000000"/>
          <w:lang w:val="ka-GE"/>
        </w:rPr>
        <w:t>ცდომილების მაჩვენებელი</w:t>
      </w:r>
      <w:r w:rsidRPr="00DA0E6D">
        <w:rPr>
          <w:rFonts w:ascii="Sylfaen" w:eastAsia="Sylfaen" w:hAnsi="Sylfaen"/>
          <w:bCs/>
          <w:color w:val="000000"/>
          <w:lang w:val="ka-GE"/>
        </w:rPr>
        <w:t xml:space="preserve">  - სხვაობა გამოწვეულია</w:t>
      </w:r>
      <w:r w:rsidRPr="001A4FD1">
        <w:rPr>
          <w:rFonts w:ascii="Sylfaen" w:eastAsia="Sylfaen" w:hAnsi="Sylfaen"/>
          <w:bCs/>
          <w:color w:val="000000"/>
          <w:lang w:val="ka-GE"/>
        </w:rPr>
        <w:t xml:space="preserve"> იმ გარემოებით, რომ </w:t>
      </w:r>
      <w:r>
        <w:rPr>
          <w:rFonts w:ascii="Sylfaen" w:hAnsi="Sylfaen"/>
          <w:lang w:val="ka-GE"/>
        </w:rPr>
        <w:t>2023</w:t>
      </w:r>
      <w:r w:rsidRPr="001A4FD1">
        <w:rPr>
          <w:rFonts w:ascii="Sylfaen" w:hAnsi="Sylfaen"/>
          <w:lang w:val="ka-GE"/>
        </w:rPr>
        <w:t xml:space="preserve"> წლის ბოლოსთვის სააგენტოს სტანდარტების დეპარტამენტთან არსებობდა 9 ტექნიკური კომიტეტი (ტკ): ტკ1 - ელექტროტექნიკური კომიტეტი; ტკ2 - მენეჯმენტი და შესაბამისობის შეფასება; ტკ3 - სასურსათო პროდუქცია; ტკ4 - ტურიზმი და მასთან დაკავშირებული მომსახურებები; ტკ5 - მშენებლობა და მომატებული საფრთხის შემცველი ობიექტები; ტკ6 - ბუნებრივი გაზი; ტკ7 - ენერგოეფექტურობა; ტკ8 - გზები საავტომობილო და საგზაო მოძრაობის რეგულირება</w:t>
      </w:r>
      <w:r>
        <w:rPr>
          <w:rFonts w:ascii="Sylfaen" w:hAnsi="Sylfaen"/>
        </w:rPr>
        <w:t>:</w:t>
      </w:r>
      <w:r w:rsidRPr="001A4FD1">
        <w:rPr>
          <w:rFonts w:ascii="Sylfaen" w:hAnsi="Sylfaen"/>
          <w:lang w:val="ka-GE"/>
        </w:rPr>
        <w:t xml:space="preserve"> ტკ9 - ენერგოეფექტურობა; გარემოს დაცვის სფერო: ტკ10 - გარემოს დაცვა</w:t>
      </w:r>
      <w:r w:rsidRPr="001A4FD1">
        <w:rPr>
          <w:rFonts w:ascii="Sylfaen" w:eastAsia="Sylfaen" w:hAnsi="Sylfaen"/>
          <w:color w:val="000000"/>
          <w:lang w:val="ka-GE"/>
        </w:rPr>
        <w:t>;</w:t>
      </w:r>
    </w:p>
    <w:p w:rsidR="00034D01" w:rsidRPr="001A4FD1" w:rsidRDefault="00034D01" w:rsidP="00034D01">
      <w:pPr>
        <w:spacing w:before="100" w:beforeAutospacing="1" w:after="100" w:afterAutospacing="1" w:line="240" w:lineRule="auto"/>
        <w:contextualSpacing/>
        <w:jc w:val="both"/>
        <w:rPr>
          <w:rFonts w:ascii="Sylfaen" w:eastAsia="Sylfaen" w:hAnsi="Sylfaen"/>
          <w:b/>
          <w:color w:val="000000"/>
          <w:lang w:val="ka-GE"/>
        </w:rPr>
      </w:pPr>
    </w:p>
    <w:p w:rsidR="00034D01" w:rsidRPr="001A4FD1" w:rsidRDefault="00034D01" w:rsidP="00034D01">
      <w:pPr>
        <w:spacing w:before="100" w:beforeAutospacing="1" w:after="100" w:afterAutospacing="1" w:line="240" w:lineRule="auto"/>
        <w:contextualSpacing/>
        <w:jc w:val="both"/>
        <w:rPr>
          <w:rFonts w:ascii="Sylfaen" w:eastAsia="Sylfaen" w:hAnsi="Sylfae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ევროკავშირის საკანონმდებლო ბაზასთან დაახლოება (მეტროლოგიის სფეროში მისაღები დირექტივები); </w:t>
      </w:r>
    </w:p>
    <w:p w:rsidR="00034D01" w:rsidRPr="001A4FD1" w:rsidRDefault="00034D01" w:rsidP="00034D01">
      <w:pPr>
        <w:spacing w:before="100" w:beforeAutospacing="1" w:after="100" w:afterAutospacing="1" w:line="240" w:lineRule="auto"/>
        <w:contextualSpacing/>
        <w:jc w:val="both"/>
        <w:rPr>
          <w:rFonts w:ascii="Sylfaen" w:eastAsia="Sylfaen" w:hAnsi="Sylfaen"/>
          <w:b/>
          <w:color w:val="000000"/>
          <w:lang w:val="ka-GE"/>
        </w:rPr>
      </w:pPr>
    </w:p>
    <w:p w:rsidR="00034D01" w:rsidRPr="00DA0E6D" w:rsidRDefault="00034D01" w:rsidP="00034D01">
      <w:pPr>
        <w:spacing w:before="100" w:beforeAutospacing="1" w:after="100" w:afterAutospacing="1" w:line="240" w:lineRule="auto"/>
        <w:contextualSpacing/>
        <w:jc w:val="both"/>
        <w:rPr>
          <w:rFonts w:ascii="Sylfaen" w:eastAsia="Sylfaen" w:hAnsi="Sylfaen"/>
          <w:bCs/>
          <w:i/>
          <w:color w:val="000000"/>
          <w:lang w:val="ka-GE"/>
        </w:rPr>
      </w:pPr>
      <w:r w:rsidRPr="00DA0E6D">
        <w:rPr>
          <w:rFonts w:ascii="Sylfaen" w:eastAsia="Sylfaen" w:hAnsi="Sylfaen"/>
          <w:bCs/>
          <w:i/>
          <w:color w:val="000000"/>
          <w:lang w:val="ka-GE"/>
        </w:rPr>
        <w:t xml:space="preserve">საბაზისო მაჩვენებელი - მომზადებულია ევროკავშირის ტვინინგ პროექტის ფარგლებში მეტროლოგიის სფეროში მისაღები 2 დირექტივის პროექტი საქართველოს მთავრობისთვის წარსადგენად; </w:t>
      </w:r>
    </w:p>
    <w:p w:rsidR="00034D01" w:rsidRPr="00DA0E6D" w:rsidRDefault="00034D01" w:rsidP="00034D01">
      <w:pPr>
        <w:spacing w:before="100" w:beforeAutospacing="1" w:after="100" w:afterAutospacing="1" w:line="240" w:lineRule="auto"/>
        <w:contextualSpacing/>
        <w:jc w:val="both"/>
        <w:rPr>
          <w:rFonts w:ascii="Sylfaen" w:eastAsia="Sylfaen" w:hAnsi="Sylfaen"/>
          <w:bCs/>
          <w:i/>
          <w:color w:val="000000"/>
          <w:lang w:val="ka-GE"/>
        </w:rPr>
      </w:pPr>
      <w:r w:rsidRPr="00DA0E6D">
        <w:rPr>
          <w:rFonts w:ascii="Sylfaen" w:eastAsia="Sylfaen" w:hAnsi="Sylfaen"/>
          <w:i/>
          <w:color w:val="000000"/>
          <w:lang w:val="ka-GE"/>
        </w:rPr>
        <w:t xml:space="preserve">მიზნობრივი მაჩვენებელი  </w:t>
      </w:r>
      <w:r w:rsidRPr="00DA0E6D">
        <w:rPr>
          <w:rFonts w:ascii="Sylfaen" w:eastAsia="Sylfaen" w:hAnsi="Sylfaen"/>
          <w:bCs/>
          <w:i/>
          <w:color w:val="000000"/>
          <w:lang w:val="ka-GE"/>
        </w:rPr>
        <w:t xml:space="preserve"> - 2 დირექტივის დანერგვისათვის საჭირო შესაბამისი საკანონმდებლო აქტები - 2024წ; </w:t>
      </w:r>
    </w:p>
    <w:p w:rsidR="00034D01" w:rsidRPr="001A4FD1" w:rsidRDefault="00034D01" w:rsidP="00034D01">
      <w:pPr>
        <w:spacing w:before="100" w:beforeAutospacing="1" w:after="100" w:afterAutospacing="1" w:line="240" w:lineRule="auto"/>
        <w:contextualSpacing/>
        <w:jc w:val="both"/>
        <w:rPr>
          <w:rFonts w:ascii="Sylfaen" w:eastAsia="Sylfaen" w:hAnsi="Sylfaen"/>
          <w:b/>
          <w:color w:val="000000"/>
          <w:lang w:val="ka-GE"/>
        </w:rPr>
      </w:pPr>
      <w:r w:rsidRPr="00DA0E6D">
        <w:rPr>
          <w:rFonts w:ascii="Sylfaen" w:eastAsia="Sylfaen" w:hAnsi="Sylfaen"/>
          <w:i/>
          <w:color w:val="000000"/>
          <w:lang w:val="ka-GE"/>
        </w:rPr>
        <w:t>მიღწეული საბოლოო შედეგების შეფასების ინდიკატორი</w:t>
      </w:r>
      <w:r w:rsidRPr="001A4FD1">
        <w:rPr>
          <w:rFonts w:ascii="Sylfaen" w:eastAsia="Sylfaen" w:hAnsi="Sylfaen"/>
          <w:bCs/>
          <w:color w:val="000000"/>
          <w:lang w:val="ka-GE"/>
        </w:rPr>
        <w:t xml:space="preserve"> - 2023 წელს EU ტვინინგ პროექტის ექსპერტების რეკომენდაციების გათვალისწინებით მომზადდა მეტროლოგიის სფეროში გაზომვის საშუალებების დირექტივის (MID) და არაავტომატური აწონის საშუალებების დირექტივის (NAWI დირექტივის ქართულ ენოვანი პროექტები. 2024 წლის დეკემბერში საქართველოს მთავრობის მიერ</w:t>
      </w:r>
      <w:r w:rsidRPr="001A4FD1">
        <w:rPr>
          <w:rFonts w:ascii="Sylfaen" w:eastAsia="Sylfaen" w:hAnsi="Sylfaen"/>
          <w:color w:val="000000"/>
          <w:lang w:val="ka-GE"/>
        </w:rPr>
        <w:t xml:space="preserve"> მიღებულ იქნა შესაბამისი ტექნიკური რეგლამენტები: ,,გაზომვის საშუალებების შესახებ ტექნიკური რეგლამენტის დამტკიცების თაობაზე“ და „არაავტომატური აწონის საშუალებების შესახებ ტექნიკური </w:t>
      </w:r>
      <w:r w:rsidRPr="001A4FD1">
        <w:rPr>
          <w:rFonts w:ascii="Sylfaen" w:hAnsi="Sylfaen" w:cs="Sylfaen"/>
          <w:color w:val="222222"/>
          <w:shd w:val="clear" w:color="auto" w:fill="FFFFFF"/>
          <w:lang w:val="ka-GE"/>
        </w:rPr>
        <w:t>რეგლამენტის</w:t>
      </w:r>
      <w:r w:rsidRPr="001A4FD1">
        <w:rPr>
          <w:rFonts w:ascii="Sylfaen" w:hAnsi="Sylfaen" w:cs="Arial"/>
          <w:color w:val="222222"/>
          <w:shd w:val="clear" w:color="auto" w:fill="FFFFFF"/>
          <w:lang w:val="ka-GE"/>
        </w:rPr>
        <w:t xml:space="preserve"> </w:t>
      </w:r>
      <w:r w:rsidRPr="001A4FD1">
        <w:rPr>
          <w:rFonts w:ascii="Sylfaen" w:hAnsi="Sylfaen" w:cs="Sylfaen"/>
          <w:color w:val="222222"/>
          <w:shd w:val="clear" w:color="auto" w:fill="FFFFFF"/>
          <w:lang w:val="ka-GE"/>
        </w:rPr>
        <w:t xml:space="preserve">დამტკიცების </w:t>
      </w:r>
      <w:r w:rsidRPr="001A4FD1">
        <w:rPr>
          <w:rFonts w:ascii="Sylfaen" w:eastAsia="Sylfaen" w:hAnsi="Sylfaen"/>
          <w:color w:val="000000"/>
          <w:lang w:val="ka-GE"/>
        </w:rPr>
        <w:t>თაობაზე“</w:t>
      </w:r>
      <w:r w:rsidRPr="001A4FD1">
        <w:rPr>
          <w:rFonts w:ascii="Sylfaen" w:eastAsia="Sylfaen" w:hAnsi="Sylfaen"/>
          <w:b/>
          <w:color w:val="000000"/>
          <w:lang w:val="ka-GE"/>
        </w:rPr>
        <w:t>.</w:t>
      </w:r>
    </w:p>
    <w:p w:rsidR="0073716F" w:rsidRPr="009346CA" w:rsidRDefault="0073716F" w:rsidP="00AE4756">
      <w:pPr>
        <w:spacing w:after="0" w:line="240" w:lineRule="auto"/>
        <w:ind w:left="270"/>
        <w:jc w:val="both"/>
        <w:rPr>
          <w:rFonts w:ascii="Sylfaen" w:hAnsi="Sylfaen"/>
          <w:lang w:val="ka-GE"/>
        </w:rPr>
      </w:pPr>
    </w:p>
    <w:p w:rsidR="000046D7" w:rsidRPr="009346CA" w:rsidRDefault="000046D7" w:rsidP="00AE4756">
      <w:pPr>
        <w:pStyle w:val="Heading2"/>
        <w:spacing w:line="240" w:lineRule="auto"/>
        <w:jc w:val="both"/>
        <w:rPr>
          <w:rFonts w:ascii="Sylfaen" w:hAnsi="Sylfaen" w:cs="Sylfaen"/>
          <w:bCs/>
          <w:sz w:val="22"/>
          <w:szCs w:val="22"/>
          <w:lang w:val="ka-GE"/>
        </w:rPr>
      </w:pPr>
      <w:r w:rsidRPr="009346CA">
        <w:rPr>
          <w:rFonts w:ascii="Sylfaen" w:hAnsi="Sylfaen" w:cs="Sylfaen"/>
          <w:bCs/>
          <w:sz w:val="22"/>
          <w:szCs w:val="22"/>
          <w:lang w:val="ka-GE"/>
        </w:rPr>
        <w:t>5.19 საქართველოს ბიზნესომბუდსმენის აპარატი (პროგრამული კოდი 03 00)</w:t>
      </w:r>
    </w:p>
    <w:p w:rsidR="000046D7" w:rsidRPr="009346CA" w:rsidRDefault="000046D7" w:rsidP="00AE4756">
      <w:pPr>
        <w:spacing w:line="240" w:lineRule="auto"/>
        <w:rPr>
          <w:rFonts w:ascii="Sylfaen" w:hAnsi="Sylfaen"/>
          <w:lang w:val="ka-GE"/>
        </w:rPr>
      </w:pPr>
    </w:p>
    <w:p w:rsidR="000046D7" w:rsidRPr="009346CA" w:rsidRDefault="000046D7" w:rsidP="00AE4756">
      <w:pPr>
        <w:spacing w:after="0" w:line="240" w:lineRule="auto"/>
        <w:jc w:val="both"/>
        <w:rPr>
          <w:rFonts w:ascii="Sylfaen" w:hAnsi="Sylfaen"/>
        </w:rPr>
      </w:pPr>
      <w:r w:rsidRPr="009346CA">
        <w:rPr>
          <w:rFonts w:ascii="Sylfaen" w:hAnsi="Sylfaen"/>
        </w:rPr>
        <w:t xml:space="preserve">პროგრამის განმახორციელებელი: </w:t>
      </w:r>
    </w:p>
    <w:p w:rsidR="000046D7" w:rsidRPr="009346CA" w:rsidRDefault="000046D7" w:rsidP="00AE4756">
      <w:pPr>
        <w:numPr>
          <w:ilvl w:val="0"/>
          <w:numId w:val="1"/>
        </w:numPr>
        <w:tabs>
          <w:tab w:val="left" w:pos="720"/>
        </w:tabs>
        <w:spacing w:after="0" w:line="240" w:lineRule="auto"/>
        <w:ind w:left="720"/>
        <w:jc w:val="both"/>
        <w:rPr>
          <w:rFonts w:ascii="Sylfaen" w:eastAsia="Sylfaen" w:hAnsi="Sylfaen"/>
        </w:rPr>
      </w:pPr>
      <w:r w:rsidRPr="009346CA">
        <w:rPr>
          <w:rFonts w:ascii="Sylfaen" w:eastAsia="Sylfaen" w:hAnsi="Sylfaen"/>
        </w:rPr>
        <w:t>საქართველოს ბიზნესომბუდსმენის აპარატი</w:t>
      </w:r>
      <w:r w:rsidRPr="009346CA">
        <w:rPr>
          <w:rFonts w:ascii="Sylfaen" w:eastAsia="Sylfaen" w:hAnsi="Sylfaen"/>
          <w:lang w:val="ka-GE"/>
        </w:rPr>
        <w:t>;</w:t>
      </w:r>
      <w:r w:rsidRPr="009346CA">
        <w:rPr>
          <w:rFonts w:ascii="Sylfaen" w:eastAsia="Sylfaen" w:hAnsi="Sylfaen"/>
        </w:rPr>
        <w:t xml:space="preserve"> </w:t>
      </w:r>
    </w:p>
    <w:p w:rsidR="000046D7" w:rsidRPr="009346CA" w:rsidRDefault="000046D7" w:rsidP="00AE4756">
      <w:pPr>
        <w:spacing w:after="0" w:line="240" w:lineRule="auto"/>
        <w:jc w:val="both"/>
        <w:rPr>
          <w:rFonts w:ascii="Sylfaen" w:hAnsi="Sylfaen"/>
        </w:rPr>
      </w:pPr>
    </w:p>
    <w:p w:rsidR="000046D7" w:rsidRPr="009346CA" w:rsidRDefault="000046D7" w:rsidP="00AE4756">
      <w:pPr>
        <w:spacing w:after="0" w:line="240" w:lineRule="auto"/>
        <w:jc w:val="both"/>
        <w:rPr>
          <w:rFonts w:ascii="Sylfaen" w:eastAsiaTheme="minorEastAsia" w:hAnsi="Sylfaen" w:cs="Sylfaen"/>
          <w:bCs/>
          <w:color w:val="000000"/>
          <w:shd w:val="clear" w:color="auto" w:fill="FFFFFF"/>
          <w:lang w:val="ka-GE"/>
        </w:rPr>
      </w:pPr>
      <w:r w:rsidRPr="009346CA">
        <w:rPr>
          <w:rFonts w:ascii="Sylfaen" w:eastAsiaTheme="minorEastAsia" w:hAnsi="Sylfaen" w:cs="Sylfaen"/>
          <w:bCs/>
          <w:color w:val="000000"/>
          <w:shd w:val="clear" w:color="auto" w:fill="FFFFFF"/>
          <w:lang w:val="ka-GE"/>
        </w:rPr>
        <w:t>დაგეგმილი საბოლოო შედეგები</w:t>
      </w:r>
    </w:p>
    <w:p w:rsidR="000046D7" w:rsidRPr="009346CA" w:rsidRDefault="000046D7"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სამეწარმეო სუბიექტების მიერ დასმული პრობლემური საკითხების გადაწყვეტის და სამეწარმეო უფლებების დაცვის ხელშეწყობა.</w:t>
      </w:r>
    </w:p>
    <w:p w:rsidR="00EA3E6A" w:rsidRPr="009346CA" w:rsidRDefault="00EA3E6A" w:rsidP="00AE4756">
      <w:pPr>
        <w:pStyle w:val="ListParagraph"/>
        <w:spacing w:after="0" w:line="240" w:lineRule="auto"/>
        <w:ind w:left="270"/>
        <w:jc w:val="both"/>
        <w:outlineLvl w:val="9"/>
        <w:rPr>
          <w:rFonts w:ascii="Sylfaen" w:eastAsia="Sylfaen" w:hAnsi="Sylfaen" w:cs="Times New Roman"/>
          <w:color w:val="000000"/>
        </w:rPr>
      </w:pPr>
    </w:p>
    <w:p w:rsidR="000046D7" w:rsidRPr="009346CA" w:rsidRDefault="000046D7" w:rsidP="00AE4756">
      <w:pPr>
        <w:spacing w:after="0" w:line="240" w:lineRule="auto"/>
        <w:jc w:val="both"/>
        <w:rPr>
          <w:rFonts w:ascii="Sylfaen" w:eastAsiaTheme="minorEastAsia" w:hAnsi="Sylfaen" w:cs="Sylfaen"/>
          <w:bCs/>
          <w:color w:val="000000"/>
          <w:shd w:val="clear" w:color="auto" w:fill="FFFFFF"/>
          <w:lang w:val="ka-GE"/>
        </w:rPr>
      </w:pPr>
      <w:r w:rsidRPr="009346CA">
        <w:rPr>
          <w:rFonts w:ascii="Sylfaen" w:eastAsiaTheme="minorEastAsia" w:hAnsi="Sylfaen" w:cs="Sylfaen"/>
          <w:bCs/>
          <w:color w:val="000000"/>
          <w:shd w:val="clear" w:color="auto" w:fill="FFFFFF"/>
          <w:lang w:val="ka-GE"/>
        </w:rPr>
        <w:t>მიღწეული საბოლოო შედეგები</w:t>
      </w:r>
    </w:p>
    <w:p w:rsidR="000046D7" w:rsidRPr="009346CA" w:rsidRDefault="000046D7"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ხელი შეეწყო სამეწარმეო სუბიექტების მიერ დასმული პრობლემური საკითხების გადაწყვეტის და სამეწარმეო უფლებების დაცვას.</w:t>
      </w:r>
    </w:p>
    <w:p w:rsidR="00EA3E6A" w:rsidRPr="009346CA" w:rsidRDefault="00EA3E6A" w:rsidP="00AE4756">
      <w:pPr>
        <w:pStyle w:val="ListParagraph"/>
        <w:spacing w:after="0" w:line="240" w:lineRule="auto"/>
        <w:ind w:left="270"/>
        <w:jc w:val="both"/>
        <w:outlineLvl w:val="9"/>
        <w:rPr>
          <w:rFonts w:ascii="Sylfaen" w:eastAsia="Sylfaen" w:hAnsi="Sylfaen" w:cs="Times New Roman"/>
          <w:color w:val="000000"/>
        </w:rPr>
      </w:pPr>
    </w:p>
    <w:p w:rsidR="000046D7" w:rsidRPr="009346CA" w:rsidRDefault="000046D7" w:rsidP="00AE4756">
      <w:pPr>
        <w:spacing w:after="0" w:line="240" w:lineRule="auto"/>
        <w:jc w:val="both"/>
        <w:rPr>
          <w:rFonts w:ascii="Sylfaen" w:eastAsiaTheme="minorEastAsia" w:hAnsi="Sylfaen" w:cs="Sylfaen"/>
          <w:bCs/>
          <w:color w:val="000000"/>
          <w:shd w:val="clear" w:color="auto" w:fill="FFFFFF"/>
          <w:lang w:val="ka-GE"/>
        </w:rPr>
      </w:pPr>
      <w:r w:rsidRPr="009346CA">
        <w:rPr>
          <w:rFonts w:ascii="Sylfaen" w:eastAsiaTheme="minorEastAsia" w:hAnsi="Sylfaen" w:cs="Sylfaen"/>
          <w:bCs/>
          <w:color w:val="000000"/>
          <w:shd w:val="clear" w:color="auto" w:fill="FFFFFF"/>
          <w:lang w:val="ka-GE"/>
        </w:rPr>
        <w:t>დაგეგმილი და მიღწეული საბოლოო შედეგის შეფასების ინდიკატორები:</w:t>
      </w:r>
    </w:p>
    <w:p w:rsidR="00EA3E6A" w:rsidRPr="009346CA" w:rsidRDefault="00EA3E6A" w:rsidP="00AE4756">
      <w:pPr>
        <w:spacing w:after="0" w:line="240" w:lineRule="auto"/>
        <w:jc w:val="both"/>
        <w:rPr>
          <w:rFonts w:ascii="Sylfaen" w:eastAsiaTheme="minorEastAsia" w:hAnsi="Sylfaen" w:cs="Sylfaen"/>
          <w:bCs/>
          <w:color w:val="000000"/>
          <w:shd w:val="clear" w:color="auto" w:fill="FFFFFF"/>
          <w:lang w:val="ka-GE"/>
        </w:rPr>
      </w:pPr>
    </w:p>
    <w:p w:rsidR="000046D7" w:rsidRPr="009346CA" w:rsidRDefault="009346CA" w:rsidP="00AE4756">
      <w:pPr>
        <w:spacing w:after="0" w:line="240" w:lineRule="auto"/>
        <w:rPr>
          <w:rFonts w:ascii="Sylfaen" w:eastAsiaTheme="minorEastAsia" w:hAnsi="Sylfaen" w:cs="Sylfaen"/>
          <w:bCs/>
          <w:color w:val="000000"/>
          <w:shd w:val="clear" w:color="auto" w:fill="FFFFFF"/>
          <w:lang w:val="ka-GE"/>
        </w:rPr>
      </w:pPr>
      <w:r w:rsidRPr="009346CA">
        <w:rPr>
          <w:rFonts w:ascii="Sylfaen" w:eastAsiaTheme="minorEastAsia" w:hAnsi="Sylfaen" w:cs="Sylfaen"/>
          <w:b/>
          <w:bCs/>
          <w:color w:val="000000"/>
          <w:shd w:val="clear" w:color="auto" w:fill="FFFFFF"/>
          <w:lang w:val="ka-GE"/>
        </w:rPr>
        <w:t xml:space="preserve">ინდიკატორის დასახელება </w:t>
      </w:r>
      <w:r w:rsidR="000046D7" w:rsidRPr="009346CA">
        <w:rPr>
          <w:rFonts w:ascii="Sylfaen" w:eastAsiaTheme="minorEastAsia" w:hAnsi="Sylfaen" w:cs="Sylfaen"/>
          <w:bCs/>
          <w:color w:val="000000"/>
          <w:shd w:val="clear" w:color="auto" w:fill="FFFFFF"/>
        </w:rPr>
        <w:t xml:space="preserve"> - </w:t>
      </w:r>
      <w:r w:rsidR="000046D7" w:rsidRPr="009346CA">
        <w:rPr>
          <w:rFonts w:ascii="Sylfaen" w:eastAsiaTheme="minorEastAsia" w:hAnsi="Sylfaen" w:cs="Sylfaen"/>
          <w:bCs/>
          <w:color w:val="000000"/>
          <w:shd w:val="clear" w:color="auto" w:fill="FFFFFF"/>
          <w:lang w:val="ka-GE"/>
        </w:rPr>
        <w:t>სამეწარმეო სუბიექტების მიერ დასმული საკითხების შესახებ ბიზნესომბუდსმენის პოზიციის სრულად ან ნაწილობრივ დაკმაყოფილების მაჩვენებელი.</w:t>
      </w:r>
    </w:p>
    <w:p w:rsidR="00EA3E6A" w:rsidRPr="009346CA" w:rsidRDefault="00EA3E6A" w:rsidP="00AE4756">
      <w:pPr>
        <w:spacing w:after="0" w:line="240" w:lineRule="auto"/>
        <w:rPr>
          <w:rFonts w:ascii="Sylfaen" w:eastAsiaTheme="minorEastAsia" w:hAnsi="Sylfaen" w:cs="Sylfaen"/>
          <w:bCs/>
          <w:color w:val="000000"/>
          <w:shd w:val="clear" w:color="auto" w:fill="FFFFFF"/>
          <w:lang w:val="ka-GE"/>
        </w:rPr>
      </w:pPr>
    </w:p>
    <w:p w:rsidR="000046D7" w:rsidRPr="009346CA" w:rsidRDefault="009346CA" w:rsidP="00AE4756">
      <w:pPr>
        <w:spacing w:after="0" w:line="240" w:lineRule="auto"/>
        <w:rPr>
          <w:rFonts w:ascii="Sylfaen" w:eastAsiaTheme="minorEastAsia" w:hAnsi="Sylfaen" w:cs="Sylfaen"/>
          <w:bCs/>
          <w:color w:val="000000"/>
          <w:shd w:val="clear" w:color="auto" w:fill="FFFFFF"/>
          <w:lang w:val="ka-GE"/>
        </w:rPr>
      </w:pPr>
      <w:r w:rsidRPr="009346CA">
        <w:rPr>
          <w:rFonts w:ascii="Sylfaen" w:eastAsiaTheme="minorEastAsia" w:hAnsi="Sylfaen" w:cs="Sylfaen"/>
          <w:bCs/>
          <w:i/>
          <w:color w:val="000000"/>
          <w:shd w:val="clear" w:color="auto" w:fill="FFFFFF"/>
          <w:lang w:val="ka-GE"/>
        </w:rPr>
        <w:t xml:space="preserve">საბაზისო მაჩვენებელი  </w:t>
      </w:r>
      <w:r w:rsidR="000046D7" w:rsidRPr="009346CA">
        <w:rPr>
          <w:rFonts w:ascii="Sylfaen" w:eastAsiaTheme="minorEastAsia" w:hAnsi="Sylfaen" w:cs="Sylfaen"/>
          <w:bCs/>
          <w:color w:val="000000"/>
          <w:shd w:val="clear" w:color="auto" w:fill="FFFFFF"/>
          <w:lang w:val="ka-GE"/>
        </w:rPr>
        <w:t>-75%</w:t>
      </w:r>
    </w:p>
    <w:p w:rsidR="000046D7" w:rsidRPr="009346CA" w:rsidRDefault="009346CA" w:rsidP="00AE4756">
      <w:pPr>
        <w:spacing w:after="0" w:line="240" w:lineRule="auto"/>
        <w:rPr>
          <w:rFonts w:ascii="Sylfaen" w:eastAsiaTheme="minorEastAsia" w:hAnsi="Sylfaen" w:cs="Sylfaen"/>
          <w:bCs/>
          <w:color w:val="000000"/>
          <w:shd w:val="clear" w:color="auto" w:fill="FFFFFF"/>
          <w:lang w:val="ka-GE"/>
        </w:rPr>
      </w:pPr>
      <w:r w:rsidRPr="009346CA">
        <w:rPr>
          <w:rFonts w:ascii="Sylfaen" w:eastAsiaTheme="minorEastAsia" w:hAnsi="Sylfaen" w:cs="Sylfaen"/>
          <w:bCs/>
          <w:i/>
          <w:color w:val="000000"/>
          <w:shd w:val="clear" w:color="auto" w:fill="FFFFFF"/>
          <w:lang w:val="ka-GE"/>
        </w:rPr>
        <w:t xml:space="preserve">მიზნობრივი მაჩვენებელი </w:t>
      </w:r>
      <w:r w:rsidR="003B3F71" w:rsidRPr="009346CA">
        <w:rPr>
          <w:rFonts w:ascii="Sylfaen" w:eastAsiaTheme="minorEastAsia" w:hAnsi="Sylfaen" w:cs="Sylfaen"/>
          <w:bCs/>
          <w:color w:val="000000"/>
          <w:shd w:val="clear" w:color="auto" w:fill="FFFFFF"/>
          <w:lang w:val="ka-GE"/>
        </w:rPr>
        <w:t xml:space="preserve"> </w:t>
      </w:r>
      <w:r w:rsidR="000046D7" w:rsidRPr="009346CA">
        <w:rPr>
          <w:rFonts w:ascii="Sylfaen" w:eastAsiaTheme="minorEastAsia" w:hAnsi="Sylfaen" w:cs="Sylfaen"/>
          <w:bCs/>
          <w:color w:val="000000"/>
          <w:shd w:val="clear" w:color="auto" w:fill="FFFFFF"/>
          <w:lang w:val="ka-GE"/>
        </w:rPr>
        <w:t>- 80%;</w:t>
      </w:r>
    </w:p>
    <w:p w:rsidR="000046D7" w:rsidRPr="009346CA" w:rsidRDefault="008525E2" w:rsidP="00AE4756">
      <w:pPr>
        <w:spacing w:after="0" w:line="240" w:lineRule="auto"/>
        <w:jc w:val="both"/>
        <w:rPr>
          <w:rFonts w:ascii="Sylfaen" w:eastAsiaTheme="minorEastAsia" w:hAnsi="Sylfaen" w:cs="Sylfaen"/>
          <w:bCs/>
          <w:color w:val="000000"/>
          <w:shd w:val="clear" w:color="auto" w:fill="FFFFFF"/>
          <w:lang w:val="ka-GE"/>
        </w:rPr>
      </w:pPr>
      <w:r w:rsidRPr="008525E2">
        <w:rPr>
          <w:rFonts w:ascii="Sylfaen" w:eastAsiaTheme="minorEastAsia" w:hAnsi="Sylfaen" w:cs="Sylfaen"/>
          <w:bCs/>
          <w:i/>
          <w:color w:val="000000"/>
          <w:shd w:val="clear" w:color="auto" w:fill="FFFFFF"/>
          <w:lang w:val="ka-GE"/>
        </w:rPr>
        <w:t>მიღწეული საბოლოო შედეგის შეფასების ინდიკატორი</w:t>
      </w:r>
      <w:r w:rsidR="000046D7" w:rsidRPr="009346CA">
        <w:rPr>
          <w:rFonts w:ascii="Sylfaen" w:eastAsiaTheme="minorEastAsia" w:hAnsi="Sylfaen" w:cs="Sylfaen"/>
          <w:bCs/>
          <w:color w:val="000000"/>
          <w:shd w:val="clear" w:color="auto" w:fill="FFFFFF"/>
          <w:lang w:val="ka-GE"/>
        </w:rPr>
        <w:t xml:space="preserve"> - 81%.</w:t>
      </w:r>
    </w:p>
    <w:p w:rsidR="000046D7" w:rsidRPr="009346CA" w:rsidRDefault="000046D7" w:rsidP="00AE4756">
      <w:pPr>
        <w:spacing w:line="240" w:lineRule="auto"/>
        <w:rPr>
          <w:rFonts w:ascii="Sylfaen" w:hAnsi="Sylfaen"/>
          <w:lang w:val="ka-GE"/>
        </w:rPr>
      </w:pPr>
    </w:p>
    <w:p w:rsidR="00EC5423" w:rsidRPr="00267A3C" w:rsidRDefault="00EC5423" w:rsidP="00AE4756">
      <w:pPr>
        <w:pStyle w:val="Heading2"/>
        <w:spacing w:line="240" w:lineRule="auto"/>
        <w:jc w:val="both"/>
        <w:rPr>
          <w:rFonts w:ascii="Sylfaen" w:hAnsi="Sylfaen" w:cs="Sylfaen"/>
          <w:bCs/>
          <w:sz w:val="22"/>
          <w:szCs w:val="22"/>
          <w:lang w:val="ka-GE"/>
        </w:rPr>
      </w:pPr>
      <w:r w:rsidRPr="00267A3C">
        <w:rPr>
          <w:rFonts w:ascii="Sylfaen" w:hAnsi="Sylfaen" w:cs="Sylfaen"/>
          <w:bCs/>
          <w:sz w:val="22"/>
          <w:szCs w:val="22"/>
          <w:lang w:val="ka-GE"/>
        </w:rPr>
        <w:t>5.20 ნავთობისა და გაზის სექტორის რეგულირება და მართვა (პროგრამული კოდი 24 09)</w:t>
      </w:r>
    </w:p>
    <w:p w:rsidR="00EC5423" w:rsidRPr="00267A3C" w:rsidRDefault="00EC5423" w:rsidP="00AE4756">
      <w:pPr>
        <w:spacing w:after="0" w:line="240" w:lineRule="auto"/>
        <w:jc w:val="both"/>
        <w:rPr>
          <w:rFonts w:ascii="Sylfaen" w:hAnsi="Sylfaen"/>
          <w:bCs/>
          <w:lang w:val="ka-GE"/>
        </w:rPr>
      </w:pPr>
    </w:p>
    <w:p w:rsidR="00EC5423" w:rsidRPr="00267A3C" w:rsidRDefault="00EC5423" w:rsidP="00AE4756">
      <w:pPr>
        <w:spacing w:after="0" w:line="240" w:lineRule="auto"/>
        <w:jc w:val="both"/>
        <w:rPr>
          <w:rFonts w:ascii="Sylfaen" w:hAnsi="Sylfaen"/>
          <w:bCs/>
          <w:lang w:val="ka-GE"/>
        </w:rPr>
      </w:pPr>
      <w:r w:rsidRPr="00267A3C">
        <w:rPr>
          <w:rFonts w:ascii="Sylfaen" w:hAnsi="Sylfaen"/>
          <w:bCs/>
          <w:lang w:val="ka-GE"/>
        </w:rPr>
        <w:t>პროგრამის განმახორციელებელი:</w:t>
      </w:r>
    </w:p>
    <w:p w:rsidR="00EC5423" w:rsidRDefault="00EC5423" w:rsidP="00AE4756">
      <w:pPr>
        <w:pStyle w:val="ListParagraph"/>
        <w:numPr>
          <w:ilvl w:val="0"/>
          <w:numId w:val="145"/>
        </w:numPr>
        <w:spacing w:after="0" w:line="240" w:lineRule="auto"/>
        <w:jc w:val="both"/>
        <w:outlineLvl w:val="9"/>
        <w:rPr>
          <w:rFonts w:ascii="Sylfaen" w:hAnsi="Sylfaen"/>
          <w:bCs/>
          <w:lang w:val="ka-GE"/>
        </w:rPr>
      </w:pPr>
      <w:r w:rsidRPr="00267A3C">
        <w:rPr>
          <w:rFonts w:ascii="Sylfaen" w:hAnsi="Sylfaen"/>
          <w:bCs/>
          <w:lang w:val="ka-GE"/>
        </w:rPr>
        <w:t>სსიპ - ნავთობისა და გაზის სახელმწიფო სააგენტო;</w:t>
      </w:r>
    </w:p>
    <w:p w:rsidR="00FE1179" w:rsidRDefault="00FE1179" w:rsidP="00AE4756">
      <w:pPr>
        <w:spacing w:after="0" w:line="240" w:lineRule="auto"/>
        <w:jc w:val="both"/>
        <w:rPr>
          <w:rFonts w:ascii="Sylfaen" w:hAnsi="Sylfaen"/>
          <w:bCs/>
          <w:lang w:val="ka-GE"/>
        </w:rPr>
      </w:pPr>
    </w:p>
    <w:p w:rsidR="00A61E16" w:rsidRPr="00D47D8E" w:rsidRDefault="00A61E16" w:rsidP="00A61E16">
      <w:pPr>
        <w:spacing w:after="0" w:line="240" w:lineRule="auto"/>
        <w:jc w:val="both"/>
        <w:rPr>
          <w:rFonts w:ascii="Sylfaen" w:hAnsi="Sylfaen" w:cs="Sylfaen"/>
          <w:lang w:val="ka-GE"/>
        </w:rPr>
      </w:pPr>
      <w:r w:rsidRPr="00D47D8E">
        <w:rPr>
          <w:rFonts w:ascii="Sylfaen" w:hAnsi="Sylfaen" w:cs="Sylfaen"/>
          <w:lang w:val="ka-GE"/>
        </w:rPr>
        <w:t xml:space="preserve">დაგეგმილი საბოლოო შედეგები </w:t>
      </w:r>
    </w:p>
    <w:p w:rsidR="00A61E16" w:rsidRPr="00D47D8E" w:rsidRDefault="00A61E16" w:rsidP="00A61E16">
      <w:pPr>
        <w:spacing w:after="0" w:line="240" w:lineRule="auto"/>
        <w:jc w:val="both"/>
        <w:rPr>
          <w:rFonts w:ascii="Sylfaen" w:hAnsi="Sylfaen" w:cs="Sylfaen"/>
          <w:lang w:val="ka-GE"/>
        </w:rPr>
      </w:pPr>
    </w:p>
    <w:p w:rsidR="00A61E16" w:rsidRPr="00D47D8E" w:rsidRDefault="00A61E16" w:rsidP="00A61E16">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 xml:space="preserve">ნავთობისა და გაზის რესურსებით სარგებლობისათვის გაცემული გენერალური ლიცენზიები; </w:t>
      </w:r>
    </w:p>
    <w:p w:rsidR="00A61E16" w:rsidRPr="00D47D8E" w:rsidRDefault="00A61E16" w:rsidP="00A61E16">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 xml:space="preserve">ნავთობისა და გაზის სფეროში ერთიანი საინფორმაციო ბაზა (საინფორმაციო ჰაბი); </w:t>
      </w:r>
    </w:p>
    <w:p w:rsidR="00A61E16" w:rsidRPr="00D47D8E" w:rsidRDefault="00A61E16" w:rsidP="00A61E16">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 xml:space="preserve">ნავთობისა და გაზის გადამუშავების და ტრანსპორტირების გაცემული ლიცენზიები; </w:t>
      </w:r>
    </w:p>
    <w:p w:rsidR="00A61E16" w:rsidRPr="00D47D8E" w:rsidRDefault="00A61E16" w:rsidP="00A61E16">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 xml:space="preserve">ნედლი ნავთობისა და/ან ნავთობპროდუქტების მინიმალური სარეზერვო მარაგები. </w:t>
      </w:r>
    </w:p>
    <w:p w:rsidR="00A61E16" w:rsidRPr="00D47D8E" w:rsidRDefault="00A61E16" w:rsidP="00A61E16">
      <w:pPr>
        <w:spacing w:after="0" w:line="240" w:lineRule="auto"/>
        <w:jc w:val="both"/>
        <w:rPr>
          <w:rFonts w:ascii="Sylfaen" w:hAnsi="Sylfaen" w:cs="Sylfaen"/>
          <w:lang w:val="ka-GE"/>
        </w:rPr>
      </w:pPr>
    </w:p>
    <w:p w:rsidR="00A61E16" w:rsidRPr="00D47D8E" w:rsidRDefault="00A61E16" w:rsidP="00A61E16">
      <w:pPr>
        <w:spacing w:after="0" w:line="240" w:lineRule="auto"/>
        <w:jc w:val="both"/>
        <w:rPr>
          <w:rFonts w:ascii="Sylfaen" w:hAnsi="Sylfaen" w:cs="Sylfaen"/>
          <w:lang w:val="ka-GE"/>
        </w:rPr>
      </w:pPr>
      <w:r w:rsidRPr="00D47D8E">
        <w:rPr>
          <w:rFonts w:ascii="Sylfaen" w:hAnsi="Sylfaen" w:cs="Sylfaen"/>
          <w:lang w:val="ka-GE"/>
        </w:rPr>
        <w:t xml:space="preserve">მიღწეული საბოლოო შედეგები </w:t>
      </w:r>
    </w:p>
    <w:p w:rsidR="00A61E16" w:rsidRPr="00D47D8E" w:rsidRDefault="00A61E16" w:rsidP="00A61E16">
      <w:pPr>
        <w:spacing w:after="0" w:line="240" w:lineRule="auto"/>
        <w:jc w:val="both"/>
        <w:rPr>
          <w:rFonts w:ascii="Sylfaen" w:hAnsi="Sylfaen" w:cs="Sylfaen"/>
          <w:lang w:val="ka-GE"/>
        </w:rPr>
      </w:pPr>
    </w:p>
    <w:p w:rsidR="00A61E16" w:rsidRPr="00D47D8E" w:rsidRDefault="00A61E16" w:rsidP="00A61E16">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 xml:space="preserve">გაცემულია 29 ნავთობისა და გაზის რესურსებით სარგებლობისათვის გენერალური ლიცენზია;  </w:t>
      </w:r>
    </w:p>
    <w:p w:rsidR="00A61E16" w:rsidRPr="00D47D8E" w:rsidRDefault="00A61E16" w:rsidP="00A61E16">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დასრულებულია ბაზის პროგრამული უზრუნველყოფა;</w:t>
      </w:r>
    </w:p>
    <w:p w:rsidR="00A61E16" w:rsidRPr="00D47D8E" w:rsidRDefault="00A61E16" w:rsidP="00A61E16">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t>გაცემულია ნავთობისა და გაზის გადამუშავების 6  ლიცენზია, ტრანსპორტირების 2 ლიცენზია;</w:t>
      </w:r>
    </w:p>
    <w:p w:rsidR="00A61E16" w:rsidRPr="00D47D8E" w:rsidRDefault="00A61E16" w:rsidP="00A61E16">
      <w:pPr>
        <w:pStyle w:val="Normal0"/>
        <w:numPr>
          <w:ilvl w:val="3"/>
          <w:numId w:val="96"/>
        </w:numPr>
        <w:ind w:left="360"/>
        <w:jc w:val="both"/>
        <w:rPr>
          <w:rFonts w:ascii="Sylfaen" w:eastAsia="Sylfaen" w:hAnsi="Sylfaen"/>
          <w:bCs/>
          <w:color w:val="000000"/>
          <w:sz w:val="22"/>
          <w:szCs w:val="22"/>
          <w:lang w:val="ka-GE"/>
        </w:rPr>
      </w:pPr>
      <w:r w:rsidRPr="00D47D8E">
        <w:rPr>
          <w:rFonts w:ascii="Sylfaen" w:eastAsia="Sylfaen" w:hAnsi="Sylfaen"/>
          <w:bCs/>
          <w:color w:val="000000"/>
          <w:sz w:val="22"/>
          <w:szCs w:val="22"/>
          <w:lang w:val="ka-GE"/>
        </w:rPr>
        <w:lastRenderedPageBreak/>
        <w:t>გრძელდება კანონპროექტის შემუშავება.</w:t>
      </w:r>
    </w:p>
    <w:p w:rsidR="00A61E16" w:rsidRPr="00D47D8E" w:rsidRDefault="00A61E16" w:rsidP="00A61E16">
      <w:pPr>
        <w:spacing w:after="0" w:line="240" w:lineRule="auto"/>
        <w:jc w:val="both"/>
        <w:rPr>
          <w:rFonts w:ascii="Sylfaen" w:hAnsi="Sylfaen" w:cs="Sylfaen"/>
          <w:lang w:val="ka-GE"/>
        </w:rPr>
      </w:pPr>
    </w:p>
    <w:p w:rsidR="00A61E16" w:rsidRPr="00D47D8E" w:rsidRDefault="00A61E16" w:rsidP="00A61E16">
      <w:pPr>
        <w:spacing w:after="0" w:line="240" w:lineRule="auto"/>
        <w:contextualSpacing/>
        <w:rPr>
          <w:rFonts w:ascii="Sylfaen" w:hAnsi="Sylfaen" w:cs="Sylfaen"/>
          <w:bCs/>
          <w:iCs/>
          <w:lang w:val="ka-GE"/>
        </w:rPr>
      </w:pPr>
      <w:r w:rsidRPr="00D47D8E">
        <w:rPr>
          <w:rFonts w:ascii="Sylfaen" w:hAnsi="Sylfaen" w:cs="Sylfaen"/>
          <w:bCs/>
          <w:iCs/>
          <w:lang w:val="ka-GE"/>
        </w:rPr>
        <w:t>დაგეგმილი და მიღწეული საბოლოო შედეგების შეფასების ინდიკატორები</w:t>
      </w:r>
    </w:p>
    <w:p w:rsidR="00A61E16" w:rsidRPr="001A4FD1" w:rsidRDefault="00A61E16" w:rsidP="00A61E16">
      <w:pPr>
        <w:widowControl w:val="0"/>
        <w:autoSpaceDE w:val="0"/>
        <w:autoSpaceDN w:val="0"/>
        <w:adjustRightInd w:val="0"/>
        <w:spacing w:after="0" w:line="240" w:lineRule="auto"/>
        <w:ind w:left="360"/>
        <w:contextualSpacing/>
        <w:rPr>
          <w:rFonts w:ascii="Sylfaen" w:hAnsi="Sylfaen" w:cs="Sylfaen"/>
          <w:b/>
          <w:bCs/>
          <w:iCs/>
          <w:lang w:val="ka-GE"/>
        </w:rPr>
      </w:pPr>
    </w:p>
    <w:p w:rsidR="00A61E16" w:rsidRPr="001A4FD1" w:rsidRDefault="00A61E16" w:rsidP="00A61E16">
      <w:pPr>
        <w:widowControl w:val="0"/>
        <w:autoSpaceDE w:val="0"/>
        <w:autoSpaceDN w:val="0"/>
        <w:adjustRightInd w:val="0"/>
        <w:spacing w:after="0" w:line="240" w:lineRule="auto"/>
        <w:contextualSpacing/>
        <w:jc w:val="both"/>
        <w:rPr>
          <w:rFonts w:ascii="Sylfaen" w:eastAsia="Sylfaen" w:hAnsi="Sylfaen" w:cs="Times New Roman"/>
          <w:color w:val="000000"/>
          <w:lang w:val="ka-GE"/>
        </w:rPr>
      </w:pPr>
      <w:r w:rsidRPr="001A4FD1">
        <w:rPr>
          <w:rFonts w:ascii="Sylfaen" w:eastAsia="Sylfaen" w:hAnsi="Sylfaen"/>
          <w:b/>
          <w:color w:val="000000"/>
          <w:lang w:val="ka-GE"/>
        </w:rPr>
        <w:t xml:space="preserve">ინდიკატორის დასახელება - </w:t>
      </w:r>
      <w:r w:rsidRPr="001A4FD1">
        <w:rPr>
          <w:rFonts w:ascii="Sylfaen" w:eastAsia="Sylfaen" w:hAnsi="Sylfaen"/>
          <w:color w:val="000000"/>
          <w:lang w:val="ka-GE"/>
        </w:rPr>
        <w:t xml:space="preserve">ნავთობისა და გაზის რესურსებით სარგებლობის გაცემული გენერალური ლიცენზიები; </w:t>
      </w:r>
    </w:p>
    <w:p w:rsidR="00A61E16" w:rsidRPr="001A4FD1" w:rsidRDefault="00A61E16" w:rsidP="00A61E16">
      <w:pPr>
        <w:widowControl w:val="0"/>
        <w:autoSpaceDE w:val="0"/>
        <w:autoSpaceDN w:val="0"/>
        <w:adjustRightInd w:val="0"/>
        <w:spacing w:after="0" w:line="240" w:lineRule="auto"/>
        <w:contextualSpacing/>
        <w:jc w:val="both"/>
        <w:rPr>
          <w:rFonts w:ascii="Sylfaen" w:eastAsia="Sylfaen" w:hAnsi="Sylfaen"/>
          <w:b/>
          <w:color w:val="000000"/>
          <w:lang w:val="ka-GE"/>
        </w:rPr>
      </w:pPr>
    </w:p>
    <w:p w:rsidR="00A61E16" w:rsidRPr="00D47D8E" w:rsidRDefault="00A61E16" w:rsidP="00A61E16">
      <w:pPr>
        <w:widowControl w:val="0"/>
        <w:autoSpaceDE w:val="0"/>
        <w:autoSpaceDN w:val="0"/>
        <w:adjustRightInd w:val="0"/>
        <w:spacing w:after="0" w:line="240" w:lineRule="auto"/>
        <w:contextualSpacing/>
        <w:jc w:val="both"/>
        <w:rPr>
          <w:rFonts w:ascii="Sylfaen" w:eastAsia="Sylfaen" w:hAnsi="Sylfaen"/>
          <w:color w:val="000000"/>
          <w:lang w:val="ka-GE"/>
        </w:rPr>
      </w:pPr>
      <w:r w:rsidRPr="00D47D8E">
        <w:rPr>
          <w:rFonts w:ascii="Sylfaen" w:eastAsia="Sylfaen" w:hAnsi="Sylfaen"/>
          <w:bCs/>
          <w:i/>
          <w:color w:val="000000"/>
          <w:lang w:val="ka-GE"/>
        </w:rPr>
        <w:t xml:space="preserve">საბაზისო მაჩვენებელი </w:t>
      </w:r>
      <w:r w:rsidRPr="00D47D8E">
        <w:rPr>
          <w:rFonts w:ascii="Sylfaen" w:eastAsia="Sylfaen" w:hAnsi="Sylfaen"/>
          <w:color w:val="000000"/>
          <w:lang w:val="ka-GE"/>
        </w:rPr>
        <w:t>- 2023 წლის 1 იანვრის მდგომარეობით გაცემულია ნავთობისა და გაზის რესურსებით სარგებლობის 27 გენერალური ლიცენზია, ნავთობისა და გაზის გადამუშავების 4 ლიცენზია და ტრანსპორტირების 2 ლიცენზია;</w:t>
      </w:r>
    </w:p>
    <w:p w:rsidR="00A61E16" w:rsidRPr="00D47D8E" w:rsidRDefault="00A61E16" w:rsidP="00A61E16">
      <w:pPr>
        <w:widowControl w:val="0"/>
        <w:autoSpaceDE w:val="0"/>
        <w:autoSpaceDN w:val="0"/>
        <w:adjustRightInd w:val="0"/>
        <w:spacing w:after="0" w:line="240" w:lineRule="auto"/>
        <w:contextualSpacing/>
        <w:jc w:val="both"/>
        <w:rPr>
          <w:rFonts w:ascii="Sylfaen" w:eastAsia="Sylfaen" w:hAnsi="Sylfaen"/>
          <w:color w:val="000000"/>
          <w:lang w:val="ka-GE"/>
        </w:rPr>
      </w:pPr>
      <w:r w:rsidRPr="00D47D8E">
        <w:rPr>
          <w:rFonts w:ascii="Sylfaen" w:eastAsia="Sylfaen" w:hAnsi="Sylfaen"/>
          <w:bCs/>
          <w:i/>
          <w:color w:val="000000"/>
          <w:lang w:val="ka-GE"/>
        </w:rPr>
        <w:t xml:space="preserve">მიზნობრივი მაჩვენებელი  </w:t>
      </w:r>
      <w:r w:rsidRPr="00D47D8E">
        <w:rPr>
          <w:rFonts w:ascii="Sylfaen" w:eastAsia="Sylfaen" w:hAnsi="Sylfaen"/>
          <w:color w:val="000000"/>
          <w:lang w:val="ka-GE"/>
        </w:rPr>
        <w:t xml:space="preserve"> - ნავთობისა და გაზის რესურსებით სარგებლობის 30 გენერალური ლიცენზია; საინფორმაციო ჰაბი - 2024წ.; ახალი გენერალური და საქმიანობის ლიცენზიების გაცემა - 2025-2026წწ; ნატურალური წყალბადის, ნავთობისა და გაზის ოპერაციებთან ასოცირებული გეოთერმიის, ნახშირბადის ჩაჭირხვნის ოპერაციების რეგულირება.-2025-2026წწ; თავისუფალი ფართობების შერჩვა და ტენდერის გამოცხადება ნავთობისა და გაზის რესურსებით სარგებლობის გენერალური ლიცენზიების მოსაპოვებლად - 2027წ;</w:t>
      </w:r>
    </w:p>
    <w:p w:rsidR="00A61E16" w:rsidRPr="00D47D8E" w:rsidRDefault="00A61E16" w:rsidP="00A61E16">
      <w:pPr>
        <w:widowControl w:val="0"/>
        <w:autoSpaceDE w:val="0"/>
        <w:autoSpaceDN w:val="0"/>
        <w:adjustRightInd w:val="0"/>
        <w:spacing w:after="0" w:line="240" w:lineRule="auto"/>
        <w:contextualSpacing/>
        <w:jc w:val="both"/>
        <w:rPr>
          <w:rFonts w:ascii="Sylfaen" w:eastAsia="Calibri" w:hAnsi="Sylfaen"/>
          <w:lang w:val="ka-GE"/>
        </w:rPr>
      </w:pPr>
      <w:r w:rsidRPr="00D47D8E">
        <w:rPr>
          <w:rFonts w:ascii="Sylfaen" w:hAnsi="Sylfaen" w:cs="Sylfaen"/>
          <w:i/>
          <w:iCs/>
          <w:lang w:val="ka-GE"/>
        </w:rPr>
        <w:t>მიღწეული საბოლოო შედეგის შეფასების ინდიკატორი</w:t>
      </w:r>
      <w:r w:rsidRPr="00D47D8E">
        <w:rPr>
          <w:rFonts w:ascii="Sylfaen" w:hAnsi="Sylfaen" w:cs="Sylfaen"/>
          <w:bCs/>
          <w:iCs/>
          <w:lang w:val="ka-GE"/>
        </w:rPr>
        <w:t xml:space="preserve"> - </w:t>
      </w:r>
      <w:r w:rsidRPr="00D47D8E">
        <w:rPr>
          <w:rFonts w:ascii="Sylfaen" w:eastAsia="Calibri" w:hAnsi="Sylfaen"/>
          <w:lang w:val="ka-GE"/>
        </w:rPr>
        <w:t>2024 წელს გაცემულია ნავთობისა და გაზის რესურსებით სარგებლობის 29 გენერალური ლიცენზია, ნავთობისა და გაზის გადამუშავების - 6  ლიცენზია  და ტრანსპორტირების - 2 ლიცენზია.</w:t>
      </w:r>
    </w:p>
    <w:p w:rsidR="00A61E16" w:rsidRPr="00D47D8E" w:rsidRDefault="00A61E16" w:rsidP="00A61E16">
      <w:pPr>
        <w:widowControl w:val="0"/>
        <w:autoSpaceDE w:val="0"/>
        <w:autoSpaceDN w:val="0"/>
        <w:adjustRightInd w:val="0"/>
        <w:spacing w:after="0" w:line="240" w:lineRule="auto"/>
        <w:contextualSpacing/>
        <w:jc w:val="both"/>
        <w:rPr>
          <w:rFonts w:ascii="Sylfaen" w:eastAsia="Sylfaen" w:hAnsi="Sylfaen"/>
          <w:b/>
          <w:color w:val="000000"/>
          <w:lang w:val="ka-GE"/>
        </w:rPr>
      </w:pPr>
    </w:p>
    <w:p w:rsidR="00A61E16" w:rsidRPr="001A4FD1" w:rsidRDefault="00A61E16" w:rsidP="00A61E16">
      <w:pPr>
        <w:widowControl w:val="0"/>
        <w:autoSpaceDE w:val="0"/>
        <w:autoSpaceDN w:val="0"/>
        <w:adjustRightInd w:val="0"/>
        <w:spacing w:after="0" w:line="240" w:lineRule="auto"/>
        <w:contextualSpacing/>
        <w:jc w:val="both"/>
        <w:rPr>
          <w:rFonts w:ascii="Sylfaen" w:eastAsia="Sylfaen" w:hAnsi="Sylfaen"/>
          <w:color w:val="000000"/>
          <w:lang w:val="ka-GE"/>
        </w:rPr>
      </w:pPr>
      <w:r w:rsidRPr="00A61E16">
        <w:rPr>
          <w:rFonts w:ascii="Sylfaen" w:eastAsia="Sylfaen" w:hAnsi="Sylfaen"/>
          <w:bCs/>
          <w:color w:val="000000"/>
          <w:lang w:val="ka-GE"/>
        </w:rPr>
        <w:t>ცდომილების მაჩვენებელი</w:t>
      </w:r>
      <w:r w:rsidRPr="00A61E16">
        <w:rPr>
          <w:rFonts w:ascii="Sylfaen" w:eastAsia="Sylfaen" w:hAnsi="Sylfaen"/>
          <w:color w:val="000000"/>
          <w:lang w:val="ka-GE"/>
        </w:rPr>
        <w:t xml:space="preserve"> - გადახრა შეადგენს</w:t>
      </w:r>
      <w:r w:rsidRPr="001A4FD1">
        <w:rPr>
          <w:rFonts w:ascii="Sylfaen" w:eastAsia="Sylfaen" w:hAnsi="Sylfaen"/>
          <w:b/>
          <w:color w:val="000000"/>
          <w:lang w:val="ka-GE"/>
        </w:rPr>
        <w:t xml:space="preserve"> </w:t>
      </w:r>
      <w:r w:rsidRPr="001A4FD1">
        <w:rPr>
          <w:rFonts w:ascii="Sylfaen" w:eastAsia="Sylfaen" w:hAnsi="Sylfaen"/>
          <w:color w:val="000000"/>
          <w:lang w:val="ka-GE"/>
        </w:rPr>
        <w:t>3.3%</w:t>
      </w:r>
      <w:r>
        <w:rPr>
          <w:rFonts w:ascii="Sylfaen" w:eastAsia="Sylfaen" w:hAnsi="Sylfaen"/>
          <w:color w:val="000000"/>
          <w:lang w:val="ka-GE"/>
        </w:rPr>
        <w:t>-ს</w:t>
      </w:r>
      <w:r w:rsidRPr="001A4FD1">
        <w:rPr>
          <w:rFonts w:ascii="Sylfaen" w:eastAsia="Sylfaen" w:hAnsi="Sylfaen"/>
          <w:color w:val="000000"/>
          <w:lang w:val="ka-GE"/>
        </w:rPr>
        <w:t>. გაუქმდა ნავთობისა და გაზის რესურსებით სარგებლობის  ერთი გენერალური  ლიცენზია.</w:t>
      </w:r>
    </w:p>
    <w:p w:rsidR="00FE1179" w:rsidRDefault="00FE1179" w:rsidP="00AE4756">
      <w:pPr>
        <w:spacing w:after="0" w:line="240" w:lineRule="auto"/>
        <w:jc w:val="both"/>
        <w:rPr>
          <w:rFonts w:ascii="Sylfaen" w:hAnsi="Sylfaen"/>
          <w:bCs/>
          <w:lang w:val="ka-GE"/>
        </w:rPr>
      </w:pPr>
    </w:p>
    <w:p w:rsidR="00FE1179" w:rsidRDefault="00FE1179" w:rsidP="00AE4756">
      <w:pPr>
        <w:spacing w:after="0" w:line="240" w:lineRule="auto"/>
        <w:jc w:val="both"/>
        <w:rPr>
          <w:rFonts w:ascii="Sylfaen" w:hAnsi="Sylfaen"/>
          <w:bCs/>
          <w:lang w:val="ka-GE"/>
        </w:rPr>
      </w:pPr>
    </w:p>
    <w:p w:rsidR="00FE1179" w:rsidRPr="00A632CA" w:rsidRDefault="00FE1179" w:rsidP="00AE4756">
      <w:pPr>
        <w:pStyle w:val="Heading2"/>
        <w:spacing w:before="0" w:line="240" w:lineRule="auto"/>
        <w:jc w:val="both"/>
        <w:rPr>
          <w:rFonts w:ascii="Sylfaen" w:hAnsi="Sylfaen"/>
          <w:sz w:val="22"/>
          <w:szCs w:val="22"/>
          <w:lang w:val="ka-GE"/>
        </w:rPr>
      </w:pPr>
      <w:r>
        <w:rPr>
          <w:rFonts w:ascii="Sylfaen" w:hAnsi="Sylfaen"/>
          <w:sz w:val="22"/>
          <w:szCs w:val="22"/>
        </w:rPr>
        <w:t xml:space="preserve">5.21 </w:t>
      </w:r>
      <w:r w:rsidRPr="00A632CA">
        <w:rPr>
          <w:rFonts w:ascii="Sylfaen" w:hAnsi="Sylfaen"/>
          <w:sz w:val="22"/>
          <w:szCs w:val="22"/>
          <w:lang w:val="ka-GE"/>
        </w:rPr>
        <w:t>აკრედიტაციის პროცესის მართვა და განვითარება (პროგრამული კოდი 24 25)</w:t>
      </w:r>
    </w:p>
    <w:p w:rsidR="00FE1179" w:rsidRPr="00A632CA" w:rsidRDefault="00FE1179" w:rsidP="00AE4756">
      <w:pPr>
        <w:spacing w:line="240" w:lineRule="auto"/>
        <w:jc w:val="both"/>
        <w:rPr>
          <w:rFonts w:ascii="Sylfaen" w:hAnsi="Sylfaen"/>
          <w:b/>
          <w:color w:val="4472C4" w:themeColor="accent5"/>
        </w:rPr>
      </w:pPr>
    </w:p>
    <w:p w:rsidR="00FE1179" w:rsidRPr="00E66C9B" w:rsidRDefault="00FE1179" w:rsidP="00AE4756">
      <w:pPr>
        <w:pStyle w:val="Normal0"/>
        <w:rPr>
          <w:sz w:val="22"/>
          <w:szCs w:val="22"/>
          <w:lang w:val="ka-GE"/>
        </w:rPr>
      </w:pPr>
      <w:r w:rsidRPr="00E66C9B">
        <w:rPr>
          <w:rFonts w:ascii="Sylfaen" w:hAnsi="Sylfaen" w:cs="Sylfaen"/>
          <w:sz w:val="22"/>
          <w:szCs w:val="22"/>
          <w:lang w:val="ka-GE"/>
        </w:rPr>
        <w:t>პროგრამის</w:t>
      </w:r>
      <w:r w:rsidRPr="00E66C9B">
        <w:rPr>
          <w:sz w:val="22"/>
          <w:szCs w:val="22"/>
          <w:lang w:val="ka-GE"/>
        </w:rPr>
        <w:t xml:space="preserve"> </w:t>
      </w:r>
      <w:r w:rsidRPr="00E66C9B">
        <w:rPr>
          <w:rFonts w:ascii="Sylfaen" w:hAnsi="Sylfaen" w:cs="Sylfaen"/>
          <w:sz w:val="22"/>
          <w:szCs w:val="22"/>
          <w:lang w:val="ka-GE"/>
        </w:rPr>
        <w:t>განმახორციელებელი</w:t>
      </w:r>
      <w:r w:rsidRPr="00E66C9B">
        <w:rPr>
          <w:sz w:val="22"/>
          <w:szCs w:val="22"/>
          <w:lang w:val="ka-GE"/>
        </w:rPr>
        <w:t>:</w:t>
      </w:r>
    </w:p>
    <w:p w:rsidR="00FE1179" w:rsidRPr="00E66C9B" w:rsidRDefault="00FE1179" w:rsidP="00DF2ED3">
      <w:pPr>
        <w:pStyle w:val="Normal0"/>
        <w:numPr>
          <w:ilvl w:val="0"/>
          <w:numId w:val="157"/>
        </w:numPr>
        <w:rPr>
          <w:sz w:val="22"/>
          <w:szCs w:val="22"/>
          <w:lang w:val="ka-GE"/>
        </w:rPr>
      </w:pPr>
      <w:r w:rsidRPr="00E66C9B">
        <w:rPr>
          <w:rFonts w:ascii="Sylfaen" w:hAnsi="Sylfaen" w:cs="Sylfaen"/>
          <w:sz w:val="22"/>
          <w:szCs w:val="22"/>
          <w:lang w:val="ka-GE"/>
        </w:rPr>
        <w:t>სსიპ</w:t>
      </w:r>
      <w:r w:rsidRPr="00E66C9B">
        <w:rPr>
          <w:sz w:val="22"/>
          <w:szCs w:val="22"/>
          <w:lang w:val="ka-GE"/>
        </w:rPr>
        <w:t xml:space="preserve"> „</w:t>
      </w:r>
      <w:r w:rsidRPr="00E66C9B">
        <w:rPr>
          <w:rFonts w:ascii="Sylfaen" w:hAnsi="Sylfaen" w:cs="Sylfaen"/>
          <w:sz w:val="22"/>
          <w:szCs w:val="22"/>
          <w:lang w:val="ka-GE"/>
        </w:rPr>
        <w:t>საქართველოს</w:t>
      </w:r>
      <w:r w:rsidRPr="00E66C9B">
        <w:rPr>
          <w:sz w:val="22"/>
          <w:szCs w:val="22"/>
          <w:lang w:val="ka-GE"/>
        </w:rPr>
        <w:t xml:space="preserve"> </w:t>
      </w:r>
      <w:r w:rsidRPr="00E66C9B">
        <w:rPr>
          <w:rFonts w:ascii="Sylfaen" w:hAnsi="Sylfaen" w:cs="Sylfaen"/>
          <w:sz w:val="22"/>
          <w:szCs w:val="22"/>
          <w:lang w:val="ka-GE"/>
        </w:rPr>
        <w:t>აკრედიტაციის</w:t>
      </w:r>
      <w:r w:rsidRPr="00E66C9B">
        <w:rPr>
          <w:sz w:val="22"/>
          <w:szCs w:val="22"/>
          <w:lang w:val="ka-GE"/>
        </w:rPr>
        <w:t xml:space="preserve"> </w:t>
      </w:r>
      <w:r w:rsidRPr="00E66C9B">
        <w:rPr>
          <w:rFonts w:ascii="Sylfaen" w:hAnsi="Sylfaen" w:cs="Sylfaen"/>
          <w:sz w:val="22"/>
          <w:szCs w:val="22"/>
          <w:lang w:val="ka-GE"/>
        </w:rPr>
        <w:t>ეროვნული</w:t>
      </w:r>
      <w:r w:rsidRPr="00E66C9B">
        <w:rPr>
          <w:sz w:val="22"/>
          <w:szCs w:val="22"/>
          <w:lang w:val="ka-GE"/>
        </w:rPr>
        <w:t xml:space="preserve"> </w:t>
      </w:r>
      <w:r w:rsidRPr="00E66C9B">
        <w:rPr>
          <w:rFonts w:ascii="Sylfaen" w:hAnsi="Sylfaen" w:cs="Sylfaen"/>
          <w:sz w:val="22"/>
          <w:szCs w:val="22"/>
          <w:lang w:val="ka-GE"/>
        </w:rPr>
        <w:t>ორგანო</w:t>
      </w:r>
      <w:r w:rsidRPr="00E66C9B">
        <w:rPr>
          <w:sz w:val="22"/>
          <w:szCs w:val="22"/>
          <w:lang w:val="ka-GE"/>
        </w:rPr>
        <w:t xml:space="preserve"> </w:t>
      </w:r>
      <w:r w:rsidRPr="00E66C9B">
        <w:rPr>
          <w:rFonts w:ascii="Sylfaen" w:hAnsi="Sylfaen" w:cs="Sylfaen"/>
          <w:sz w:val="22"/>
          <w:szCs w:val="22"/>
          <w:lang w:val="ka-GE"/>
        </w:rPr>
        <w:t>აკრედიტაციის</w:t>
      </w:r>
      <w:r w:rsidRPr="00E66C9B">
        <w:rPr>
          <w:sz w:val="22"/>
          <w:szCs w:val="22"/>
          <w:lang w:val="ka-GE"/>
        </w:rPr>
        <w:t xml:space="preserve"> </w:t>
      </w:r>
      <w:r w:rsidRPr="00E66C9B">
        <w:rPr>
          <w:rFonts w:ascii="Sylfaen" w:hAnsi="Sylfaen" w:cs="Sylfaen"/>
          <w:sz w:val="22"/>
          <w:szCs w:val="22"/>
          <w:lang w:val="ka-GE"/>
        </w:rPr>
        <w:t>ცენტრი</w:t>
      </w:r>
      <w:r w:rsidRPr="00E66C9B">
        <w:rPr>
          <w:sz w:val="22"/>
          <w:szCs w:val="22"/>
          <w:lang w:val="ka-GE"/>
        </w:rPr>
        <w:t>”</w:t>
      </w:r>
      <w:r w:rsidRPr="00E66C9B">
        <w:rPr>
          <w:sz w:val="22"/>
          <w:szCs w:val="22"/>
        </w:rPr>
        <w:t>;</w:t>
      </w:r>
    </w:p>
    <w:p w:rsidR="00FE1179" w:rsidRPr="00A632CA" w:rsidRDefault="00FE1179" w:rsidP="00AE4756">
      <w:pPr>
        <w:pStyle w:val="abzacixml"/>
      </w:pP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საანგარიშო პერიოდში სსიპ - აკრედიტაციის ერთიანი ეროვნული ორგანოს - აკრედიტაციის ცენტრის მიერ გაიცა 59 აკრედიტაციის მოწმობა</w:t>
      </w:r>
      <w:r w:rsidRPr="00A632CA">
        <w:rPr>
          <w:rFonts w:ascii="Sylfaen" w:eastAsia="Calibri" w:hAnsi="Sylfaen" w:cs="Sylfaen"/>
          <w:lang w:eastAsia="ka-GE"/>
        </w:rPr>
        <w:t>, მა</w:t>
      </w:r>
      <w:r w:rsidRPr="00A632CA">
        <w:rPr>
          <w:rFonts w:ascii="Sylfaen" w:eastAsia="Calibri" w:hAnsi="Sylfaen" w:cs="Sylfaen"/>
          <w:lang w:val="ka-GE" w:eastAsia="ka-GE"/>
        </w:rPr>
        <w:t xml:space="preserve">თ შორის: 21 - საგამოცდო ლაბორატორია; 22 - ინსპექტირების ორგანო; </w:t>
      </w:r>
      <w:r w:rsidRPr="00A632CA">
        <w:rPr>
          <w:rFonts w:ascii="Sylfaen" w:eastAsia="Calibri" w:hAnsi="Sylfaen"/>
          <w:lang w:val="ka-GE" w:eastAsia="ka-GE"/>
        </w:rPr>
        <w:t>2 - პროდუქტების, პროცესებისა და მომსახურების სერტიფიკაციის ორგანო;</w:t>
      </w:r>
      <w:r w:rsidRPr="00A632CA">
        <w:rPr>
          <w:rFonts w:ascii="Sylfaen" w:eastAsia="Calibri" w:hAnsi="Sylfaen" w:cs="Sylfaen"/>
          <w:lang w:val="ka-GE" w:eastAsia="ka-GE"/>
        </w:rPr>
        <w:t xml:space="preserve"> </w:t>
      </w:r>
      <w:r w:rsidRPr="00A632CA">
        <w:rPr>
          <w:rFonts w:ascii="Sylfaen" w:eastAsia="Calibri" w:hAnsi="Sylfaen"/>
          <w:lang w:val="ka-GE" w:eastAsia="ka-GE"/>
        </w:rPr>
        <w:t>11</w:t>
      </w:r>
      <w:r w:rsidRPr="00A632CA">
        <w:rPr>
          <w:rFonts w:ascii="Sylfaen" w:eastAsia="Calibri" w:hAnsi="Sylfaen"/>
          <w:lang w:eastAsia="ka-GE"/>
        </w:rPr>
        <w:t xml:space="preserve"> </w:t>
      </w:r>
      <w:r w:rsidRPr="00A632CA">
        <w:rPr>
          <w:rFonts w:ascii="Sylfaen" w:eastAsia="Calibri" w:hAnsi="Sylfaen"/>
          <w:lang w:val="ka-GE" w:eastAsia="ka-GE"/>
        </w:rPr>
        <w:t>- სამედიცინო ლაბორატორიაზე;</w:t>
      </w:r>
      <w:r w:rsidRPr="00A632CA">
        <w:rPr>
          <w:rFonts w:ascii="Sylfaen" w:eastAsia="Calibri" w:hAnsi="Sylfaen" w:cs="Sylfaen"/>
          <w:lang w:val="ka-GE" w:eastAsia="ka-GE"/>
        </w:rPr>
        <w:t xml:space="preserve"> </w:t>
      </w:r>
      <w:r w:rsidRPr="00A632CA">
        <w:rPr>
          <w:rFonts w:ascii="Sylfaen" w:eastAsia="Calibri" w:hAnsi="Sylfaen"/>
          <w:lang w:val="ka-GE" w:eastAsia="ka-GE"/>
        </w:rPr>
        <w:t>1</w:t>
      </w:r>
      <w:r w:rsidRPr="00A632CA">
        <w:rPr>
          <w:rFonts w:ascii="Sylfaen" w:eastAsia="Calibri" w:hAnsi="Sylfaen"/>
          <w:lang w:eastAsia="ka-GE"/>
        </w:rPr>
        <w:t xml:space="preserve"> </w:t>
      </w:r>
      <w:r w:rsidRPr="00A632CA">
        <w:rPr>
          <w:rFonts w:ascii="Sylfaen" w:eastAsia="Calibri" w:hAnsi="Sylfaen"/>
          <w:lang w:val="ka-GE" w:eastAsia="ka-GE"/>
        </w:rPr>
        <w:t>- საკვალიფიკაციო ტესტირების მიმწოდებელი ორგანო;</w:t>
      </w:r>
      <w:r w:rsidRPr="00A632CA">
        <w:rPr>
          <w:rFonts w:ascii="Sylfaen" w:eastAsia="Calibri" w:hAnsi="Sylfaen" w:cs="Sylfaen"/>
          <w:lang w:val="ka-GE" w:eastAsia="ka-GE"/>
        </w:rPr>
        <w:t xml:space="preserve"> </w:t>
      </w:r>
      <w:r w:rsidRPr="00A632CA">
        <w:rPr>
          <w:rFonts w:ascii="Sylfaen" w:eastAsia="Calibri" w:hAnsi="Sylfaen"/>
          <w:lang w:val="ka-GE" w:eastAsia="ka-GE"/>
        </w:rPr>
        <w:t>2- პერსონალის სერტიფიკაციის ორგანო;</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სფეროს</w:t>
      </w:r>
      <w:r w:rsidRPr="00A632CA">
        <w:rPr>
          <w:rFonts w:ascii="Sylfaen" w:eastAsia="Calibri" w:hAnsi="Sylfaen"/>
          <w:lang w:val="ka-GE" w:eastAsia="ka-GE"/>
        </w:rPr>
        <w:t xml:space="preserve"> </w:t>
      </w:r>
      <w:r w:rsidRPr="00A632CA">
        <w:rPr>
          <w:rFonts w:ascii="Sylfaen" w:eastAsia="Calibri" w:hAnsi="Sylfaen" w:cs="Sylfaen"/>
          <w:lang w:val="ka-GE" w:eastAsia="ka-GE"/>
        </w:rPr>
        <w:t>გაფართოების</w:t>
      </w:r>
      <w:r w:rsidRPr="00A632CA">
        <w:rPr>
          <w:rFonts w:ascii="Sylfaen" w:eastAsia="Calibri" w:hAnsi="Sylfaen"/>
          <w:lang w:val="ka-GE" w:eastAsia="ka-GE"/>
        </w:rPr>
        <w:t xml:space="preserve"> </w:t>
      </w:r>
      <w:r w:rsidRPr="00A632CA">
        <w:rPr>
          <w:rFonts w:ascii="Sylfaen" w:eastAsia="Calibri" w:hAnsi="Sylfaen" w:cs="Sylfaen"/>
          <w:lang w:val="ka-GE" w:eastAsia="ka-GE"/>
        </w:rPr>
        <w:t>მიზნით</w:t>
      </w:r>
      <w:r w:rsidRPr="00A632CA">
        <w:rPr>
          <w:rFonts w:ascii="Sylfaen" w:eastAsia="Calibri" w:hAnsi="Sylfaen"/>
          <w:lang w:val="ka-GE" w:eastAsia="ka-GE"/>
        </w:rPr>
        <w:t xml:space="preserve">, </w:t>
      </w:r>
      <w:r w:rsidRPr="00A632CA">
        <w:rPr>
          <w:rFonts w:ascii="Sylfaen" w:eastAsia="Calibri" w:hAnsi="Sylfaen" w:cs="Sylfaen"/>
          <w:lang w:val="ka-GE" w:eastAsia="ka-GE"/>
        </w:rPr>
        <w:t>დამატებით</w:t>
      </w:r>
      <w:r w:rsidRPr="00A632CA">
        <w:rPr>
          <w:rFonts w:ascii="Sylfaen" w:eastAsia="Calibri" w:hAnsi="Sylfaen"/>
          <w:lang w:val="ka-GE" w:eastAsia="ka-GE"/>
        </w:rPr>
        <w:t xml:space="preserve"> </w:t>
      </w:r>
      <w:r w:rsidRPr="00A632CA">
        <w:rPr>
          <w:rFonts w:ascii="Sylfaen" w:eastAsia="Calibri" w:hAnsi="Sylfaen" w:cs="Sylfaen"/>
          <w:lang w:val="ka-GE" w:eastAsia="ka-GE"/>
        </w:rPr>
        <w:t>სფეროში</w:t>
      </w:r>
      <w:r w:rsidRPr="00A632CA">
        <w:rPr>
          <w:rFonts w:ascii="Sylfaen" w:eastAsia="Calibri" w:hAnsi="Sylfaen"/>
          <w:lang w:val="ka-GE" w:eastAsia="ka-GE"/>
        </w:rPr>
        <w:t xml:space="preserve"> </w:t>
      </w:r>
      <w:r w:rsidRPr="00A632CA">
        <w:rPr>
          <w:rFonts w:ascii="Sylfaen" w:eastAsia="Calibri" w:hAnsi="Sylfaen" w:cs="Sylfaen"/>
          <w:lang w:val="ka-GE" w:eastAsia="ka-GE"/>
        </w:rPr>
        <w:t>აკრედიტაცია</w:t>
      </w:r>
      <w:r w:rsidRPr="00A632CA">
        <w:rPr>
          <w:rFonts w:ascii="Sylfaen" w:eastAsia="Calibri" w:hAnsi="Sylfaen"/>
          <w:lang w:val="ka-GE" w:eastAsia="ka-GE"/>
        </w:rPr>
        <w:t xml:space="preserve"> </w:t>
      </w:r>
      <w:r w:rsidRPr="00A632CA">
        <w:rPr>
          <w:rFonts w:ascii="Sylfaen" w:eastAsia="Calibri" w:hAnsi="Sylfaen" w:cs="Sylfaen"/>
          <w:lang w:val="ka-GE" w:eastAsia="ka-GE"/>
        </w:rPr>
        <w:t>მიენიჭა 21 საგამოცდო ლაბორატორიას, 7 ინსპექტირების ორგანოს და 1 საკალიბრო ლაბორატორიას;</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აკრედიტაცია სრულად შეუჩერდა 8 შესაბამისობის შემფასებელ ორგანოს (შშო): 3 საგამოცდო ლაბორატორია; 4 - ინსპექტირების</w:t>
      </w:r>
      <w:r w:rsidRPr="00A632CA">
        <w:rPr>
          <w:rFonts w:ascii="Sylfaen" w:eastAsia="Calibri" w:hAnsi="Sylfaen"/>
          <w:lang w:val="ka-GE" w:eastAsia="ka-GE"/>
        </w:rPr>
        <w:t xml:space="preserve"> </w:t>
      </w:r>
      <w:r w:rsidRPr="00A632CA">
        <w:rPr>
          <w:rFonts w:ascii="Sylfaen" w:eastAsia="Calibri" w:hAnsi="Sylfaen" w:cs="Sylfaen"/>
          <w:lang w:val="ka-GE" w:eastAsia="ka-GE"/>
        </w:rPr>
        <w:t>ორგანო</w:t>
      </w:r>
      <w:r w:rsidRPr="00A632CA">
        <w:rPr>
          <w:rFonts w:ascii="Sylfaen" w:eastAsia="Calibri" w:hAnsi="Sylfaen" w:cs="Sylfaen"/>
          <w:lang w:eastAsia="ka-GE"/>
        </w:rPr>
        <w:t>;</w:t>
      </w:r>
      <w:r w:rsidRPr="00A632CA">
        <w:rPr>
          <w:rFonts w:ascii="Sylfaen" w:eastAsia="Calibri" w:hAnsi="Sylfaen" w:cs="Sylfaen"/>
          <w:lang w:val="ka-GE" w:eastAsia="ka-GE"/>
        </w:rPr>
        <w:t xml:space="preserve"> </w:t>
      </w:r>
      <w:r w:rsidRPr="00A632CA">
        <w:rPr>
          <w:rFonts w:ascii="Sylfaen" w:eastAsia="Calibri" w:hAnsi="Sylfaen"/>
          <w:lang w:val="ka-GE" w:eastAsia="ka-GE"/>
        </w:rPr>
        <w:t>1 - საკვალიფიკაციო ტესტირების მიმწოდებელი ორგანო;</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lastRenderedPageBreak/>
        <w:t>ნაწილობრივ შეუმცირდა/შეუჩერდა აკრედიტაცი</w:t>
      </w:r>
      <w:r w:rsidRPr="00A632CA">
        <w:rPr>
          <w:rFonts w:ascii="Sylfaen" w:eastAsia="Calibri" w:hAnsi="Sylfaen" w:cs="Sylfaen"/>
          <w:lang w:eastAsia="ka-GE"/>
        </w:rPr>
        <w:t>ის</w:t>
      </w:r>
      <w:r w:rsidRPr="00A632CA">
        <w:rPr>
          <w:rFonts w:ascii="Sylfaen" w:eastAsia="Calibri" w:hAnsi="Sylfaen" w:cs="Sylfaen"/>
          <w:lang w:val="ka-GE" w:eastAsia="ka-GE"/>
        </w:rPr>
        <w:t xml:space="preserve"> სფერო 35 შესაბამისობის შემფასებელ ორგანოს</w:t>
      </w:r>
      <w:r w:rsidRPr="00A632CA">
        <w:rPr>
          <w:rFonts w:ascii="Sylfaen" w:eastAsia="Calibri" w:hAnsi="Sylfaen"/>
          <w:lang w:val="ka-GE" w:eastAsia="ka-GE"/>
        </w:rPr>
        <w:t xml:space="preserve">: </w:t>
      </w:r>
      <w:r w:rsidRPr="00A632CA">
        <w:rPr>
          <w:rFonts w:ascii="Sylfaen" w:eastAsia="Calibri" w:hAnsi="Sylfaen" w:cs="Sylfaen"/>
          <w:lang w:val="ka-GE" w:eastAsia="ka-GE"/>
        </w:rPr>
        <w:t>19 - საგამოცდო ლაბორატორია; 11 - ინსპექტირების</w:t>
      </w:r>
      <w:r w:rsidRPr="00A632CA">
        <w:rPr>
          <w:rFonts w:ascii="Sylfaen" w:eastAsia="Calibri" w:hAnsi="Sylfaen"/>
          <w:lang w:val="ka-GE" w:eastAsia="ka-GE"/>
        </w:rPr>
        <w:t xml:space="preserve"> </w:t>
      </w:r>
      <w:r w:rsidRPr="00A632CA">
        <w:rPr>
          <w:rFonts w:ascii="Sylfaen" w:eastAsia="Calibri" w:hAnsi="Sylfaen" w:cs="Sylfaen"/>
          <w:lang w:val="ka-GE" w:eastAsia="ka-GE"/>
        </w:rPr>
        <w:t>ორგანო</w:t>
      </w:r>
      <w:r w:rsidRPr="00A632CA">
        <w:rPr>
          <w:rFonts w:ascii="Sylfaen" w:eastAsia="Calibri" w:hAnsi="Sylfaen"/>
          <w:lang w:val="ka-GE" w:eastAsia="ka-GE"/>
        </w:rPr>
        <w:t>; 3 - პროდუქტების, პროცესებისა და მომსახურების სერტიფიკაციის ორგანო; 1</w:t>
      </w:r>
      <w:r w:rsidRPr="00A632CA">
        <w:rPr>
          <w:rFonts w:ascii="Sylfaen" w:eastAsia="Calibri" w:hAnsi="Sylfaen"/>
          <w:lang w:eastAsia="ka-GE"/>
        </w:rPr>
        <w:t xml:space="preserve"> </w:t>
      </w:r>
      <w:r w:rsidRPr="00A632CA">
        <w:rPr>
          <w:rFonts w:ascii="Sylfaen" w:eastAsia="Calibri" w:hAnsi="Sylfaen"/>
          <w:lang w:val="ka-GE" w:eastAsia="ka-GE"/>
        </w:rPr>
        <w:t>- სამედიცინო ლაბორატორია; 1 - საკვალიფიკაციო ტესტირების მიმწოდებელ ორგანოს;</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აკრედიტაცია</w:t>
      </w:r>
      <w:r w:rsidRPr="00A632CA">
        <w:rPr>
          <w:rFonts w:ascii="Sylfaen" w:eastAsia="Calibri" w:hAnsi="Sylfaen"/>
          <w:lang w:val="ka-GE" w:eastAsia="ka-GE"/>
        </w:rPr>
        <w:t xml:space="preserve"> </w:t>
      </w:r>
      <w:r w:rsidRPr="00A632CA">
        <w:rPr>
          <w:rFonts w:ascii="Sylfaen" w:eastAsia="Calibri" w:hAnsi="Sylfaen" w:cs="Sylfaen"/>
          <w:lang w:val="ka-GE" w:eastAsia="ka-GE"/>
        </w:rPr>
        <w:t>გაუუქმდა</w:t>
      </w:r>
      <w:r w:rsidRPr="00A632CA">
        <w:rPr>
          <w:rFonts w:ascii="Sylfaen" w:eastAsia="Calibri" w:hAnsi="Sylfaen"/>
          <w:lang w:val="ka-GE" w:eastAsia="ka-GE"/>
        </w:rPr>
        <w:t xml:space="preserve"> 28 </w:t>
      </w:r>
      <w:r w:rsidRPr="00A632CA">
        <w:rPr>
          <w:rFonts w:ascii="Sylfaen" w:eastAsia="Calibri" w:hAnsi="Sylfaen" w:cs="Sylfaen"/>
          <w:lang w:val="ka-GE" w:eastAsia="ka-GE"/>
        </w:rPr>
        <w:t>შესაბამისობის შემფასებელ ორგანოს</w:t>
      </w:r>
      <w:r w:rsidRPr="00A632CA">
        <w:rPr>
          <w:rFonts w:ascii="Sylfaen" w:eastAsia="Calibri" w:hAnsi="Sylfaen"/>
          <w:lang w:val="ka-GE" w:eastAsia="ka-GE"/>
        </w:rPr>
        <w:t xml:space="preserve">: 11 - </w:t>
      </w:r>
      <w:r w:rsidRPr="00A632CA">
        <w:rPr>
          <w:rFonts w:ascii="Sylfaen" w:eastAsia="Calibri" w:hAnsi="Sylfaen" w:cs="Sylfaen"/>
          <w:lang w:val="ka-GE" w:eastAsia="ka-GE"/>
        </w:rPr>
        <w:t>ინსპექტირების</w:t>
      </w:r>
      <w:r w:rsidRPr="00A632CA">
        <w:rPr>
          <w:rFonts w:ascii="Sylfaen" w:eastAsia="Calibri" w:hAnsi="Sylfaen"/>
          <w:lang w:val="ka-GE" w:eastAsia="ka-GE"/>
        </w:rPr>
        <w:t xml:space="preserve"> </w:t>
      </w:r>
      <w:r w:rsidRPr="00A632CA">
        <w:rPr>
          <w:rFonts w:ascii="Sylfaen" w:eastAsia="Calibri" w:hAnsi="Sylfaen" w:cs="Sylfaen"/>
          <w:lang w:val="ka-GE" w:eastAsia="ka-GE"/>
        </w:rPr>
        <w:t>ორგანო</w:t>
      </w:r>
      <w:r w:rsidRPr="00A632CA">
        <w:rPr>
          <w:rFonts w:ascii="Sylfaen" w:eastAsia="Calibri" w:hAnsi="Sylfaen"/>
          <w:lang w:val="ka-GE" w:eastAsia="ka-GE"/>
        </w:rPr>
        <w:t xml:space="preserve">; 16 - </w:t>
      </w:r>
      <w:r w:rsidRPr="00A632CA">
        <w:rPr>
          <w:rFonts w:ascii="Sylfaen" w:eastAsia="Calibri" w:hAnsi="Sylfaen" w:cs="Sylfaen"/>
          <w:lang w:val="ka-GE" w:eastAsia="ka-GE"/>
        </w:rPr>
        <w:t>საგამოცდო</w:t>
      </w:r>
      <w:r w:rsidRPr="00A632CA">
        <w:rPr>
          <w:rFonts w:ascii="Sylfaen" w:eastAsia="Calibri" w:hAnsi="Sylfaen"/>
          <w:lang w:val="ka-GE" w:eastAsia="ka-GE"/>
        </w:rPr>
        <w:t xml:space="preserve"> </w:t>
      </w:r>
      <w:r w:rsidRPr="00A632CA">
        <w:rPr>
          <w:rFonts w:ascii="Sylfaen" w:eastAsia="Calibri" w:hAnsi="Sylfaen" w:cs="Sylfaen"/>
          <w:lang w:val="ka-GE" w:eastAsia="ka-GE"/>
        </w:rPr>
        <w:t xml:space="preserve">ლაბორატორია; </w:t>
      </w:r>
      <w:r w:rsidRPr="00A632CA">
        <w:rPr>
          <w:rFonts w:ascii="Sylfaen" w:eastAsia="Calibri" w:hAnsi="Sylfaen"/>
          <w:lang w:val="ka-GE" w:eastAsia="ka-GE"/>
        </w:rPr>
        <w:t>1 - საკვალიფიკაციო ტესტირების მიმწოდებელ ორგანო;</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 xml:space="preserve">აკრედიტაციის პროცედურების მოთხოვნების შესაბამისად, აკრედიტაციის შენარჩუნების მიზნით ყოველწლიური შეფასება/სფეროს გაფართოება და აკრედიტაციის შეფასება ადგილზე/დისტანციურად განხორციელდა 334 შესაბამისობის შემფასებელ ორგანოში, მათ შორის: </w:t>
      </w:r>
      <w:r w:rsidRPr="00A632CA">
        <w:rPr>
          <w:rFonts w:ascii="Sylfaen" w:eastAsia="Calibri" w:hAnsi="Sylfaen"/>
          <w:lang w:val="ka-GE" w:eastAsia="ka-GE"/>
        </w:rPr>
        <w:t xml:space="preserve">142 - ინსპექტირების ორგანო; 147 - საგამოცდო ლაბორატორია; 8 - საკალიბრო ლაბორატორია; 22 - სამედიცინო ლაბორატორია; 6 - პროდუქტების, პროცესებისა და მომსახურების სერტიფიკაციის ორგანო; </w:t>
      </w:r>
      <w:r w:rsidRPr="00A632CA">
        <w:rPr>
          <w:rFonts w:ascii="Sylfaen" w:eastAsia="Calibri" w:hAnsi="Sylfaen" w:cs="Sylfaen"/>
          <w:lang w:val="ka-GE" w:eastAsia="ka-GE"/>
        </w:rPr>
        <w:t xml:space="preserve">7 - </w:t>
      </w:r>
      <w:r w:rsidRPr="00A632CA">
        <w:rPr>
          <w:rFonts w:ascii="Sylfaen" w:eastAsia="Calibri" w:hAnsi="Sylfaen"/>
          <w:lang w:val="ka-GE" w:eastAsia="ka-GE"/>
        </w:rPr>
        <w:t xml:space="preserve">პერსონალის სერტიფიკაციის ორგანო; </w:t>
      </w:r>
      <w:r w:rsidRPr="00A632CA">
        <w:rPr>
          <w:rFonts w:ascii="Sylfaen" w:eastAsia="Calibri" w:hAnsi="Sylfaen" w:cs="Sylfaen"/>
          <w:lang w:val="ka-GE" w:eastAsia="ka-GE"/>
        </w:rPr>
        <w:t>2 - საკვალიფიკაციო ტესტირების მიმწოდებელი ორგანო;</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 xml:space="preserve">აკრედიტაციის პროცედურების მოთხოვნების შესაბამისად, აკრედიტაციის შენარჩუნების მიზნით  ყოველწლიური შეფასება დადებითად გაიარა 180-მა შესაბამისობის შემფასებელმა ორგანომ, მათ შორის: 70 - ინსპექტირების ორგანო; 88 - საგამოცდო ლაბორატორია; 6 - პროდუქტების, პროცესებისა და მომსახურების სერტიფიკაციის ორგანო; 3 - </w:t>
      </w:r>
      <w:r w:rsidRPr="00A632CA">
        <w:rPr>
          <w:rFonts w:ascii="Sylfaen" w:eastAsia="Calibri" w:hAnsi="Sylfaen"/>
          <w:lang w:val="ka-GE" w:eastAsia="ka-GE"/>
        </w:rPr>
        <w:t xml:space="preserve">პერსონალის სერტიფიკაციის ორგანო; </w:t>
      </w:r>
      <w:r w:rsidRPr="00A632CA">
        <w:rPr>
          <w:rFonts w:ascii="Sylfaen" w:eastAsia="Calibri" w:hAnsi="Sylfaen" w:cs="Sylfaen"/>
          <w:lang w:val="ka-GE" w:eastAsia="ka-GE"/>
        </w:rPr>
        <w:t xml:space="preserve">5 - საკალიბრო ლაბორატორია; </w:t>
      </w:r>
      <w:r w:rsidRPr="00A632CA">
        <w:rPr>
          <w:rFonts w:ascii="Sylfaen" w:eastAsia="Calibri" w:hAnsi="Sylfaen"/>
          <w:lang w:val="ka-GE" w:eastAsia="ka-GE"/>
        </w:rPr>
        <w:t xml:space="preserve">7 - სამედიცინო ლაბორატორია; </w:t>
      </w:r>
      <w:r w:rsidRPr="00A632CA">
        <w:rPr>
          <w:rFonts w:ascii="Sylfaen" w:eastAsia="Calibri" w:hAnsi="Sylfaen" w:cs="Sylfaen"/>
          <w:lang w:val="ka-GE" w:eastAsia="ka-GE"/>
        </w:rPr>
        <w:t>1 - საკვალიფიკაციო ტესტირების მიმწოდებელი ორგანო;</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Sylfaen" w:hAnsi="Sylfaen" w:cs="Sylfaen"/>
          <w:lang w:val="ca-ES"/>
        </w:rPr>
        <w:t>არაგეგმური</w:t>
      </w:r>
      <w:r w:rsidRPr="00A632CA">
        <w:rPr>
          <w:rFonts w:ascii="Sylfaen" w:eastAsia="Sylfaen" w:hAnsi="Sylfaen" w:cs="Sylfaen"/>
          <w:spacing w:val="1"/>
          <w:lang w:val="ca-ES"/>
        </w:rPr>
        <w:t xml:space="preserve"> </w:t>
      </w:r>
      <w:r w:rsidRPr="00A632CA">
        <w:rPr>
          <w:rFonts w:ascii="Sylfaen" w:eastAsia="Sylfaen" w:hAnsi="Sylfaen" w:cs="Sylfaen"/>
          <w:lang w:val="ca-ES"/>
        </w:rPr>
        <w:t>შეფასება</w:t>
      </w:r>
      <w:r w:rsidRPr="00A632CA">
        <w:rPr>
          <w:rFonts w:ascii="Sylfaen" w:eastAsia="Sylfaen" w:hAnsi="Sylfaen" w:cs="Sylfaen"/>
          <w:spacing w:val="1"/>
          <w:lang w:val="ca-ES"/>
        </w:rPr>
        <w:t xml:space="preserve"> </w:t>
      </w:r>
      <w:r w:rsidRPr="00A632CA">
        <w:rPr>
          <w:rFonts w:ascii="Sylfaen" w:eastAsia="Sylfaen" w:hAnsi="Sylfaen" w:cs="Sylfaen"/>
          <w:lang w:val="ca-ES"/>
        </w:rPr>
        <w:t>ჩატარდა</w:t>
      </w:r>
      <w:r w:rsidRPr="00A632CA">
        <w:rPr>
          <w:rFonts w:ascii="Sylfaen" w:eastAsia="Sylfaen" w:hAnsi="Sylfaen" w:cs="Sylfaen"/>
          <w:spacing w:val="1"/>
          <w:lang w:val="ca-ES"/>
        </w:rPr>
        <w:t xml:space="preserve"> </w:t>
      </w:r>
      <w:r w:rsidRPr="00A632CA">
        <w:rPr>
          <w:rFonts w:ascii="Sylfaen" w:eastAsia="Sylfaen" w:hAnsi="Sylfaen" w:cs="Sylfaen"/>
          <w:spacing w:val="1"/>
          <w:lang w:val="ka-GE"/>
        </w:rPr>
        <w:t>13</w:t>
      </w:r>
      <w:r w:rsidRPr="00A632CA">
        <w:rPr>
          <w:rFonts w:ascii="Sylfaen" w:eastAsia="Sylfaen" w:hAnsi="Sylfaen" w:cs="Sylfaen"/>
          <w:lang w:val="ka-GE"/>
        </w:rPr>
        <w:t xml:space="preserve"> </w:t>
      </w:r>
      <w:r w:rsidRPr="00A632CA">
        <w:rPr>
          <w:rFonts w:ascii="Sylfaen" w:eastAsia="Sylfaen" w:hAnsi="Sylfaen" w:cs="Sylfaen"/>
          <w:lang w:val="ka-GE" w:eastAsia="ka-GE"/>
        </w:rPr>
        <w:t>შესაბამისობის შემფასებელ ორგანო</w:t>
      </w:r>
      <w:r w:rsidRPr="00A632CA">
        <w:rPr>
          <w:rFonts w:ascii="Sylfaen" w:eastAsia="Sylfaen" w:hAnsi="Sylfaen" w:cs="Sylfaen"/>
          <w:lang w:val="ka-GE"/>
        </w:rPr>
        <w:t>ში</w:t>
      </w:r>
      <w:r w:rsidRPr="00A632CA">
        <w:rPr>
          <w:rFonts w:ascii="Sylfaen" w:eastAsia="Sylfaen" w:hAnsi="Sylfaen" w:cs="Sylfaen"/>
          <w:spacing w:val="1"/>
          <w:lang w:val="ka-GE"/>
        </w:rPr>
        <w:t xml:space="preserve">: </w:t>
      </w:r>
      <w:r w:rsidRPr="00A632CA">
        <w:rPr>
          <w:rFonts w:ascii="Sylfaen" w:eastAsia="Calibri" w:hAnsi="Sylfaen" w:cs="Sylfaen"/>
          <w:lang w:val="ka-GE" w:eastAsia="ka-GE"/>
        </w:rPr>
        <w:t>5 - ინსპექტირების ორგანო; 4 - საგამოცდო ლაბორატორია; 3 - საკალიბრო ლაბორატორია. 1 - საკვალიფიკაციო ტესტირების მიმწოდებელი ორგანო;</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hAnsi="Sylfaen" w:cs="Sylfaen"/>
          <w:lang w:val="ka-GE" w:eastAsia="ka-GE"/>
        </w:rPr>
        <w:t xml:space="preserve">აკრედიტაციის პროცედურების მოთხოვნების შესაბამისად, აკრედიტაციის შენარჩუნების მიზნით  ყოველწლიური შეფასება  დადებითად გაიარა 206-მა შესაბამისობის შემფასებელმა ორგანომ, მათ შორის: </w:t>
      </w:r>
      <w:r w:rsidRPr="00A632CA">
        <w:rPr>
          <w:rFonts w:ascii="Sylfaen" w:eastAsia="Calibri" w:hAnsi="Sylfaen" w:cs="Sylfaen"/>
          <w:lang w:val="ka-GE" w:eastAsia="ka-GE"/>
        </w:rPr>
        <w:t xml:space="preserve">84 - ინსპექტირების ორგანო; 98 - საგამოცდო ლაბორატორია; 6 - პროდუქტების, პროცესებისა და მომსახურების სერტიფიკაციის ორგანო; 5 - </w:t>
      </w:r>
      <w:r w:rsidRPr="00A632CA">
        <w:rPr>
          <w:rFonts w:ascii="Sylfaen" w:eastAsia="Calibri" w:hAnsi="Sylfaen"/>
          <w:lang w:val="ka-GE" w:eastAsia="ka-GE"/>
        </w:rPr>
        <w:t xml:space="preserve">პერსონალის სერტიფიკაციის ორგანო; </w:t>
      </w:r>
      <w:r w:rsidRPr="00A632CA">
        <w:rPr>
          <w:rFonts w:ascii="Sylfaen" w:eastAsia="Calibri" w:hAnsi="Sylfaen" w:cs="Sylfaen"/>
          <w:lang w:val="ka-GE" w:eastAsia="ka-GE"/>
        </w:rPr>
        <w:t xml:space="preserve">5 - საკალიბრო ლაბორატორია; </w:t>
      </w:r>
      <w:r w:rsidRPr="00A632CA">
        <w:rPr>
          <w:rFonts w:ascii="Sylfaen" w:eastAsia="Calibri" w:hAnsi="Sylfaen"/>
          <w:lang w:val="ka-GE" w:eastAsia="ka-GE"/>
        </w:rPr>
        <w:t xml:space="preserve">7 - სამედიცინო ლაბორატორია; 1 - </w:t>
      </w:r>
      <w:r w:rsidRPr="00A632CA">
        <w:rPr>
          <w:rFonts w:ascii="Sylfaen" w:eastAsia="Calibri" w:hAnsi="Sylfaen" w:cs="Sylfaen"/>
          <w:lang w:val="ka-GE" w:eastAsia="ka-GE"/>
        </w:rPr>
        <w:t>საკვალიფიკაციო ტესტირების მიმწოდებელი ორგანო</w:t>
      </w:r>
      <w:r w:rsidRPr="00A632CA">
        <w:rPr>
          <w:rFonts w:ascii="Sylfaen" w:eastAsia="Calibri" w:hAnsi="Sylfaen"/>
          <w:lang w:val="ka-GE" w:eastAsia="ka-GE"/>
        </w:rPr>
        <w:t>;</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Sylfaen" w:hAnsi="Sylfaen" w:cs="Sylfaen"/>
          <w:lang w:val="ca-ES"/>
        </w:rPr>
        <w:t>არაგეგმური</w:t>
      </w:r>
      <w:r w:rsidRPr="00A632CA">
        <w:rPr>
          <w:rFonts w:ascii="Sylfaen" w:eastAsia="Sylfaen" w:hAnsi="Sylfaen" w:cs="Sylfaen"/>
          <w:spacing w:val="1"/>
          <w:lang w:val="ca-ES"/>
        </w:rPr>
        <w:t xml:space="preserve"> </w:t>
      </w:r>
      <w:r w:rsidRPr="00A632CA">
        <w:rPr>
          <w:rFonts w:ascii="Sylfaen" w:eastAsia="Sylfaen" w:hAnsi="Sylfaen" w:cs="Sylfaen"/>
          <w:lang w:val="ca-ES"/>
        </w:rPr>
        <w:t>შეფასება</w:t>
      </w:r>
      <w:r w:rsidRPr="00A632CA">
        <w:rPr>
          <w:rFonts w:ascii="Sylfaen" w:eastAsia="Sylfaen" w:hAnsi="Sylfaen" w:cs="Sylfaen"/>
          <w:spacing w:val="1"/>
          <w:lang w:val="ca-ES"/>
        </w:rPr>
        <w:t xml:space="preserve"> </w:t>
      </w:r>
      <w:r w:rsidRPr="00A632CA">
        <w:rPr>
          <w:rFonts w:ascii="Sylfaen" w:eastAsia="Sylfaen" w:hAnsi="Sylfaen" w:cs="Sylfaen"/>
          <w:lang w:val="ca-ES"/>
        </w:rPr>
        <w:t>ჩატარდა</w:t>
      </w:r>
      <w:r w:rsidRPr="00A632CA">
        <w:rPr>
          <w:rFonts w:ascii="Sylfaen" w:eastAsia="Sylfaen" w:hAnsi="Sylfaen" w:cs="Sylfaen"/>
          <w:spacing w:val="1"/>
          <w:lang w:val="ca-ES"/>
        </w:rPr>
        <w:t xml:space="preserve"> </w:t>
      </w:r>
      <w:r w:rsidRPr="00A632CA">
        <w:rPr>
          <w:rFonts w:ascii="Sylfaen" w:eastAsia="Sylfaen" w:hAnsi="Sylfaen" w:cs="Sylfaen"/>
          <w:spacing w:val="1"/>
          <w:lang w:val="ka-GE"/>
        </w:rPr>
        <w:t>16</w:t>
      </w:r>
      <w:r w:rsidRPr="00A632CA">
        <w:rPr>
          <w:rFonts w:ascii="Sylfaen" w:eastAsia="Sylfaen" w:hAnsi="Sylfaen" w:cs="Sylfaen"/>
          <w:lang w:val="ka-GE"/>
        </w:rPr>
        <w:t xml:space="preserve"> </w:t>
      </w:r>
      <w:r w:rsidRPr="00A632CA">
        <w:rPr>
          <w:rFonts w:ascii="Sylfaen" w:eastAsia="Sylfaen" w:hAnsi="Sylfaen" w:cs="Sylfaen"/>
          <w:lang w:val="ka-GE" w:eastAsia="ka-GE"/>
        </w:rPr>
        <w:t>შესაბამისობის შემფასებელ ორგანო</w:t>
      </w:r>
      <w:r w:rsidRPr="00A632CA">
        <w:rPr>
          <w:rFonts w:ascii="Sylfaen" w:eastAsia="Sylfaen" w:hAnsi="Sylfaen" w:cs="Sylfaen"/>
          <w:lang w:val="ka-GE"/>
        </w:rPr>
        <w:t>ში</w:t>
      </w:r>
      <w:r w:rsidRPr="00A632CA">
        <w:rPr>
          <w:rFonts w:ascii="Sylfaen" w:eastAsia="Sylfaen" w:hAnsi="Sylfaen" w:cs="Sylfaen"/>
          <w:spacing w:val="1"/>
          <w:lang w:val="ka-GE"/>
        </w:rPr>
        <w:t xml:space="preserve">: </w:t>
      </w:r>
      <w:r w:rsidRPr="00A632CA">
        <w:rPr>
          <w:rFonts w:ascii="Sylfaen" w:eastAsia="Calibri" w:hAnsi="Sylfaen" w:cs="Sylfaen"/>
          <w:lang w:val="ka-GE" w:eastAsia="ka-GE"/>
        </w:rPr>
        <w:t>6 - ინსპექტირების ორგანო; 6 - საგამოცდო ლაბორატორია; 3 - საკალიბრო ლაბორატორია. 1 - სამედიცინო ლაბორატორია;</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hAnsi="Sylfaen"/>
          <w:lang w:val="ka-GE"/>
        </w:rPr>
        <w:t xml:space="preserve">აკრედიტაციის აღდგენა განხორციელდა 4 </w:t>
      </w:r>
      <w:r w:rsidRPr="00A632CA">
        <w:rPr>
          <w:rFonts w:ascii="Sylfaen" w:hAnsi="Sylfaen"/>
          <w:lang w:val="ka-GE" w:eastAsia="ka-GE"/>
        </w:rPr>
        <w:t xml:space="preserve">შესაბამისობის შემფასებელ ორგანოში: </w:t>
      </w:r>
      <w:r w:rsidRPr="00A632CA">
        <w:rPr>
          <w:rFonts w:ascii="Sylfaen" w:eastAsia="Calibri" w:hAnsi="Sylfaen" w:cs="Sylfaen"/>
          <w:lang w:val="ka-GE" w:eastAsia="ka-GE"/>
        </w:rPr>
        <w:t>2 - ინსპექტირების ორგანო; 1 - საგამოცდო ლაბორატორია; 1 - საკალიბრო ლაბორატორია;</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hAnsi="Sylfaen" w:cs="Sylfaen"/>
          <w:lang w:val="ka-GE" w:eastAsia="ka-GE"/>
        </w:rPr>
        <w:t>„პროდუქტის უსაფრთხოების და თავისუფალი მიმოქცევის კოდექსში“ შეტანილი ცვლილებებიდან გამომდინარე საქართველოში არსებული აკრედიტაციის საკანონმდებლო რეგულირება სრულ შესაბამისობაში მოვიდა ევროკავშირის სისტემასთან;</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hAnsi="Sylfaen" w:cs="Sylfaen"/>
          <w:lang w:val="ka-GE" w:eastAsia="ka-GE"/>
        </w:rPr>
        <w:t>საქართველოს აკრედიტაციის ცენტრმა, მისი არსებობის განმავლობაში, პირველად მოახდინა აკრედიტაციის გაცემა უცხო ქვეყანაში (ქ. ბაქოში არსებულ საკალიბრო ლაბორატორიას მიანიჭა აკრედიტაცია);</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hAnsi="Sylfaen" w:cs="Sylfaen"/>
          <w:lang w:val="ka-GE" w:eastAsia="ka-GE"/>
        </w:rPr>
        <w:t>საქართველოს აკრედიტაციის ეროვნული ორგანოსა და დიდი ბრიტანეთის აკრედიტაციის ეროვნული ორგანოს (UKAS) თანამშრომლობის ფარგლებში, აკრედიტაციის ცენტრის შემფასებლებმა განახორციელეს ყირგიზეთში UKAS-ის მიერ აკრედიტებული საგამოცდო ლაბორატორიების შეფასება;</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hAnsi="Sylfaen" w:cs="Sylfaen"/>
          <w:lang w:val="ka-GE" w:eastAsia="ka-GE"/>
        </w:rPr>
        <w:t xml:space="preserve">აკრედიტაციის საერთაშორისო ორგანიზაციების (ILAC; IAF) სრული წევრობისა და მრავალმხრივი შეთანხმების ხელმომწერის სტატუსის შესაბამისად, შემუშავდა აკრედიტაციის ცენტრის პოლიტიკის დოკუმენტი (PL09) - აკრედიტაციის ცენტრის ლოგოს, კომბინირებული ლოგოს, აკრედიტაციის სიმბოლოს, აკრედიტაციის კომბინირებული სიმბოლოს გამოყენებისა და აკრედიტაციის </w:t>
      </w:r>
      <w:r w:rsidRPr="00A632CA">
        <w:rPr>
          <w:rFonts w:ascii="Sylfaen" w:hAnsi="Sylfaen" w:cs="Sylfaen"/>
          <w:lang w:val="ka-GE" w:eastAsia="ka-GE"/>
        </w:rPr>
        <w:lastRenderedPageBreak/>
        <w:t>სტატუსზე წერილობითი მითითების თაობაზე. აკრედიტებული ორგანიზაციების მიერ კომბინირებული სიმბოლოს გამოყენების შესახებ შემუშავებული პოლიტიკის დოკუმენტის გათვალისწინებით ცვლილებები შევიდა და განახლდა აკრედიტაციის ცენტრის წესები და პროცედურები საკ1.1.9:2020 და საკ1.1:2020. განხორციელებული ცვლილებების და დამტკიცებული პოლიტიკის დოკუმენტის გაცნობის მიზნით, ჩატარდა საინფორმაციო შეხვედრები ყველა აკრედიტებული ორგანიზაციების წარმომადგენელთან. 2024 წლის განმავლობაში კომბინირებული სიმბოლოს გამოყენებაზე თანხმობა მიიღო აკრედიტებული ორგანოების 98%-მა;</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hAnsi="Sylfaen" w:cs="Sylfaen"/>
          <w:lang w:val="ka-GE" w:eastAsia="ka-GE"/>
        </w:rPr>
        <w:t>202</w:t>
      </w:r>
      <w:r w:rsidRPr="00A632CA">
        <w:rPr>
          <w:rFonts w:ascii="Sylfaen" w:hAnsi="Sylfaen" w:cs="Sylfaen"/>
          <w:lang w:eastAsia="ka-GE"/>
        </w:rPr>
        <w:t>4</w:t>
      </w:r>
      <w:r w:rsidRPr="00A632CA">
        <w:rPr>
          <w:rFonts w:ascii="Sylfaen" w:hAnsi="Sylfaen" w:cs="Sylfaen"/>
          <w:lang w:val="ka-GE" w:eastAsia="ka-GE"/>
        </w:rPr>
        <w:t xml:space="preserve"> წლის 1 იანვრიდან „სახელმწიფო მნიშვნელობის სიმბოლოების შესახებ“ საქართველოს კანონის მოთხოვნების შესაბამისად, განახლდა აკრედიტაციის ცენტრის ლოგო და სიმბოლო. </w:t>
      </w:r>
      <w:r w:rsidRPr="00A632CA">
        <w:rPr>
          <w:rFonts w:ascii="Sylfaen" w:hAnsi="Sylfaen" w:cs="Sylfaen"/>
          <w:lang w:eastAsia="ka-GE"/>
        </w:rPr>
        <w:t xml:space="preserve"> </w:t>
      </w:r>
      <w:r w:rsidRPr="00A632CA">
        <w:rPr>
          <w:rFonts w:ascii="Sylfaen" w:hAnsi="Sylfaen" w:cs="Sylfaen"/>
          <w:lang w:val="ka-GE" w:eastAsia="ka-GE"/>
        </w:rPr>
        <w:t>აკრედიტებული შესაბამისობის შემფასებელ ორგანოებისთვის (შშო) განისაზღვრა გარდამავალი პერიოდი, რომლის ფარგლებშიც ყველა შშო გადავა კომბინირებული სიმბოლოს გამოყენებაზე.</w:t>
      </w:r>
      <w:r w:rsidRPr="00A632CA">
        <w:rPr>
          <w:rFonts w:ascii="Sylfaen" w:hAnsi="Sylfaen" w:cs="Sylfaen"/>
          <w:lang w:eastAsia="ka-GE"/>
        </w:rPr>
        <w:t xml:space="preserve"> </w:t>
      </w:r>
      <w:r w:rsidRPr="00A632CA">
        <w:rPr>
          <w:rFonts w:ascii="Sylfaen" w:hAnsi="Sylfaen" w:cs="Sylfaen"/>
          <w:lang w:val="ka-GE" w:eastAsia="ka-GE"/>
        </w:rPr>
        <w:t xml:space="preserve">აკრედიტაციის განახლებული ლოგოს და აკრედიტაციის სიმბოლოს გამოყენების მიზნით, შემუშავდა შესაბამისი ცვლილებები აკრედიტაციის წესებში და პროცედურებში. დამატებით მომზადდა და მიღებულ იქნა აკრედიტაციის პოლიტიკის დოკუმენტი </w:t>
      </w:r>
      <w:r w:rsidRPr="00A632CA">
        <w:rPr>
          <w:rFonts w:ascii="Sylfaen" w:hAnsi="Sylfaen" w:cs="Sylfaen"/>
          <w:lang w:eastAsia="ka-GE"/>
        </w:rPr>
        <w:t>PL-04</w:t>
      </w:r>
      <w:r w:rsidRPr="00A632CA">
        <w:rPr>
          <w:rFonts w:ascii="Sylfaen" w:hAnsi="Sylfaen" w:cs="Sylfaen"/>
          <w:lang w:val="ka-GE" w:eastAsia="ka-GE"/>
        </w:rPr>
        <w:t>, რომელიც დეტალურად აღწერს აკრედიტაციის ლოგოს და სიმბოლოს გამოყენების წესებსა და პირობებს;</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hAnsi="Sylfaen" w:cs="Sylfaen"/>
          <w:lang w:val="ka-GE" w:eastAsia="ka-GE"/>
        </w:rPr>
        <w:t>აკრედიტაციის ცენტრის თანამშრომლები აქტიურად იყვნენ ჩართულები გერმანიის სტანდარტიზაციისა და მეტროლოგიის სააგენტოს (PTB–ის) პროექტის ფარგლებში ორგანიზებულ ტრენინგებსა და სამუშაო შეხვედრებში, რომელიც მიზნად ისახავდა საქართველოში ხარისხის  ინფრასტრუქტურის განვითარებას. კერძოდ, საანგარიშო პერიოდში ჩატარდა შემდეგი ტრენინგები და ღონისძიებები:</w:t>
      </w:r>
    </w:p>
    <w:p w:rsidR="00FE1179" w:rsidRPr="00A632CA" w:rsidRDefault="00FE1179" w:rsidP="00DF2ED3">
      <w:pPr>
        <w:pStyle w:val="ListParagraph"/>
        <w:numPr>
          <w:ilvl w:val="0"/>
          <w:numId w:val="152"/>
        </w:numPr>
        <w:spacing w:after="160" w:line="240" w:lineRule="auto"/>
        <w:jc w:val="both"/>
        <w:outlineLvl w:val="9"/>
        <w:rPr>
          <w:rFonts w:ascii="Sylfaen" w:hAnsi="Sylfaen" w:cs="Sylfaen"/>
          <w:lang w:val="ka-GE" w:eastAsia="ka-GE"/>
        </w:rPr>
      </w:pPr>
      <w:r w:rsidRPr="00A632CA">
        <w:rPr>
          <w:rFonts w:ascii="Sylfaen" w:hAnsi="Sylfaen" w:cs="Sylfaen"/>
          <w:lang w:val="ka-GE" w:eastAsia="ka-GE"/>
        </w:rPr>
        <w:t>ისო 15189:2022 სამედიცინო ლაბორატორიები - მოთხოვნები ხარისხსა და კომპეტენციასთან დაკავშირებით;</w:t>
      </w:r>
    </w:p>
    <w:p w:rsidR="00FE1179" w:rsidRPr="00A632CA" w:rsidRDefault="00FE1179" w:rsidP="00DF2ED3">
      <w:pPr>
        <w:pStyle w:val="ListParagraph"/>
        <w:numPr>
          <w:ilvl w:val="0"/>
          <w:numId w:val="152"/>
        </w:numPr>
        <w:spacing w:after="160" w:line="240" w:lineRule="auto"/>
        <w:jc w:val="both"/>
        <w:outlineLvl w:val="9"/>
        <w:rPr>
          <w:rFonts w:ascii="Sylfaen" w:hAnsi="Sylfaen" w:cs="Sylfaen"/>
          <w:lang w:val="ka-GE" w:eastAsia="ka-GE"/>
        </w:rPr>
      </w:pPr>
      <w:r w:rsidRPr="00A632CA">
        <w:rPr>
          <w:rFonts w:ascii="Sylfaen" w:hAnsi="Sylfaen" w:cs="Sylfaen"/>
          <w:lang w:val="ka-GE" w:eastAsia="ka-GE"/>
        </w:rPr>
        <w:t>ორგანული პროდუქციის წარმოების წესები და მარეგულირებელი ჩარჩო;</w:t>
      </w:r>
    </w:p>
    <w:p w:rsidR="00FE1179" w:rsidRPr="00A632CA" w:rsidRDefault="00FE1179" w:rsidP="00DF2ED3">
      <w:pPr>
        <w:pStyle w:val="ListParagraph"/>
        <w:numPr>
          <w:ilvl w:val="0"/>
          <w:numId w:val="152"/>
        </w:numPr>
        <w:spacing w:before="100" w:beforeAutospacing="1" w:after="100" w:afterAutospacing="1" w:line="240" w:lineRule="auto"/>
        <w:jc w:val="both"/>
        <w:outlineLvl w:val="9"/>
        <w:rPr>
          <w:rFonts w:ascii="Sylfaen" w:eastAsia="Calibri" w:hAnsi="Sylfaen" w:cs="Sylfaen"/>
          <w:lang w:val="ka-GE" w:eastAsia="ka-GE"/>
        </w:rPr>
      </w:pPr>
      <w:r w:rsidRPr="00A632CA">
        <w:rPr>
          <w:rFonts w:ascii="Sylfaen" w:eastAsia="Calibri" w:hAnsi="Sylfaen" w:cs="Sylfaen"/>
          <w:lang w:val="ka-GE" w:eastAsia="ka-GE"/>
        </w:rPr>
        <w:t>ისო/იეკ 17043:2023 შესაბამისობის შეფასება - ზოგადი მოთხოვნები საკვალიფიკაციო ტესტირებისათვის;</w:t>
      </w:r>
    </w:p>
    <w:p w:rsidR="00FE1179" w:rsidRPr="00A632CA" w:rsidRDefault="00FE1179" w:rsidP="00DF2ED3">
      <w:pPr>
        <w:pStyle w:val="ListParagraph"/>
        <w:numPr>
          <w:ilvl w:val="0"/>
          <w:numId w:val="152"/>
        </w:numPr>
        <w:spacing w:after="160" w:line="240" w:lineRule="auto"/>
        <w:jc w:val="both"/>
        <w:outlineLvl w:val="9"/>
        <w:rPr>
          <w:rFonts w:ascii="Sylfaen" w:hAnsi="Sylfaen" w:cs="Sylfaen"/>
          <w:lang w:val="ka-GE" w:eastAsia="ka-GE"/>
        </w:rPr>
      </w:pPr>
      <w:r w:rsidRPr="00A632CA">
        <w:rPr>
          <w:rFonts w:ascii="Sylfaen" w:hAnsi="Sylfaen" w:cs="Sylfaen"/>
          <w:lang w:val="ka-GE" w:eastAsia="ka-GE"/>
        </w:rPr>
        <w:t>ორგანული პროდუქციის სერტიფიკაციის ორგანოების აკრედიტაცია და მარეგულირებელი ჩარჩო;</w:t>
      </w:r>
    </w:p>
    <w:p w:rsidR="00FE1179" w:rsidRPr="00A632CA" w:rsidRDefault="00FE1179" w:rsidP="00DF2ED3">
      <w:pPr>
        <w:pStyle w:val="ListParagraph"/>
        <w:numPr>
          <w:ilvl w:val="0"/>
          <w:numId w:val="152"/>
        </w:numPr>
        <w:spacing w:before="100" w:beforeAutospacing="1" w:after="100" w:afterAutospacing="1" w:line="240" w:lineRule="auto"/>
        <w:jc w:val="both"/>
        <w:outlineLvl w:val="9"/>
        <w:rPr>
          <w:rFonts w:ascii="Sylfaen" w:eastAsia="Calibri" w:hAnsi="Sylfaen" w:cs="Sylfaen"/>
          <w:lang w:val="ka-GE" w:eastAsia="ka-GE"/>
        </w:rPr>
      </w:pPr>
      <w:r w:rsidRPr="00A632CA">
        <w:rPr>
          <w:rFonts w:ascii="Sylfaen" w:hAnsi="Sylfaen" w:cs="Sylfaen"/>
          <w:lang w:val="ka-GE" w:eastAsia="ka-GE"/>
        </w:rPr>
        <w:t xml:space="preserve">უძრავი ქონების კვირეული ექსპო ჯორჯიაში, სადაც აკრედიტაციის ცენტრი მონაწილეობდა პანელურ დისკუსიაში თემაზე „ხარისხის ინფრასტრუქტურა </w:t>
      </w:r>
      <w:r w:rsidRPr="00A632CA">
        <w:rPr>
          <w:rFonts w:ascii="Sylfaen" w:eastAsia="Calibri" w:hAnsi="Sylfaen" w:cs="Sylfaen"/>
          <w:lang w:val="ka-GE" w:eastAsia="ka-GE"/>
        </w:rPr>
        <w:t>სამშენებლო მასალებისთვის“;</w:t>
      </w:r>
    </w:p>
    <w:p w:rsidR="00FE1179" w:rsidRPr="00A632CA" w:rsidRDefault="00FE1179" w:rsidP="00DF2ED3">
      <w:pPr>
        <w:pStyle w:val="ListParagraph"/>
        <w:numPr>
          <w:ilvl w:val="0"/>
          <w:numId w:val="152"/>
        </w:numPr>
        <w:spacing w:before="100" w:beforeAutospacing="1" w:after="100" w:afterAutospacing="1" w:line="240" w:lineRule="auto"/>
        <w:jc w:val="both"/>
        <w:outlineLvl w:val="9"/>
        <w:rPr>
          <w:rFonts w:ascii="Sylfaen" w:eastAsia="Calibri" w:hAnsi="Sylfaen" w:cs="Sylfaen"/>
          <w:lang w:val="ka-GE" w:eastAsia="ka-GE"/>
        </w:rPr>
      </w:pPr>
      <w:r w:rsidRPr="00A632CA">
        <w:rPr>
          <w:rFonts w:ascii="Sylfaen" w:eastAsia="Calibri" w:hAnsi="Sylfaen" w:cs="Sylfaen"/>
          <w:lang w:val="ka-GE" w:eastAsia="ka-GE"/>
        </w:rPr>
        <w:t>საინფორმაციო შეხვედრა აკრედიტაციის მოქნილი სფეროს გამოყენების შესახებ;</w:t>
      </w:r>
    </w:p>
    <w:p w:rsidR="00FE1179" w:rsidRPr="00A632CA" w:rsidRDefault="00FE1179" w:rsidP="00DF2ED3">
      <w:pPr>
        <w:pStyle w:val="ListParagraph"/>
        <w:numPr>
          <w:ilvl w:val="0"/>
          <w:numId w:val="152"/>
        </w:numPr>
        <w:spacing w:before="100" w:beforeAutospacing="1" w:after="100" w:afterAutospacing="1" w:line="240" w:lineRule="auto"/>
        <w:jc w:val="both"/>
        <w:outlineLvl w:val="9"/>
        <w:rPr>
          <w:rFonts w:ascii="Sylfaen" w:eastAsia="Calibri" w:hAnsi="Sylfaen" w:cs="Sylfaen"/>
          <w:lang w:val="ka-GE" w:eastAsia="ka-GE"/>
        </w:rPr>
      </w:pPr>
      <w:r w:rsidRPr="00A632CA">
        <w:rPr>
          <w:rFonts w:ascii="Sylfaen" w:eastAsia="Calibri" w:hAnsi="Sylfaen" w:cs="Sylfaen"/>
          <w:lang w:val="ka-GE" w:eastAsia="ka-GE"/>
        </w:rPr>
        <w:t>აკრედიტაციის ფორუმი (ფორუმის თემა „მოქნილი სფერო“; მონაწილეობდნენ საქართველოს, აზერბაიჯანის, სომხეთის, უკრაინის, მოლდოვასა და ყირგიზეთის აკრედიტაციის ორგანოს წარმომადგენლები);</w:t>
      </w:r>
    </w:p>
    <w:p w:rsidR="00FE1179" w:rsidRPr="00A632CA" w:rsidRDefault="00FE1179" w:rsidP="00DF2ED3">
      <w:pPr>
        <w:pStyle w:val="ListParagraph"/>
        <w:numPr>
          <w:ilvl w:val="0"/>
          <w:numId w:val="151"/>
        </w:numPr>
        <w:spacing w:after="0" w:line="240" w:lineRule="auto"/>
        <w:ind w:left="0" w:hanging="284"/>
        <w:jc w:val="both"/>
        <w:outlineLvl w:val="9"/>
        <w:rPr>
          <w:rFonts w:ascii="Sylfaen" w:hAnsi="Sylfaen" w:cs="Sylfaen"/>
          <w:lang w:val="ka-GE" w:eastAsia="ka-GE"/>
        </w:rPr>
      </w:pPr>
      <w:r w:rsidRPr="00A632CA">
        <w:rPr>
          <w:rFonts w:ascii="Sylfaen" w:hAnsi="Sylfaen" w:cs="Sylfaen"/>
          <w:lang w:val="ka-GE" w:eastAsia="ka-GE"/>
        </w:rPr>
        <w:t>ქ. ბრიუსელში აკრედიტაციის ცენტრის წარმომადგენელი დაესწრო ევროპული აკრედიტაციის თანამშრომლობის მიერ ორგანიზებულ ტრენინგს ტრენერებისათვის - „განახლებული სტანდარტის ისო 17043 შესახებ“;</w:t>
      </w:r>
    </w:p>
    <w:p w:rsidR="00FE1179" w:rsidRPr="00A632CA" w:rsidRDefault="00FE1179" w:rsidP="00DF2ED3">
      <w:pPr>
        <w:pStyle w:val="ListParagraph"/>
        <w:numPr>
          <w:ilvl w:val="0"/>
          <w:numId w:val="151"/>
        </w:numPr>
        <w:spacing w:after="0" w:line="240" w:lineRule="auto"/>
        <w:ind w:left="0" w:hanging="284"/>
        <w:jc w:val="both"/>
        <w:outlineLvl w:val="9"/>
        <w:rPr>
          <w:rFonts w:ascii="Sylfaen" w:hAnsi="Sylfaen" w:cs="Sylfaen"/>
          <w:lang w:val="ka-GE" w:eastAsia="ka-GE"/>
        </w:rPr>
      </w:pPr>
      <w:r w:rsidRPr="00A632CA">
        <w:rPr>
          <w:rFonts w:ascii="Sylfaen" w:eastAsia="Calibri" w:hAnsi="Sylfaen" w:cs="Sylfaen"/>
          <w:lang w:val="ka-GE" w:eastAsia="ka-GE"/>
        </w:rPr>
        <w:t>ქ. ნოქოზიაში ევროჩემის მიერ ორგანიზებულ ტრენინგში, რომელიც შეეხებოდა ისო/იეკ 17025:2017-სა და ისო 15189:2022-ის სფეროში განუსაზღვრელობის განსაზღვრის, მიკვლევადობის და გადაწყვეტილების მიღების წესებს, მონაწილეობა მიიღო აკრედიტაციის ცენტრის ორმა წამყვანმა შემფასებელმა;</w:t>
      </w:r>
    </w:p>
    <w:p w:rsidR="00FE1179" w:rsidRPr="00A632CA" w:rsidRDefault="00FE1179" w:rsidP="00DF2ED3">
      <w:pPr>
        <w:pStyle w:val="ListParagraph"/>
        <w:numPr>
          <w:ilvl w:val="0"/>
          <w:numId w:val="151"/>
        </w:numPr>
        <w:spacing w:after="0" w:line="240" w:lineRule="auto"/>
        <w:ind w:left="0" w:hanging="284"/>
        <w:jc w:val="both"/>
        <w:outlineLvl w:val="9"/>
        <w:rPr>
          <w:rFonts w:ascii="Sylfaen" w:hAnsi="Sylfaen" w:cs="Sylfaen"/>
          <w:lang w:val="ka-GE" w:eastAsia="ka-GE"/>
        </w:rPr>
      </w:pPr>
      <w:r w:rsidRPr="00A632CA">
        <w:rPr>
          <w:rFonts w:ascii="Sylfaen" w:eastAsia="Calibri" w:hAnsi="Sylfaen" w:cs="Sylfaen"/>
          <w:lang w:val="ka-GE" w:eastAsia="ka-GE"/>
        </w:rPr>
        <w:t xml:space="preserve">საქართველოს აკრედიტაციის ეროვნული ორგანოს, საქართველოს ლაბორატორიული ასოციაციის და </w:t>
      </w:r>
      <w:r w:rsidRPr="00A632CA">
        <w:rPr>
          <w:rFonts w:ascii="Sylfaen" w:eastAsia="Calibri" w:hAnsi="Sylfaen" w:cs="Sylfaen"/>
          <w:lang w:eastAsia="ka-GE"/>
        </w:rPr>
        <w:t>PTB-</w:t>
      </w:r>
      <w:r w:rsidRPr="00A632CA">
        <w:rPr>
          <w:rFonts w:ascii="Sylfaen" w:eastAsia="Calibri" w:hAnsi="Sylfaen" w:cs="Sylfaen"/>
          <w:lang w:val="ka-GE" w:eastAsia="ka-GE"/>
        </w:rPr>
        <w:t>ის თანამშრომლობის ფარგლებში ხელი მოეწერა მემორანდუმს, რომლის მიზანია საქართველოში საკვალიფიკაციო გამოცდების სისტემების დანერგვის და განვითარების ხელშეწყობა და ლაბორატორიული საქმიანობის გაძლიერება ფარმაცევტული პროდუქტების გამოცდების მიმართულებით;</w:t>
      </w:r>
    </w:p>
    <w:p w:rsidR="00FE1179" w:rsidRPr="00A632CA" w:rsidRDefault="00FE1179" w:rsidP="00DF2ED3">
      <w:pPr>
        <w:pStyle w:val="ListParagraph"/>
        <w:numPr>
          <w:ilvl w:val="0"/>
          <w:numId w:val="151"/>
        </w:numPr>
        <w:spacing w:after="0" w:line="240" w:lineRule="auto"/>
        <w:ind w:left="0" w:hanging="284"/>
        <w:jc w:val="both"/>
        <w:outlineLvl w:val="9"/>
        <w:rPr>
          <w:rFonts w:ascii="Sylfaen" w:hAnsi="Sylfaen" w:cs="Sylfaen"/>
          <w:lang w:val="ka-GE" w:eastAsia="ka-GE"/>
        </w:rPr>
      </w:pPr>
      <w:r w:rsidRPr="00A632CA">
        <w:rPr>
          <w:rFonts w:ascii="Sylfaen" w:eastAsia="Calibri" w:hAnsi="Sylfaen" w:cs="Sylfaen"/>
          <w:lang w:val="ka-GE" w:eastAsia="ka-GE"/>
        </w:rPr>
        <w:lastRenderedPageBreak/>
        <w:t xml:space="preserve">აკრედიტაციის ცენტრის თანამშრომლები აქტიურად მონაწილეობდნენ საერთაშორისო და ევროპული აკრედიტაციის ორგანიზაციების სამუშაო შეხვედრებსა და კომიტეტებში; </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საანგარიშო პერიოდში აკრედიტაციის ცენტრმა ორგანიზება გაუკეთა ტრენინგებს, დაინტერესებული მხარეებისთვის (ჯამში 1 783 მონაწილე), კერძოდ: ისო/იეკ 17025:2017/2018 - ზოგადი მოთხოვნები საგამოცდო და საკალიბრო ლაბორატორიების კომპეტენტურობის მიმართ; სსტ ისო 15189:2012/2015 - სამედიცინო ლაბორატორიები - მოთხოვნები ხარისხსა და კომპეტენციას მიმართ; სსტ ისო/იეკ 17065:2012/2014 - შესაბამისობის შეფასება-მოთხოვნები პროდუქტების, პროცესებისა და მომსახურების ატესტაციის ორგანოებისათვის; სსტ ისო/იეკ 17024:2012/2012 - შესაბამისობის შეფასება - ზოგადი მოთხოვნები პერსონალის სერტიფიკაციის ორგანოების მიმართ; სსტ ისო/იეკ 17020:2012/2012 - შესაბამისობის შეფასება - მოთხოვნები ინსპექტირების სხვადასხვა ტიპის ორგანოების საქმიანობისათვის;</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ქ. ბრიუსელში გაიმართა სამუშაო შეხვედრა საქართველოსთვის ევროკავშირის წევრობის კანდიდატის სტატუსის მიღების შემდგომ ხარისხის ინფრასტრუქტურის სფეროში გასატარებელი ღონისძიებების შესახებ;</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საანგარიშო პერიოდში აკრედიტაციის ცენტრმა თბილისში ევროპული აკრედიტაციის ორგანიზაციის (EA) ჯანდაცვის და ლაბორატორიული მედიცინის სამუშაო ჯგუფის შეხვედრას უმასპინძლა (ევროკავშირისა და თავისუფალი ვაჭრობის ევროპული ასოციაციის (EFTA) 20-ზე მეტი ქვეყნის აკრედიტაციის ორგანიზაციის 30-ზე მეტი წარმომადგენელმა მიიღო მონაწილეობა);</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აკრედიტაციის ცენტრის მოწვევით, საფრანგეთის აკრედიტაციის ორგანიზაციის შემფასებელმა ჩაატარა სამუშაო შეხვედრა/სემინარი სამედიცინო ლაბორატორიების აკრედიტაციის განახლებული სტანდარტის ისო 15189:2022 შესახებ;</w:t>
      </w:r>
    </w:p>
    <w:p w:rsidR="00FE1179" w:rsidRPr="00A632CA" w:rsidRDefault="00FE1179" w:rsidP="00DF2ED3">
      <w:pPr>
        <w:pStyle w:val="ListParagraph"/>
        <w:numPr>
          <w:ilvl w:val="0"/>
          <w:numId w:val="151"/>
        </w:numPr>
        <w:spacing w:after="0" w:line="240" w:lineRule="auto"/>
        <w:ind w:left="0" w:hanging="284"/>
        <w:jc w:val="both"/>
        <w:outlineLvl w:val="9"/>
        <w:rPr>
          <w:rFonts w:ascii="Sylfaen" w:eastAsia="Calibri" w:hAnsi="Sylfaen" w:cs="Sylfaen"/>
          <w:lang w:val="ka-GE" w:eastAsia="ka-GE"/>
        </w:rPr>
      </w:pPr>
      <w:r w:rsidRPr="00A632CA">
        <w:rPr>
          <w:rFonts w:ascii="Sylfaen" w:eastAsia="Calibri" w:hAnsi="Sylfaen" w:cs="Sylfaen"/>
          <w:lang w:val="ka-GE" w:eastAsia="ka-GE"/>
        </w:rPr>
        <w:t>აკრედიტაციის ცენტრის წარმომადგენლები აქტიურად მონაწილეობდნენ სხვადასხვა სფეროსთან დაკავშირებული კანონმდებლობის და კანონქვემდებარე აქტების მომზადებაში. მათ შორის</w:t>
      </w:r>
      <w:r w:rsidRPr="00A632CA">
        <w:rPr>
          <w:rFonts w:ascii="Sylfaen" w:eastAsia="Calibri" w:hAnsi="Sylfaen" w:cs="Sylfaen"/>
          <w:lang w:eastAsia="ka-GE"/>
        </w:rPr>
        <w:t>,</w:t>
      </w:r>
      <w:r w:rsidRPr="00A632CA">
        <w:rPr>
          <w:rFonts w:ascii="Sylfaen" w:eastAsia="Calibri" w:hAnsi="Sylfaen" w:cs="Sylfaen"/>
          <w:lang w:val="ka-GE" w:eastAsia="ka-GE"/>
        </w:rPr>
        <w:t xml:space="preserve"> მომზადდა ცვლილებები ენერგოეფექტურობის კანონში, შემუშავდა გიდების და სამთო გამყოლების სერტიფიცირებასთან დაკავშირებული კანონქვემდებარე აქტები.</w:t>
      </w:r>
    </w:p>
    <w:p w:rsidR="00FE1179" w:rsidRPr="00D53185" w:rsidRDefault="00FE1179" w:rsidP="00AE4756">
      <w:pPr>
        <w:spacing w:line="240" w:lineRule="auto"/>
        <w:contextualSpacing/>
        <w:jc w:val="both"/>
        <w:rPr>
          <w:rFonts w:ascii="Sylfaen" w:eastAsia="Calibri" w:hAnsi="Sylfaen" w:cs="Sylfaen"/>
          <w:lang w:val="ka-GE" w:eastAsia="ka-GE"/>
        </w:rPr>
      </w:pPr>
    </w:p>
    <w:p w:rsidR="00FE1179" w:rsidRPr="00D53185" w:rsidRDefault="00FE1179" w:rsidP="00AE4756">
      <w:pPr>
        <w:spacing w:line="240" w:lineRule="auto"/>
        <w:jc w:val="both"/>
        <w:rPr>
          <w:rFonts w:ascii="Sylfaen" w:hAnsi="Sylfaen" w:cs="Sylfaen"/>
          <w:bCs/>
          <w:iCs/>
          <w:lang w:val="ka-GE"/>
        </w:rPr>
      </w:pPr>
      <w:r w:rsidRPr="00D53185">
        <w:rPr>
          <w:rFonts w:ascii="Sylfaen" w:hAnsi="Sylfaen" w:cs="Sylfaen"/>
          <w:bCs/>
          <w:iCs/>
          <w:lang w:val="ka-GE"/>
        </w:rPr>
        <w:t>დაგეგმილი საბოლოო შედეგები</w:t>
      </w:r>
    </w:p>
    <w:p w:rsidR="00FE1179" w:rsidRPr="00D53185" w:rsidRDefault="00FE1179"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აკრედიტაციის ცენტრის გაძლიერებული ინსტიტუციური შესაძლებლობითა და საერთაშორისო მოთხოვნის მიხედვით შესაბამისობის შემფასებელი ორგანოების აკრედიტაცია; აკრედიტაციის სერვისების ელექტრონულად მიწოდება როგორც აკრედიტებული შესაბამისობის შემფასებელი ორგანოებისათვის, ისე სხვა დაინტერესებულ პირთათვის;</w:t>
      </w:r>
    </w:p>
    <w:p w:rsidR="00FE1179" w:rsidRPr="00D53185" w:rsidRDefault="00FE1179"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EA-თან, ILAC-თან და IAF-თან მჭიდრო თანამშრომლობით აკრედიტაციის ცენტრის მიერ აკრედიტებული შესაბამისობის შემფასებელი ორგანოების სერტიფიკატების საერთაშორისოდ აღიარება და აკრედიტაციის ცენტრის აქტიური ჩართულობა EA-ს, ILAC-ის და IAF-ის საქმიანობაში;</w:t>
      </w:r>
    </w:p>
    <w:p w:rsidR="00FE1179" w:rsidRPr="00D53185" w:rsidRDefault="00FE1179"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აკრედიტაციის ცენტრის საქმიანობის საერთაშორისოდ აღიარებული სფეროების გაზრდილი რაოდენობა.</w:t>
      </w:r>
    </w:p>
    <w:p w:rsidR="00FE1179" w:rsidRPr="00D53185" w:rsidRDefault="00FE1179" w:rsidP="00AE4756">
      <w:pPr>
        <w:spacing w:line="240" w:lineRule="auto"/>
        <w:contextualSpacing/>
        <w:jc w:val="both"/>
        <w:rPr>
          <w:rFonts w:ascii="Sylfaen" w:hAnsi="Sylfaen" w:cs="Sylfaen"/>
          <w:lang w:val="ka-GE"/>
        </w:rPr>
      </w:pPr>
    </w:p>
    <w:p w:rsidR="00FE1179" w:rsidRPr="00D53185" w:rsidRDefault="00FE1179" w:rsidP="00AE4756">
      <w:pPr>
        <w:spacing w:line="240" w:lineRule="auto"/>
        <w:contextualSpacing/>
        <w:jc w:val="both"/>
        <w:rPr>
          <w:rFonts w:ascii="Sylfaen" w:hAnsi="Sylfaen"/>
          <w:color w:val="000000"/>
          <w:lang w:val="ka-GE"/>
        </w:rPr>
      </w:pPr>
      <w:r w:rsidRPr="00D53185">
        <w:rPr>
          <w:rFonts w:ascii="Sylfaen" w:hAnsi="Sylfaen" w:cs="Sylfaen"/>
          <w:color w:val="000000"/>
          <w:lang w:val="ka-GE"/>
        </w:rPr>
        <w:t>მიღწეული</w:t>
      </w:r>
      <w:r w:rsidRPr="00D53185">
        <w:rPr>
          <w:rFonts w:ascii="Sylfaen" w:hAnsi="Sylfaen"/>
          <w:color w:val="000000"/>
          <w:lang w:val="ka-GE"/>
        </w:rPr>
        <w:t xml:space="preserve"> </w:t>
      </w:r>
      <w:r w:rsidRPr="00D53185">
        <w:rPr>
          <w:rFonts w:ascii="Sylfaen" w:hAnsi="Sylfaen" w:cs="Sylfaen"/>
          <w:color w:val="000000"/>
          <w:lang w:val="ka-GE"/>
        </w:rPr>
        <w:t>საბოლოო</w:t>
      </w:r>
      <w:r w:rsidRPr="00D53185">
        <w:rPr>
          <w:rFonts w:ascii="Sylfaen" w:hAnsi="Sylfaen"/>
          <w:color w:val="000000"/>
          <w:lang w:val="ka-GE"/>
        </w:rPr>
        <w:t xml:space="preserve"> </w:t>
      </w:r>
      <w:r w:rsidRPr="00D53185">
        <w:rPr>
          <w:rFonts w:ascii="Sylfaen" w:hAnsi="Sylfaen" w:cs="Sylfaen"/>
          <w:color w:val="000000"/>
          <w:lang w:val="ka-GE"/>
        </w:rPr>
        <w:t>შედეგები</w:t>
      </w:r>
    </w:p>
    <w:p w:rsidR="00FE1179" w:rsidRPr="00D53185" w:rsidRDefault="00FE1179"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აკრედიტაციის ცენტრმა განახორციელა ყველა საჭირო ღონისძიება და მოამზადა აკრედიტაციის სქემა ISO 50003 სტანდარტის სფეროში აკრედიტაციის მიზნით შეფასების განხორციელებისათვის, თუმცა ბაზარზე შესაბამისი მოთხოვნის არ არსებობის გამო, დაგეგმილი მაჩვენებელი 2024 წელს ვერ განხორციელდა.</w:t>
      </w:r>
    </w:p>
    <w:p w:rsidR="00FE1179" w:rsidRPr="00D53185" w:rsidRDefault="00FE1179"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lastRenderedPageBreak/>
        <w:t>აკრედიტაციის ცენტრის სერვისები აკრედიტებულ შშო-ებს და სხვა დაინტერესებულ პირებს მიეწოდებათ ელექტრონულად;</w:t>
      </w:r>
    </w:p>
    <w:p w:rsidR="00FE1179" w:rsidRPr="00D53185" w:rsidRDefault="00FE1179"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აკრედიტაციის ცენტრი 2024 წლიდან წარმოადგენს აკრედიტაციის საერთაშორისო ორგანიზაციების (ILAC; IAF) სრულ წევრს და მრავალმხრივი შეთანხმების ხელმომწერ ორგანიზაციას;</w:t>
      </w:r>
    </w:p>
    <w:p w:rsidR="00FE1179" w:rsidRPr="00D53185" w:rsidRDefault="00FE1179"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სრული წევრობის ვალდებულების შესაბამისად, აკრედიტაციის ცენტრის თანამშრომლები, კომპეტენციის შესაბამისად სრულად ჩართულები იყვნენ, როგორც ევროპული აკრედიტაციის თანამშრომლობის (EA), ისე ლაბორატორიების აკრედიტაციის საერთაშორისო ორგანიზაციის (ILAC) და აკრედიტაციის საერთაშორისო ფორუმის (IAF) სამუშაო შეხვედრებსა და კომიტეტების მუშაობაში (მონაწილეობა მიიღეს ჯამში 18 ღონისძიებაში);</w:t>
      </w:r>
    </w:p>
    <w:p w:rsidR="00FE1179" w:rsidRPr="00D53185" w:rsidRDefault="00FE1179" w:rsidP="00AE4756">
      <w:pPr>
        <w:pStyle w:val="Normal0"/>
        <w:numPr>
          <w:ilvl w:val="0"/>
          <w:numId w:val="149"/>
        </w:numPr>
        <w:jc w:val="both"/>
        <w:rPr>
          <w:rFonts w:ascii="Sylfaen" w:eastAsia="Sylfaen" w:hAnsi="Sylfaen"/>
          <w:bCs/>
          <w:color w:val="000000"/>
          <w:sz w:val="22"/>
          <w:szCs w:val="22"/>
          <w:lang w:val="ka-GE"/>
        </w:rPr>
      </w:pPr>
      <w:r w:rsidRPr="00D53185">
        <w:rPr>
          <w:rFonts w:ascii="Sylfaen" w:eastAsia="Sylfaen" w:hAnsi="Sylfaen"/>
          <w:bCs/>
          <w:color w:val="000000"/>
          <w:sz w:val="22"/>
          <w:szCs w:val="22"/>
          <w:lang w:val="ka-GE"/>
        </w:rPr>
        <w:t>აკრედიტაციის ცენტრმა საერთაშორისო ორგანიზაციების მიერ მიღებული აღიარება შეინარჩუნა წინა წლებში აღიარებულ ყველა სფეროში. ასევე</w:t>
      </w:r>
      <w:r w:rsidRPr="00D53185">
        <w:rPr>
          <w:rFonts w:ascii="Sylfaen" w:eastAsia="Sylfaen" w:hAnsi="Sylfaen"/>
          <w:bCs/>
          <w:color w:val="000000"/>
          <w:sz w:val="22"/>
          <w:szCs w:val="22"/>
        </w:rPr>
        <w:t>,</w:t>
      </w:r>
      <w:r w:rsidRPr="00D53185">
        <w:rPr>
          <w:rFonts w:ascii="Sylfaen" w:eastAsia="Sylfaen" w:hAnsi="Sylfaen"/>
          <w:bCs/>
          <w:color w:val="000000"/>
          <w:sz w:val="22"/>
          <w:szCs w:val="22"/>
          <w:lang w:val="ka-GE"/>
        </w:rPr>
        <w:t xml:space="preserve"> მოხდა ILAC -ის მიერ აკრედიტაციის ცენტრის აღიარების გაფართოება საკვალიფიკაციო ტესტირების მომწოდებელი ორგანიზაციების სფეროზე ისო/იეკ 17043:2010-ის შესაბამისად.</w:t>
      </w:r>
    </w:p>
    <w:p w:rsidR="00FE1179" w:rsidRPr="00D53185" w:rsidRDefault="00FE1179" w:rsidP="00AE4756">
      <w:pPr>
        <w:spacing w:line="240" w:lineRule="auto"/>
        <w:contextualSpacing/>
        <w:jc w:val="both"/>
        <w:rPr>
          <w:rFonts w:ascii="Sylfaen" w:hAnsi="Sylfaen" w:cs="Sylfaen"/>
          <w:lang w:val="ka-GE"/>
        </w:rPr>
      </w:pPr>
    </w:p>
    <w:p w:rsidR="00FE1179" w:rsidRPr="00D53185" w:rsidRDefault="00FE1179" w:rsidP="00AE4756">
      <w:pPr>
        <w:spacing w:line="240" w:lineRule="auto"/>
        <w:contextualSpacing/>
        <w:jc w:val="both"/>
        <w:rPr>
          <w:rFonts w:ascii="Sylfaen" w:hAnsi="Sylfaen" w:cs="Sylfaen"/>
          <w:lang w:val="ka-GE"/>
        </w:rPr>
      </w:pPr>
      <w:r w:rsidRPr="00D53185">
        <w:rPr>
          <w:rFonts w:ascii="Sylfaen" w:hAnsi="Sylfaen" w:cs="Sylfaen"/>
          <w:lang w:val="ka-GE"/>
        </w:rPr>
        <w:t>დაგეგმილი და მიღწეული საბოლოო შედეგების შეფასების ინდიკატორები</w:t>
      </w:r>
    </w:p>
    <w:p w:rsidR="00FE1179" w:rsidRPr="00A632CA" w:rsidRDefault="00FE1179" w:rsidP="00AE4756">
      <w:pPr>
        <w:spacing w:line="240" w:lineRule="auto"/>
        <w:contextualSpacing/>
        <w:jc w:val="both"/>
        <w:rPr>
          <w:rFonts w:ascii="Sylfaen" w:hAnsi="Sylfaen" w:cs="Sylfaen"/>
          <w:b/>
          <w:lang w:val="ka-GE"/>
        </w:rPr>
      </w:pPr>
    </w:p>
    <w:p w:rsidR="00FE1179" w:rsidRPr="00A632CA" w:rsidRDefault="00FE1179" w:rsidP="00AE4756">
      <w:pPr>
        <w:spacing w:line="240" w:lineRule="auto"/>
        <w:contextualSpacing/>
        <w:jc w:val="both"/>
        <w:rPr>
          <w:rFonts w:ascii="Sylfaen" w:eastAsia="Sylfaen" w:hAnsi="Sylfaen"/>
          <w:color w:val="000000"/>
          <w:lang w:val="ka-GE"/>
        </w:rPr>
      </w:pPr>
      <w:r w:rsidRPr="00A632CA">
        <w:rPr>
          <w:rFonts w:ascii="Sylfaen" w:eastAsia="Sylfaen" w:hAnsi="Sylfaen"/>
          <w:b/>
          <w:color w:val="000000"/>
          <w:lang w:val="ka-GE"/>
        </w:rPr>
        <w:t xml:space="preserve">ინდიკატორის დასახელება - </w:t>
      </w:r>
      <w:r w:rsidRPr="00A632CA">
        <w:rPr>
          <w:rFonts w:ascii="Sylfaen" w:eastAsia="Sylfaen" w:hAnsi="Sylfaen"/>
          <w:color w:val="000000"/>
          <w:lang w:val="ka-GE"/>
        </w:rPr>
        <w:t>საერთაშორისო მოთხოვნებით შემფასებელი ორგანოების აკრედიტაცია;</w:t>
      </w:r>
    </w:p>
    <w:p w:rsidR="00FE1179" w:rsidRPr="00A632CA" w:rsidRDefault="00FE1179" w:rsidP="00AE4756">
      <w:pPr>
        <w:spacing w:line="240" w:lineRule="auto"/>
        <w:contextualSpacing/>
        <w:jc w:val="both"/>
        <w:rPr>
          <w:rFonts w:ascii="Sylfaen" w:eastAsia="Sylfaen" w:hAnsi="Sylfaen"/>
          <w:color w:val="000000"/>
          <w:lang w:val="ka-GE"/>
        </w:rPr>
      </w:pPr>
    </w:p>
    <w:p w:rsidR="00FE1179" w:rsidRPr="00A632CA" w:rsidRDefault="00FE1179" w:rsidP="00AE4756">
      <w:pPr>
        <w:spacing w:line="240" w:lineRule="auto"/>
        <w:contextualSpacing/>
        <w:jc w:val="both"/>
        <w:rPr>
          <w:rFonts w:ascii="Sylfaen" w:eastAsia="Sylfaen" w:hAnsi="Sylfaen"/>
          <w:color w:val="000000"/>
          <w:lang w:val="ka-GE"/>
        </w:rPr>
      </w:pPr>
      <w:r w:rsidRPr="00D53185">
        <w:rPr>
          <w:rFonts w:ascii="Sylfaen" w:eastAsia="Times New Roman" w:hAnsi="Sylfaen" w:cs="Sylfaen"/>
          <w:i/>
          <w:lang w:val="ka-GE"/>
        </w:rPr>
        <w:t>საბაზისო მაჩვენებელი</w:t>
      </w:r>
      <w:r w:rsidRPr="00A632CA">
        <w:rPr>
          <w:rFonts w:ascii="Sylfaen" w:eastAsia="Sylfaen" w:hAnsi="Sylfaen"/>
          <w:color w:val="000000"/>
          <w:lang w:val="ka-GE"/>
        </w:rPr>
        <w:t xml:space="preserve"> - აკრედიტაციის ცენტრის საქმიანობა შესაბამისობაშია EA-ს, ILAC-ის და IAF-ის მიერ შემუშავებული დოკუმენტებისა და აკრედიტაციის ეროვნული ორგანიზაციებისათვის განსაზღვრული საერთაშორისო სტანდარტის ISO/IEC 17011:2017-ის მოთხოვნებთან. აკრედიტაციის ცენტრი სარგებლობს „B“ კატეგორიის სტატუსით EA-ში, სრული წევრის სტატუსით ILAC-სა და IAF-ში. აკრედიტრებული შესაბამისობის შემფასებელი ორგანოები დაკალიბრებასა და საგამოცდო სფეროებში ოპერირებენ ISO/IEC 17025:2017 სტანდარტების მიხედვით. აკრედიტაციის ცენტრის სერვისები ხელმისაწვდომია ელექტრონულად 2023 წელი;</w:t>
      </w:r>
    </w:p>
    <w:p w:rsidR="00FE1179" w:rsidRPr="00A632CA" w:rsidRDefault="00FE1179" w:rsidP="00AE4756">
      <w:pPr>
        <w:spacing w:line="240" w:lineRule="auto"/>
        <w:contextualSpacing/>
        <w:jc w:val="both"/>
        <w:rPr>
          <w:rFonts w:ascii="Sylfaen" w:eastAsia="Sylfaen" w:hAnsi="Sylfaen"/>
          <w:color w:val="000000"/>
          <w:lang w:val="ka-GE"/>
        </w:rPr>
      </w:pPr>
      <w:r w:rsidRPr="00D53185">
        <w:rPr>
          <w:rFonts w:ascii="Sylfaen" w:eastAsia="Times New Roman" w:hAnsi="Sylfaen" w:cs="Sylfaen"/>
          <w:i/>
          <w:lang w:val="ka-GE"/>
        </w:rPr>
        <w:t>მიზნობრივი მაჩვენებელი</w:t>
      </w:r>
      <w:r w:rsidRPr="00A632CA">
        <w:rPr>
          <w:rFonts w:ascii="Sylfaen" w:eastAsia="Sylfaen" w:hAnsi="Sylfaen"/>
          <w:color w:val="000000"/>
          <w:lang w:val="ka-GE"/>
        </w:rPr>
        <w:t xml:space="preserve"> - აკრედიტაციის ცენტრში დანერგილია აკრედიტაციის სქემა ISO 50003 სტანდარტის შესაბამისად. აკრედიტაციის ცენტრის სერვისები აკრედიტებულ შშო-ებს და სხვა დაინტერესებულ პირებს მიეწოდებათ ელექტრონულად - 2024წ.; დანერგილია აკრედიტაციის სქემა ISO/IEC 17043 სტანდარტის შესაბამისად - 2025წ; აკრედიტებული შესაბამისობის შემფასებელი ორგანოები ოპერირებენ საერთაშორისო სტანდარტების მიხედვით - 2026-2027წწ;</w:t>
      </w:r>
    </w:p>
    <w:p w:rsidR="00FE1179" w:rsidRPr="00A632CA" w:rsidRDefault="00FE1179" w:rsidP="00AE4756">
      <w:pPr>
        <w:spacing w:line="240" w:lineRule="auto"/>
        <w:contextualSpacing/>
        <w:jc w:val="both"/>
        <w:rPr>
          <w:rFonts w:ascii="Sylfaen" w:eastAsia="Calibri" w:hAnsi="Sylfaen"/>
          <w:lang w:val="ka-GE"/>
        </w:rPr>
      </w:pPr>
      <w:r w:rsidRPr="00D53185">
        <w:rPr>
          <w:rFonts w:ascii="Sylfaen" w:hAnsi="Sylfaen" w:cs="Sylfaen"/>
          <w:i/>
          <w:lang w:val="ka-GE"/>
        </w:rPr>
        <w:t>მიღწეული საბოლოო შედეგის შეფასების ინდიკატორი</w:t>
      </w:r>
      <w:r w:rsidRPr="00A632CA">
        <w:rPr>
          <w:rFonts w:ascii="Sylfaen" w:hAnsi="Sylfaen" w:cs="Sylfaen"/>
          <w:b/>
          <w:lang w:val="ka-GE"/>
        </w:rPr>
        <w:t xml:space="preserve"> - </w:t>
      </w:r>
      <w:r w:rsidRPr="00A632CA">
        <w:rPr>
          <w:rFonts w:ascii="Sylfaen" w:eastAsia="Calibri" w:hAnsi="Sylfaen"/>
          <w:lang w:val="ka-GE"/>
        </w:rPr>
        <w:t>აკრედიტაციის ცენტრმა განახორციელა ყველა საჭირო ღონისძიება და მოამზადა აკრედიტაციის სქემა ISO 50003 სტანდარტის შესაბამისად, მომსახურების გასაწევად სფეროში აკრედიტაციის მიზნით, შეფასების განხორციელებისათვის;</w:t>
      </w:r>
    </w:p>
    <w:p w:rsidR="00FE1179" w:rsidRDefault="00FE1179" w:rsidP="00AE4756">
      <w:pPr>
        <w:spacing w:line="240" w:lineRule="auto"/>
        <w:contextualSpacing/>
        <w:jc w:val="both"/>
        <w:rPr>
          <w:rFonts w:ascii="Sylfaen" w:eastAsia="Calibri" w:hAnsi="Sylfaen"/>
          <w:lang w:val="ka-GE"/>
        </w:rPr>
      </w:pPr>
      <w:r w:rsidRPr="00A632CA">
        <w:rPr>
          <w:rFonts w:ascii="Sylfaen" w:eastAsia="Calibri" w:hAnsi="Sylfaen"/>
          <w:lang w:val="ka-GE"/>
        </w:rPr>
        <w:t>აკრედიტაციის ცენტრის სერვისები აკრედიტებულ შშო-ებს მიეწოდებათ ელექტრონულად;</w:t>
      </w:r>
    </w:p>
    <w:p w:rsidR="00FE1179" w:rsidRPr="00A632CA" w:rsidRDefault="00FE1179" w:rsidP="00AE4756">
      <w:pPr>
        <w:spacing w:line="240" w:lineRule="auto"/>
        <w:contextualSpacing/>
        <w:jc w:val="both"/>
        <w:rPr>
          <w:rFonts w:ascii="Sylfaen" w:eastAsia="Calibri" w:hAnsi="Sylfaen"/>
          <w:lang w:val="ka-GE"/>
        </w:rPr>
      </w:pPr>
    </w:p>
    <w:p w:rsidR="00FE1179" w:rsidRPr="00A632CA" w:rsidRDefault="00FE1179" w:rsidP="00AE4756">
      <w:pPr>
        <w:spacing w:line="240" w:lineRule="auto"/>
        <w:contextualSpacing/>
        <w:jc w:val="both"/>
        <w:rPr>
          <w:rFonts w:ascii="Sylfaen" w:eastAsia="Sylfaen" w:hAnsi="Sylfaen"/>
          <w:color w:val="000000"/>
          <w:lang w:val="ka-GE"/>
        </w:rPr>
      </w:pPr>
      <w:r w:rsidRPr="00D53185">
        <w:rPr>
          <w:rFonts w:ascii="Sylfaen" w:eastAsia="Times New Roman" w:hAnsi="Sylfaen" w:cs="Sylfaen"/>
          <w:lang w:val="ka-GE"/>
        </w:rPr>
        <w:t>ცდომილების მაჩვენებელი</w:t>
      </w:r>
      <w:r w:rsidRPr="00D53185">
        <w:rPr>
          <w:rFonts w:ascii="Sylfaen" w:eastAsia="Times New Roman" w:hAnsi="Sylfaen" w:cs="Sylfaen"/>
          <w:i/>
          <w:lang w:val="ka-GE"/>
        </w:rPr>
        <w:t xml:space="preserve"> -</w:t>
      </w:r>
      <w:r w:rsidRPr="00A632CA">
        <w:rPr>
          <w:rFonts w:ascii="Sylfaen" w:eastAsia="Sylfaen" w:hAnsi="Sylfaen"/>
          <w:b/>
          <w:color w:val="000000"/>
          <w:lang w:val="ka-GE"/>
        </w:rPr>
        <w:t xml:space="preserve"> </w:t>
      </w:r>
      <w:r w:rsidRPr="00A632CA">
        <w:rPr>
          <w:rFonts w:ascii="Sylfaen" w:eastAsia="Sylfaen" w:hAnsi="Sylfaen"/>
          <w:color w:val="000000"/>
          <w:lang w:val="ka-GE"/>
        </w:rPr>
        <w:t xml:space="preserve">ISO 50003 სტანდარტის ბაზარზე </w:t>
      </w:r>
      <w:r w:rsidRPr="00A632CA">
        <w:rPr>
          <w:rFonts w:ascii="Sylfaen" w:eastAsia="Calibri" w:hAnsi="Sylfaen"/>
          <w:lang w:val="ka-GE"/>
        </w:rPr>
        <w:t>შესაბამისი მოთხოვნის არ არსებობის გამო, დაგეგმილი მაჩვენებელი 2024 წელს ვერ განხორციელდა;</w:t>
      </w:r>
    </w:p>
    <w:p w:rsidR="00FE1179" w:rsidRPr="00A632CA" w:rsidRDefault="00FE1179" w:rsidP="00AE4756">
      <w:pPr>
        <w:spacing w:line="240" w:lineRule="auto"/>
        <w:contextualSpacing/>
        <w:jc w:val="both"/>
        <w:rPr>
          <w:rFonts w:ascii="Sylfaen" w:eastAsia="Calibri" w:hAnsi="Sylfaen"/>
          <w:lang w:val="ka-GE"/>
        </w:rPr>
      </w:pPr>
    </w:p>
    <w:p w:rsidR="00FE1179" w:rsidRPr="00A632CA" w:rsidRDefault="00FE1179" w:rsidP="00AE4756">
      <w:pPr>
        <w:spacing w:line="240" w:lineRule="auto"/>
        <w:contextualSpacing/>
        <w:jc w:val="both"/>
        <w:rPr>
          <w:rFonts w:ascii="Sylfaen" w:eastAsia="Sylfaen" w:hAnsi="Sylfaen"/>
          <w:color w:val="000000"/>
          <w:lang w:val="ka-GE"/>
        </w:rPr>
      </w:pPr>
      <w:r w:rsidRPr="00A632CA">
        <w:rPr>
          <w:rFonts w:ascii="Sylfaen" w:eastAsia="Sylfaen" w:hAnsi="Sylfaen"/>
          <w:b/>
          <w:color w:val="000000"/>
          <w:lang w:val="ka-GE"/>
        </w:rPr>
        <w:t xml:space="preserve">ინდიკატორის დასახელება - </w:t>
      </w:r>
      <w:r w:rsidRPr="00A632CA">
        <w:rPr>
          <w:rFonts w:ascii="Sylfaen" w:eastAsia="Sylfaen" w:hAnsi="Sylfaen"/>
          <w:color w:val="000000"/>
          <w:lang w:val="ka-GE"/>
        </w:rPr>
        <w:t xml:space="preserve">ცენტრის საერთაშორისო ურთიერთობა და საქმიანობაში ჩართულობა; </w:t>
      </w:r>
    </w:p>
    <w:p w:rsidR="00FE1179" w:rsidRPr="00A632CA" w:rsidRDefault="00FE1179" w:rsidP="00AE4756">
      <w:pPr>
        <w:spacing w:line="240" w:lineRule="auto"/>
        <w:contextualSpacing/>
        <w:jc w:val="both"/>
        <w:rPr>
          <w:rFonts w:ascii="Sylfaen" w:eastAsia="Sylfaen" w:hAnsi="Sylfaen"/>
          <w:color w:val="000000"/>
          <w:lang w:val="ka-GE"/>
        </w:rPr>
      </w:pPr>
    </w:p>
    <w:p w:rsidR="00FE1179" w:rsidRPr="00A632CA" w:rsidRDefault="00FE1179" w:rsidP="00AE4756">
      <w:pPr>
        <w:spacing w:line="240" w:lineRule="auto"/>
        <w:contextualSpacing/>
        <w:jc w:val="both"/>
        <w:rPr>
          <w:rFonts w:ascii="Sylfaen" w:eastAsia="Sylfaen" w:hAnsi="Sylfaen"/>
          <w:color w:val="000000"/>
          <w:lang w:val="ka-GE"/>
        </w:rPr>
      </w:pPr>
      <w:r w:rsidRPr="00D53185">
        <w:rPr>
          <w:rFonts w:ascii="Sylfaen" w:eastAsia="Times New Roman" w:hAnsi="Sylfaen" w:cs="Sylfaen"/>
          <w:i/>
          <w:lang w:val="ka-GE"/>
        </w:rPr>
        <w:lastRenderedPageBreak/>
        <w:t>საბაზისო მაჩვენებელი</w:t>
      </w:r>
      <w:r w:rsidRPr="00A632CA">
        <w:rPr>
          <w:rFonts w:ascii="Sylfaen" w:eastAsia="Sylfaen" w:hAnsi="Sylfaen"/>
          <w:b/>
          <w:color w:val="000000"/>
          <w:lang w:val="ka-GE"/>
        </w:rPr>
        <w:t xml:space="preserve"> - </w:t>
      </w:r>
      <w:r w:rsidRPr="00A632CA">
        <w:rPr>
          <w:rFonts w:ascii="Sylfaen" w:eastAsia="Sylfaen" w:hAnsi="Sylfaen"/>
          <w:color w:val="000000"/>
          <w:lang w:val="ka-GE"/>
        </w:rPr>
        <w:t>აკრედიტაციის ცენტრს გაფორმებული აქვს ორმხრივი აღიარების შესახებ შეთანხმება ევროპის აკრედიტაციის რეგიონული ორგანიზაციასთან - EA. გაფორმებულია ორმხრივი/მრავალმხრივი შეთანხმებები ლაბორატორიების საერთაშორისო აკრედიტაციის თანამშრომლობის ორგანიზაციასთან - (International Laboratory Accreditation Cooperation - ILAC) და აკრედიტაციის საერთაშორისო ფორუმთან (International Accreditation Forum - IAF) – 2023 წ;</w:t>
      </w:r>
    </w:p>
    <w:p w:rsidR="00FE1179" w:rsidRPr="00A632CA" w:rsidRDefault="00FE1179" w:rsidP="00AE4756">
      <w:pPr>
        <w:spacing w:line="240" w:lineRule="auto"/>
        <w:contextualSpacing/>
        <w:jc w:val="both"/>
        <w:rPr>
          <w:rFonts w:ascii="Sylfaen" w:eastAsia="Sylfaen" w:hAnsi="Sylfaen"/>
          <w:color w:val="000000"/>
          <w:lang w:val="ka-GE"/>
        </w:rPr>
      </w:pPr>
      <w:r w:rsidRPr="00D53185">
        <w:rPr>
          <w:rFonts w:ascii="Sylfaen" w:eastAsia="Times New Roman" w:hAnsi="Sylfaen" w:cs="Sylfaen"/>
          <w:i/>
          <w:lang w:val="ka-GE"/>
        </w:rPr>
        <w:t>მიზნობრივი მაჩვენებელი</w:t>
      </w:r>
      <w:r w:rsidRPr="00A632CA">
        <w:rPr>
          <w:rFonts w:ascii="Sylfaen" w:eastAsia="Sylfaen" w:hAnsi="Sylfaen"/>
          <w:b/>
          <w:color w:val="000000"/>
          <w:lang w:val="ka-GE"/>
        </w:rPr>
        <w:t xml:space="preserve"> - </w:t>
      </w:r>
      <w:r w:rsidRPr="00A632CA">
        <w:rPr>
          <w:rFonts w:ascii="Sylfaen" w:eastAsia="Sylfaen" w:hAnsi="Sylfaen"/>
          <w:color w:val="000000"/>
          <w:lang w:val="ka-GE"/>
        </w:rPr>
        <w:t>გაფორმებულია ორმხრივი/მრავალმხრივი აღიარების შეთანხმებები ლაბორატორიების საერთაშორისო აკრედიტაციის თანამშრომლობის ორგანიზაციასთან - (International Laboratory Accreditation Cooperation - ILAC) და აკრედიტაციის საერთაშორისო ფორუმთან (International Accreditation Forum - IAF) - 2024-2025წწ.; აკრედიტაციის ცენტრის წარმომადგენლები აქტიურად მონაწილეობენ EA-ს, ILAC-ის და IAF-ის კომიტეტების მუშაობაში, ჩართულები არიან ამ ორგანიზაციების მიერ მიღებული დოკუმენტების განხილვაში და მონაწილეობენ სხვადასხვა სამუშაო ჯგუფების მუშაობაში - 2026-2027წწ;</w:t>
      </w:r>
    </w:p>
    <w:p w:rsidR="00FE1179" w:rsidRPr="00A632CA" w:rsidRDefault="00FE1179" w:rsidP="00AE4756">
      <w:pPr>
        <w:spacing w:line="240" w:lineRule="auto"/>
        <w:contextualSpacing/>
        <w:jc w:val="both"/>
        <w:rPr>
          <w:rFonts w:ascii="Sylfaen" w:eastAsia="Sylfaen" w:hAnsi="Sylfaen" w:cs="Sylfaen"/>
          <w:lang w:val="ka-GE"/>
        </w:rPr>
      </w:pPr>
      <w:r w:rsidRPr="00D53185">
        <w:rPr>
          <w:rFonts w:ascii="Sylfaen" w:hAnsi="Sylfaen" w:cs="Sylfaen"/>
          <w:i/>
          <w:lang w:val="ka-GE"/>
        </w:rPr>
        <w:t>მიღწეული საბოლოო შედეგის შეფასების ინდიკატორი</w:t>
      </w:r>
      <w:r w:rsidRPr="00A632CA">
        <w:rPr>
          <w:rFonts w:ascii="Sylfaen" w:eastAsia="Sylfaen" w:hAnsi="Sylfaen" w:cs="Sylfaen"/>
          <w:lang w:val="ka-GE"/>
        </w:rPr>
        <w:t xml:space="preserve"> - </w:t>
      </w:r>
      <w:r w:rsidRPr="00A632CA">
        <w:rPr>
          <w:rFonts w:ascii="Sylfaen" w:hAnsi="Sylfaen" w:cs="Calibri"/>
          <w:lang w:val="ka-GE"/>
        </w:rPr>
        <w:t>აკრედიტაციის ცენტრი 2024 წლიდან წარმოადგენს აკრედიტაციის საერთაშორისო ორგანიზაციების (ILAC; IAF) სრულ წევრს და მრავალმხრივი შეთანხმების ხელმომწერ ორგანიზაციას;</w:t>
      </w:r>
    </w:p>
    <w:p w:rsidR="00FE1179" w:rsidRPr="00A632CA" w:rsidRDefault="00FE1179" w:rsidP="00AE4756">
      <w:pPr>
        <w:pStyle w:val="Normal0"/>
        <w:jc w:val="both"/>
        <w:rPr>
          <w:rFonts w:ascii="Sylfaen" w:eastAsia="Sylfaen" w:hAnsi="Sylfaen"/>
          <w:bCs/>
          <w:color w:val="000000"/>
          <w:sz w:val="22"/>
          <w:szCs w:val="22"/>
          <w:lang w:val="ka-GE"/>
        </w:rPr>
      </w:pPr>
      <w:r w:rsidRPr="00A632CA">
        <w:rPr>
          <w:rFonts w:ascii="Sylfaen" w:hAnsi="Sylfaen" w:cs="Sylfaen"/>
          <w:sz w:val="22"/>
          <w:szCs w:val="22"/>
          <w:lang w:val="ka-GE" w:eastAsia="ka-GE"/>
        </w:rPr>
        <w:t xml:space="preserve">სრული წევრობის ვალდებულების შესაბამისად, აკრედიტაციის ცენტრის თანამშრომლები, კომპეტენციის შესაბამისად სრულად ჩართულები იყვნენ, როგორც ევროპული აკრედიტაციის თანამშრომლობის (EA), ისე ლაბორატორიების აკრედიტაციის საერთაშორისო ორგანიზაციის (ILAC) და აკრედიტაციის საერთაშორისო ფორუმის (IAF) სამუშაო შეხვედრებსა და კომიტეტების მუშაობაში </w:t>
      </w:r>
      <w:r w:rsidRPr="00A632CA">
        <w:rPr>
          <w:rFonts w:ascii="Sylfaen" w:eastAsia="Sylfaen" w:hAnsi="Sylfaen"/>
          <w:bCs/>
          <w:color w:val="000000"/>
          <w:sz w:val="22"/>
          <w:szCs w:val="22"/>
          <w:lang w:val="ka-GE"/>
        </w:rPr>
        <w:t>(მონაწილეობა მიიღეს ჯამში 18 ღონისძიებაში);</w:t>
      </w:r>
    </w:p>
    <w:p w:rsidR="00FE1179" w:rsidRPr="00A632CA" w:rsidRDefault="00FE1179" w:rsidP="00AE4756">
      <w:pPr>
        <w:spacing w:line="240" w:lineRule="auto"/>
        <w:contextualSpacing/>
        <w:jc w:val="both"/>
        <w:rPr>
          <w:rFonts w:ascii="Sylfaen" w:hAnsi="Sylfaen" w:cs="Calibri"/>
          <w:lang w:val="ka-GE"/>
        </w:rPr>
      </w:pPr>
    </w:p>
    <w:p w:rsidR="00FE1179" w:rsidRPr="00A632CA" w:rsidRDefault="00FE1179" w:rsidP="00AE4756">
      <w:pPr>
        <w:spacing w:line="240" w:lineRule="auto"/>
        <w:contextualSpacing/>
        <w:jc w:val="both"/>
        <w:rPr>
          <w:rFonts w:ascii="Sylfaen" w:eastAsia="Sylfaen" w:hAnsi="Sylfaen"/>
          <w:color w:val="000000"/>
          <w:lang w:val="ka-GE"/>
        </w:rPr>
      </w:pPr>
      <w:r w:rsidRPr="00A632CA">
        <w:rPr>
          <w:rFonts w:ascii="Sylfaen" w:eastAsia="Sylfaen" w:hAnsi="Sylfaen"/>
          <w:b/>
          <w:color w:val="000000"/>
          <w:lang w:val="ka-GE"/>
        </w:rPr>
        <w:t xml:space="preserve">ინდიკატორის დასახელება - </w:t>
      </w:r>
      <w:r w:rsidRPr="00A632CA">
        <w:rPr>
          <w:rFonts w:ascii="Sylfaen" w:eastAsia="Sylfaen" w:hAnsi="Sylfaen"/>
          <w:color w:val="000000"/>
          <w:lang w:val="ka-GE"/>
        </w:rPr>
        <w:t>საერთაშორისოდ აღიარებული აკრედიტაციის სფეროები;</w:t>
      </w:r>
    </w:p>
    <w:p w:rsidR="00FE1179" w:rsidRPr="00A632CA" w:rsidRDefault="00FE1179" w:rsidP="00AE4756">
      <w:pPr>
        <w:spacing w:line="240" w:lineRule="auto"/>
        <w:contextualSpacing/>
        <w:jc w:val="both"/>
        <w:rPr>
          <w:rFonts w:ascii="Sylfaen" w:eastAsia="Sylfaen" w:hAnsi="Sylfaen"/>
          <w:color w:val="000000"/>
          <w:lang w:val="ka-GE"/>
        </w:rPr>
      </w:pPr>
    </w:p>
    <w:p w:rsidR="00FE1179" w:rsidRPr="00A632CA" w:rsidRDefault="00FE1179" w:rsidP="00AE4756">
      <w:pPr>
        <w:spacing w:line="240" w:lineRule="auto"/>
        <w:contextualSpacing/>
        <w:jc w:val="both"/>
        <w:rPr>
          <w:rFonts w:ascii="Sylfaen" w:eastAsia="Sylfaen" w:hAnsi="Sylfaen"/>
          <w:color w:val="000000"/>
          <w:lang w:val="ka-GE"/>
        </w:rPr>
      </w:pPr>
      <w:r w:rsidRPr="00D53185">
        <w:rPr>
          <w:rFonts w:ascii="Sylfaen" w:eastAsia="Sylfaen" w:hAnsi="Sylfaen"/>
          <w:i/>
          <w:color w:val="000000"/>
          <w:lang w:val="ka-GE"/>
        </w:rPr>
        <w:t>საბაზისო მაჩვენებელი</w:t>
      </w:r>
      <w:r w:rsidRPr="00A632CA">
        <w:rPr>
          <w:rFonts w:ascii="Sylfaen" w:eastAsia="Sylfaen" w:hAnsi="Sylfaen"/>
          <w:color w:val="000000"/>
          <w:lang w:val="ka-GE"/>
        </w:rPr>
        <w:t xml:space="preserve"> - აკრედიტაციის ცენტრი EA-ს, ILAC-ის და IAF-ის მიერ აღიარებულია დაკალიბრების, პერსონალისა და პროდუქტების სერტიფიკაციის, საგამოცდო, ინსპექტირების, სამედიცინო გამოცდებისა და საკვალიფიკაციო მიმწოდებელი ორგანოების აკრედიტაციის სფეროებში. 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- 2023წ; </w:t>
      </w:r>
    </w:p>
    <w:p w:rsidR="00FE1179" w:rsidRPr="00A632CA" w:rsidRDefault="00FE1179" w:rsidP="00AE4756">
      <w:pPr>
        <w:spacing w:line="240" w:lineRule="auto"/>
        <w:contextualSpacing/>
        <w:jc w:val="both"/>
        <w:rPr>
          <w:rFonts w:ascii="Sylfaen" w:eastAsia="Sylfaen" w:hAnsi="Sylfaen"/>
          <w:color w:val="000000"/>
          <w:lang w:val="ka-GE"/>
        </w:rPr>
      </w:pPr>
      <w:r w:rsidRPr="00D53185">
        <w:rPr>
          <w:rFonts w:ascii="Sylfaen" w:eastAsia="Sylfaen" w:hAnsi="Sylfaen"/>
          <w:i/>
          <w:color w:val="000000"/>
          <w:lang w:val="ka-GE"/>
        </w:rPr>
        <w:t>მიზნობრივი მაჩვენებელი</w:t>
      </w:r>
      <w:r w:rsidRPr="00A632CA">
        <w:rPr>
          <w:rFonts w:ascii="Sylfaen" w:eastAsia="Sylfaen" w:hAnsi="Sylfaen"/>
          <w:color w:val="000000"/>
          <w:lang w:val="ka-GE"/>
        </w:rPr>
        <w:t xml:space="preserve"> - 2024წ. - 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ხელშეკრულების საფუძველზე - EA-ს მხრიდან აკრედიტაციის ცენტრის აღიარებული სფეროების შენარჩუნება და აღიარების შესაბამისად აკრედიტებული შესაბამისობის შემფასებელი ორგანოების საქმიანობის შემოწმება. ILAC -ის მიერ აკრედიტაციის ცენტრის საქმიანობის აღიარების შენარჩუნება და აღიარების გაფართოება საკვალიფიკაციო ტესტირების მომწოდებელი ორგანიზაციების სფეროზე ისო/იეკ 17043:2010-ის შესაბამისად. IAF - ის მიერ აკრედიტაციის ცენტრის საქმიანობის აღიარების შენარჩუნება; 2025წ.- 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ხელშეკრულების საფუძველზე აღიარებული სფეროების შენარჩუნება და აღიარების შემდგომი გაფართოებისათვის მომზადება აუდიტისა და მენეჯმენტის სისტემების სერტიფიკაციის ორგანოების (ისო/იეკ 17021-1:2015-ის შესაბამისად) და სასათბურე გაზების ვალიდაციისა და ვერიფიკაციის ორგანოების (ისო 14065:2020-ის და ისო 17029:2019-ის შესაბამისად) სფეროებზე; ILAC -ის მიერ აკრედიტაციის ცენტრის საქმიანობის აღიარების შენარჩუნება. აუდიტისა და მენეჯმენტის </w:t>
      </w:r>
      <w:r w:rsidRPr="00A632CA">
        <w:rPr>
          <w:rFonts w:ascii="Sylfaen" w:eastAsia="Sylfaen" w:hAnsi="Sylfaen"/>
          <w:color w:val="000000"/>
          <w:lang w:val="ka-GE"/>
        </w:rPr>
        <w:lastRenderedPageBreak/>
        <w:t>სისტემების სერტიფიკაციის ორგანოების (ისო/იეკ 17021-1:2015-ის შესაბამისად) და სასათბურე გაზების ვალიდაციისა და ვერიფიკაციის ორგანოების (ისო 14065:2020-ის და ისო 17029:2019-ის შესაბამისად) სფეროების IAF-ის მიერ აღიარებისათვის მომზადება; 2026წ. - 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ხელშეკრულების საფუძველზე აღიარებული სფეროების შენარჩუნება და აღიარების შემდგომი გაფართოებისათვის მომზადება აუდიტისა და მენეჯმენტის სისტემების სერტიფიკაციის ორგანოების (ისო/იეკ 17021-1:2015-ის შესაბამისად) და სასათბურე გაზების ვალიდაციისა და ვერიფიკაციის ორგანოების (ისო 14065:2020-ის და ისო 17029:2019-ის შესაბამისად) სფეროებზე შესაბამისის აკრედიტაციის სქემების გადახედვა და მომზადება; ILAC -ის მიერ აკრედიტაციის ცენტრის საქმიანობის აღიარების შენარჩუნება. აუდიტისა და მენეჯმენტის სისტემების სერტიფიკაციის ორგანოებისა (ისო/იეკ 17021-1:2015-ის შესაბამისად) და სასათბურე გაზების ვალიდაციისა და ვერიფიკაციის ორგანოების (ისო 14065:2020-ის და ისო 17029:2019-ის შესაბამისად) სფეროების IAF-ის მიერ აღიარებისათვის შესაბამისი სქემების გადახედვა და მომზადება. აკრედიტაციის ცენტრსა და EA-ს (ევროპული თანამშრომლობა აკრედიტაციაში) შორის გაფორმებული ორმხრივი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- 2026 წ; 2027წ. - ILAC -ის და IAF-ის მიერ აკრედიტაციის ცენტრის საქმიანობის აღიარება და აღიარების შესახებ შეთანხმების გაფორმება აკრედიტაციის ყველა სფეროში, რომელშიც აკრედიტაციას გასცემს აკრედიტაციის ცენტრი;</w:t>
      </w:r>
    </w:p>
    <w:p w:rsidR="00FE1179" w:rsidRPr="00A632CA" w:rsidRDefault="00FE1179" w:rsidP="00AE4756">
      <w:pPr>
        <w:spacing w:line="240" w:lineRule="auto"/>
        <w:contextualSpacing/>
        <w:jc w:val="both"/>
        <w:rPr>
          <w:rFonts w:ascii="Sylfaen" w:eastAsia="Sylfaen" w:hAnsi="Sylfaen"/>
          <w:lang w:val="ka-GE"/>
        </w:rPr>
      </w:pPr>
      <w:r w:rsidRPr="00D53185">
        <w:rPr>
          <w:rFonts w:ascii="Sylfaen" w:hAnsi="Sylfaen" w:cs="Sylfaen"/>
          <w:i/>
          <w:lang w:val="ka-GE"/>
        </w:rPr>
        <w:t>მიღწეული საბოლოო შედეგის შეფასების ინდიკატორი</w:t>
      </w:r>
      <w:r w:rsidRPr="00A632CA">
        <w:rPr>
          <w:rFonts w:ascii="Sylfaen" w:hAnsi="Sylfaen" w:cs="Sylfaen"/>
          <w:lang w:val="ka-GE"/>
        </w:rPr>
        <w:t xml:space="preserve"> - </w:t>
      </w:r>
      <w:r w:rsidRPr="00A632CA">
        <w:rPr>
          <w:rFonts w:ascii="Sylfaen" w:eastAsia="Sylfaen" w:hAnsi="Sylfaen" w:cs="Sylfaen"/>
          <w:lang w:val="ka-GE"/>
        </w:rPr>
        <w:t>აკრედიტაციის</w:t>
      </w:r>
      <w:r w:rsidRPr="00A632CA">
        <w:rPr>
          <w:rFonts w:ascii="Sylfaen" w:eastAsia="Sylfaen" w:hAnsi="Sylfaen"/>
          <w:lang w:val="ka-GE"/>
        </w:rPr>
        <w:t xml:space="preserve"> </w:t>
      </w:r>
      <w:r w:rsidRPr="00A632CA">
        <w:rPr>
          <w:rFonts w:ascii="Sylfaen" w:eastAsia="Sylfaen" w:hAnsi="Sylfaen" w:cs="Sylfaen"/>
          <w:lang w:val="ka-GE"/>
        </w:rPr>
        <w:t>ცენტრმა</w:t>
      </w:r>
      <w:r w:rsidRPr="00A632CA">
        <w:rPr>
          <w:rFonts w:ascii="Sylfaen" w:eastAsia="Sylfaen" w:hAnsi="Sylfaen"/>
          <w:lang w:val="ka-GE"/>
        </w:rPr>
        <w:t xml:space="preserve"> </w:t>
      </w:r>
      <w:r w:rsidRPr="00A632CA">
        <w:rPr>
          <w:rFonts w:ascii="Sylfaen" w:eastAsia="Sylfaen" w:hAnsi="Sylfaen" w:cs="Sylfaen"/>
          <w:lang w:val="ka-GE"/>
        </w:rPr>
        <w:t>საერთაშორისო</w:t>
      </w:r>
      <w:r w:rsidRPr="00A632CA">
        <w:rPr>
          <w:rFonts w:ascii="Sylfaen" w:eastAsia="Sylfaen" w:hAnsi="Sylfaen"/>
          <w:lang w:val="ka-GE"/>
        </w:rPr>
        <w:t xml:space="preserve"> </w:t>
      </w:r>
      <w:r w:rsidRPr="00A632CA">
        <w:rPr>
          <w:rFonts w:ascii="Sylfaen" w:eastAsia="Sylfaen" w:hAnsi="Sylfaen" w:cs="Sylfaen"/>
          <w:lang w:val="ka-GE"/>
        </w:rPr>
        <w:t>ორგანიზაციების</w:t>
      </w:r>
      <w:r w:rsidRPr="00A632CA">
        <w:rPr>
          <w:rFonts w:ascii="Sylfaen" w:eastAsia="Sylfaen" w:hAnsi="Sylfaen"/>
          <w:lang w:val="ka-GE"/>
        </w:rPr>
        <w:t xml:space="preserve"> </w:t>
      </w:r>
      <w:r w:rsidRPr="00A632CA">
        <w:rPr>
          <w:rFonts w:ascii="Sylfaen" w:eastAsia="Sylfaen" w:hAnsi="Sylfaen" w:cs="Sylfaen"/>
          <w:lang w:val="ka-GE"/>
        </w:rPr>
        <w:t>მიერ</w:t>
      </w:r>
      <w:r w:rsidRPr="00A632CA">
        <w:rPr>
          <w:rFonts w:ascii="Sylfaen" w:eastAsia="Sylfaen" w:hAnsi="Sylfaen"/>
          <w:lang w:val="ka-GE"/>
        </w:rPr>
        <w:t xml:space="preserve"> </w:t>
      </w:r>
      <w:r w:rsidRPr="00A632CA">
        <w:rPr>
          <w:rFonts w:ascii="Sylfaen" w:eastAsia="Sylfaen" w:hAnsi="Sylfaen" w:cs="Sylfaen"/>
          <w:lang w:val="ka-GE"/>
        </w:rPr>
        <w:t>მიღებული</w:t>
      </w:r>
      <w:r w:rsidRPr="00A632CA">
        <w:rPr>
          <w:rFonts w:ascii="Sylfaen" w:eastAsia="Sylfaen" w:hAnsi="Sylfaen"/>
          <w:lang w:val="ka-GE"/>
        </w:rPr>
        <w:t xml:space="preserve"> </w:t>
      </w:r>
      <w:r w:rsidRPr="00A632CA">
        <w:rPr>
          <w:rFonts w:ascii="Sylfaen" w:eastAsia="Sylfaen" w:hAnsi="Sylfaen" w:cs="Sylfaen"/>
          <w:lang w:val="ka-GE"/>
        </w:rPr>
        <w:t>აღიარება</w:t>
      </w:r>
      <w:r w:rsidRPr="00A632CA">
        <w:rPr>
          <w:rFonts w:ascii="Sylfaen" w:eastAsia="Sylfaen" w:hAnsi="Sylfaen"/>
          <w:lang w:val="ka-GE"/>
        </w:rPr>
        <w:t xml:space="preserve"> </w:t>
      </w:r>
      <w:r w:rsidRPr="00A632CA">
        <w:rPr>
          <w:rFonts w:ascii="Sylfaen" w:eastAsia="Sylfaen" w:hAnsi="Sylfaen" w:cs="Sylfaen"/>
          <w:lang w:val="ka-GE"/>
        </w:rPr>
        <w:t>შეინარჩუნა</w:t>
      </w:r>
      <w:r w:rsidRPr="00A632CA">
        <w:rPr>
          <w:rFonts w:ascii="Sylfaen" w:eastAsia="Sylfaen" w:hAnsi="Sylfaen"/>
          <w:lang w:val="ka-GE"/>
        </w:rPr>
        <w:t xml:space="preserve"> </w:t>
      </w:r>
      <w:r w:rsidRPr="00A632CA">
        <w:rPr>
          <w:rFonts w:ascii="Sylfaen" w:eastAsia="Sylfaen" w:hAnsi="Sylfaen" w:cs="Sylfaen"/>
          <w:lang w:val="ka-GE"/>
        </w:rPr>
        <w:t>წინა</w:t>
      </w:r>
      <w:r w:rsidRPr="00A632CA">
        <w:rPr>
          <w:rFonts w:ascii="Sylfaen" w:eastAsia="Sylfaen" w:hAnsi="Sylfaen"/>
          <w:lang w:val="ka-GE"/>
        </w:rPr>
        <w:t xml:space="preserve"> </w:t>
      </w:r>
      <w:r w:rsidRPr="00A632CA">
        <w:rPr>
          <w:rFonts w:ascii="Sylfaen" w:eastAsia="Sylfaen" w:hAnsi="Sylfaen" w:cs="Sylfaen"/>
          <w:lang w:val="ka-GE"/>
        </w:rPr>
        <w:t>წლებში</w:t>
      </w:r>
      <w:r w:rsidRPr="00A632CA">
        <w:rPr>
          <w:rFonts w:ascii="Sylfaen" w:eastAsia="Sylfaen" w:hAnsi="Sylfaen"/>
          <w:lang w:val="ka-GE"/>
        </w:rPr>
        <w:t xml:space="preserve"> </w:t>
      </w:r>
      <w:r w:rsidRPr="00A632CA">
        <w:rPr>
          <w:rFonts w:ascii="Sylfaen" w:eastAsia="Sylfaen" w:hAnsi="Sylfaen" w:cs="Sylfaen"/>
          <w:lang w:val="ka-GE"/>
        </w:rPr>
        <w:t>აღიარებულ</w:t>
      </w:r>
      <w:r w:rsidRPr="00A632CA">
        <w:rPr>
          <w:rFonts w:ascii="Sylfaen" w:eastAsia="Sylfaen" w:hAnsi="Sylfaen"/>
          <w:lang w:val="ka-GE"/>
        </w:rPr>
        <w:t xml:space="preserve"> </w:t>
      </w:r>
      <w:r w:rsidRPr="00A632CA">
        <w:rPr>
          <w:rFonts w:ascii="Sylfaen" w:eastAsia="Sylfaen" w:hAnsi="Sylfaen" w:cs="Sylfaen"/>
          <w:lang w:val="ka-GE"/>
        </w:rPr>
        <w:t>ყველა</w:t>
      </w:r>
      <w:r w:rsidRPr="00A632CA">
        <w:rPr>
          <w:rFonts w:ascii="Sylfaen" w:eastAsia="Sylfaen" w:hAnsi="Sylfaen"/>
          <w:lang w:val="ka-GE"/>
        </w:rPr>
        <w:t xml:space="preserve"> </w:t>
      </w:r>
      <w:r w:rsidRPr="00A632CA">
        <w:rPr>
          <w:rFonts w:ascii="Sylfaen" w:eastAsia="Sylfaen" w:hAnsi="Sylfaen" w:cs="Sylfaen"/>
          <w:lang w:val="ka-GE"/>
        </w:rPr>
        <w:t>სფეროში</w:t>
      </w:r>
      <w:r w:rsidRPr="00A632CA">
        <w:rPr>
          <w:rFonts w:ascii="Sylfaen" w:eastAsia="Sylfaen" w:hAnsi="Sylfaen"/>
          <w:lang w:val="ka-GE"/>
        </w:rPr>
        <w:t xml:space="preserve">. </w:t>
      </w:r>
      <w:r w:rsidRPr="00A632CA">
        <w:rPr>
          <w:rFonts w:ascii="Sylfaen" w:eastAsia="Sylfaen" w:hAnsi="Sylfaen" w:cs="Sylfaen"/>
          <w:lang w:val="ka-GE"/>
        </w:rPr>
        <w:t>ასევე</w:t>
      </w:r>
      <w:r w:rsidRPr="00A632CA">
        <w:rPr>
          <w:rFonts w:ascii="Sylfaen" w:eastAsia="Sylfaen" w:hAnsi="Sylfaen"/>
          <w:lang w:val="ka-GE"/>
        </w:rPr>
        <w:t xml:space="preserve"> </w:t>
      </w:r>
      <w:r w:rsidRPr="00A632CA">
        <w:rPr>
          <w:rFonts w:ascii="Sylfaen" w:eastAsia="Sylfaen" w:hAnsi="Sylfaen" w:cs="Sylfaen"/>
          <w:lang w:val="ka-GE"/>
        </w:rPr>
        <w:t>მოხდა</w:t>
      </w:r>
      <w:r w:rsidRPr="00A632CA">
        <w:rPr>
          <w:rFonts w:ascii="Sylfaen" w:eastAsia="Sylfaen" w:hAnsi="Sylfaen"/>
          <w:lang w:val="ka-GE"/>
        </w:rPr>
        <w:t xml:space="preserve"> ILAC -</w:t>
      </w:r>
      <w:r w:rsidRPr="00A632CA">
        <w:rPr>
          <w:rFonts w:ascii="Sylfaen" w:eastAsia="Sylfaen" w:hAnsi="Sylfaen" w:cs="Sylfaen"/>
          <w:lang w:val="ka-GE"/>
        </w:rPr>
        <w:t>ის</w:t>
      </w:r>
      <w:r w:rsidRPr="00A632CA">
        <w:rPr>
          <w:rFonts w:ascii="Sylfaen" w:eastAsia="Sylfaen" w:hAnsi="Sylfaen"/>
          <w:lang w:val="ka-GE"/>
        </w:rPr>
        <w:t xml:space="preserve"> </w:t>
      </w:r>
      <w:r w:rsidRPr="00A632CA">
        <w:rPr>
          <w:rFonts w:ascii="Sylfaen" w:eastAsia="Sylfaen" w:hAnsi="Sylfaen" w:cs="Sylfaen"/>
          <w:lang w:val="ka-GE"/>
        </w:rPr>
        <w:t>მიერ</w:t>
      </w:r>
      <w:r w:rsidRPr="00A632CA">
        <w:rPr>
          <w:rFonts w:ascii="Sylfaen" w:eastAsia="Sylfaen" w:hAnsi="Sylfaen"/>
          <w:lang w:val="ka-GE"/>
        </w:rPr>
        <w:t xml:space="preserve"> </w:t>
      </w:r>
      <w:r w:rsidRPr="00A632CA">
        <w:rPr>
          <w:rFonts w:ascii="Sylfaen" w:eastAsia="Sylfaen" w:hAnsi="Sylfaen" w:cs="Sylfaen"/>
          <w:lang w:val="ka-GE"/>
        </w:rPr>
        <w:t>აკრედიტაციის</w:t>
      </w:r>
      <w:r w:rsidRPr="00A632CA">
        <w:rPr>
          <w:rFonts w:ascii="Sylfaen" w:eastAsia="Sylfaen" w:hAnsi="Sylfaen"/>
          <w:lang w:val="ka-GE"/>
        </w:rPr>
        <w:t xml:space="preserve"> </w:t>
      </w:r>
      <w:r w:rsidRPr="00A632CA">
        <w:rPr>
          <w:rFonts w:ascii="Sylfaen" w:eastAsia="Sylfaen" w:hAnsi="Sylfaen" w:cs="Sylfaen"/>
          <w:lang w:val="ka-GE"/>
        </w:rPr>
        <w:t>ცენტრის</w:t>
      </w:r>
      <w:r w:rsidRPr="00A632CA">
        <w:rPr>
          <w:rFonts w:ascii="Sylfaen" w:eastAsia="Sylfaen" w:hAnsi="Sylfaen"/>
          <w:lang w:val="ka-GE"/>
        </w:rPr>
        <w:t xml:space="preserve"> </w:t>
      </w:r>
      <w:r w:rsidRPr="00A632CA">
        <w:rPr>
          <w:rFonts w:ascii="Sylfaen" w:eastAsia="Sylfaen" w:hAnsi="Sylfaen" w:cs="Sylfaen"/>
          <w:lang w:val="ka-GE"/>
        </w:rPr>
        <w:t>აღიარების</w:t>
      </w:r>
      <w:r w:rsidRPr="00A632CA">
        <w:rPr>
          <w:rFonts w:ascii="Sylfaen" w:eastAsia="Sylfaen" w:hAnsi="Sylfaen"/>
          <w:lang w:val="ka-GE"/>
        </w:rPr>
        <w:t xml:space="preserve"> </w:t>
      </w:r>
      <w:r w:rsidRPr="00A632CA">
        <w:rPr>
          <w:rFonts w:ascii="Sylfaen" w:eastAsia="Sylfaen" w:hAnsi="Sylfaen" w:cs="Sylfaen"/>
          <w:lang w:val="ka-GE"/>
        </w:rPr>
        <w:t>გაფართოება</w:t>
      </w:r>
      <w:r w:rsidRPr="00A632CA">
        <w:rPr>
          <w:rFonts w:ascii="Sylfaen" w:eastAsia="Sylfaen" w:hAnsi="Sylfaen"/>
          <w:lang w:val="ka-GE"/>
        </w:rPr>
        <w:t xml:space="preserve"> </w:t>
      </w:r>
      <w:r w:rsidRPr="00A632CA">
        <w:rPr>
          <w:rFonts w:ascii="Sylfaen" w:eastAsia="Sylfaen" w:hAnsi="Sylfaen" w:cs="Sylfaen"/>
          <w:lang w:val="ka-GE"/>
        </w:rPr>
        <w:t>საკვალიფიკაციო</w:t>
      </w:r>
      <w:r w:rsidRPr="00A632CA">
        <w:rPr>
          <w:rFonts w:ascii="Sylfaen" w:eastAsia="Sylfaen" w:hAnsi="Sylfaen"/>
          <w:lang w:val="ka-GE"/>
        </w:rPr>
        <w:t xml:space="preserve"> </w:t>
      </w:r>
      <w:r w:rsidRPr="00A632CA">
        <w:rPr>
          <w:rFonts w:ascii="Sylfaen" w:eastAsia="Sylfaen" w:hAnsi="Sylfaen" w:cs="Sylfaen"/>
          <w:lang w:val="ka-GE"/>
        </w:rPr>
        <w:t>ტესტირების</w:t>
      </w:r>
      <w:r w:rsidRPr="00A632CA">
        <w:rPr>
          <w:rFonts w:ascii="Sylfaen" w:eastAsia="Sylfaen" w:hAnsi="Sylfaen"/>
          <w:lang w:val="ka-GE"/>
        </w:rPr>
        <w:t xml:space="preserve"> </w:t>
      </w:r>
      <w:r w:rsidRPr="00A632CA">
        <w:rPr>
          <w:rFonts w:ascii="Sylfaen" w:eastAsia="Sylfaen" w:hAnsi="Sylfaen" w:cs="Sylfaen"/>
          <w:lang w:val="ka-GE"/>
        </w:rPr>
        <w:t>მომწოდებელი</w:t>
      </w:r>
      <w:r w:rsidRPr="00A632CA">
        <w:rPr>
          <w:rFonts w:ascii="Sylfaen" w:eastAsia="Sylfaen" w:hAnsi="Sylfaen"/>
          <w:lang w:val="ka-GE"/>
        </w:rPr>
        <w:t xml:space="preserve"> </w:t>
      </w:r>
      <w:r w:rsidRPr="00A632CA">
        <w:rPr>
          <w:rFonts w:ascii="Sylfaen" w:eastAsia="Sylfaen" w:hAnsi="Sylfaen" w:cs="Sylfaen"/>
          <w:lang w:val="ka-GE"/>
        </w:rPr>
        <w:t>ორგანიზაციების</w:t>
      </w:r>
      <w:r w:rsidRPr="00A632CA">
        <w:rPr>
          <w:rFonts w:ascii="Sylfaen" w:eastAsia="Sylfaen" w:hAnsi="Sylfaen"/>
          <w:lang w:val="ka-GE"/>
        </w:rPr>
        <w:t xml:space="preserve"> </w:t>
      </w:r>
      <w:r w:rsidRPr="00A632CA">
        <w:rPr>
          <w:rFonts w:ascii="Sylfaen" w:eastAsia="Sylfaen" w:hAnsi="Sylfaen" w:cs="Sylfaen"/>
          <w:lang w:val="ka-GE"/>
        </w:rPr>
        <w:t>სფეროზე</w:t>
      </w:r>
      <w:r w:rsidRPr="00A632CA">
        <w:rPr>
          <w:rFonts w:ascii="Sylfaen" w:eastAsia="Sylfaen" w:hAnsi="Sylfaen"/>
          <w:lang w:val="ka-GE"/>
        </w:rPr>
        <w:t xml:space="preserve"> </w:t>
      </w:r>
      <w:r w:rsidRPr="00A632CA">
        <w:rPr>
          <w:rFonts w:ascii="Sylfaen" w:eastAsia="Sylfaen" w:hAnsi="Sylfaen" w:cs="Sylfaen"/>
          <w:lang w:val="ka-GE"/>
        </w:rPr>
        <w:t>ისო</w:t>
      </w:r>
      <w:r w:rsidRPr="00A632CA">
        <w:rPr>
          <w:rFonts w:ascii="Sylfaen" w:eastAsia="Sylfaen" w:hAnsi="Sylfaen"/>
          <w:lang w:val="ka-GE"/>
        </w:rPr>
        <w:t>/</w:t>
      </w:r>
      <w:r w:rsidRPr="00A632CA">
        <w:rPr>
          <w:rFonts w:ascii="Sylfaen" w:eastAsia="Sylfaen" w:hAnsi="Sylfaen" w:cs="Sylfaen"/>
          <w:lang w:val="ka-GE"/>
        </w:rPr>
        <w:t>იეკ</w:t>
      </w:r>
      <w:r w:rsidRPr="00A632CA">
        <w:rPr>
          <w:rFonts w:ascii="Sylfaen" w:eastAsia="Sylfaen" w:hAnsi="Sylfaen"/>
          <w:lang w:val="ka-GE"/>
        </w:rPr>
        <w:t xml:space="preserve"> 17043:2010-</w:t>
      </w:r>
      <w:r w:rsidRPr="00A632CA">
        <w:rPr>
          <w:rFonts w:ascii="Sylfaen" w:eastAsia="Sylfaen" w:hAnsi="Sylfaen" w:cs="Sylfaen"/>
          <w:lang w:val="ka-GE"/>
        </w:rPr>
        <w:t>ის</w:t>
      </w:r>
      <w:r w:rsidRPr="00A632CA">
        <w:rPr>
          <w:rFonts w:ascii="Sylfaen" w:eastAsia="Sylfaen" w:hAnsi="Sylfaen"/>
          <w:lang w:val="ka-GE"/>
        </w:rPr>
        <w:t xml:space="preserve"> </w:t>
      </w:r>
      <w:r w:rsidRPr="00A632CA">
        <w:rPr>
          <w:rFonts w:ascii="Sylfaen" w:eastAsia="Sylfaen" w:hAnsi="Sylfaen" w:cs="Sylfaen"/>
          <w:lang w:val="ka-GE"/>
        </w:rPr>
        <w:t>შესაბამისად</w:t>
      </w:r>
      <w:r w:rsidRPr="00A632CA">
        <w:rPr>
          <w:rFonts w:ascii="Sylfaen" w:eastAsia="Sylfaen" w:hAnsi="Sylfaen"/>
          <w:lang w:val="ka-GE"/>
        </w:rPr>
        <w:t>.</w:t>
      </w:r>
    </w:p>
    <w:p w:rsidR="00FE1179" w:rsidRPr="00A632CA" w:rsidRDefault="00FE1179" w:rsidP="00AE4756">
      <w:pPr>
        <w:spacing w:line="240" w:lineRule="auto"/>
        <w:contextualSpacing/>
        <w:jc w:val="both"/>
        <w:rPr>
          <w:rFonts w:ascii="Sylfaen" w:hAnsi="Sylfaen" w:cs="Sylfaen"/>
          <w:lang w:val="ka-GE"/>
        </w:rPr>
      </w:pPr>
    </w:p>
    <w:p w:rsidR="00FE1179" w:rsidRPr="00A632CA" w:rsidRDefault="00FE1179" w:rsidP="00AE4756">
      <w:pPr>
        <w:spacing w:line="240" w:lineRule="auto"/>
        <w:rPr>
          <w:rFonts w:ascii="Sylfaen" w:hAnsi="Sylfaen"/>
          <w:lang w:val="ka-GE"/>
        </w:rPr>
      </w:pPr>
    </w:p>
    <w:p w:rsidR="00BC390B" w:rsidRPr="009346CA" w:rsidRDefault="00DF2ED3" w:rsidP="00AE4756">
      <w:pPr>
        <w:pStyle w:val="Heading1"/>
        <w:spacing w:line="240" w:lineRule="auto"/>
        <w:jc w:val="center"/>
        <w:rPr>
          <w:rFonts w:ascii="Sylfaen" w:hAnsi="Sylfaen" w:cs="Sylfaen"/>
          <w:sz w:val="22"/>
          <w:szCs w:val="22"/>
          <w:lang w:val="ka-GE"/>
        </w:rPr>
      </w:pPr>
      <w:r>
        <w:rPr>
          <w:rFonts w:ascii="Sylfaen" w:hAnsi="Sylfaen"/>
          <w:sz w:val="22"/>
          <w:szCs w:val="22"/>
          <w:lang w:val="ka-GE"/>
        </w:rPr>
        <w:br w:type="column"/>
      </w:r>
      <w:r w:rsidR="00BC390B" w:rsidRPr="009346CA">
        <w:rPr>
          <w:rFonts w:ascii="Sylfaen" w:hAnsi="Sylfaen"/>
          <w:sz w:val="22"/>
          <w:szCs w:val="22"/>
          <w:lang w:val="ka-GE"/>
        </w:rPr>
        <w:lastRenderedPageBreak/>
        <w:t>6 პრიორიტეტი − ინსტიტუციონალური განვითარება და ქვეყნის ინტერესების  სამართლებრივი მხარდაჭერა</w:t>
      </w:r>
    </w:p>
    <w:p w:rsidR="00BC390B" w:rsidRPr="009346CA" w:rsidRDefault="00BC390B" w:rsidP="00AE4756">
      <w:pPr>
        <w:spacing w:line="240" w:lineRule="auto"/>
        <w:jc w:val="both"/>
        <w:rPr>
          <w:rFonts w:ascii="Sylfaen" w:hAnsi="Sylfaen"/>
          <w:i/>
          <w:lang w:val="ka-GE"/>
        </w:rPr>
      </w:pPr>
    </w:p>
    <w:p w:rsidR="00BC390B" w:rsidRDefault="00BC390B" w:rsidP="00AE4756">
      <w:pPr>
        <w:spacing w:after="0" w:line="240" w:lineRule="auto"/>
        <w:ind w:left="180"/>
        <w:jc w:val="right"/>
        <w:rPr>
          <w:rFonts w:ascii="Sylfaen" w:hAnsi="Sylfaen"/>
          <w:i/>
          <w:sz w:val="18"/>
          <w:szCs w:val="18"/>
          <w:lang w:val="ka-GE"/>
        </w:rPr>
      </w:pPr>
      <w:r w:rsidRPr="004402D4">
        <w:rPr>
          <w:rFonts w:ascii="Sylfaen" w:hAnsi="Sylfaen"/>
          <w:i/>
          <w:sz w:val="18"/>
          <w:szCs w:val="18"/>
          <w:lang w:val="ka-GE"/>
        </w:rPr>
        <w:t>ათას ლარებში</w:t>
      </w:r>
    </w:p>
    <w:p w:rsidR="004402D4" w:rsidRDefault="004402D4" w:rsidP="00AE4756">
      <w:pPr>
        <w:spacing w:after="0" w:line="240" w:lineRule="auto"/>
        <w:ind w:left="180"/>
        <w:jc w:val="right"/>
        <w:rPr>
          <w:rFonts w:ascii="Sylfaen" w:hAnsi="Sylfaen"/>
          <w:i/>
          <w:sz w:val="18"/>
          <w:szCs w:val="18"/>
          <w:lang w:val="ka-GE"/>
        </w:rPr>
      </w:pPr>
    </w:p>
    <w:tbl>
      <w:tblPr>
        <w:tblW w:w="5000" w:type="pct"/>
        <w:tblLook w:val="04A0" w:firstRow="1" w:lastRow="0" w:firstColumn="1" w:lastColumn="0" w:noHBand="0" w:noVBand="1"/>
      </w:tblPr>
      <w:tblGrid>
        <w:gridCol w:w="857"/>
        <w:gridCol w:w="4867"/>
        <w:gridCol w:w="1521"/>
        <w:gridCol w:w="1200"/>
        <w:gridCol w:w="1195"/>
        <w:gridCol w:w="1270"/>
        <w:gridCol w:w="1200"/>
        <w:gridCol w:w="1195"/>
      </w:tblGrid>
      <w:tr w:rsidR="004402D4" w:rsidRPr="004402D4" w:rsidTr="004402D4">
        <w:trPr>
          <w:trHeight w:val="340"/>
          <w:tblHeader/>
        </w:trPr>
        <w:tc>
          <w:tcPr>
            <w:tcW w:w="33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კოდი</w:t>
            </w:r>
          </w:p>
        </w:tc>
        <w:tc>
          <w:tcPr>
            <w:tcW w:w="1838"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 xml:space="preserve"> დასახელება </w:t>
            </w:r>
          </w:p>
        </w:tc>
        <w:tc>
          <w:tcPr>
            <w:tcW w:w="533"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2024 წლის</w:t>
            </w:r>
            <w:r w:rsidRPr="004402D4">
              <w:rPr>
                <w:rFonts w:ascii="Sylfaen" w:eastAsia="Times New Roman" w:hAnsi="Sylfaen" w:cs="Calibri"/>
                <w:b/>
                <w:bCs/>
                <w:color w:val="000000"/>
                <w:sz w:val="18"/>
                <w:szCs w:val="18"/>
              </w:rPr>
              <w:br/>
              <w:t>დაზუსტებული</w:t>
            </w:r>
            <w:r w:rsidRPr="004402D4">
              <w:rPr>
                <w:rFonts w:ascii="Sylfaen" w:eastAsia="Times New Roman" w:hAnsi="Sylfaen" w:cs="Calibri"/>
                <w:b/>
                <w:bCs/>
                <w:color w:val="000000"/>
                <w:sz w:val="18"/>
                <w:szCs w:val="18"/>
              </w:rPr>
              <w:br/>
              <w:t>გეგმა</w:t>
            </w:r>
          </w:p>
        </w:tc>
        <w:tc>
          <w:tcPr>
            <w:tcW w:w="460"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მ.შ. საბიუჯეტო სახსრები</w:t>
            </w:r>
          </w:p>
        </w:tc>
        <w:tc>
          <w:tcPr>
            <w:tcW w:w="458"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2024 წლის</w:t>
            </w:r>
            <w:r w:rsidRPr="004402D4">
              <w:rPr>
                <w:rFonts w:ascii="Sylfaen" w:eastAsia="Times New Roman" w:hAnsi="Sylfaen" w:cs="Calibri"/>
                <w:b/>
                <w:bCs/>
                <w:color w:val="000000"/>
                <w:sz w:val="18"/>
                <w:szCs w:val="18"/>
              </w:rPr>
              <w:br/>
              <w:t>ფაქტიური</w:t>
            </w:r>
            <w:r w:rsidRPr="004402D4">
              <w:rPr>
                <w:rFonts w:ascii="Sylfaen" w:eastAsia="Times New Roman" w:hAnsi="Sylfaen" w:cs="Calibri"/>
                <w:b/>
                <w:bCs/>
                <w:color w:val="000000"/>
                <w:sz w:val="18"/>
                <w:szCs w:val="18"/>
              </w:rPr>
              <w:br/>
              <w:t>დაფინანსება</w:t>
            </w:r>
          </w:p>
        </w:tc>
        <w:tc>
          <w:tcPr>
            <w:tcW w:w="460"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მ.შ. საბიუჯეტო სახსრები</w:t>
            </w:r>
          </w:p>
        </w:tc>
        <w:tc>
          <w:tcPr>
            <w:tcW w:w="458"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მ.შ. საკუთარი სახსრები</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06 04</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არჩევნების ჩატარების ღონისძიებები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140,889.7</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140,889.7</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140,661.1</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140,661.1</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26 01</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80,187.6</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80,187.6</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80,173.5</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80,173.5</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01 01</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საკანონმდებლო საქმიანობა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71,801.8</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71,801.8</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68,047.1</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68,047.1</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26 08</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მიწის რეგისტრაციის ხელშეწყობა და საჯარო რეესტრის მომსახურებათა განვითარება/ხელმისაწვდომობა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205,102.4</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28,680.0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176,422.4</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192,304.3</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28,570.7</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163,733.5</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06 01</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საარჩევნო გარემოს განვითარება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28,622.0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28,622.0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28,031.6</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28,031.6</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04 00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საქართველოს მთავრობის ადმინისტრაცია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55,864.9</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55,864.9</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51,502.4</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51,502.4</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05 00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აუდიტის სამსახური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23,860.7</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23,290.7</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570.0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23,166.5</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22,613.1</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553.3</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51 00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სპეციალური საგამოძიებო სამსახური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18,000.0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18,000.0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15,444.9</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15,444.9</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06 03</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პოლიტიკური პარტიების დაფინანსება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12,825.2</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12,825.2</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12,665.1</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12,665.1</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36 00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სსიპ - იურიდიული დახმარების სამსახური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12,500.0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12,500.0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12,577.6</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12,577.6</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41 00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საქართველოს სახალხო დამცველის აპარატი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11,500.0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11,500.0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10,600.4</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10,600.4</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02 00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საქართველოს პრეზიდენტის ადმინისტრაცია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9,600.0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9,600.0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9,157.6</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9,157.6</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55 00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სსიპ - ანტიკორუფციული ბიურო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8,500.0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8,500.0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5,140.8</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5,140.8</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26 03</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19,316.0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8,400.0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10,916.0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14,904.1</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8,420.1</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6,484.0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39 00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პერსონალურ მონაცემთა დაცვის სამსახური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8,000.0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8,000.0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7,303.4</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7,303.4</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26 07</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იუსტიციის სახლის მომსახურებათა განვითარება და ხელმისაწვდომობა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111,309.0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5,000.0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106,309.0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99,200.4</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5,254.5</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93,945.9</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lastRenderedPageBreak/>
              <w:t>26 09</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4,531.0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4,531.0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4,339.4</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4,339.4</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26 05</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ელექტრონული მმართველობის განვითარება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31,836.0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4,300.0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27,536.0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31,814.5</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4,724.2</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27,090.3</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44 00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3,473.6</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3,300.0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173.6</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3,469.9</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3,296.3</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173.6</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06 02</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საარჩევნო ინსტიტუციის განვითარების და სამოქალაქო განათლების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2,132.2</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2,132.2</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1,940.9</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1,940.9</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35 00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სსიპ საჯარო სამსახურის ბიურო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1,900.0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1,900.0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1,897.6</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1,897.6</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18 00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1,450.0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1,450.0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1,312.7</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1,312.7</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13 00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1,393.0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1,393.0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1,380.0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1,380.0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1,208.1</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1,208.1</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01 04</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საქართველოს პარლამენტის ანალიტიკური და კვლევითი საქმიანობის გაძლიერება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1,339.0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1,339.0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1,145.5</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1,145.5</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1,190.0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1,190.0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1,111.8</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1,111.8</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16 00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რწმუნებულის ადმინისტრაცია ამბროლაურის, ლენტეხის, ონისა და ცაგერის მუნიციპალიტეტებში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1,160.0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1,160.0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1,158.8</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1,158.8</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12 00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რწმუნებულის ადმინისტრაცია ლანჩხუთის, ოზურგეთისა და ჩოხატაურის მუნიციპალიტეტებში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1,120.0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1,120.0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1,106.6</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1,106.6</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lastRenderedPageBreak/>
              <w:t>15 00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რწმუნებულის ადმინისტრაცია დუშეთის, თიანეთის, მცხეთისა და ყაზბეგის მუნიციპალიტეტებში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1,120.0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1,120.0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950.6</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950.6</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52 00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სსიპ - სახელმწიფო ენის დეპარტამენტი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1,032.8</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1,032.8</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19 00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რწმუნებულის ადმინისტრაცია გორის, კასპის, ქარელისა და ხაშურის მუნიციპალიტეტებში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1,100.0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1,060.6</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1,060.6</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17 00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1,080.0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1,080.0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1,068.7</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1,068.7</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26 11</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სახელმწიფო სერვისების განვითარების სააგენტოს მომსახურებათა განვითარება და ხელმისაწვდომობა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159,791.0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159,791.0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119,290.1</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425.1</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118,865.0</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26 13</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71,731.0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71,731.0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62,042.2</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62,042.2</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63 00</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სსიპ - საქართველოს დაზღვევის სახელმწიფო ზედამხედველობის სამსახური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6,500.0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6,500.0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5,945.8</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5,945.8</w:t>
            </w:r>
          </w:p>
        </w:tc>
      </w:tr>
      <w:tr w:rsidR="004402D4" w:rsidRPr="004402D4" w:rsidTr="004402D4">
        <w:trPr>
          <w:trHeight w:val="340"/>
        </w:trPr>
        <w:tc>
          <w:tcPr>
            <w:tcW w:w="331"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26 12</w:t>
            </w:r>
          </w:p>
        </w:tc>
        <w:tc>
          <w:tcPr>
            <w:tcW w:w="183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ნორმატიული აქტების სისტემატიზაცია და მთარგმნელობითი ცენტრის განვითარება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3,867.0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3,867.0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3,617.0</w:t>
            </w:r>
          </w:p>
        </w:tc>
        <w:tc>
          <w:tcPr>
            <w:tcW w:w="460"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58"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3,617.0</w:t>
            </w:r>
          </w:p>
        </w:tc>
      </w:tr>
      <w:tr w:rsidR="004402D4" w:rsidRPr="004402D4" w:rsidTr="004402D4">
        <w:trPr>
          <w:trHeight w:val="340"/>
        </w:trPr>
        <w:tc>
          <w:tcPr>
            <w:tcW w:w="2169"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 xml:space="preserve"> ჯამი </w:t>
            </w:r>
          </w:p>
        </w:tc>
        <w:tc>
          <w:tcPr>
            <w:tcW w:w="533"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1,117,080.0</w:t>
            </w:r>
          </w:p>
        </w:tc>
        <w:tc>
          <w:tcPr>
            <w:tcW w:w="460"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553,264.0</w:t>
            </w:r>
          </w:p>
        </w:tc>
        <w:tc>
          <w:tcPr>
            <w:tcW w:w="458"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563,816.0</w:t>
            </w:r>
          </w:p>
        </w:tc>
        <w:tc>
          <w:tcPr>
            <w:tcW w:w="462"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1,017,787.4</w:t>
            </w:r>
          </w:p>
        </w:tc>
        <w:tc>
          <w:tcPr>
            <w:tcW w:w="460"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535,336.7</w:t>
            </w:r>
          </w:p>
        </w:tc>
        <w:tc>
          <w:tcPr>
            <w:tcW w:w="458"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482,450.7</w:t>
            </w:r>
          </w:p>
        </w:tc>
      </w:tr>
    </w:tbl>
    <w:p w:rsidR="004402D4" w:rsidRPr="004402D4" w:rsidRDefault="004402D4" w:rsidP="00AE4756">
      <w:pPr>
        <w:spacing w:after="0" w:line="240" w:lineRule="auto"/>
        <w:ind w:left="180"/>
        <w:jc w:val="right"/>
        <w:rPr>
          <w:rFonts w:ascii="Sylfaen" w:hAnsi="Sylfaen"/>
          <w:i/>
          <w:sz w:val="18"/>
          <w:szCs w:val="18"/>
          <w:lang w:val="ka-GE"/>
        </w:rPr>
      </w:pPr>
    </w:p>
    <w:p w:rsidR="00DD28BB" w:rsidRPr="009346CA" w:rsidRDefault="00DD28BB" w:rsidP="00AE4756">
      <w:pPr>
        <w:spacing w:after="160" w:line="240" w:lineRule="auto"/>
        <w:rPr>
          <w:rFonts w:ascii="Sylfaen" w:hAnsi="Sylfaen"/>
          <w:i/>
          <w:lang w:val="ka-GE"/>
        </w:rPr>
      </w:pPr>
      <w:r w:rsidRPr="009346CA">
        <w:rPr>
          <w:rFonts w:ascii="Sylfaen" w:hAnsi="Sylfaen"/>
          <w:i/>
          <w:lang w:val="ka-GE"/>
        </w:rPr>
        <w:br w:type="page"/>
      </w:r>
    </w:p>
    <w:p w:rsidR="003C3647" w:rsidRPr="009346CA" w:rsidRDefault="003C3647" w:rsidP="00AE4756">
      <w:pPr>
        <w:pStyle w:val="Heading2"/>
        <w:spacing w:line="240" w:lineRule="auto"/>
        <w:jc w:val="both"/>
        <w:rPr>
          <w:rFonts w:ascii="Sylfaen" w:hAnsi="Sylfaen" w:cs="Sylfaen"/>
          <w:color w:val="auto"/>
          <w:sz w:val="22"/>
          <w:szCs w:val="22"/>
        </w:rPr>
      </w:pPr>
      <w:r w:rsidRPr="009346CA">
        <w:rPr>
          <w:rFonts w:ascii="Sylfaen" w:hAnsi="Sylfaen" w:cs="Sylfaen"/>
          <w:sz w:val="22"/>
          <w:szCs w:val="22"/>
        </w:rPr>
        <w:lastRenderedPageBreak/>
        <w:t>6.1 არჩევნების ჩატარების ღონისძიებები (პროგრამული კოდი 06 04)</w:t>
      </w:r>
    </w:p>
    <w:p w:rsidR="003C3647" w:rsidRPr="009346CA" w:rsidRDefault="003C3647" w:rsidP="00AE4756">
      <w:pPr>
        <w:spacing w:line="240" w:lineRule="auto"/>
        <w:rPr>
          <w:rFonts w:ascii="Sylfaen" w:hAnsi="Sylfaen"/>
          <w:lang w:val="ka-GE"/>
        </w:rPr>
      </w:pPr>
    </w:p>
    <w:p w:rsidR="003C3647" w:rsidRPr="009346CA" w:rsidRDefault="003C3647" w:rsidP="00AE4756">
      <w:pPr>
        <w:spacing w:line="240" w:lineRule="auto"/>
        <w:rPr>
          <w:rFonts w:ascii="Sylfaen" w:hAnsi="Sylfaen"/>
        </w:rPr>
      </w:pPr>
      <w:r w:rsidRPr="009346CA">
        <w:rPr>
          <w:rFonts w:ascii="Sylfaen" w:hAnsi="Sylfaen"/>
        </w:rPr>
        <w:t>პროგრამის განმახორციელებელი:</w:t>
      </w:r>
    </w:p>
    <w:p w:rsidR="003C3647" w:rsidRPr="009346CA" w:rsidRDefault="003C3647"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საქართველოს ცენტრალური საარჩევნო კომისია</w:t>
      </w:r>
    </w:p>
    <w:p w:rsidR="003C3647" w:rsidRPr="009346CA" w:rsidRDefault="003C3647"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სსიპ - საარჩევნო სისტემების განვითარების, რეფორმებისა და სწავლების ცენტრი.</w:t>
      </w:r>
    </w:p>
    <w:p w:rsidR="003C3647" w:rsidRPr="009346CA" w:rsidRDefault="003C3647" w:rsidP="00AE4756">
      <w:pPr>
        <w:pStyle w:val="Normal0"/>
        <w:rPr>
          <w:rFonts w:ascii="Sylfaen" w:hAnsi="Sylfaen"/>
          <w:sz w:val="22"/>
          <w:szCs w:val="22"/>
        </w:rPr>
      </w:pPr>
    </w:p>
    <w:p w:rsidR="003C3647" w:rsidRPr="009346CA" w:rsidRDefault="003C3647"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r w:rsidRPr="009346CA">
        <w:rPr>
          <w:rFonts w:ascii="Sylfaen" w:hAnsi="Sylfaen" w:cs="Sylfaen"/>
          <w:lang w:val="ka-GE"/>
        </w:rPr>
        <w:t>დაგეგმილი საბოლოო შედეგები</w:t>
      </w:r>
    </w:p>
    <w:p w:rsidR="003C3647" w:rsidRPr="009346CA" w:rsidRDefault="003C3647"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ელექტრონული საშუალებების გამოყენებით არჩევნები გამართულია;</w:t>
      </w:r>
    </w:p>
    <w:p w:rsidR="003C3647" w:rsidRPr="009346CA" w:rsidRDefault="003C3647"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ელექტრონული საშუალებების გამოყენებით არჩევნების ჩასატარებლად ადამიანური რესურსი გადამზადებულია;</w:t>
      </w:r>
    </w:p>
    <w:p w:rsidR="003C3647" w:rsidRPr="009346CA" w:rsidRDefault="003C3647"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არჩევნების ჩასატარებლად საჭირო ელექტრონული საშუალებები და სხვა თანამდევი ინფრასტრუქტურული ბაზა მომზადებულია.</w:t>
      </w:r>
    </w:p>
    <w:p w:rsidR="003C3647" w:rsidRPr="009346CA" w:rsidRDefault="003C3647" w:rsidP="00AE4756">
      <w:pPr>
        <w:tabs>
          <w:tab w:val="left" w:pos="360"/>
        </w:tabs>
        <w:spacing w:after="0" w:line="240" w:lineRule="auto"/>
        <w:ind w:left="360"/>
        <w:jc w:val="both"/>
        <w:rPr>
          <w:rFonts w:ascii="Sylfaen" w:eastAsia="Sylfaen" w:hAnsi="Sylfaen" w:cs="Sylfaen"/>
          <w:spacing w:val="-1"/>
        </w:rPr>
      </w:pPr>
    </w:p>
    <w:p w:rsidR="003C3647" w:rsidRPr="009346CA" w:rsidRDefault="003C3647"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r w:rsidRPr="009346CA">
        <w:rPr>
          <w:rFonts w:ascii="Sylfaen" w:hAnsi="Sylfaen" w:cs="Sylfaen"/>
          <w:lang w:val="ka-GE"/>
        </w:rPr>
        <w:t>მიღწეული საბოლოო შედეგები</w:t>
      </w:r>
    </w:p>
    <w:p w:rsidR="003C3647" w:rsidRPr="009346CA" w:rsidRDefault="003C3647"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ელექტრონული ტექნოლოგიების გამოყენებით ჩატარდა 2024 წლის 26 ოქტომბრის საქართველოს პარლამენტის არჩევნები;</w:t>
      </w:r>
    </w:p>
    <w:p w:rsidR="003C3647" w:rsidRPr="009346CA" w:rsidRDefault="003C3647"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საოლქო და საუბნო საარჩევნო კომისიის კვალიფიციური მოხელეები;</w:t>
      </w:r>
    </w:p>
    <w:p w:rsidR="003C3647" w:rsidRPr="009346CA" w:rsidRDefault="003C3647"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არჩევნების ჩასატარებლად მომზადებული იქნა საჭირო ელექტრონული საშუალებები და სხვა თანამდევი ინფრასტრუქტურული ბაზა.</w:t>
      </w:r>
    </w:p>
    <w:p w:rsidR="003C3647" w:rsidRPr="009346CA" w:rsidRDefault="003C3647" w:rsidP="00AE4756">
      <w:pPr>
        <w:pStyle w:val="Normal0"/>
        <w:rPr>
          <w:rFonts w:ascii="Sylfaen" w:hAnsi="Sylfaen"/>
          <w:sz w:val="22"/>
          <w:szCs w:val="22"/>
        </w:rPr>
      </w:pPr>
    </w:p>
    <w:p w:rsidR="003C3647" w:rsidRPr="009346CA" w:rsidRDefault="003C3647" w:rsidP="00AE4756">
      <w:pPr>
        <w:pStyle w:val="Normal0"/>
        <w:rPr>
          <w:rFonts w:ascii="Sylfaen" w:hAnsi="Sylfaen"/>
          <w:sz w:val="22"/>
          <w:szCs w:val="22"/>
        </w:rPr>
      </w:pPr>
      <w:r w:rsidRPr="009346CA">
        <w:rPr>
          <w:rFonts w:ascii="Sylfaen" w:hAnsi="Sylfaen" w:cs="Sylfaen"/>
          <w:sz w:val="22"/>
          <w:szCs w:val="22"/>
        </w:rPr>
        <w:t>დაგეგმილი</w:t>
      </w:r>
      <w:r w:rsidRPr="009346CA">
        <w:rPr>
          <w:rFonts w:ascii="Sylfaen" w:hAnsi="Sylfaen"/>
          <w:sz w:val="22"/>
          <w:szCs w:val="22"/>
        </w:rPr>
        <w:t xml:space="preserve"> </w:t>
      </w:r>
      <w:r w:rsidRPr="009346CA">
        <w:rPr>
          <w:rFonts w:ascii="Sylfaen" w:hAnsi="Sylfaen" w:cs="Sylfaen"/>
          <w:sz w:val="22"/>
          <w:szCs w:val="22"/>
        </w:rPr>
        <w:t>და</w:t>
      </w:r>
      <w:r w:rsidRPr="009346CA">
        <w:rPr>
          <w:rFonts w:ascii="Sylfaen" w:hAnsi="Sylfaen"/>
          <w:sz w:val="22"/>
          <w:szCs w:val="22"/>
        </w:rPr>
        <w:t xml:space="preserve"> </w:t>
      </w:r>
      <w:r w:rsidRPr="009346CA">
        <w:rPr>
          <w:rFonts w:ascii="Sylfaen" w:hAnsi="Sylfaen" w:cs="Sylfaen"/>
          <w:sz w:val="22"/>
          <w:szCs w:val="22"/>
        </w:rPr>
        <w:t>მიღწეული</w:t>
      </w:r>
      <w:r w:rsidRPr="009346CA">
        <w:rPr>
          <w:rFonts w:ascii="Sylfaen" w:hAnsi="Sylfaen"/>
          <w:sz w:val="22"/>
          <w:szCs w:val="22"/>
        </w:rPr>
        <w:t xml:space="preserve"> </w:t>
      </w:r>
      <w:r w:rsidRPr="009346CA">
        <w:rPr>
          <w:rFonts w:ascii="Sylfaen" w:hAnsi="Sylfaen" w:cs="Sylfaen"/>
          <w:sz w:val="22"/>
          <w:szCs w:val="22"/>
        </w:rPr>
        <w:t>საბოლოო</w:t>
      </w:r>
      <w:r w:rsidRPr="009346CA">
        <w:rPr>
          <w:rFonts w:ascii="Sylfaen" w:hAnsi="Sylfaen"/>
          <w:sz w:val="22"/>
          <w:szCs w:val="22"/>
        </w:rPr>
        <w:t xml:space="preserve"> </w:t>
      </w:r>
      <w:r w:rsidRPr="009346CA">
        <w:rPr>
          <w:rFonts w:ascii="Sylfaen" w:hAnsi="Sylfaen" w:cs="Sylfaen"/>
          <w:sz w:val="22"/>
          <w:szCs w:val="22"/>
        </w:rPr>
        <w:t>შეფასების</w:t>
      </w:r>
      <w:r w:rsidRPr="009346CA">
        <w:rPr>
          <w:rFonts w:ascii="Sylfaen" w:hAnsi="Sylfaen"/>
          <w:sz w:val="22"/>
          <w:szCs w:val="22"/>
        </w:rPr>
        <w:t xml:space="preserve"> </w:t>
      </w:r>
      <w:r w:rsidRPr="009346CA">
        <w:rPr>
          <w:rFonts w:ascii="Sylfaen" w:hAnsi="Sylfaen" w:cs="Sylfaen"/>
          <w:sz w:val="22"/>
          <w:szCs w:val="22"/>
        </w:rPr>
        <w:t>ინდიკატორები</w:t>
      </w:r>
      <w:r w:rsidRPr="009346CA">
        <w:rPr>
          <w:rFonts w:ascii="Sylfaen" w:hAnsi="Sylfaen"/>
          <w:sz w:val="22"/>
          <w:szCs w:val="22"/>
        </w:rPr>
        <w:t>:</w:t>
      </w:r>
    </w:p>
    <w:p w:rsidR="003C3647" w:rsidRPr="009346CA" w:rsidRDefault="003C3647" w:rsidP="00AE4756">
      <w:pPr>
        <w:pStyle w:val="Normal0"/>
        <w:rPr>
          <w:rFonts w:ascii="Sylfaen" w:hAnsi="Sylfaen"/>
          <w:sz w:val="22"/>
          <w:szCs w:val="22"/>
        </w:rPr>
      </w:pPr>
    </w:p>
    <w:p w:rsidR="003C3647" w:rsidRPr="009346CA" w:rsidRDefault="009346CA" w:rsidP="00AE4756">
      <w:pPr>
        <w:pStyle w:val="abzacixml"/>
        <w:rPr>
          <w:lang w:val="ka-GE"/>
        </w:rPr>
      </w:pPr>
      <w:r w:rsidRPr="009346CA">
        <w:rPr>
          <w:b/>
          <w:lang w:val="ka-GE"/>
        </w:rPr>
        <w:t xml:space="preserve">ინდიკატორის დასახელება </w:t>
      </w:r>
      <w:r w:rsidR="003C3647" w:rsidRPr="009346CA">
        <w:rPr>
          <w:lang w:val="ka-GE"/>
        </w:rPr>
        <w:t xml:space="preserve"> - ელექტრონული საშუალებების გამოყენებით ჩატარებული არჩევნები;</w:t>
      </w:r>
    </w:p>
    <w:p w:rsidR="003C3647" w:rsidRPr="009346CA" w:rsidRDefault="003C3647" w:rsidP="00AE4756">
      <w:pPr>
        <w:autoSpaceDE w:val="0"/>
        <w:autoSpaceDN w:val="0"/>
        <w:adjustRightInd w:val="0"/>
        <w:spacing w:after="0" w:line="240" w:lineRule="auto"/>
        <w:ind w:left="284"/>
        <w:jc w:val="both"/>
        <w:rPr>
          <w:rFonts w:ascii="Sylfaen" w:eastAsia="Times New Roman" w:hAnsi="Sylfaen"/>
          <w:lang w:val="ka-GE"/>
        </w:rPr>
      </w:pPr>
    </w:p>
    <w:p w:rsidR="003C3647"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3C3647" w:rsidRPr="009346CA">
        <w:rPr>
          <w:rFonts w:ascii="Sylfaen" w:eastAsia="Times New Roman" w:hAnsi="Sylfaen"/>
          <w:lang w:val="ka-GE"/>
        </w:rPr>
        <w:t>- ჩატარებულია 2021 წლის საქართელოს ადგილობრივი თვითმმართველობის ორგანოთა არჩევნები დადგენილ ვადებში და არჩეულია 64 საკრებულოს წევრები და 64 მერი;</w:t>
      </w:r>
    </w:p>
    <w:p w:rsidR="003C3647"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B3F71" w:rsidRPr="009346CA">
        <w:rPr>
          <w:rFonts w:ascii="Sylfaen" w:eastAsia="Times New Roman" w:hAnsi="Sylfaen"/>
          <w:lang w:val="ka-GE"/>
        </w:rPr>
        <w:t xml:space="preserve"> </w:t>
      </w:r>
      <w:r w:rsidR="003C3647" w:rsidRPr="009346CA">
        <w:rPr>
          <w:rFonts w:ascii="Sylfaen" w:eastAsia="Times New Roman" w:hAnsi="Sylfaen"/>
          <w:lang w:val="ka-GE"/>
        </w:rPr>
        <w:t>- ელექტრონული საშუალებების გამოყენებით 2024 წლის საპარლამენტო არჩევნები ორგანიზებულია და ჩატარებულია, შედეგები შეჯამებულია და გამოქვეყნებულია;</w:t>
      </w:r>
    </w:p>
    <w:p w:rsidR="003C3647" w:rsidRPr="009346CA" w:rsidRDefault="008525E2" w:rsidP="00AE4756">
      <w:pPr>
        <w:autoSpaceDE w:val="0"/>
        <w:autoSpaceDN w:val="0"/>
        <w:adjustRightInd w:val="0"/>
        <w:spacing w:after="0" w:line="240" w:lineRule="auto"/>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3C3647" w:rsidRPr="009346CA">
        <w:rPr>
          <w:rFonts w:ascii="Sylfaen" w:eastAsia="Times New Roman" w:hAnsi="Sylfaen"/>
          <w:lang w:val="ka-GE"/>
        </w:rPr>
        <w:t xml:space="preserve"> - ჩატარებულია საქართველოს პარლამენტის 2024 წლის არჩევნები კანონმდებლობით დადგენილ ვადებში. 2024 წლის 26 ოქტომბერს, საქართველოს არჩევნების ისტორიაში პირველად, გაეწია ადმინისტრირება ფართომასშტაბიან მოდერნიზებულ არჩევნებს, სადაც ამომრჩეველთა თითქმის 90-მა პროცენტმა ხმა ელექტრონული საარჩევნო ტექნოლოგიების გამოყენებით მისცა. საქართველოს მოქალაქეებმა აირჩიეს საქართველოს პარლამენტის 150  წევრი;</w:t>
      </w:r>
    </w:p>
    <w:p w:rsidR="003C3647" w:rsidRPr="009346CA" w:rsidRDefault="003C3647" w:rsidP="00AE4756">
      <w:pPr>
        <w:autoSpaceDE w:val="0"/>
        <w:autoSpaceDN w:val="0"/>
        <w:adjustRightInd w:val="0"/>
        <w:spacing w:after="0" w:line="240" w:lineRule="auto"/>
        <w:ind w:left="284"/>
        <w:jc w:val="both"/>
        <w:rPr>
          <w:rFonts w:ascii="Sylfaen" w:hAnsi="Sylfaen" w:cs="Sylfaen"/>
          <w:bCs/>
          <w:bdr w:val="none" w:sz="0" w:space="0" w:color="auto" w:frame="1"/>
          <w:shd w:val="clear" w:color="auto" w:fill="FFFFFF"/>
          <w:lang w:val="ka-GE"/>
        </w:rPr>
      </w:pPr>
    </w:p>
    <w:p w:rsidR="003C3647" w:rsidRPr="009346CA" w:rsidRDefault="009346CA" w:rsidP="00AE4756">
      <w:pPr>
        <w:pStyle w:val="abzacixml"/>
        <w:rPr>
          <w:lang w:val="ka-GE"/>
        </w:rPr>
      </w:pPr>
      <w:r w:rsidRPr="009346CA">
        <w:rPr>
          <w:b/>
          <w:lang w:val="ka-GE"/>
        </w:rPr>
        <w:t xml:space="preserve">ინდიკატორის დასახელება </w:t>
      </w:r>
      <w:r w:rsidR="003C3647" w:rsidRPr="009346CA">
        <w:rPr>
          <w:lang w:val="ka-GE"/>
        </w:rPr>
        <w:t xml:space="preserve"> - სასწავლო პროგრამებში მონაწილე საოლქო და საუბნო საარჩევნო კომისიების თანამშრომელთა რაოდენობა;</w:t>
      </w:r>
    </w:p>
    <w:p w:rsidR="003C3647" w:rsidRPr="009346CA" w:rsidRDefault="003C3647" w:rsidP="00AE4756">
      <w:pPr>
        <w:autoSpaceDE w:val="0"/>
        <w:autoSpaceDN w:val="0"/>
        <w:adjustRightInd w:val="0"/>
        <w:spacing w:after="0" w:line="240" w:lineRule="auto"/>
        <w:ind w:left="284"/>
        <w:jc w:val="both"/>
        <w:rPr>
          <w:rFonts w:ascii="Sylfaen" w:eastAsia="Times New Roman" w:hAnsi="Sylfaen"/>
          <w:lang w:val="ka-GE"/>
        </w:rPr>
      </w:pPr>
    </w:p>
    <w:p w:rsidR="003C3647"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3C3647" w:rsidRPr="009346CA">
        <w:rPr>
          <w:rFonts w:ascii="Sylfaen" w:eastAsia="Times New Roman" w:hAnsi="Sylfaen"/>
          <w:lang w:val="ka-GE"/>
        </w:rPr>
        <w:t>- საქართველოს ადგილობრივი თვითმმართველობის ორგანოთა არჩევნებისთვის საოლქო და საუბნო საარჩევნო კომისიების თანამშრომელთა საერთო რაოდენობიდან ტრენინგი გაიარა 65%-მა;</w:t>
      </w:r>
    </w:p>
    <w:p w:rsidR="003C3647"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B3F71" w:rsidRPr="009346CA">
        <w:rPr>
          <w:rFonts w:ascii="Sylfaen" w:eastAsia="Times New Roman" w:hAnsi="Sylfaen"/>
          <w:lang w:val="ka-GE"/>
        </w:rPr>
        <w:t xml:space="preserve"> </w:t>
      </w:r>
      <w:r w:rsidR="003C3647" w:rsidRPr="009346CA">
        <w:rPr>
          <w:rFonts w:ascii="Sylfaen" w:eastAsia="Times New Roman" w:hAnsi="Sylfaen"/>
          <w:lang w:val="ka-GE"/>
        </w:rPr>
        <w:t>- სასწავლო პროგრამებში მონაწილე საოლქო და საუბნო საარჩევნო კომისიების თანამშრომელთა საერთო რაოდენობის არანაკლებ 75% გაივლის ტრენინგს;</w:t>
      </w:r>
    </w:p>
    <w:p w:rsidR="003C3647" w:rsidRPr="009346CA" w:rsidRDefault="008525E2" w:rsidP="00AE4756">
      <w:pPr>
        <w:autoSpaceDE w:val="0"/>
        <w:autoSpaceDN w:val="0"/>
        <w:adjustRightInd w:val="0"/>
        <w:spacing w:after="0" w:line="240" w:lineRule="auto"/>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3C3647" w:rsidRPr="009346CA">
        <w:rPr>
          <w:rFonts w:ascii="Sylfaen" w:eastAsia="Times New Roman" w:hAnsi="Sylfaen"/>
          <w:lang w:val="ka-GE"/>
        </w:rPr>
        <w:t xml:space="preserve"> - საოლქო საარჩევნო კომისიის დანიშნული/არჩეული წევრების 90 %-მა, ხოლო საუბნო საარჩევნო კომისიის დანიშნული/არჩეული წევრების 78%-მა გაირა ტრენინგი. განსაკუთრებით მაღალი იყო დასწრების კოეფიციენტი იმ საუბნო საარჩენო კომისიებში, სადაც არჩევნები ტარდებოდა ელექტრონული საშუალებების გამოყენებით და შეადგინა 89%;</w:t>
      </w:r>
    </w:p>
    <w:p w:rsidR="003C3647" w:rsidRPr="009346CA" w:rsidRDefault="003C3647" w:rsidP="00AE4756">
      <w:pPr>
        <w:autoSpaceDE w:val="0"/>
        <w:autoSpaceDN w:val="0"/>
        <w:adjustRightInd w:val="0"/>
        <w:spacing w:after="0" w:line="240" w:lineRule="auto"/>
        <w:ind w:left="284"/>
        <w:jc w:val="both"/>
        <w:rPr>
          <w:rFonts w:ascii="Sylfaen" w:eastAsia="Sylfaen" w:hAnsi="Sylfaen" w:cs="Sylfaen"/>
          <w:lang w:val="ka-GE"/>
        </w:rPr>
      </w:pPr>
    </w:p>
    <w:p w:rsidR="003C3647" w:rsidRPr="009346CA" w:rsidRDefault="009346CA" w:rsidP="00AE4756">
      <w:pPr>
        <w:pStyle w:val="abzacixml"/>
        <w:rPr>
          <w:lang w:val="ka-GE"/>
        </w:rPr>
      </w:pPr>
      <w:r w:rsidRPr="009346CA">
        <w:rPr>
          <w:b/>
          <w:lang w:val="ka-GE"/>
        </w:rPr>
        <w:t xml:space="preserve">ინდიკატორის დასახელება </w:t>
      </w:r>
      <w:r w:rsidR="003C3647" w:rsidRPr="009346CA">
        <w:rPr>
          <w:lang w:val="ka-GE"/>
        </w:rPr>
        <w:t xml:space="preserve"> - დამოუკიდებელი დამკვირვებელი ორგანიზაციების მხრიდან დადებითი შეფასებები;</w:t>
      </w:r>
    </w:p>
    <w:p w:rsidR="003C3647" w:rsidRPr="009346CA" w:rsidRDefault="003C3647" w:rsidP="00AE4756">
      <w:pPr>
        <w:autoSpaceDE w:val="0"/>
        <w:autoSpaceDN w:val="0"/>
        <w:adjustRightInd w:val="0"/>
        <w:spacing w:after="0" w:line="240" w:lineRule="auto"/>
        <w:ind w:left="284"/>
        <w:jc w:val="both"/>
        <w:rPr>
          <w:rFonts w:ascii="Sylfaen" w:eastAsia="Times New Roman" w:hAnsi="Sylfaen"/>
          <w:lang w:val="ka-GE"/>
        </w:rPr>
      </w:pPr>
    </w:p>
    <w:p w:rsidR="003C3647" w:rsidRPr="009346CA" w:rsidRDefault="009346CA" w:rsidP="00AE4756">
      <w:pPr>
        <w:autoSpaceDE w:val="0"/>
        <w:autoSpaceDN w:val="0"/>
        <w:adjustRightInd w:val="0"/>
        <w:spacing w:after="0" w:line="240" w:lineRule="auto"/>
        <w:jc w:val="both"/>
        <w:rPr>
          <w:rFonts w:ascii="Sylfaen" w:eastAsia="Sylfaen" w:hAnsi="Sylfaen"/>
        </w:rPr>
      </w:pPr>
      <w:r w:rsidRPr="009346CA">
        <w:rPr>
          <w:rFonts w:ascii="Sylfaen" w:eastAsia="Times New Roman" w:hAnsi="Sylfaen"/>
          <w:i/>
          <w:lang w:val="ka-GE"/>
        </w:rPr>
        <w:t xml:space="preserve">საბაზისო მაჩვენებელი  </w:t>
      </w:r>
      <w:r w:rsidR="003C3647" w:rsidRPr="009346CA">
        <w:rPr>
          <w:rFonts w:ascii="Sylfaen" w:eastAsia="Times New Roman" w:hAnsi="Sylfaen"/>
          <w:lang w:val="ka-GE"/>
        </w:rPr>
        <w:t xml:space="preserve">- </w:t>
      </w:r>
      <w:r w:rsidR="003C3647" w:rsidRPr="009346CA">
        <w:rPr>
          <w:rFonts w:ascii="Sylfaen" w:eastAsia="Sylfaen" w:hAnsi="Sylfaen"/>
        </w:rPr>
        <w:t>საერთაშორისო სადამკვირვებლო ორგანიზაციების 2021 წლის არჩევნების შეფასების მოხსენება: „არჩევნების ტექნიკური მოსამზადებელი პერიოდი კარგად იყო ორგანიზებული და საარჩევნო ადმინისტრაციამ ყველა სამართლებრივი ვადა დაიცვა. ცესკომ დასაფასებელი ძალისხმევა გაიღო თავისი სამუშაოს გამჭვირვალობის გასაუმჯობესებლად. დადებითად უნდა შეფასდეს ცესკოს სხდომების და საოლქო საარჩევნო კომისიის პროფესიული ნიშნით დანიშნული წევრების შესარჩევი გასაუბრებების ონლაინ გაშუქება</w:t>
      </w:r>
      <w:r w:rsidR="003C3647" w:rsidRPr="009346CA">
        <w:rPr>
          <w:rFonts w:ascii="Sylfaen" w:eastAsia="Sylfaen" w:hAnsi="Sylfaen"/>
          <w:lang w:val="ka-GE"/>
        </w:rPr>
        <w:t>“</w:t>
      </w:r>
      <w:r w:rsidR="003C3647" w:rsidRPr="009346CA">
        <w:rPr>
          <w:rFonts w:ascii="Sylfaen" w:eastAsia="Sylfaen" w:hAnsi="Sylfaen"/>
        </w:rPr>
        <w:t>;</w:t>
      </w:r>
    </w:p>
    <w:p w:rsidR="003C3647" w:rsidRPr="009346CA" w:rsidRDefault="009346CA" w:rsidP="00AE4756">
      <w:pPr>
        <w:autoSpaceDE w:val="0"/>
        <w:autoSpaceDN w:val="0"/>
        <w:adjustRightInd w:val="0"/>
        <w:spacing w:after="0" w:line="240" w:lineRule="auto"/>
        <w:jc w:val="both"/>
        <w:rPr>
          <w:rFonts w:ascii="Sylfaen" w:eastAsia="Sylfaen" w:hAnsi="Sylfaen"/>
          <w:lang w:val="ka-GE"/>
        </w:rPr>
      </w:pPr>
      <w:r w:rsidRPr="009346CA">
        <w:rPr>
          <w:rFonts w:ascii="Sylfaen" w:eastAsia="Times New Roman" w:hAnsi="Sylfaen"/>
          <w:i/>
          <w:lang w:val="ka-GE"/>
        </w:rPr>
        <w:t xml:space="preserve">მიზნობრივი მაჩვენებელი </w:t>
      </w:r>
      <w:r w:rsidR="003B3F71" w:rsidRPr="009346CA">
        <w:rPr>
          <w:rFonts w:ascii="Sylfaen" w:eastAsia="Times New Roman" w:hAnsi="Sylfaen"/>
          <w:lang w:val="ka-GE"/>
        </w:rPr>
        <w:t xml:space="preserve"> </w:t>
      </w:r>
      <w:r w:rsidR="003C3647" w:rsidRPr="009346CA">
        <w:rPr>
          <w:rFonts w:ascii="Sylfaen" w:eastAsia="Times New Roman" w:hAnsi="Sylfaen"/>
          <w:lang w:val="ka-GE"/>
        </w:rPr>
        <w:t xml:space="preserve">- </w:t>
      </w:r>
      <w:r w:rsidR="003C3647" w:rsidRPr="009346CA">
        <w:rPr>
          <w:rFonts w:ascii="Sylfaen" w:eastAsia="Sylfaen" w:hAnsi="Sylfaen"/>
        </w:rPr>
        <w:t>დამოუკიდებელი დამკვირვებელი ორგანიზაციების მხრიდან დადებითი შეფასებების ტენდენციის შენარჩუნება</w:t>
      </w:r>
      <w:r w:rsidR="003C3647" w:rsidRPr="009346CA">
        <w:rPr>
          <w:rFonts w:ascii="Sylfaen" w:eastAsia="Sylfaen" w:hAnsi="Sylfaen"/>
          <w:lang w:val="ka-GE"/>
        </w:rPr>
        <w:t>;</w:t>
      </w:r>
    </w:p>
    <w:p w:rsidR="003C3647" w:rsidRPr="009346CA" w:rsidRDefault="008525E2" w:rsidP="00AE4756">
      <w:pPr>
        <w:autoSpaceDE w:val="0"/>
        <w:autoSpaceDN w:val="0"/>
        <w:adjustRightInd w:val="0"/>
        <w:spacing w:after="0" w:line="240" w:lineRule="auto"/>
        <w:jc w:val="both"/>
        <w:rPr>
          <w:rFonts w:ascii="Sylfae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3C3647" w:rsidRPr="009346CA">
        <w:rPr>
          <w:rFonts w:ascii="Sylfaen" w:eastAsia="Times New Roman" w:hAnsi="Sylfaen"/>
          <w:lang w:val="ka-GE"/>
        </w:rPr>
        <w:t xml:space="preserve"> - </w:t>
      </w:r>
      <w:r w:rsidR="003C3647" w:rsidRPr="009346CA">
        <w:rPr>
          <w:rFonts w:ascii="Sylfaen" w:hAnsi="Sylfaen" w:cs="Sylfaen"/>
        </w:rPr>
        <w:t>საერთაშორისო</w:t>
      </w:r>
      <w:r w:rsidR="003C3647" w:rsidRPr="009346CA">
        <w:rPr>
          <w:rFonts w:ascii="Sylfaen" w:hAnsi="Sylfaen"/>
        </w:rPr>
        <w:t xml:space="preserve"> </w:t>
      </w:r>
      <w:r w:rsidR="003C3647" w:rsidRPr="009346CA">
        <w:rPr>
          <w:rFonts w:ascii="Sylfaen" w:hAnsi="Sylfaen" w:cs="Sylfaen"/>
        </w:rPr>
        <w:t>საარჩევნო</w:t>
      </w:r>
      <w:r w:rsidR="003C3647" w:rsidRPr="009346CA">
        <w:rPr>
          <w:rFonts w:ascii="Sylfaen" w:hAnsi="Sylfaen"/>
        </w:rPr>
        <w:t xml:space="preserve"> </w:t>
      </w:r>
      <w:r w:rsidR="003C3647" w:rsidRPr="009346CA">
        <w:rPr>
          <w:rFonts w:ascii="Sylfaen" w:hAnsi="Sylfaen" w:cs="Sylfaen"/>
        </w:rPr>
        <w:t>სადამკვირვებლო</w:t>
      </w:r>
      <w:r w:rsidR="003C3647" w:rsidRPr="009346CA">
        <w:rPr>
          <w:rFonts w:ascii="Sylfaen" w:hAnsi="Sylfaen"/>
        </w:rPr>
        <w:t xml:space="preserve"> </w:t>
      </w:r>
      <w:r w:rsidR="003C3647" w:rsidRPr="009346CA">
        <w:rPr>
          <w:rFonts w:ascii="Sylfaen" w:hAnsi="Sylfaen" w:cs="Sylfaen"/>
        </w:rPr>
        <w:t>მისიის</w:t>
      </w:r>
      <w:r w:rsidR="003C3647" w:rsidRPr="009346CA">
        <w:rPr>
          <w:rFonts w:ascii="Sylfaen" w:hAnsi="Sylfaen"/>
        </w:rPr>
        <w:t xml:space="preserve"> </w:t>
      </w:r>
      <w:r w:rsidR="003C3647" w:rsidRPr="009346CA">
        <w:rPr>
          <w:rFonts w:ascii="Sylfaen" w:hAnsi="Sylfaen" w:cs="Sylfaen"/>
        </w:rPr>
        <w:t>მოხსენებაში</w:t>
      </w:r>
      <w:r w:rsidR="003C3647" w:rsidRPr="009346CA">
        <w:rPr>
          <w:rFonts w:ascii="Sylfaen" w:hAnsi="Sylfaen"/>
        </w:rPr>
        <w:t xml:space="preserve"> </w:t>
      </w:r>
      <w:r w:rsidR="003C3647" w:rsidRPr="009346CA">
        <w:rPr>
          <w:rFonts w:ascii="Sylfaen" w:hAnsi="Sylfaen" w:cs="Sylfaen"/>
        </w:rPr>
        <w:t>წინასწარი</w:t>
      </w:r>
      <w:r w:rsidR="003C3647" w:rsidRPr="009346CA">
        <w:rPr>
          <w:rFonts w:ascii="Sylfaen" w:hAnsi="Sylfaen"/>
        </w:rPr>
        <w:t xml:space="preserve"> </w:t>
      </w:r>
      <w:r w:rsidR="003C3647" w:rsidRPr="009346CA">
        <w:rPr>
          <w:rFonts w:ascii="Sylfaen" w:hAnsi="Sylfaen" w:cs="Sylfaen"/>
        </w:rPr>
        <w:t>მიგნებებისა</w:t>
      </w:r>
      <w:r w:rsidR="003C3647" w:rsidRPr="009346CA">
        <w:rPr>
          <w:rFonts w:ascii="Sylfaen" w:hAnsi="Sylfaen"/>
        </w:rPr>
        <w:t xml:space="preserve"> </w:t>
      </w:r>
      <w:r w:rsidR="003C3647" w:rsidRPr="009346CA">
        <w:rPr>
          <w:rFonts w:ascii="Sylfaen" w:hAnsi="Sylfaen" w:cs="Sylfaen"/>
        </w:rPr>
        <w:t>და</w:t>
      </w:r>
      <w:r w:rsidR="003C3647" w:rsidRPr="009346CA">
        <w:rPr>
          <w:rFonts w:ascii="Sylfaen" w:hAnsi="Sylfaen"/>
        </w:rPr>
        <w:t xml:space="preserve"> </w:t>
      </w:r>
      <w:r w:rsidR="003C3647" w:rsidRPr="009346CA">
        <w:rPr>
          <w:rFonts w:ascii="Sylfaen" w:hAnsi="Sylfaen" w:cs="Sylfaen"/>
        </w:rPr>
        <w:t>დასკვნების</w:t>
      </w:r>
      <w:r w:rsidR="003C3647" w:rsidRPr="009346CA">
        <w:rPr>
          <w:rFonts w:ascii="Sylfaen" w:hAnsi="Sylfaen"/>
        </w:rPr>
        <w:t xml:space="preserve"> </w:t>
      </w:r>
      <w:r w:rsidR="003C3647" w:rsidRPr="009346CA">
        <w:rPr>
          <w:rFonts w:ascii="Sylfaen" w:hAnsi="Sylfaen" w:cs="Sylfaen"/>
        </w:rPr>
        <w:t>შესახებ</w:t>
      </w:r>
      <w:r w:rsidR="003C3647" w:rsidRPr="009346CA">
        <w:rPr>
          <w:rFonts w:ascii="Sylfaen" w:hAnsi="Sylfaen"/>
        </w:rPr>
        <w:t xml:space="preserve"> </w:t>
      </w:r>
      <w:r w:rsidR="003C3647" w:rsidRPr="009346CA">
        <w:rPr>
          <w:rFonts w:ascii="Sylfaen" w:hAnsi="Sylfaen" w:cs="Sylfaen"/>
        </w:rPr>
        <w:t>საარჩევნო</w:t>
      </w:r>
      <w:r w:rsidR="003C3647" w:rsidRPr="009346CA">
        <w:rPr>
          <w:rFonts w:ascii="Sylfaen" w:hAnsi="Sylfaen"/>
        </w:rPr>
        <w:t xml:space="preserve"> </w:t>
      </w:r>
      <w:r w:rsidR="003C3647" w:rsidRPr="009346CA">
        <w:rPr>
          <w:rFonts w:ascii="Sylfaen" w:hAnsi="Sylfaen" w:cs="Sylfaen"/>
        </w:rPr>
        <w:t>ადმინისტრაციის</w:t>
      </w:r>
      <w:r w:rsidR="003C3647" w:rsidRPr="009346CA">
        <w:rPr>
          <w:rFonts w:ascii="Sylfaen" w:hAnsi="Sylfaen"/>
        </w:rPr>
        <w:t xml:space="preserve"> </w:t>
      </w:r>
      <w:r w:rsidR="003C3647" w:rsidRPr="009346CA">
        <w:rPr>
          <w:rFonts w:ascii="Sylfaen" w:hAnsi="Sylfaen" w:cs="Sylfaen"/>
        </w:rPr>
        <w:t>საქმიანობასა</w:t>
      </w:r>
      <w:r w:rsidR="003C3647" w:rsidRPr="009346CA">
        <w:rPr>
          <w:rFonts w:ascii="Sylfaen" w:hAnsi="Sylfaen"/>
        </w:rPr>
        <w:t xml:space="preserve"> </w:t>
      </w:r>
      <w:r w:rsidR="003C3647" w:rsidRPr="009346CA">
        <w:rPr>
          <w:rFonts w:ascii="Sylfaen" w:hAnsi="Sylfaen" w:cs="Sylfaen"/>
        </w:rPr>
        <w:t>და</w:t>
      </w:r>
      <w:r w:rsidR="003C3647" w:rsidRPr="009346CA">
        <w:rPr>
          <w:rFonts w:ascii="Sylfaen" w:hAnsi="Sylfaen"/>
        </w:rPr>
        <w:t xml:space="preserve"> </w:t>
      </w:r>
      <w:r w:rsidR="003C3647" w:rsidRPr="009346CA">
        <w:rPr>
          <w:rFonts w:ascii="Sylfaen" w:hAnsi="Sylfaen" w:cs="Sylfaen"/>
        </w:rPr>
        <w:t>კომპეტენციას</w:t>
      </w:r>
      <w:r w:rsidR="003C3647" w:rsidRPr="009346CA">
        <w:rPr>
          <w:rFonts w:ascii="Sylfaen" w:hAnsi="Sylfaen"/>
        </w:rPr>
        <w:t xml:space="preserve"> </w:t>
      </w:r>
      <w:r w:rsidR="003C3647" w:rsidRPr="009346CA">
        <w:rPr>
          <w:rFonts w:ascii="Sylfaen" w:hAnsi="Sylfaen" w:cs="Sylfaen"/>
        </w:rPr>
        <w:t>მიკუთვნებულ</w:t>
      </w:r>
      <w:r w:rsidR="003C3647" w:rsidRPr="009346CA">
        <w:rPr>
          <w:rFonts w:ascii="Sylfaen" w:hAnsi="Sylfaen"/>
        </w:rPr>
        <w:t xml:space="preserve"> </w:t>
      </w:r>
      <w:r w:rsidR="003C3647" w:rsidRPr="009346CA">
        <w:rPr>
          <w:rFonts w:ascii="Sylfaen" w:hAnsi="Sylfaen" w:cs="Sylfaen"/>
        </w:rPr>
        <w:t>საკითხებთან</w:t>
      </w:r>
      <w:r w:rsidR="003C3647" w:rsidRPr="009346CA">
        <w:rPr>
          <w:rFonts w:ascii="Sylfaen" w:hAnsi="Sylfaen"/>
        </w:rPr>
        <w:t xml:space="preserve"> </w:t>
      </w:r>
      <w:r w:rsidR="003C3647" w:rsidRPr="009346CA">
        <w:rPr>
          <w:rFonts w:ascii="Sylfaen" w:hAnsi="Sylfaen" w:cs="Sylfaen"/>
        </w:rPr>
        <w:t>მიმართებაში</w:t>
      </w:r>
      <w:r w:rsidR="003C3647" w:rsidRPr="009346CA">
        <w:rPr>
          <w:rFonts w:ascii="Sylfaen" w:hAnsi="Sylfaen"/>
        </w:rPr>
        <w:t xml:space="preserve">, </w:t>
      </w:r>
      <w:r w:rsidR="003C3647" w:rsidRPr="009346CA">
        <w:rPr>
          <w:rFonts w:ascii="Sylfaen" w:hAnsi="Sylfaen" w:cs="Sylfaen"/>
        </w:rPr>
        <w:t>გარკვეული</w:t>
      </w:r>
      <w:r w:rsidR="003C3647" w:rsidRPr="009346CA">
        <w:rPr>
          <w:rFonts w:ascii="Sylfaen" w:hAnsi="Sylfaen"/>
        </w:rPr>
        <w:t xml:space="preserve"> </w:t>
      </w:r>
      <w:r w:rsidR="003C3647" w:rsidRPr="009346CA">
        <w:rPr>
          <w:rFonts w:ascii="Sylfaen" w:hAnsi="Sylfaen" w:cs="Sylfaen"/>
        </w:rPr>
        <w:t>ხარვეზების</w:t>
      </w:r>
      <w:r w:rsidR="003C3647" w:rsidRPr="009346CA">
        <w:rPr>
          <w:rFonts w:ascii="Sylfaen" w:hAnsi="Sylfaen"/>
        </w:rPr>
        <w:t xml:space="preserve"> </w:t>
      </w:r>
      <w:r w:rsidR="003C3647" w:rsidRPr="009346CA">
        <w:rPr>
          <w:rFonts w:ascii="Sylfaen" w:hAnsi="Sylfaen" w:cs="Sylfaen"/>
        </w:rPr>
        <w:t>აღნიშვნის</w:t>
      </w:r>
      <w:r w:rsidR="003C3647" w:rsidRPr="009346CA">
        <w:rPr>
          <w:rFonts w:ascii="Sylfaen" w:hAnsi="Sylfaen"/>
        </w:rPr>
        <w:t xml:space="preserve"> </w:t>
      </w:r>
      <w:r w:rsidR="003C3647" w:rsidRPr="009346CA">
        <w:rPr>
          <w:rFonts w:ascii="Sylfaen" w:hAnsi="Sylfaen" w:cs="Sylfaen"/>
        </w:rPr>
        <w:t>მიუხედავად</w:t>
      </w:r>
      <w:r w:rsidR="003C3647" w:rsidRPr="009346CA">
        <w:rPr>
          <w:rFonts w:ascii="Sylfaen" w:hAnsi="Sylfaen"/>
        </w:rPr>
        <w:t xml:space="preserve">, </w:t>
      </w:r>
      <w:r w:rsidR="003C3647" w:rsidRPr="009346CA">
        <w:rPr>
          <w:rFonts w:ascii="Sylfaen" w:hAnsi="Sylfaen" w:cs="Sylfaen"/>
        </w:rPr>
        <w:t>ხაზგასმულია</w:t>
      </w:r>
      <w:r w:rsidR="003C3647" w:rsidRPr="009346CA">
        <w:rPr>
          <w:rFonts w:ascii="Sylfaen" w:hAnsi="Sylfaen"/>
        </w:rPr>
        <w:t xml:space="preserve">, </w:t>
      </w:r>
      <w:r w:rsidR="003C3647" w:rsidRPr="009346CA">
        <w:rPr>
          <w:rFonts w:ascii="Sylfaen" w:hAnsi="Sylfaen" w:cs="Sylfaen"/>
        </w:rPr>
        <w:t>რომ</w:t>
      </w:r>
      <w:r w:rsidR="003C3647" w:rsidRPr="009346CA">
        <w:rPr>
          <w:rFonts w:ascii="Sylfaen" w:hAnsi="Sylfaen" w:cs="Sylfaen"/>
          <w:lang w:val="ka-GE"/>
        </w:rPr>
        <w:t>: „</w:t>
      </w:r>
      <w:r w:rsidR="003C3647" w:rsidRPr="009346CA">
        <w:rPr>
          <w:rFonts w:ascii="Sylfaen" w:hAnsi="Sylfaen" w:cs="Sylfaen"/>
        </w:rPr>
        <w:t>კენჭისყრის</w:t>
      </w:r>
      <w:r w:rsidR="003C3647" w:rsidRPr="009346CA">
        <w:rPr>
          <w:rFonts w:ascii="Sylfaen" w:hAnsi="Sylfaen"/>
        </w:rPr>
        <w:t xml:space="preserve"> </w:t>
      </w:r>
      <w:r w:rsidR="003C3647" w:rsidRPr="009346CA">
        <w:rPr>
          <w:rFonts w:ascii="Sylfaen" w:hAnsi="Sylfaen" w:cs="Sylfaen"/>
        </w:rPr>
        <w:t>დღე</w:t>
      </w:r>
      <w:r w:rsidR="003C3647" w:rsidRPr="009346CA">
        <w:rPr>
          <w:rFonts w:ascii="Sylfaen" w:hAnsi="Sylfaen"/>
        </w:rPr>
        <w:t xml:space="preserve"> </w:t>
      </w:r>
      <w:r w:rsidR="003C3647" w:rsidRPr="009346CA">
        <w:rPr>
          <w:rFonts w:ascii="Sylfaen" w:hAnsi="Sylfaen" w:cs="Sylfaen"/>
        </w:rPr>
        <w:t>ზოგადად</w:t>
      </w:r>
      <w:r w:rsidR="003C3647" w:rsidRPr="009346CA">
        <w:rPr>
          <w:rFonts w:ascii="Sylfaen" w:hAnsi="Sylfaen"/>
        </w:rPr>
        <w:t xml:space="preserve"> </w:t>
      </w:r>
      <w:r w:rsidR="003C3647" w:rsidRPr="009346CA">
        <w:rPr>
          <w:rFonts w:ascii="Sylfaen" w:hAnsi="Sylfaen" w:cs="Sylfaen"/>
        </w:rPr>
        <w:t>კარგად</w:t>
      </w:r>
      <w:r w:rsidR="003C3647" w:rsidRPr="009346CA">
        <w:rPr>
          <w:rFonts w:ascii="Sylfaen" w:hAnsi="Sylfaen"/>
        </w:rPr>
        <w:t xml:space="preserve"> </w:t>
      </w:r>
      <w:r w:rsidR="003C3647" w:rsidRPr="009346CA">
        <w:rPr>
          <w:rFonts w:ascii="Sylfaen" w:hAnsi="Sylfaen" w:cs="Sylfaen"/>
        </w:rPr>
        <w:t>იყო</w:t>
      </w:r>
      <w:r w:rsidR="003C3647" w:rsidRPr="009346CA">
        <w:rPr>
          <w:rFonts w:ascii="Sylfaen" w:hAnsi="Sylfaen"/>
        </w:rPr>
        <w:t xml:space="preserve"> </w:t>
      </w:r>
      <w:r w:rsidR="003C3647" w:rsidRPr="009346CA">
        <w:rPr>
          <w:rFonts w:ascii="Sylfaen" w:hAnsi="Sylfaen" w:cs="Sylfaen"/>
        </w:rPr>
        <w:t>ორგანიზებული</w:t>
      </w:r>
      <w:r w:rsidR="003C3647" w:rsidRPr="009346CA">
        <w:rPr>
          <w:rFonts w:ascii="Sylfaen" w:hAnsi="Sylfaen"/>
        </w:rPr>
        <w:t xml:space="preserve"> </w:t>
      </w:r>
      <w:r w:rsidR="003C3647" w:rsidRPr="009346CA">
        <w:rPr>
          <w:rFonts w:ascii="Sylfaen" w:hAnsi="Sylfaen" w:cs="Sylfaen"/>
        </w:rPr>
        <w:t>და</w:t>
      </w:r>
      <w:r w:rsidR="003C3647" w:rsidRPr="009346CA">
        <w:rPr>
          <w:rFonts w:ascii="Sylfaen" w:hAnsi="Sylfaen"/>
        </w:rPr>
        <w:t xml:space="preserve"> </w:t>
      </w:r>
      <w:r w:rsidR="003C3647" w:rsidRPr="009346CA">
        <w:rPr>
          <w:rFonts w:ascii="Sylfaen" w:hAnsi="Sylfaen" w:cs="Sylfaen"/>
        </w:rPr>
        <w:t>მოწესრიგებულად</w:t>
      </w:r>
      <w:r w:rsidR="003C3647" w:rsidRPr="009346CA">
        <w:rPr>
          <w:rFonts w:ascii="Sylfaen" w:hAnsi="Sylfaen"/>
        </w:rPr>
        <w:t xml:space="preserve"> </w:t>
      </w:r>
      <w:r w:rsidR="003C3647" w:rsidRPr="009346CA">
        <w:rPr>
          <w:rFonts w:ascii="Sylfaen" w:hAnsi="Sylfaen" w:cs="Sylfaen"/>
        </w:rPr>
        <w:t>მიმდინარეობდა</w:t>
      </w:r>
      <w:r w:rsidR="003C3647" w:rsidRPr="009346CA">
        <w:rPr>
          <w:rFonts w:ascii="Sylfaen" w:hAnsi="Sylfaen" w:cs="Sylfaen"/>
          <w:lang w:val="ka-GE"/>
        </w:rPr>
        <w:t>“</w:t>
      </w:r>
      <w:r w:rsidR="003C3647" w:rsidRPr="009346CA">
        <w:rPr>
          <w:rFonts w:ascii="Sylfaen" w:hAnsi="Sylfaen"/>
          <w:lang w:val="ka-GE"/>
        </w:rPr>
        <w:t>;</w:t>
      </w:r>
      <w:r w:rsidR="003C3647" w:rsidRPr="009346CA">
        <w:rPr>
          <w:rFonts w:ascii="Sylfaen" w:hAnsi="Sylfaen"/>
        </w:rPr>
        <w:t xml:space="preserve"> </w:t>
      </w:r>
      <w:r w:rsidR="003C3647" w:rsidRPr="009346CA">
        <w:rPr>
          <w:rFonts w:ascii="Sylfaen" w:hAnsi="Sylfaen"/>
          <w:lang w:val="ka-GE"/>
        </w:rPr>
        <w:t>„</w:t>
      </w:r>
      <w:r w:rsidR="003C3647" w:rsidRPr="009346CA">
        <w:rPr>
          <w:rFonts w:ascii="Sylfaen" w:hAnsi="Sylfaen" w:cs="Sylfaen"/>
        </w:rPr>
        <w:t>ხმის</w:t>
      </w:r>
      <w:r w:rsidR="003C3647" w:rsidRPr="009346CA">
        <w:rPr>
          <w:rFonts w:ascii="Sylfaen" w:hAnsi="Sylfaen"/>
        </w:rPr>
        <w:t xml:space="preserve"> </w:t>
      </w:r>
      <w:r w:rsidR="003C3647" w:rsidRPr="009346CA">
        <w:rPr>
          <w:rFonts w:ascii="Sylfaen" w:hAnsi="Sylfaen" w:cs="Sylfaen"/>
        </w:rPr>
        <w:t>მიცემის</w:t>
      </w:r>
      <w:r w:rsidR="003C3647" w:rsidRPr="009346CA">
        <w:rPr>
          <w:rFonts w:ascii="Sylfaen" w:hAnsi="Sylfaen"/>
        </w:rPr>
        <w:t xml:space="preserve"> </w:t>
      </w:r>
      <w:r w:rsidR="003C3647" w:rsidRPr="009346CA">
        <w:rPr>
          <w:rFonts w:ascii="Sylfaen" w:hAnsi="Sylfaen" w:cs="Sylfaen"/>
        </w:rPr>
        <w:t>პროცესი</w:t>
      </w:r>
      <w:r w:rsidR="003C3647" w:rsidRPr="009346CA">
        <w:rPr>
          <w:rFonts w:ascii="Sylfaen" w:hAnsi="Sylfaen"/>
        </w:rPr>
        <w:t xml:space="preserve"> </w:t>
      </w:r>
      <w:r w:rsidR="003C3647" w:rsidRPr="009346CA">
        <w:rPr>
          <w:rFonts w:ascii="Sylfaen" w:hAnsi="Sylfaen" w:cs="Sylfaen"/>
        </w:rPr>
        <w:t>პროცედურული</w:t>
      </w:r>
      <w:r w:rsidR="003C3647" w:rsidRPr="009346CA">
        <w:rPr>
          <w:rFonts w:ascii="Sylfaen" w:hAnsi="Sylfaen"/>
        </w:rPr>
        <w:t xml:space="preserve"> </w:t>
      </w:r>
      <w:r w:rsidR="003C3647" w:rsidRPr="009346CA">
        <w:rPr>
          <w:rFonts w:ascii="Sylfaen" w:hAnsi="Sylfaen" w:cs="Sylfaen"/>
        </w:rPr>
        <w:t>თვალსაზრისით</w:t>
      </w:r>
      <w:r w:rsidR="003C3647" w:rsidRPr="009346CA">
        <w:rPr>
          <w:rFonts w:ascii="Sylfaen" w:hAnsi="Sylfaen"/>
        </w:rPr>
        <w:t xml:space="preserve"> </w:t>
      </w:r>
      <w:r w:rsidR="003C3647" w:rsidRPr="009346CA">
        <w:rPr>
          <w:rFonts w:ascii="Sylfaen" w:hAnsi="Sylfaen" w:cs="Sylfaen"/>
        </w:rPr>
        <w:t>უმეტესწილად</w:t>
      </w:r>
      <w:r w:rsidR="003C3647" w:rsidRPr="009346CA">
        <w:rPr>
          <w:rFonts w:ascii="Sylfaen" w:hAnsi="Sylfaen"/>
        </w:rPr>
        <w:t xml:space="preserve"> </w:t>
      </w:r>
      <w:r w:rsidR="003C3647" w:rsidRPr="009346CA">
        <w:rPr>
          <w:rFonts w:ascii="Sylfaen" w:hAnsi="Sylfaen" w:cs="Sylfaen"/>
        </w:rPr>
        <w:t>კარგად</w:t>
      </w:r>
      <w:r w:rsidR="003C3647" w:rsidRPr="009346CA">
        <w:rPr>
          <w:rFonts w:ascii="Sylfaen" w:hAnsi="Sylfaen"/>
        </w:rPr>
        <w:t xml:space="preserve"> </w:t>
      </w:r>
      <w:r w:rsidR="003C3647" w:rsidRPr="009346CA">
        <w:rPr>
          <w:rFonts w:ascii="Sylfaen" w:hAnsi="Sylfaen" w:cs="Sylfaen"/>
        </w:rPr>
        <w:t>იყო</w:t>
      </w:r>
      <w:r w:rsidR="003C3647" w:rsidRPr="009346CA">
        <w:rPr>
          <w:rFonts w:ascii="Sylfaen" w:hAnsi="Sylfaen"/>
        </w:rPr>
        <w:t xml:space="preserve"> </w:t>
      </w:r>
      <w:r w:rsidR="003C3647" w:rsidRPr="009346CA">
        <w:rPr>
          <w:rFonts w:ascii="Sylfaen" w:hAnsi="Sylfaen" w:cs="Sylfaen"/>
        </w:rPr>
        <w:t>ორგანიზებული</w:t>
      </w:r>
      <w:r w:rsidR="003C3647" w:rsidRPr="009346CA">
        <w:rPr>
          <w:rFonts w:ascii="Sylfaen" w:hAnsi="Sylfaen"/>
          <w:lang w:val="ka-GE"/>
        </w:rPr>
        <w:t>“;</w:t>
      </w:r>
      <w:r w:rsidR="003C3647" w:rsidRPr="009346CA">
        <w:rPr>
          <w:rFonts w:ascii="Sylfaen" w:hAnsi="Sylfaen"/>
        </w:rPr>
        <w:t xml:space="preserve"> </w:t>
      </w:r>
      <w:r w:rsidR="003C3647" w:rsidRPr="009346CA">
        <w:rPr>
          <w:rFonts w:ascii="Sylfaen" w:hAnsi="Sylfaen"/>
          <w:lang w:val="ka-GE"/>
        </w:rPr>
        <w:t>„</w:t>
      </w:r>
      <w:r w:rsidR="003C3647" w:rsidRPr="009346CA">
        <w:rPr>
          <w:rFonts w:ascii="Sylfaen" w:hAnsi="Sylfaen" w:cs="Sylfaen"/>
        </w:rPr>
        <w:t>საარჩევნო</w:t>
      </w:r>
      <w:r w:rsidR="003C3647" w:rsidRPr="009346CA">
        <w:rPr>
          <w:rFonts w:ascii="Sylfaen" w:hAnsi="Sylfaen"/>
        </w:rPr>
        <w:t xml:space="preserve"> </w:t>
      </w:r>
      <w:r w:rsidR="003C3647" w:rsidRPr="009346CA">
        <w:rPr>
          <w:rFonts w:ascii="Sylfaen" w:hAnsi="Sylfaen" w:cs="Sylfaen"/>
        </w:rPr>
        <w:t>ადმინისტრაციამ</w:t>
      </w:r>
      <w:r w:rsidR="003C3647" w:rsidRPr="009346CA">
        <w:rPr>
          <w:rFonts w:ascii="Sylfaen" w:hAnsi="Sylfaen"/>
        </w:rPr>
        <w:t xml:space="preserve"> </w:t>
      </w:r>
      <w:r w:rsidR="003C3647" w:rsidRPr="009346CA">
        <w:rPr>
          <w:rFonts w:ascii="Sylfaen" w:hAnsi="Sylfaen" w:cs="Sylfaen"/>
        </w:rPr>
        <w:t>არჩევნების</w:t>
      </w:r>
      <w:r w:rsidR="003C3647" w:rsidRPr="009346CA">
        <w:rPr>
          <w:rFonts w:ascii="Sylfaen" w:hAnsi="Sylfaen"/>
        </w:rPr>
        <w:t xml:space="preserve"> </w:t>
      </w:r>
      <w:r w:rsidR="003C3647" w:rsidRPr="009346CA">
        <w:rPr>
          <w:rFonts w:ascii="Sylfaen" w:hAnsi="Sylfaen" w:cs="Sylfaen"/>
        </w:rPr>
        <w:t>ჩატარების</w:t>
      </w:r>
      <w:r w:rsidR="003C3647" w:rsidRPr="009346CA">
        <w:rPr>
          <w:rFonts w:ascii="Sylfaen" w:hAnsi="Sylfaen"/>
        </w:rPr>
        <w:t xml:space="preserve"> </w:t>
      </w:r>
      <w:r w:rsidR="003C3647" w:rsidRPr="009346CA">
        <w:rPr>
          <w:rFonts w:ascii="Sylfaen" w:hAnsi="Sylfaen" w:cs="Sylfaen"/>
        </w:rPr>
        <w:t>ტექნიკური</w:t>
      </w:r>
      <w:r w:rsidR="003C3647" w:rsidRPr="009346CA">
        <w:rPr>
          <w:rFonts w:ascii="Sylfaen" w:hAnsi="Sylfaen"/>
        </w:rPr>
        <w:t xml:space="preserve"> </w:t>
      </w:r>
      <w:r w:rsidR="003C3647" w:rsidRPr="009346CA">
        <w:rPr>
          <w:rFonts w:ascii="Sylfaen" w:hAnsi="Sylfaen" w:cs="Sylfaen"/>
        </w:rPr>
        <w:t>ასპექტები</w:t>
      </w:r>
      <w:r w:rsidR="003C3647" w:rsidRPr="009346CA">
        <w:rPr>
          <w:rFonts w:ascii="Sylfaen" w:hAnsi="Sylfaen"/>
        </w:rPr>
        <w:t xml:space="preserve"> </w:t>
      </w:r>
      <w:r w:rsidR="003C3647" w:rsidRPr="009346CA">
        <w:rPr>
          <w:rFonts w:ascii="Sylfaen" w:hAnsi="Sylfaen" w:cs="Sylfaen"/>
        </w:rPr>
        <w:t>ეფექტურად</w:t>
      </w:r>
      <w:r w:rsidR="003C3647" w:rsidRPr="009346CA">
        <w:rPr>
          <w:rFonts w:ascii="Sylfaen" w:hAnsi="Sylfaen"/>
        </w:rPr>
        <w:t xml:space="preserve"> </w:t>
      </w:r>
      <w:r w:rsidR="003C3647" w:rsidRPr="009346CA">
        <w:rPr>
          <w:rFonts w:ascii="Sylfaen" w:hAnsi="Sylfaen" w:cs="Sylfaen"/>
        </w:rPr>
        <w:t>და</w:t>
      </w:r>
      <w:r w:rsidR="003C3647" w:rsidRPr="009346CA">
        <w:rPr>
          <w:rFonts w:ascii="Sylfaen" w:hAnsi="Sylfaen"/>
        </w:rPr>
        <w:t xml:space="preserve"> </w:t>
      </w:r>
      <w:r w:rsidR="003C3647" w:rsidRPr="009346CA">
        <w:rPr>
          <w:rFonts w:ascii="Sylfaen" w:hAnsi="Sylfaen" w:cs="Sylfaen"/>
        </w:rPr>
        <w:t>გამჭვირვალედ</w:t>
      </w:r>
      <w:r w:rsidR="003C3647" w:rsidRPr="009346CA">
        <w:rPr>
          <w:rFonts w:ascii="Sylfaen" w:hAnsi="Sylfaen"/>
        </w:rPr>
        <w:t xml:space="preserve"> </w:t>
      </w:r>
      <w:r w:rsidR="003C3647" w:rsidRPr="009346CA">
        <w:rPr>
          <w:rFonts w:ascii="Sylfaen" w:hAnsi="Sylfaen" w:cs="Sylfaen"/>
        </w:rPr>
        <w:t>წარმართა</w:t>
      </w:r>
      <w:r w:rsidR="003C3647" w:rsidRPr="009346CA">
        <w:rPr>
          <w:rFonts w:ascii="Sylfaen" w:hAnsi="Sylfaen"/>
          <w:lang w:val="ka-GE"/>
        </w:rPr>
        <w:t>.</w:t>
      </w:r>
      <w:r w:rsidR="003C3647" w:rsidRPr="009346CA">
        <w:rPr>
          <w:rFonts w:ascii="Sylfaen" w:hAnsi="Sylfaen"/>
        </w:rPr>
        <w:t xml:space="preserve"> ODIHR-</w:t>
      </w:r>
      <w:r w:rsidR="003C3647" w:rsidRPr="009346CA">
        <w:rPr>
          <w:rFonts w:ascii="Sylfaen" w:hAnsi="Sylfaen" w:cs="Sylfaen"/>
        </w:rPr>
        <w:t>ის</w:t>
      </w:r>
      <w:r w:rsidR="003C3647" w:rsidRPr="009346CA">
        <w:rPr>
          <w:rFonts w:ascii="Sylfaen" w:hAnsi="Sylfaen"/>
        </w:rPr>
        <w:t xml:space="preserve"> </w:t>
      </w:r>
      <w:r w:rsidR="003C3647" w:rsidRPr="009346CA">
        <w:rPr>
          <w:rFonts w:ascii="Sylfaen" w:hAnsi="Sylfaen" w:cs="Sylfaen"/>
        </w:rPr>
        <w:t>არჩევნებზე</w:t>
      </w:r>
      <w:r w:rsidR="003C3647" w:rsidRPr="009346CA">
        <w:rPr>
          <w:rFonts w:ascii="Sylfaen" w:hAnsi="Sylfaen"/>
        </w:rPr>
        <w:t xml:space="preserve"> </w:t>
      </w:r>
      <w:r w:rsidR="003C3647" w:rsidRPr="009346CA">
        <w:rPr>
          <w:rFonts w:ascii="Sylfaen" w:hAnsi="Sylfaen" w:cs="Sylfaen"/>
        </w:rPr>
        <w:t>სადამკვირვებლო</w:t>
      </w:r>
      <w:r w:rsidR="003C3647" w:rsidRPr="009346CA">
        <w:rPr>
          <w:rFonts w:ascii="Sylfaen" w:hAnsi="Sylfaen"/>
        </w:rPr>
        <w:t xml:space="preserve"> </w:t>
      </w:r>
      <w:r w:rsidR="003C3647" w:rsidRPr="009346CA">
        <w:rPr>
          <w:rFonts w:ascii="Sylfaen" w:hAnsi="Sylfaen" w:cs="Sylfaen"/>
        </w:rPr>
        <w:t>მისიასთან</w:t>
      </w:r>
      <w:r w:rsidR="003C3647" w:rsidRPr="009346CA">
        <w:rPr>
          <w:rFonts w:ascii="Sylfaen" w:hAnsi="Sylfaen"/>
        </w:rPr>
        <w:t xml:space="preserve"> </w:t>
      </w:r>
      <w:r w:rsidR="003C3647" w:rsidRPr="009346CA">
        <w:rPr>
          <w:rFonts w:ascii="Sylfaen" w:hAnsi="Sylfaen" w:cs="Sylfaen"/>
        </w:rPr>
        <w:t>საუბარში</w:t>
      </w:r>
      <w:r w:rsidR="003C3647" w:rsidRPr="009346CA">
        <w:rPr>
          <w:rFonts w:ascii="Sylfaen" w:hAnsi="Sylfaen"/>
        </w:rPr>
        <w:t xml:space="preserve"> </w:t>
      </w:r>
      <w:r w:rsidR="003C3647" w:rsidRPr="009346CA">
        <w:rPr>
          <w:rFonts w:ascii="Sylfaen" w:hAnsi="Sylfaen" w:cs="Sylfaen"/>
        </w:rPr>
        <w:t>პროცესში</w:t>
      </w:r>
      <w:r w:rsidR="003C3647" w:rsidRPr="009346CA">
        <w:rPr>
          <w:rFonts w:ascii="Sylfaen" w:hAnsi="Sylfaen"/>
        </w:rPr>
        <w:t xml:space="preserve"> </w:t>
      </w:r>
      <w:r w:rsidR="003C3647" w:rsidRPr="009346CA">
        <w:rPr>
          <w:rFonts w:ascii="Sylfaen" w:hAnsi="Sylfaen" w:cs="Sylfaen"/>
        </w:rPr>
        <w:t>ჩართული</w:t>
      </w:r>
      <w:r w:rsidR="003C3647" w:rsidRPr="009346CA">
        <w:rPr>
          <w:rFonts w:ascii="Sylfaen" w:hAnsi="Sylfaen"/>
        </w:rPr>
        <w:t xml:space="preserve"> </w:t>
      </w:r>
      <w:r w:rsidR="003C3647" w:rsidRPr="009346CA">
        <w:rPr>
          <w:rFonts w:ascii="Sylfaen" w:hAnsi="Sylfaen" w:cs="Sylfaen"/>
        </w:rPr>
        <w:t>მხარეები</w:t>
      </w:r>
      <w:r w:rsidR="003C3647" w:rsidRPr="009346CA">
        <w:rPr>
          <w:rFonts w:ascii="Sylfaen" w:hAnsi="Sylfaen"/>
        </w:rPr>
        <w:t xml:space="preserve"> </w:t>
      </w:r>
      <w:r w:rsidR="003C3647" w:rsidRPr="009346CA">
        <w:rPr>
          <w:rFonts w:ascii="Sylfaen" w:hAnsi="Sylfaen" w:cs="Sylfaen"/>
        </w:rPr>
        <w:t>ნდობას</w:t>
      </w:r>
      <w:r w:rsidR="003C3647" w:rsidRPr="009346CA">
        <w:rPr>
          <w:rFonts w:ascii="Sylfaen" w:hAnsi="Sylfaen"/>
        </w:rPr>
        <w:t xml:space="preserve"> </w:t>
      </w:r>
      <w:r w:rsidR="003C3647" w:rsidRPr="009346CA">
        <w:rPr>
          <w:rFonts w:ascii="Sylfaen" w:hAnsi="Sylfaen" w:cs="Sylfaen"/>
        </w:rPr>
        <w:t>გამოხატავდნენ</w:t>
      </w:r>
      <w:r w:rsidR="003C3647" w:rsidRPr="009346CA">
        <w:rPr>
          <w:rFonts w:ascii="Sylfaen" w:hAnsi="Sylfaen"/>
        </w:rPr>
        <w:t xml:space="preserve"> </w:t>
      </w:r>
      <w:r w:rsidR="003C3647" w:rsidRPr="009346CA">
        <w:rPr>
          <w:rFonts w:ascii="Sylfaen" w:hAnsi="Sylfaen" w:cs="Sylfaen"/>
        </w:rPr>
        <w:t>საარჩევნო</w:t>
      </w:r>
      <w:r w:rsidR="003C3647" w:rsidRPr="009346CA">
        <w:rPr>
          <w:rFonts w:ascii="Sylfaen" w:hAnsi="Sylfaen"/>
        </w:rPr>
        <w:t xml:space="preserve"> </w:t>
      </w:r>
      <w:r w:rsidR="003C3647" w:rsidRPr="009346CA">
        <w:rPr>
          <w:rFonts w:ascii="Sylfaen" w:hAnsi="Sylfaen" w:cs="Sylfaen"/>
        </w:rPr>
        <w:t>ადმინისტრაციის</w:t>
      </w:r>
      <w:r w:rsidR="003C3647" w:rsidRPr="009346CA">
        <w:rPr>
          <w:rFonts w:ascii="Sylfaen" w:hAnsi="Sylfaen"/>
        </w:rPr>
        <w:t xml:space="preserve"> </w:t>
      </w:r>
      <w:r w:rsidR="003C3647" w:rsidRPr="009346CA">
        <w:rPr>
          <w:rFonts w:ascii="Sylfaen" w:hAnsi="Sylfaen" w:cs="Sylfaen"/>
        </w:rPr>
        <w:t>ტექნიკური</w:t>
      </w:r>
      <w:r w:rsidR="003C3647" w:rsidRPr="009346CA">
        <w:rPr>
          <w:rFonts w:ascii="Sylfaen" w:hAnsi="Sylfaen"/>
        </w:rPr>
        <w:t xml:space="preserve"> </w:t>
      </w:r>
      <w:r w:rsidR="003C3647" w:rsidRPr="009346CA">
        <w:rPr>
          <w:rFonts w:ascii="Sylfaen" w:hAnsi="Sylfaen" w:cs="Sylfaen"/>
        </w:rPr>
        <w:t>და</w:t>
      </w:r>
      <w:r w:rsidR="003C3647" w:rsidRPr="009346CA">
        <w:rPr>
          <w:rFonts w:ascii="Sylfaen" w:hAnsi="Sylfaen"/>
        </w:rPr>
        <w:t xml:space="preserve"> </w:t>
      </w:r>
      <w:r w:rsidR="003C3647" w:rsidRPr="009346CA">
        <w:rPr>
          <w:rFonts w:ascii="Sylfaen" w:hAnsi="Sylfaen" w:cs="Sylfaen"/>
        </w:rPr>
        <w:t>ორგანიზაციული</w:t>
      </w:r>
      <w:r w:rsidR="003C3647" w:rsidRPr="009346CA">
        <w:rPr>
          <w:rFonts w:ascii="Sylfaen" w:hAnsi="Sylfaen"/>
        </w:rPr>
        <w:t xml:space="preserve"> </w:t>
      </w:r>
      <w:r w:rsidR="003C3647" w:rsidRPr="009346CA">
        <w:rPr>
          <w:rFonts w:ascii="Sylfaen" w:hAnsi="Sylfaen" w:cs="Sylfaen"/>
        </w:rPr>
        <w:t>კომპეტენციების</w:t>
      </w:r>
      <w:r w:rsidR="003C3647" w:rsidRPr="009346CA">
        <w:rPr>
          <w:rFonts w:ascii="Sylfaen" w:hAnsi="Sylfaen"/>
        </w:rPr>
        <w:t xml:space="preserve"> </w:t>
      </w:r>
      <w:r w:rsidR="003C3647" w:rsidRPr="009346CA">
        <w:rPr>
          <w:rFonts w:ascii="Sylfaen" w:hAnsi="Sylfaen" w:cs="Sylfaen"/>
        </w:rPr>
        <w:t>მიმართ</w:t>
      </w:r>
      <w:r w:rsidR="003C3647" w:rsidRPr="009346CA">
        <w:rPr>
          <w:rFonts w:ascii="Sylfaen" w:hAnsi="Sylfaen" w:cs="Sylfaen"/>
          <w:lang w:val="ka-GE"/>
        </w:rPr>
        <w:t>“</w:t>
      </w:r>
      <w:r w:rsidR="003C3647" w:rsidRPr="009346CA">
        <w:rPr>
          <w:rFonts w:ascii="Sylfaen" w:hAnsi="Sylfaen"/>
          <w:lang w:val="ka-GE"/>
        </w:rPr>
        <w:t>;</w:t>
      </w:r>
      <w:r w:rsidR="003C3647" w:rsidRPr="009346CA">
        <w:rPr>
          <w:rFonts w:ascii="Sylfaen" w:hAnsi="Sylfaen"/>
        </w:rPr>
        <w:t xml:space="preserve"> </w:t>
      </w:r>
      <w:r w:rsidR="003C3647" w:rsidRPr="009346CA">
        <w:rPr>
          <w:rFonts w:ascii="Sylfaen" w:hAnsi="Sylfaen"/>
          <w:lang w:val="ka-GE"/>
        </w:rPr>
        <w:t>„</w:t>
      </w:r>
      <w:r w:rsidR="003C3647" w:rsidRPr="009346CA">
        <w:rPr>
          <w:rFonts w:ascii="Sylfaen" w:hAnsi="Sylfaen" w:cs="Sylfaen"/>
        </w:rPr>
        <w:t>საარჩევნო</w:t>
      </w:r>
      <w:r w:rsidR="003C3647" w:rsidRPr="009346CA">
        <w:rPr>
          <w:rFonts w:ascii="Sylfaen" w:hAnsi="Sylfaen"/>
        </w:rPr>
        <w:t xml:space="preserve"> </w:t>
      </w:r>
      <w:r w:rsidR="003C3647" w:rsidRPr="009346CA">
        <w:rPr>
          <w:rFonts w:ascii="Sylfaen" w:hAnsi="Sylfaen" w:cs="Sylfaen"/>
        </w:rPr>
        <w:t>ადმინისტრაცია</w:t>
      </w:r>
      <w:r w:rsidR="003C3647" w:rsidRPr="009346CA">
        <w:rPr>
          <w:rFonts w:ascii="Sylfaen" w:hAnsi="Sylfaen"/>
        </w:rPr>
        <w:t xml:space="preserve"> </w:t>
      </w:r>
      <w:r w:rsidR="003C3647" w:rsidRPr="009346CA">
        <w:rPr>
          <w:rFonts w:ascii="Sylfaen" w:hAnsi="Sylfaen" w:cs="Sylfaen"/>
        </w:rPr>
        <w:t>ტექნიკურ</w:t>
      </w:r>
      <w:r w:rsidR="003C3647" w:rsidRPr="009346CA">
        <w:rPr>
          <w:rFonts w:ascii="Sylfaen" w:hAnsi="Sylfaen"/>
        </w:rPr>
        <w:t xml:space="preserve"> </w:t>
      </w:r>
      <w:r w:rsidR="003C3647" w:rsidRPr="009346CA">
        <w:rPr>
          <w:rFonts w:ascii="Sylfaen" w:hAnsi="Sylfaen" w:cs="Sylfaen"/>
        </w:rPr>
        <w:t>სამზადისს</w:t>
      </w:r>
      <w:r w:rsidR="003C3647" w:rsidRPr="009346CA">
        <w:rPr>
          <w:rFonts w:ascii="Sylfaen" w:hAnsi="Sylfaen"/>
        </w:rPr>
        <w:t xml:space="preserve"> </w:t>
      </w:r>
      <w:r w:rsidR="003C3647" w:rsidRPr="009346CA">
        <w:rPr>
          <w:rFonts w:ascii="Sylfaen" w:hAnsi="Sylfaen" w:cs="Sylfaen"/>
        </w:rPr>
        <w:t>დროულად</w:t>
      </w:r>
      <w:r w:rsidR="003C3647" w:rsidRPr="009346CA">
        <w:rPr>
          <w:rFonts w:ascii="Sylfaen" w:hAnsi="Sylfaen"/>
        </w:rPr>
        <w:t xml:space="preserve"> </w:t>
      </w:r>
      <w:r w:rsidR="003C3647" w:rsidRPr="009346CA">
        <w:rPr>
          <w:rFonts w:ascii="Sylfaen" w:hAnsi="Sylfaen" w:cs="Sylfaen"/>
        </w:rPr>
        <w:t>და</w:t>
      </w:r>
      <w:r w:rsidR="003C3647" w:rsidRPr="009346CA">
        <w:rPr>
          <w:rFonts w:ascii="Sylfaen" w:hAnsi="Sylfaen"/>
        </w:rPr>
        <w:t xml:space="preserve"> </w:t>
      </w:r>
      <w:r w:rsidR="003C3647" w:rsidRPr="009346CA">
        <w:rPr>
          <w:rFonts w:ascii="Sylfaen" w:hAnsi="Sylfaen" w:cs="Sylfaen"/>
        </w:rPr>
        <w:t>ეფექტურად</w:t>
      </w:r>
      <w:r w:rsidR="003C3647" w:rsidRPr="009346CA">
        <w:rPr>
          <w:rFonts w:ascii="Sylfaen" w:hAnsi="Sylfaen"/>
        </w:rPr>
        <w:t xml:space="preserve"> </w:t>
      </w:r>
      <w:r w:rsidR="003C3647" w:rsidRPr="009346CA">
        <w:rPr>
          <w:rFonts w:ascii="Sylfaen" w:hAnsi="Sylfaen" w:cs="Sylfaen"/>
        </w:rPr>
        <w:t>გაუმკლავდა</w:t>
      </w:r>
      <w:r w:rsidR="003C3647" w:rsidRPr="009346CA">
        <w:rPr>
          <w:rFonts w:ascii="Sylfaen" w:hAnsi="Sylfaen" w:cs="Sylfaen"/>
          <w:lang w:val="ka-GE"/>
        </w:rPr>
        <w:t>.</w:t>
      </w:r>
      <w:r w:rsidR="003C3647" w:rsidRPr="009346CA">
        <w:rPr>
          <w:rFonts w:ascii="Sylfaen" w:hAnsi="Sylfaen"/>
        </w:rPr>
        <w:t xml:space="preserve"> </w:t>
      </w:r>
      <w:r w:rsidR="003C3647" w:rsidRPr="009346CA">
        <w:rPr>
          <w:rFonts w:ascii="Sylfaen" w:hAnsi="Sylfaen" w:cs="Sylfaen"/>
        </w:rPr>
        <w:t>გამჭვირვალობის</w:t>
      </w:r>
      <w:r w:rsidR="003C3647" w:rsidRPr="009346CA">
        <w:rPr>
          <w:rFonts w:ascii="Sylfaen" w:hAnsi="Sylfaen"/>
        </w:rPr>
        <w:t xml:space="preserve"> </w:t>
      </w:r>
      <w:r w:rsidR="003C3647" w:rsidRPr="009346CA">
        <w:rPr>
          <w:rFonts w:ascii="Sylfaen" w:hAnsi="Sylfaen" w:cs="Sylfaen"/>
        </w:rPr>
        <w:t>ხელშეწყობის</w:t>
      </w:r>
      <w:r w:rsidR="003C3647" w:rsidRPr="009346CA">
        <w:rPr>
          <w:rFonts w:ascii="Sylfaen" w:hAnsi="Sylfaen"/>
        </w:rPr>
        <w:t xml:space="preserve"> </w:t>
      </w:r>
      <w:r w:rsidR="003C3647" w:rsidRPr="009346CA">
        <w:rPr>
          <w:rFonts w:ascii="Sylfaen" w:hAnsi="Sylfaen" w:cs="Sylfaen"/>
        </w:rPr>
        <w:t>მიზნით</w:t>
      </w:r>
      <w:r w:rsidR="003C3647" w:rsidRPr="009346CA">
        <w:rPr>
          <w:rFonts w:ascii="Sylfaen" w:hAnsi="Sylfaen"/>
        </w:rPr>
        <w:t xml:space="preserve"> </w:t>
      </w:r>
      <w:r w:rsidR="003C3647" w:rsidRPr="009346CA">
        <w:rPr>
          <w:rFonts w:ascii="Sylfaen" w:hAnsi="Sylfaen" w:cs="Sylfaen"/>
        </w:rPr>
        <w:t>ცენტრალურმა</w:t>
      </w:r>
      <w:r w:rsidR="003C3647" w:rsidRPr="009346CA">
        <w:rPr>
          <w:rFonts w:ascii="Sylfaen" w:hAnsi="Sylfaen"/>
        </w:rPr>
        <w:t xml:space="preserve"> </w:t>
      </w:r>
      <w:r w:rsidR="003C3647" w:rsidRPr="009346CA">
        <w:rPr>
          <w:rFonts w:ascii="Sylfaen" w:hAnsi="Sylfaen" w:cs="Sylfaen"/>
        </w:rPr>
        <w:t>საარჩევნო</w:t>
      </w:r>
      <w:r w:rsidR="003C3647" w:rsidRPr="009346CA">
        <w:rPr>
          <w:rFonts w:ascii="Sylfaen" w:hAnsi="Sylfaen"/>
        </w:rPr>
        <w:t xml:space="preserve"> </w:t>
      </w:r>
      <w:r w:rsidR="003C3647" w:rsidRPr="009346CA">
        <w:rPr>
          <w:rFonts w:ascii="Sylfaen" w:hAnsi="Sylfaen" w:cs="Sylfaen"/>
        </w:rPr>
        <w:t>კომისიამ</w:t>
      </w:r>
      <w:r w:rsidR="003C3647" w:rsidRPr="009346CA">
        <w:rPr>
          <w:rFonts w:ascii="Sylfaen" w:hAnsi="Sylfaen"/>
        </w:rPr>
        <w:t xml:space="preserve"> </w:t>
      </w:r>
      <w:r w:rsidR="003C3647" w:rsidRPr="009346CA">
        <w:rPr>
          <w:rFonts w:ascii="Sylfaen" w:hAnsi="Sylfaen" w:cs="Sylfaen"/>
        </w:rPr>
        <w:t>რეგულარული</w:t>
      </w:r>
      <w:r w:rsidR="003C3647" w:rsidRPr="009346CA">
        <w:rPr>
          <w:rFonts w:ascii="Sylfaen" w:hAnsi="Sylfaen"/>
        </w:rPr>
        <w:t xml:space="preserve"> </w:t>
      </w:r>
      <w:r w:rsidR="003C3647" w:rsidRPr="009346CA">
        <w:rPr>
          <w:rFonts w:ascii="Sylfaen" w:hAnsi="Sylfaen" w:cs="Sylfaen"/>
        </w:rPr>
        <w:t>პირდაპირი</w:t>
      </w:r>
      <w:r w:rsidR="003C3647" w:rsidRPr="009346CA">
        <w:rPr>
          <w:rFonts w:ascii="Sylfaen" w:hAnsi="Sylfaen"/>
        </w:rPr>
        <w:t xml:space="preserve"> </w:t>
      </w:r>
      <w:r w:rsidR="003C3647" w:rsidRPr="009346CA">
        <w:rPr>
          <w:rFonts w:ascii="Sylfaen" w:hAnsi="Sylfaen" w:cs="Sylfaen"/>
        </w:rPr>
        <w:t>ეთერით</w:t>
      </w:r>
      <w:r w:rsidR="003C3647" w:rsidRPr="009346CA">
        <w:rPr>
          <w:rFonts w:ascii="Sylfaen" w:hAnsi="Sylfaen"/>
        </w:rPr>
        <w:t xml:space="preserve"> </w:t>
      </w:r>
      <w:r w:rsidR="003C3647" w:rsidRPr="009346CA">
        <w:rPr>
          <w:rFonts w:ascii="Sylfaen" w:hAnsi="Sylfaen" w:cs="Sylfaen"/>
        </w:rPr>
        <w:t>გადაცემული</w:t>
      </w:r>
      <w:r w:rsidR="003C3647" w:rsidRPr="009346CA">
        <w:rPr>
          <w:rFonts w:ascii="Sylfaen" w:hAnsi="Sylfaen"/>
        </w:rPr>
        <w:t xml:space="preserve"> </w:t>
      </w:r>
      <w:r w:rsidR="003C3647" w:rsidRPr="009346CA">
        <w:rPr>
          <w:rFonts w:ascii="Sylfaen" w:hAnsi="Sylfaen" w:cs="Sylfaen"/>
        </w:rPr>
        <w:t>სხდომები</w:t>
      </w:r>
      <w:r w:rsidR="003C3647" w:rsidRPr="009346CA">
        <w:rPr>
          <w:rFonts w:ascii="Sylfaen" w:hAnsi="Sylfaen"/>
        </w:rPr>
        <w:t xml:space="preserve"> </w:t>
      </w:r>
      <w:r w:rsidR="003C3647" w:rsidRPr="009346CA">
        <w:rPr>
          <w:rFonts w:ascii="Sylfaen" w:hAnsi="Sylfaen" w:cs="Sylfaen"/>
        </w:rPr>
        <w:t>ჩაატარა</w:t>
      </w:r>
      <w:r w:rsidR="003C3647" w:rsidRPr="009346CA">
        <w:rPr>
          <w:rFonts w:ascii="Sylfaen" w:hAnsi="Sylfaen"/>
        </w:rPr>
        <w:t xml:space="preserve"> </w:t>
      </w:r>
      <w:r w:rsidR="003C3647" w:rsidRPr="009346CA">
        <w:rPr>
          <w:rFonts w:ascii="Sylfaen" w:hAnsi="Sylfaen" w:cs="Sylfaen"/>
        </w:rPr>
        <w:t>და</w:t>
      </w:r>
      <w:r w:rsidR="003C3647" w:rsidRPr="009346CA">
        <w:rPr>
          <w:rFonts w:ascii="Sylfaen" w:hAnsi="Sylfaen"/>
        </w:rPr>
        <w:t xml:space="preserve"> </w:t>
      </w:r>
      <w:r w:rsidR="003C3647" w:rsidRPr="009346CA">
        <w:rPr>
          <w:rFonts w:ascii="Sylfaen" w:hAnsi="Sylfaen" w:cs="Sylfaen"/>
        </w:rPr>
        <w:t>თავისი</w:t>
      </w:r>
      <w:r w:rsidR="003C3647" w:rsidRPr="009346CA">
        <w:rPr>
          <w:rFonts w:ascii="Sylfaen" w:hAnsi="Sylfaen"/>
        </w:rPr>
        <w:t xml:space="preserve"> </w:t>
      </w:r>
      <w:r w:rsidR="003C3647" w:rsidRPr="009346CA">
        <w:rPr>
          <w:rFonts w:ascii="Sylfaen" w:hAnsi="Sylfaen" w:cs="Sylfaen"/>
        </w:rPr>
        <w:t>გადაწყვეტილებები</w:t>
      </w:r>
      <w:r w:rsidR="003C3647" w:rsidRPr="009346CA">
        <w:rPr>
          <w:rFonts w:ascii="Sylfaen" w:hAnsi="Sylfaen"/>
        </w:rPr>
        <w:t xml:space="preserve"> </w:t>
      </w:r>
      <w:r w:rsidR="003C3647" w:rsidRPr="009346CA">
        <w:rPr>
          <w:rFonts w:ascii="Sylfaen" w:hAnsi="Sylfaen" w:cs="Sylfaen"/>
        </w:rPr>
        <w:t>და</w:t>
      </w:r>
      <w:r w:rsidR="003C3647" w:rsidRPr="009346CA">
        <w:rPr>
          <w:rFonts w:ascii="Sylfaen" w:hAnsi="Sylfaen"/>
        </w:rPr>
        <w:t xml:space="preserve"> </w:t>
      </w:r>
      <w:r w:rsidR="003C3647" w:rsidRPr="009346CA">
        <w:rPr>
          <w:rFonts w:ascii="Sylfaen" w:hAnsi="Sylfaen" w:cs="Sylfaen"/>
        </w:rPr>
        <w:t>სხვა</w:t>
      </w:r>
      <w:r w:rsidR="003C3647" w:rsidRPr="009346CA">
        <w:rPr>
          <w:rFonts w:ascii="Sylfaen" w:hAnsi="Sylfaen"/>
        </w:rPr>
        <w:t xml:space="preserve"> </w:t>
      </w:r>
      <w:r w:rsidR="003C3647" w:rsidRPr="009346CA">
        <w:rPr>
          <w:rFonts w:ascii="Sylfaen" w:hAnsi="Sylfaen" w:cs="Sylfaen"/>
        </w:rPr>
        <w:t>მასალები</w:t>
      </w:r>
      <w:r w:rsidR="003C3647" w:rsidRPr="009346CA">
        <w:rPr>
          <w:rFonts w:ascii="Sylfaen" w:hAnsi="Sylfaen"/>
        </w:rPr>
        <w:t xml:space="preserve"> </w:t>
      </w:r>
      <w:r w:rsidR="003C3647" w:rsidRPr="009346CA">
        <w:rPr>
          <w:rFonts w:ascii="Sylfaen" w:hAnsi="Sylfaen" w:cs="Sylfaen"/>
        </w:rPr>
        <w:t>ვებგვერდზე</w:t>
      </w:r>
      <w:r w:rsidR="003C3647" w:rsidRPr="009346CA">
        <w:rPr>
          <w:rFonts w:ascii="Sylfaen" w:hAnsi="Sylfaen"/>
        </w:rPr>
        <w:t xml:space="preserve"> </w:t>
      </w:r>
      <w:r w:rsidR="003C3647" w:rsidRPr="009346CA">
        <w:rPr>
          <w:rFonts w:ascii="Sylfaen" w:hAnsi="Sylfaen" w:cs="Sylfaen"/>
        </w:rPr>
        <w:t>დაუყოვნებლივ</w:t>
      </w:r>
      <w:r w:rsidR="003C3647" w:rsidRPr="009346CA">
        <w:rPr>
          <w:rFonts w:ascii="Sylfaen" w:hAnsi="Sylfaen"/>
        </w:rPr>
        <w:t xml:space="preserve"> </w:t>
      </w:r>
      <w:r w:rsidR="003C3647" w:rsidRPr="009346CA">
        <w:rPr>
          <w:rFonts w:ascii="Sylfaen" w:hAnsi="Sylfaen" w:cs="Sylfaen"/>
        </w:rPr>
        <w:t>გამოაქვეყნა</w:t>
      </w:r>
      <w:r w:rsidR="003C3647" w:rsidRPr="009346CA">
        <w:rPr>
          <w:rFonts w:ascii="Sylfaen" w:hAnsi="Sylfaen" w:cs="Sylfaen"/>
          <w:lang w:val="ka-GE"/>
        </w:rPr>
        <w:t>“</w:t>
      </w:r>
      <w:r w:rsidR="003C3647" w:rsidRPr="009346CA">
        <w:rPr>
          <w:rFonts w:ascii="Sylfaen" w:hAnsi="Sylfaen"/>
          <w:lang w:val="ka-GE"/>
        </w:rPr>
        <w:t>.</w:t>
      </w:r>
    </w:p>
    <w:p w:rsidR="00562428" w:rsidRPr="009346CA" w:rsidRDefault="00562428" w:rsidP="00AE4756">
      <w:pPr>
        <w:autoSpaceDE w:val="0"/>
        <w:autoSpaceDN w:val="0"/>
        <w:adjustRightInd w:val="0"/>
        <w:spacing w:after="0" w:line="240" w:lineRule="auto"/>
        <w:jc w:val="both"/>
        <w:rPr>
          <w:rFonts w:ascii="Sylfaen" w:hAnsi="Sylfaen"/>
          <w:lang w:val="ka-GE"/>
        </w:rPr>
      </w:pPr>
    </w:p>
    <w:p w:rsidR="0003109E" w:rsidRPr="009346CA" w:rsidRDefault="0003109E" w:rsidP="00AE4756">
      <w:pPr>
        <w:pStyle w:val="Heading2"/>
        <w:spacing w:line="240" w:lineRule="auto"/>
        <w:jc w:val="both"/>
        <w:rPr>
          <w:rFonts w:ascii="Sylfaen" w:hAnsi="Sylfaen" w:cs="Sylfaen"/>
          <w:sz w:val="22"/>
          <w:szCs w:val="22"/>
        </w:rPr>
      </w:pPr>
      <w:r w:rsidRPr="009346CA">
        <w:rPr>
          <w:rFonts w:ascii="Sylfaen" w:hAnsi="Sylfaen" w:cs="Sylfaen"/>
          <w:sz w:val="22"/>
          <w:szCs w:val="22"/>
        </w:rPr>
        <w:t>6.</w:t>
      </w:r>
      <w:r w:rsidRPr="009346CA">
        <w:rPr>
          <w:rFonts w:ascii="Sylfaen" w:hAnsi="Sylfaen" w:cs="Sylfaen"/>
          <w:sz w:val="22"/>
          <w:szCs w:val="22"/>
          <w:lang w:val="ka-GE"/>
        </w:rPr>
        <w:t>2</w:t>
      </w:r>
      <w:r w:rsidRPr="009346CA">
        <w:rPr>
          <w:rFonts w:ascii="Sylfaen" w:hAnsi="Sylfaen" w:cs="Sylfaen"/>
          <w:sz w:val="22"/>
          <w:szCs w:val="22"/>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rsidR="0003109E" w:rsidRPr="009346CA" w:rsidRDefault="0003109E" w:rsidP="00AE4756">
      <w:pPr>
        <w:pStyle w:val="abzacixml"/>
      </w:pPr>
    </w:p>
    <w:p w:rsidR="0003109E" w:rsidRPr="009346CA" w:rsidRDefault="0003109E" w:rsidP="00AE4756">
      <w:pPr>
        <w:pStyle w:val="abzacixml"/>
      </w:pPr>
      <w:r w:rsidRPr="009346CA">
        <w:t>პროგრამის განმახორციელებელი:</w:t>
      </w:r>
    </w:p>
    <w:p w:rsidR="0003109E" w:rsidRPr="009346CA" w:rsidRDefault="0003109E"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lastRenderedPageBreak/>
        <w:t>საქართველოს იუსტიციის სამინისტრო</w:t>
      </w:r>
      <w:r w:rsidRPr="009346CA">
        <w:rPr>
          <w:rFonts w:ascii="Sylfaen" w:hAnsi="Sylfaen" w:cs="Sylfaen"/>
          <w:lang w:val="ka-GE"/>
        </w:rPr>
        <w:t>;</w:t>
      </w:r>
    </w:p>
    <w:p w:rsidR="00634CAA" w:rsidRPr="009346CA" w:rsidRDefault="00634CAA" w:rsidP="00AE4756">
      <w:pPr>
        <w:autoSpaceDE w:val="0"/>
        <w:autoSpaceDN w:val="0"/>
        <w:adjustRightInd w:val="0"/>
        <w:spacing w:after="0" w:line="240" w:lineRule="auto"/>
        <w:jc w:val="both"/>
        <w:rPr>
          <w:rFonts w:ascii="Sylfaen" w:hAnsi="Sylfaen"/>
          <w:lang w:val="ka-GE"/>
        </w:rPr>
      </w:pP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03109E" w:rsidRPr="009346CA" w:rsidRDefault="0003109E" w:rsidP="00AE4756">
      <w:pPr>
        <w:pStyle w:val="abzacixml"/>
        <w:numPr>
          <w:ilvl w:val="0"/>
          <w:numId w:val="65"/>
        </w:numPr>
        <w:tabs>
          <w:tab w:val="clear" w:pos="1080"/>
        </w:tabs>
      </w:pPr>
      <w:r w:rsidRPr="009346CA">
        <w:rPr>
          <w:rFonts w:eastAsia="Sylfaen"/>
          <w:color w:val="000000"/>
        </w:rPr>
        <w:t>საქართველოს კანონმდებლობის ევროკავშირის კანონმდებლობასთან დაახლოება;</w:t>
      </w:r>
    </w:p>
    <w:p w:rsidR="0003109E" w:rsidRPr="009346CA" w:rsidRDefault="0003109E" w:rsidP="00AE4756">
      <w:pPr>
        <w:pStyle w:val="abzacixml"/>
        <w:numPr>
          <w:ilvl w:val="0"/>
          <w:numId w:val="65"/>
        </w:numPr>
        <w:tabs>
          <w:tab w:val="clear" w:pos="1080"/>
        </w:tabs>
      </w:pPr>
      <w:r w:rsidRPr="009346CA">
        <w:rPr>
          <w:rFonts w:eastAsia="Sylfaen"/>
          <w:color w:val="000000"/>
        </w:rPr>
        <w:t>საქართველოს და საერთაშორისო სასამართლოებში მიმდინარე დავების წარმატებით დასრულება;</w:t>
      </w:r>
    </w:p>
    <w:p w:rsidR="0003109E" w:rsidRPr="009346CA" w:rsidRDefault="0003109E" w:rsidP="00AE4756">
      <w:pPr>
        <w:pStyle w:val="abzacixml"/>
        <w:numPr>
          <w:ilvl w:val="0"/>
          <w:numId w:val="65"/>
        </w:numPr>
        <w:tabs>
          <w:tab w:val="clear" w:pos="1080"/>
        </w:tabs>
      </w:pPr>
      <w:r w:rsidRPr="009346CA">
        <w:rPr>
          <w:rFonts w:eastAsia="Sylfaen"/>
          <w:color w:val="000000"/>
        </w:rPr>
        <w:t>ინსტიტუციური განვითარება და ეფექტიანი უწყებათაშორისი კოორდინაცია.</w:t>
      </w:r>
    </w:p>
    <w:p w:rsidR="0003109E" w:rsidRPr="009346CA" w:rsidRDefault="0003109E" w:rsidP="00AE4756">
      <w:pPr>
        <w:tabs>
          <w:tab w:val="left" w:pos="0"/>
          <w:tab w:val="left" w:pos="360"/>
        </w:tabs>
        <w:spacing w:before="120" w:after="0" w:line="240" w:lineRule="auto"/>
        <w:ind w:left="360"/>
        <w:jc w:val="both"/>
        <w:rPr>
          <w:rFonts w:ascii="Sylfaen" w:hAnsi="Sylfaen" w:cs="Sylfaen"/>
          <w:lang w:val="ka-GE"/>
        </w:rPr>
      </w:pP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rPr>
      </w:pPr>
      <w:r w:rsidRPr="009346CA">
        <w:rPr>
          <w:rFonts w:ascii="Sylfaen" w:hAnsi="Sylfaen" w:cs="Sylfaen"/>
          <w:color w:val="000000"/>
          <w:lang w:val="ka-GE"/>
        </w:rPr>
        <w:t>მიღწეული საბოლოო შედეგები</w:t>
      </w: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rPr>
      </w:pPr>
    </w:p>
    <w:p w:rsidR="0003109E" w:rsidRPr="009346CA" w:rsidRDefault="0003109E" w:rsidP="00AE4756">
      <w:pPr>
        <w:pStyle w:val="abzacixml"/>
        <w:numPr>
          <w:ilvl w:val="0"/>
          <w:numId w:val="65"/>
        </w:numPr>
        <w:tabs>
          <w:tab w:val="clear" w:pos="1080"/>
        </w:tabs>
        <w:rPr>
          <w:rFonts w:eastAsia="Sylfaen"/>
          <w:color w:val="000000"/>
        </w:rPr>
      </w:pPr>
      <w:r w:rsidRPr="009346CA">
        <w:rPr>
          <w:rFonts w:eastAsia="Sylfaen"/>
          <w:color w:val="000000"/>
        </w:rPr>
        <w:t>საქართველოს კანონმდებლობა დაუახლოვდა ევროკავშირის კანონმდებლობას;</w:t>
      </w:r>
    </w:p>
    <w:p w:rsidR="0003109E" w:rsidRPr="009346CA" w:rsidRDefault="0003109E" w:rsidP="00AE4756">
      <w:pPr>
        <w:pStyle w:val="abzacixml"/>
        <w:numPr>
          <w:ilvl w:val="0"/>
          <w:numId w:val="65"/>
        </w:numPr>
        <w:tabs>
          <w:tab w:val="clear" w:pos="1080"/>
        </w:tabs>
        <w:rPr>
          <w:rFonts w:eastAsia="Sylfaen"/>
          <w:color w:val="000000"/>
        </w:rPr>
      </w:pPr>
      <w:r w:rsidRPr="009346CA">
        <w:rPr>
          <w:rFonts w:eastAsia="Sylfaen"/>
          <w:color w:val="000000"/>
        </w:rPr>
        <w:t>საქართველოს და საერთაშორისო სასამართლოებში მიმდინარე დავების უმრავლესობა დასრულდა წარმატებით;</w:t>
      </w:r>
    </w:p>
    <w:p w:rsidR="0003109E" w:rsidRPr="009346CA" w:rsidRDefault="0003109E" w:rsidP="00AE4756">
      <w:pPr>
        <w:pStyle w:val="abzacixml"/>
        <w:numPr>
          <w:ilvl w:val="0"/>
          <w:numId w:val="65"/>
        </w:numPr>
        <w:tabs>
          <w:tab w:val="clear" w:pos="1080"/>
        </w:tabs>
        <w:rPr>
          <w:rFonts w:eastAsia="Sylfaen"/>
          <w:color w:val="000000"/>
        </w:rPr>
      </w:pPr>
      <w:r w:rsidRPr="009346CA">
        <w:rPr>
          <w:rFonts w:eastAsia="Sylfaen"/>
          <w:color w:val="000000"/>
        </w:rPr>
        <w:t>შემუშავდა კონცეფციები/სტრატეგიები/სამოქმედო გეგმები და პოლიტიკის დოკუმენტის შესრულების ანგარიშები. ადამიანის უფლებათა დაცვის სტანდარტების განმტკიცების ხელშეწყობის მიზნით მომზადდა სამართლებრივი მოსაზრებები და რეკომენდაციები ნორმატიული აქტების პროექტებსა და წინადადებებზე. განხორციელდა საქართველოს სახალხო დამცველის რეკომენდაციების ანალიზი და შესრულების ანგარიშგება. ჩატარდა დარგობრივი და შედარებით-სამართლებრივი კვლევები.</w:t>
      </w: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03109E" w:rsidRPr="009346CA" w:rsidRDefault="0003109E"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03109E"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3109E" w:rsidRPr="009346CA">
        <w:rPr>
          <w:rFonts w:ascii="Sylfaen" w:eastAsia="Sylfaen" w:hAnsi="Sylfaen"/>
          <w:color w:val="000000"/>
        </w:rPr>
        <w:t>- სამართლებრივი დასკვნების რაოდენობა;</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საქართველოს საკანონმდებლო და კანონქვემდებარე ნორმატიული აქტების ასოცირების შესახებ შეთანხმებით გათვალისწინებულ ევროკავშირის სამართლის 10-ზე მეტ აქტთან დაახლოება;</w:t>
      </w: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საქართველოს საკანონმდებლო და კანონქვემდებარე ნორმატიული აქტების ევროკავშირის სამართლის 73 აქტთან დაახლოება (2024 წელი − 20 აქტთან დაახლოება; 2025 წელი − 13 აქტთან დაახლოება; 2026 წელი − 20 აქტთან დაახლოება; 2027 წელი − 20 აქტთან დაახლოება);</w:t>
      </w:r>
    </w:p>
    <w:p w:rsidR="0003109E"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03109E" w:rsidRPr="009346CA">
        <w:rPr>
          <w:rFonts w:ascii="Sylfaen" w:eastAsia="Times New Roman" w:hAnsi="Sylfaen"/>
          <w:lang w:val="ka-GE"/>
        </w:rPr>
        <w:t xml:space="preserve"> - საქართველოს კანონმდებლობა დაუახლოვდა ევროკავშირის </w:t>
      </w:r>
      <w:r w:rsidR="0003109E" w:rsidRPr="009346CA">
        <w:rPr>
          <w:rFonts w:ascii="Sylfaen" w:eastAsia="Times New Roman" w:hAnsi="Sylfaen"/>
        </w:rPr>
        <w:t>49</w:t>
      </w:r>
      <w:r w:rsidR="0003109E" w:rsidRPr="009346CA">
        <w:rPr>
          <w:rFonts w:ascii="Sylfaen" w:eastAsia="Times New Roman" w:hAnsi="Sylfaen"/>
          <w:lang w:val="ka-GE"/>
        </w:rPr>
        <w:t xml:space="preserve"> აქტს.</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663529" w:rsidP="00AE4756">
      <w:pPr>
        <w:autoSpaceDE w:val="0"/>
        <w:autoSpaceDN w:val="0"/>
        <w:adjustRightInd w:val="0"/>
        <w:spacing w:after="0" w:line="240" w:lineRule="auto"/>
        <w:ind w:left="270"/>
        <w:jc w:val="both"/>
        <w:rPr>
          <w:rFonts w:ascii="Sylfaen" w:hAnsi="Sylfaen" w:cs="Sylfaen"/>
          <w:noProof/>
          <w:lang w:val="ka-GE"/>
        </w:rPr>
      </w:pPr>
      <w:r w:rsidRPr="00663529">
        <w:rPr>
          <w:rFonts w:ascii="Sylfaen" w:eastAsia="Times New Roman" w:hAnsi="Sylfaen" w:cs="Arial"/>
          <w:i/>
          <w:lang w:val="ka-GE"/>
        </w:rPr>
        <w:t xml:space="preserve">ცდომილების მაჩვენებელი </w:t>
      </w:r>
      <w:r w:rsidR="0003109E"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03109E" w:rsidRPr="009346CA">
        <w:rPr>
          <w:rFonts w:ascii="Sylfaen" w:hAnsi="Sylfaen" w:cs="Sylfaen"/>
          <w:noProof/>
          <w:lang w:val="ka-GE"/>
        </w:rPr>
        <w:t xml:space="preserve">ევროკავშირის სამართლის აქტების ტრანსპოზიციაზე თემატურად პასუხისმგებელი უწყებების მიერ გასულ წლებში ევროკავშირის სამართლებრივი აქტების ტრანსპოზიციის მიზნით მოსამზადებელი ნორმატიული აქტების პროექტების წარმოუდგენლობამ გამოიწვია ვადაგადაცილებული და მიმდინარე პროექტების გაერთიანება 2024 წელს, რის გამოც </w:t>
      </w:r>
      <w:r w:rsidR="009346CA" w:rsidRPr="009346CA">
        <w:rPr>
          <w:rFonts w:ascii="Sylfaen" w:hAnsi="Sylfaen" w:cs="Sylfaen"/>
          <w:i/>
          <w:noProof/>
          <w:lang w:val="ka-GE"/>
        </w:rPr>
        <w:t xml:space="preserve">მიზნობრივი მაჩვენებელი </w:t>
      </w:r>
      <w:r w:rsidR="0003109E" w:rsidRPr="009346CA">
        <w:rPr>
          <w:rFonts w:ascii="Sylfaen" w:hAnsi="Sylfaen" w:cs="Sylfaen"/>
          <w:noProof/>
          <w:lang w:val="ka-GE"/>
        </w:rPr>
        <w:t>რაოდენობრივად გასცდა აღნიშნული წლისთვის განსაზღვრულ ოდენობას.</w:t>
      </w:r>
    </w:p>
    <w:p w:rsidR="0003109E" w:rsidRPr="009346CA" w:rsidRDefault="0003109E" w:rsidP="00AE4756">
      <w:pPr>
        <w:autoSpaceDE w:val="0"/>
        <w:autoSpaceDN w:val="0"/>
        <w:adjustRightInd w:val="0"/>
        <w:spacing w:after="0" w:line="240" w:lineRule="auto"/>
        <w:ind w:left="270"/>
        <w:jc w:val="both"/>
        <w:rPr>
          <w:rFonts w:ascii="Sylfaen" w:eastAsia="Times New Roman" w:hAnsi="Sylfaen"/>
        </w:rPr>
      </w:pPr>
    </w:p>
    <w:p w:rsidR="0003109E"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lastRenderedPageBreak/>
        <w:t xml:space="preserve">ინდიკატორის დასახელება </w:t>
      </w:r>
      <w:r w:rsidR="0003109E" w:rsidRPr="009346CA">
        <w:rPr>
          <w:rFonts w:ascii="Sylfaen" w:eastAsia="Sylfaen" w:hAnsi="Sylfaen"/>
          <w:color w:val="000000"/>
        </w:rPr>
        <w:t>- საქართველოს საერთო სასამართლოებში წარმატებით დასრულებული საქმეების რაოდენობა;</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საქართველოს საერთო სასამართლოებში წარმოებული საქმეების 80% დასრულებულია იუსტიციის სამინისტროს /სახელმწიფოს სასარგებლო შედეგით;</w:t>
      </w:r>
      <w:r w:rsidR="0003109E" w:rsidRPr="009346CA">
        <w:rPr>
          <w:rFonts w:ascii="Sylfaen" w:eastAsia="Times New Roman" w:hAnsi="Sylfaen"/>
          <w:lang w:val="ka-GE"/>
        </w:rPr>
        <w:t xml:space="preserve"> </w:t>
      </w: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ყოველწლიურად წარმოებული საქმეების 80% დასრულებულია იუსტიციის სამინისტროს /სახელმწიფოს სასარგებლო შედეგით;</w:t>
      </w:r>
    </w:p>
    <w:p w:rsidR="0003109E"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03109E" w:rsidRPr="009346CA">
        <w:rPr>
          <w:rFonts w:ascii="Sylfaen" w:eastAsia="Times New Roman" w:hAnsi="Sylfaen"/>
          <w:lang w:val="ka-GE"/>
        </w:rPr>
        <w:t xml:space="preserve"> - </w:t>
      </w:r>
      <w:r w:rsidR="0003109E" w:rsidRPr="009346CA">
        <w:rPr>
          <w:rFonts w:ascii="Sylfaen" w:hAnsi="Sylfaen" w:cs="Sylfaen"/>
          <w:noProof/>
          <w:lang w:val="ka-GE"/>
        </w:rPr>
        <w:t>26 სასამართლო დავიდან 23 დასრულდა სამინისტროს/სახელმწიფოს სასარგებლოდ (88.5%)</w:t>
      </w:r>
      <w:r w:rsidR="0003109E" w:rsidRPr="009346CA">
        <w:rPr>
          <w:rFonts w:ascii="Sylfaen" w:eastAsia="Times New Roman" w:hAnsi="Sylfaen"/>
          <w:lang w:val="ka-GE"/>
        </w:rPr>
        <w:t>.</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3109E" w:rsidRPr="009346CA">
        <w:rPr>
          <w:rFonts w:ascii="Sylfaen" w:eastAsia="Sylfaen" w:hAnsi="Sylfaen"/>
          <w:color w:val="000000"/>
        </w:rPr>
        <w:t>- წარმატებით დასრულებული საერთაშორისო დავების რაოდენობა;</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საერთაშორისო სასამართლოებში დასრულებული საქმეების არანაკლებ 80%-ისა არის საქართველოსთვის წარმატებული;</w:t>
      </w: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ყოველწლიურად საერთაშორისო სასამართლოებში დასრულებული საქმეების არანაკლებ 80%-ისა არის საქართველოსთვის წარმატებული;</w:t>
      </w:r>
    </w:p>
    <w:p w:rsidR="0003109E" w:rsidRPr="009346CA" w:rsidRDefault="008525E2" w:rsidP="00AE4756">
      <w:pPr>
        <w:autoSpaceDE w:val="0"/>
        <w:autoSpaceDN w:val="0"/>
        <w:adjustRightInd w:val="0"/>
        <w:spacing w:after="0" w:line="240" w:lineRule="auto"/>
        <w:ind w:left="284"/>
        <w:jc w:val="both"/>
        <w:rPr>
          <w:rFonts w:ascii="Sylfaen" w:eastAsia="Sylfaen" w:hAnsi="Sylfaen"/>
          <w:color w:val="000000"/>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03109E" w:rsidRPr="009346CA">
        <w:rPr>
          <w:rFonts w:ascii="Sylfaen" w:eastAsia="Times New Roman" w:hAnsi="Sylfaen"/>
          <w:lang w:val="ka-GE"/>
        </w:rPr>
        <w:t xml:space="preserve"> - </w:t>
      </w:r>
      <w:r w:rsidR="0003109E" w:rsidRPr="009346CA">
        <w:rPr>
          <w:rFonts w:ascii="Sylfaen" w:eastAsia="Sylfaen" w:hAnsi="Sylfaen"/>
          <w:color w:val="000000"/>
          <w:lang w:val="ka-GE"/>
        </w:rPr>
        <w:t>საქართველოს სასარგებლოდ გადაწყვეტილი დავების რაოდენობა შეადგენს 86.5%-ს.</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3109E" w:rsidRPr="009346CA">
        <w:rPr>
          <w:rFonts w:ascii="Sylfaen" w:eastAsia="Sylfaen" w:hAnsi="Sylfaen"/>
          <w:color w:val="000000"/>
        </w:rPr>
        <w:t>- ინსტიტუციური რეფორმები;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w:t>
      </w:r>
    </w:p>
    <w:p w:rsidR="0003109E" w:rsidRPr="009346CA" w:rsidRDefault="0003109E" w:rsidP="00AE4756">
      <w:pPr>
        <w:autoSpaceDE w:val="0"/>
        <w:autoSpaceDN w:val="0"/>
        <w:adjustRightInd w:val="0"/>
        <w:spacing w:after="0" w:line="240" w:lineRule="auto"/>
        <w:ind w:left="284"/>
        <w:jc w:val="both"/>
        <w:rPr>
          <w:rFonts w:ascii="Sylfaen" w:eastAsia="Times New Roman" w:hAnsi="Sylfaen"/>
          <w:lang w:val="ka-GE"/>
        </w:rPr>
      </w:pP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ინსტიტუციური რეფორმების მიმდინარეობა; შესაბამისი მიმართულებების უწყებათაშორისი კოორდინაცია; შესაბამისი საკანონმდებლო საქმიანობა;</w:t>
      </w:r>
    </w:p>
    <w:p w:rsidR="0003109E"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03109E" w:rsidRPr="009346CA">
        <w:rPr>
          <w:rFonts w:ascii="Sylfaen" w:eastAsia="Times New Roman" w:hAnsi="Sylfaen"/>
          <w:lang w:val="ka-GE"/>
        </w:rPr>
        <w:t xml:space="preserve">- </w:t>
      </w:r>
      <w:r w:rsidR="0003109E" w:rsidRPr="009346CA">
        <w:rPr>
          <w:rFonts w:ascii="Sylfaen" w:eastAsia="Sylfaen" w:hAnsi="Sylfaen"/>
          <w:color w:val="000000"/>
        </w:rPr>
        <w:t>ინსტიტუციური რეფორმების განხორციელება;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w:t>
      </w:r>
    </w:p>
    <w:p w:rsidR="0003109E" w:rsidRPr="009346CA" w:rsidRDefault="008525E2" w:rsidP="00AE4756">
      <w:pPr>
        <w:autoSpaceDE w:val="0"/>
        <w:autoSpaceDN w:val="0"/>
        <w:adjustRightInd w:val="0"/>
        <w:spacing w:after="0" w:line="240" w:lineRule="auto"/>
        <w:ind w:left="284"/>
        <w:jc w:val="both"/>
        <w:rPr>
          <w:rFonts w:ascii="Sylfaen" w:eastAsia="Times New Roman" w:hAnsi="Sylfaen"/>
        </w:rPr>
      </w:pPr>
      <w:r w:rsidRPr="008525E2">
        <w:rPr>
          <w:rFonts w:ascii="Sylfaen" w:eastAsia="Times New Roman" w:hAnsi="Sylfaen"/>
          <w:i/>
          <w:lang w:val="ka-GE"/>
        </w:rPr>
        <w:t>მიღწეული საბოლოო შედეგის შეფასების ინდიკატორი</w:t>
      </w:r>
      <w:r w:rsidR="0003109E" w:rsidRPr="009346CA">
        <w:rPr>
          <w:rFonts w:ascii="Sylfaen" w:eastAsia="Times New Roman" w:hAnsi="Sylfaen"/>
          <w:lang w:val="ka-GE"/>
        </w:rPr>
        <w:t xml:space="preserve"> - </w:t>
      </w:r>
      <w:r w:rsidR="0003109E" w:rsidRPr="009346CA">
        <w:rPr>
          <w:rFonts w:ascii="Sylfaen" w:eastAsia="Sylfaen" w:hAnsi="Sylfaen"/>
          <w:color w:val="000000"/>
          <w:lang w:val="ka-GE"/>
        </w:rPr>
        <w:t>24 დარგობრივი და შედარებით-სამართლებრივი კვლევა; შემუშავდა 70-მდე კონცეფცია/სტრატეგია/სამოქმედო გეგმა</w:t>
      </w:r>
      <w:r w:rsidR="0003109E" w:rsidRPr="009346CA">
        <w:rPr>
          <w:rFonts w:ascii="Sylfaen" w:eastAsia="Times New Roman" w:hAnsi="Sylfaen"/>
        </w:rPr>
        <w:t>.</w:t>
      </w:r>
    </w:p>
    <w:p w:rsidR="0003109E" w:rsidRPr="009346CA" w:rsidRDefault="0003109E" w:rsidP="00AE4756">
      <w:pPr>
        <w:autoSpaceDE w:val="0"/>
        <w:autoSpaceDN w:val="0"/>
        <w:adjustRightInd w:val="0"/>
        <w:spacing w:after="0" w:line="240" w:lineRule="auto"/>
        <w:jc w:val="both"/>
        <w:rPr>
          <w:rFonts w:ascii="Sylfaen" w:hAnsi="Sylfaen"/>
          <w:lang w:val="ka-GE"/>
        </w:rPr>
      </w:pPr>
    </w:p>
    <w:p w:rsidR="0003109E" w:rsidRPr="009346CA" w:rsidRDefault="0003109E" w:rsidP="00AE4756">
      <w:pPr>
        <w:autoSpaceDE w:val="0"/>
        <w:autoSpaceDN w:val="0"/>
        <w:adjustRightInd w:val="0"/>
        <w:spacing w:after="0" w:line="240" w:lineRule="auto"/>
        <w:jc w:val="both"/>
        <w:rPr>
          <w:rFonts w:ascii="Sylfaen" w:hAnsi="Sylfaen"/>
          <w:lang w:val="ka-GE"/>
        </w:rPr>
      </w:pPr>
    </w:p>
    <w:p w:rsidR="00DA1254" w:rsidRPr="009346CA" w:rsidRDefault="00DA1254" w:rsidP="00AE4756">
      <w:pPr>
        <w:pStyle w:val="Heading2"/>
        <w:spacing w:line="240" w:lineRule="auto"/>
        <w:jc w:val="both"/>
        <w:rPr>
          <w:rFonts w:ascii="Sylfaen" w:eastAsia="Calibri" w:hAnsi="Sylfaen" w:cs="Calibri"/>
          <w:bCs/>
          <w:iCs/>
          <w:sz w:val="22"/>
          <w:szCs w:val="22"/>
          <w:lang w:val="ka-GE"/>
        </w:rPr>
      </w:pPr>
      <w:r w:rsidRPr="009346CA">
        <w:rPr>
          <w:rFonts w:ascii="Sylfaen" w:hAnsi="Sylfaen"/>
          <w:sz w:val="22"/>
          <w:szCs w:val="22"/>
        </w:rPr>
        <w:t xml:space="preserve">6.3 </w:t>
      </w:r>
      <w:r w:rsidRPr="009346CA">
        <w:rPr>
          <w:rFonts w:ascii="Sylfaen" w:eastAsia="Calibri" w:hAnsi="Sylfaen" w:cs="Calibri"/>
          <w:bCs/>
          <w:iCs/>
          <w:sz w:val="22"/>
          <w:szCs w:val="22"/>
          <w:lang w:val="ka-GE"/>
        </w:rPr>
        <w:t>საკანონმდებლო საქმიანობა (პროგრამული კოდი 01 01)</w:t>
      </w:r>
    </w:p>
    <w:p w:rsidR="00DA1254" w:rsidRPr="009346CA" w:rsidRDefault="00DA1254" w:rsidP="00AE4756">
      <w:pPr>
        <w:spacing w:line="240" w:lineRule="auto"/>
        <w:rPr>
          <w:rFonts w:ascii="Sylfaen" w:hAnsi="Sylfaen"/>
          <w:lang w:val="ka-GE"/>
        </w:rPr>
      </w:pPr>
    </w:p>
    <w:p w:rsidR="00DA1254" w:rsidRPr="009346CA" w:rsidRDefault="00DA1254"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DA1254" w:rsidRPr="009346CA" w:rsidRDefault="00DA1254"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საქართველოს პარლამენტის აპარატი</w:t>
      </w:r>
      <w:r w:rsidRPr="009346CA">
        <w:rPr>
          <w:rFonts w:ascii="Sylfaen" w:hAnsi="Sylfaen"/>
          <w:lang w:val="ka-GE"/>
        </w:rPr>
        <w:t>;</w:t>
      </w:r>
    </w:p>
    <w:p w:rsidR="00DA1254" w:rsidRPr="009346CA" w:rsidRDefault="00DA1254" w:rsidP="00AE4756">
      <w:pPr>
        <w:autoSpaceDE w:val="0"/>
        <w:autoSpaceDN w:val="0"/>
        <w:adjustRightInd w:val="0"/>
        <w:spacing w:after="0" w:line="240" w:lineRule="auto"/>
        <w:jc w:val="both"/>
        <w:rPr>
          <w:rFonts w:ascii="Sylfaen" w:hAnsi="Sylfaen"/>
          <w:lang w:val="ka-GE"/>
        </w:rPr>
      </w:pPr>
    </w:p>
    <w:p w:rsidR="00DA1254" w:rsidRPr="009346CA" w:rsidRDefault="00DA1254" w:rsidP="00AE4756">
      <w:pPr>
        <w:spacing w:after="0" w:line="240" w:lineRule="auto"/>
        <w:jc w:val="both"/>
        <w:rPr>
          <w:rFonts w:ascii="Sylfaen" w:hAnsi="Sylfaen"/>
          <w:lang w:val="ka-GE"/>
        </w:rPr>
      </w:pPr>
      <w:r w:rsidRPr="009346CA">
        <w:rPr>
          <w:rFonts w:ascii="Sylfaen" w:hAnsi="Sylfaen"/>
          <w:lang w:val="ka-GE"/>
        </w:rPr>
        <w:t>დაგეგმილი საბოლოო შედეგი</w:t>
      </w:r>
    </w:p>
    <w:p w:rsidR="00DA1254" w:rsidRPr="009346CA" w:rsidRDefault="00DA1254" w:rsidP="00AE4756">
      <w:pPr>
        <w:pStyle w:val="Normal0"/>
        <w:rPr>
          <w:rFonts w:ascii="Sylfaen" w:hAnsi="Sylfaen"/>
          <w:sz w:val="22"/>
          <w:szCs w:val="22"/>
          <w:lang w:val="ka-GE"/>
        </w:rPr>
      </w:pPr>
    </w:p>
    <w:p w:rsidR="00DA1254" w:rsidRPr="009346CA" w:rsidRDefault="00DA1254"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სახელმწიფოს საკანონმდებლო ბაზის  სრულყოფა და საერთაშორისო სტანდარტებთან ჰარმონიზაცია.</w:t>
      </w:r>
    </w:p>
    <w:p w:rsidR="00DA1254" w:rsidRPr="009346CA" w:rsidRDefault="00DA1254" w:rsidP="00AE4756">
      <w:pPr>
        <w:pStyle w:val="Normal0"/>
        <w:jc w:val="both"/>
        <w:rPr>
          <w:rFonts w:ascii="Sylfaen" w:eastAsia="Sylfaen" w:hAnsi="Sylfaen"/>
          <w:color w:val="000000"/>
          <w:sz w:val="22"/>
          <w:szCs w:val="22"/>
        </w:rPr>
      </w:pPr>
    </w:p>
    <w:p w:rsidR="00DA1254" w:rsidRPr="009346CA" w:rsidRDefault="00DA1254" w:rsidP="00AE4756">
      <w:pPr>
        <w:spacing w:after="0" w:line="240" w:lineRule="auto"/>
        <w:jc w:val="both"/>
        <w:rPr>
          <w:rFonts w:ascii="Sylfaen" w:hAnsi="Sylfaen"/>
          <w:lang w:val="ka-GE"/>
        </w:rPr>
      </w:pPr>
      <w:r w:rsidRPr="009346CA">
        <w:rPr>
          <w:rFonts w:ascii="Sylfaen" w:hAnsi="Sylfaen"/>
          <w:lang w:val="ka-GE"/>
        </w:rPr>
        <w:t xml:space="preserve"> მიღწეული საბოლოო შედეგი</w:t>
      </w:r>
    </w:p>
    <w:p w:rsidR="00DA1254" w:rsidRPr="009346CA" w:rsidRDefault="00DA1254" w:rsidP="00AE4756">
      <w:pPr>
        <w:pStyle w:val="Normal0"/>
        <w:jc w:val="both"/>
        <w:rPr>
          <w:rFonts w:ascii="Sylfaen" w:hAnsi="Sylfaen"/>
          <w:sz w:val="22"/>
          <w:szCs w:val="22"/>
          <w:lang w:val="ka-GE"/>
        </w:rPr>
      </w:pPr>
    </w:p>
    <w:p w:rsidR="00DA1254" w:rsidRPr="009346CA" w:rsidRDefault="00DA1254"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საანგარიშო პერიოდში ჩატარებულ იქნა შესაბამისი ღონისძიებები სახელმწიფოს საკანონმდებლო ბაზის  სრულყოფის და საერთაშორისო სტანდარტებთან ჰარმონიზაციის მიზნით;</w:t>
      </w:r>
    </w:p>
    <w:p w:rsidR="00DA1254" w:rsidRPr="009346CA" w:rsidRDefault="00DA1254" w:rsidP="00AE4756">
      <w:pPr>
        <w:autoSpaceDE w:val="0"/>
        <w:autoSpaceDN w:val="0"/>
        <w:adjustRightInd w:val="0"/>
        <w:spacing w:after="0" w:line="240" w:lineRule="auto"/>
        <w:jc w:val="both"/>
        <w:rPr>
          <w:rFonts w:ascii="Sylfaen" w:hAnsi="Sylfaen"/>
          <w:lang w:val="ka-GE"/>
        </w:rPr>
      </w:pPr>
    </w:p>
    <w:p w:rsidR="002B5BB6" w:rsidRPr="009346CA" w:rsidRDefault="002B5BB6" w:rsidP="00AE4756">
      <w:pPr>
        <w:autoSpaceDE w:val="0"/>
        <w:autoSpaceDN w:val="0"/>
        <w:adjustRightInd w:val="0"/>
        <w:spacing w:after="0" w:line="240" w:lineRule="auto"/>
        <w:jc w:val="both"/>
        <w:rPr>
          <w:rFonts w:ascii="Sylfaen" w:hAnsi="Sylfaen"/>
          <w:lang w:val="ka-GE"/>
        </w:rPr>
      </w:pPr>
    </w:p>
    <w:p w:rsidR="002B5BB6" w:rsidRPr="009346CA" w:rsidRDefault="002B5BB6" w:rsidP="00AE4756">
      <w:pPr>
        <w:pStyle w:val="Heading4"/>
        <w:spacing w:before="0" w:line="240" w:lineRule="auto"/>
        <w:jc w:val="both"/>
        <w:rPr>
          <w:rFonts w:ascii="Sylfaen" w:eastAsia="Calibri" w:hAnsi="Sylfaen" w:cs="Calibri"/>
          <w:bCs/>
          <w:i w:val="0"/>
          <w:lang w:val="ka-GE"/>
        </w:rPr>
      </w:pPr>
      <w:r w:rsidRPr="009346CA">
        <w:rPr>
          <w:rFonts w:ascii="Sylfaen" w:eastAsia="Calibri" w:hAnsi="Sylfaen" w:cs="Calibri"/>
          <w:bCs/>
          <w:i w:val="0"/>
          <w:lang w:val="ka-GE"/>
        </w:rPr>
        <w:t>6.3.1 საკანონმდებლო, წარმომადგენლობითი და საზედამხედველო საქმიანობა (პროგრამული კოდი 01 01 01)</w:t>
      </w:r>
    </w:p>
    <w:p w:rsidR="002B5BB6" w:rsidRPr="009346CA" w:rsidRDefault="002B5BB6" w:rsidP="00AE4756">
      <w:pPr>
        <w:spacing w:line="240" w:lineRule="auto"/>
        <w:jc w:val="both"/>
        <w:rPr>
          <w:rFonts w:ascii="Sylfaen" w:hAnsi="Sylfaen"/>
          <w:lang w:val="ka-GE"/>
        </w:rPr>
      </w:pPr>
    </w:p>
    <w:p w:rsidR="002B5BB6" w:rsidRPr="009346CA" w:rsidRDefault="002B5BB6"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2B5BB6" w:rsidRPr="009346CA" w:rsidRDefault="002B5BB6" w:rsidP="00AE4756">
      <w:pPr>
        <w:pStyle w:val="ListParagraph"/>
        <w:numPr>
          <w:ilvl w:val="0"/>
          <w:numId w:val="3"/>
        </w:numPr>
        <w:spacing w:after="0" w:line="240" w:lineRule="auto"/>
        <w:jc w:val="both"/>
        <w:outlineLvl w:val="9"/>
        <w:rPr>
          <w:rFonts w:ascii="Sylfaen" w:hAnsi="Sylfaen"/>
        </w:rPr>
      </w:pPr>
      <w:r w:rsidRPr="009346CA">
        <w:rPr>
          <w:rFonts w:ascii="Sylfaen" w:hAnsi="Sylfaen"/>
        </w:rPr>
        <w:t>საქართველოს პარლამენტის აპარატი</w:t>
      </w:r>
      <w:r w:rsidRPr="009346CA">
        <w:rPr>
          <w:rFonts w:ascii="Sylfaen" w:hAnsi="Sylfaen"/>
          <w:lang w:val="ka-GE"/>
        </w:rPr>
        <w:t>;</w:t>
      </w:r>
    </w:p>
    <w:p w:rsidR="004A1D96" w:rsidRPr="009346CA" w:rsidRDefault="004A1D96" w:rsidP="00AE4756">
      <w:pPr>
        <w:spacing w:after="0" w:line="240" w:lineRule="auto"/>
        <w:jc w:val="both"/>
        <w:rPr>
          <w:rFonts w:ascii="Sylfaen" w:hAnsi="Sylfaen"/>
        </w:rPr>
      </w:pPr>
    </w:p>
    <w:p w:rsidR="004A1D96" w:rsidRPr="009346CA" w:rsidRDefault="004A1D96" w:rsidP="00AE4756">
      <w:pPr>
        <w:spacing w:line="240" w:lineRule="auto"/>
        <w:jc w:val="both"/>
        <w:rPr>
          <w:rFonts w:ascii="Sylfaen" w:eastAsia="Sylfaen" w:hAnsi="Sylfaen"/>
        </w:rPr>
      </w:pPr>
      <w:r w:rsidRPr="009346CA">
        <w:rPr>
          <w:rFonts w:ascii="Sylfaen" w:hAnsi="Sylfaen"/>
          <w:lang w:val="ka-GE"/>
        </w:rPr>
        <w:t>დაგეგმილი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საკანონმდებლო ბაზის გაუმჯობესება, ევროკავშირის დირექტივებთან ჰარმონიზება, მოქალაქეთა მდგომარეობის გაუმჯობესება, ქვეყნის მდგრადი განვითარება და ცხოვრების ხარისხის  ამაღლება.</w:t>
      </w:r>
    </w:p>
    <w:p w:rsidR="004A1D96" w:rsidRPr="009346CA" w:rsidRDefault="004A1D96" w:rsidP="00AE4756">
      <w:pPr>
        <w:spacing w:line="240" w:lineRule="auto"/>
        <w:jc w:val="both"/>
        <w:rPr>
          <w:rFonts w:ascii="Sylfaen" w:eastAsia="Sylfaen" w:hAnsi="Sylfaen"/>
          <w:color w:val="000000"/>
        </w:rPr>
      </w:pPr>
    </w:p>
    <w:p w:rsidR="004A1D96" w:rsidRPr="009346CA" w:rsidRDefault="004A1D96" w:rsidP="00AE4756">
      <w:pPr>
        <w:spacing w:line="240" w:lineRule="auto"/>
        <w:jc w:val="both"/>
        <w:rPr>
          <w:rFonts w:ascii="Sylfaen" w:eastAsia="Sylfaen" w:hAnsi="Sylfaen"/>
          <w:color w:val="000000"/>
        </w:rPr>
      </w:pPr>
      <w:r w:rsidRPr="009346CA">
        <w:rPr>
          <w:rFonts w:ascii="Sylfaen" w:hAnsi="Sylfaen"/>
          <w:lang w:val="ka-GE"/>
        </w:rPr>
        <w:t>მიღწეული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გაუმჯობესებულია საქართველოსა და ევროკავშირს შორის ასოცირების შესახებ შეთანხმების დირექტივების გათვალისწინებით საკანონმდებლო ბაზა და წარმომადგენლობითი და უფლებამოსილების ფარგლებში საზედამხედველო ფუნქციების შესრულებით, ქვეყნის განვითარება და ცხოვრების ხარისხი. </w:t>
      </w:r>
    </w:p>
    <w:p w:rsidR="004A1D96" w:rsidRPr="009346CA" w:rsidRDefault="004A1D96" w:rsidP="00AE4756">
      <w:pPr>
        <w:spacing w:after="0" w:line="240" w:lineRule="auto"/>
        <w:jc w:val="both"/>
        <w:rPr>
          <w:rFonts w:ascii="Sylfaen" w:hAnsi="Sylfaen"/>
        </w:rPr>
      </w:pPr>
    </w:p>
    <w:p w:rsidR="002B5BB6" w:rsidRPr="009346CA" w:rsidRDefault="002B5BB6" w:rsidP="00AE4756">
      <w:pPr>
        <w:autoSpaceDE w:val="0"/>
        <w:autoSpaceDN w:val="0"/>
        <w:adjustRightInd w:val="0"/>
        <w:spacing w:after="0" w:line="240" w:lineRule="auto"/>
        <w:jc w:val="both"/>
        <w:rPr>
          <w:rFonts w:ascii="Sylfaen" w:hAnsi="Sylfaen"/>
          <w:lang w:val="ka-GE"/>
        </w:rPr>
      </w:pPr>
    </w:p>
    <w:p w:rsidR="002B5BB6" w:rsidRPr="009346CA" w:rsidRDefault="002B5BB6" w:rsidP="00AE4756">
      <w:pPr>
        <w:pStyle w:val="Heading4"/>
        <w:spacing w:before="0" w:line="240" w:lineRule="auto"/>
        <w:jc w:val="both"/>
        <w:rPr>
          <w:rFonts w:ascii="Sylfaen" w:eastAsia="Calibri" w:hAnsi="Sylfaen" w:cs="Calibri"/>
          <w:bCs/>
          <w:i w:val="0"/>
          <w:lang w:val="ka-GE"/>
        </w:rPr>
      </w:pPr>
      <w:r w:rsidRPr="009346CA">
        <w:rPr>
          <w:rFonts w:ascii="Sylfaen" w:eastAsia="Calibri" w:hAnsi="Sylfaen" w:cs="Calibri"/>
          <w:bCs/>
          <w:i w:val="0"/>
          <w:lang w:val="ka-GE"/>
        </w:rPr>
        <w:t>6.3.2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rsidR="002B5BB6" w:rsidRPr="009346CA" w:rsidRDefault="002B5BB6" w:rsidP="00AE4756">
      <w:pPr>
        <w:spacing w:after="0" w:line="240" w:lineRule="auto"/>
        <w:jc w:val="both"/>
        <w:rPr>
          <w:rFonts w:ascii="Sylfaen" w:hAnsi="Sylfaen"/>
          <w:bCs/>
        </w:rPr>
      </w:pPr>
    </w:p>
    <w:p w:rsidR="002B5BB6" w:rsidRPr="009346CA" w:rsidRDefault="002B5BB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346CA">
        <w:rPr>
          <w:rFonts w:ascii="Sylfaen" w:hAnsi="Sylfaen" w:cs="Sylfaen"/>
          <w:bCs/>
        </w:rPr>
        <w:t>პროგრამის განმახორციელებელი:</w:t>
      </w:r>
    </w:p>
    <w:p w:rsidR="002B5BB6" w:rsidRPr="009346CA" w:rsidRDefault="002B5BB6" w:rsidP="00AE4756">
      <w:pPr>
        <w:pStyle w:val="ListParagraph"/>
        <w:numPr>
          <w:ilvl w:val="0"/>
          <w:numId w:val="4"/>
        </w:numPr>
        <w:spacing w:after="3" w:line="240" w:lineRule="auto"/>
        <w:ind w:right="51"/>
        <w:jc w:val="both"/>
        <w:outlineLvl w:val="9"/>
        <w:rPr>
          <w:rFonts w:ascii="Sylfaen" w:hAnsi="Sylfaen"/>
          <w:bCs/>
        </w:rPr>
      </w:pPr>
      <w:r w:rsidRPr="009346CA">
        <w:rPr>
          <w:rFonts w:ascii="Sylfaen" w:hAnsi="Sylfaen"/>
          <w:bCs/>
        </w:rPr>
        <w:t>საქართველოს პარლამენტის აპარატი;</w:t>
      </w:r>
    </w:p>
    <w:p w:rsidR="002B5BB6" w:rsidRPr="009346CA" w:rsidRDefault="002B5BB6" w:rsidP="00AE4756">
      <w:pPr>
        <w:autoSpaceDE w:val="0"/>
        <w:autoSpaceDN w:val="0"/>
        <w:adjustRightInd w:val="0"/>
        <w:spacing w:after="0" w:line="240" w:lineRule="auto"/>
        <w:jc w:val="both"/>
        <w:rPr>
          <w:rFonts w:ascii="Sylfaen" w:hAnsi="Sylfaen"/>
          <w:lang w:val="ka-GE"/>
        </w:rPr>
      </w:pPr>
    </w:p>
    <w:p w:rsidR="002B5BB6" w:rsidRPr="009346CA" w:rsidRDefault="002B5BB6" w:rsidP="00AE4756">
      <w:pPr>
        <w:autoSpaceDE w:val="0"/>
        <w:autoSpaceDN w:val="0"/>
        <w:adjustRightInd w:val="0"/>
        <w:spacing w:after="0" w:line="240" w:lineRule="auto"/>
        <w:jc w:val="both"/>
        <w:rPr>
          <w:rFonts w:ascii="Sylfaen" w:hAnsi="Sylfaen"/>
          <w:lang w:val="ka-GE"/>
        </w:rPr>
      </w:pPr>
    </w:p>
    <w:p w:rsidR="004A1D96" w:rsidRPr="009346CA" w:rsidRDefault="004A1D96" w:rsidP="00AE4756">
      <w:pPr>
        <w:spacing w:line="240" w:lineRule="auto"/>
        <w:jc w:val="both"/>
        <w:rPr>
          <w:rFonts w:ascii="Sylfaen" w:hAnsi="Sylfaen"/>
          <w:lang w:val="ka-GE"/>
        </w:rPr>
      </w:pPr>
      <w:r w:rsidRPr="009346CA">
        <w:rPr>
          <w:rFonts w:ascii="Sylfaen" w:hAnsi="Sylfaen"/>
          <w:lang w:val="ka-GE"/>
        </w:rPr>
        <w:t>დაგეგმილი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rsidR="004A1D96" w:rsidRPr="009346CA" w:rsidRDefault="004A1D96" w:rsidP="00AE4756">
      <w:pPr>
        <w:spacing w:line="240" w:lineRule="auto"/>
        <w:jc w:val="both"/>
        <w:rPr>
          <w:rFonts w:ascii="Sylfaen" w:hAnsi="Sylfaen"/>
          <w:lang w:val="ka-GE"/>
        </w:rPr>
      </w:pPr>
    </w:p>
    <w:p w:rsidR="004A1D96" w:rsidRPr="009346CA" w:rsidRDefault="004A1D96" w:rsidP="00AE4756">
      <w:pPr>
        <w:spacing w:line="240" w:lineRule="auto"/>
        <w:jc w:val="both"/>
        <w:rPr>
          <w:rFonts w:ascii="Sylfaen" w:eastAsia="Sylfaen" w:hAnsi="Sylfaen"/>
          <w:color w:val="000000"/>
        </w:rPr>
      </w:pPr>
      <w:r w:rsidRPr="009346CA">
        <w:rPr>
          <w:rFonts w:ascii="Sylfaen" w:hAnsi="Sylfaen"/>
          <w:lang w:val="ka-GE"/>
        </w:rPr>
        <w:t>მიღწეული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ქვეყნის პოლიტიკური სისტემის სტაბილურობა, ქვეყნის მართვა-გამგეობაში პოლიტიკური ძალების ფართოდ წარმოდგენა. </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მაჟორიტარი პარლამენტის წევრის ბიუროებმა მიიღეს - 3 602 მოქალაქის წერილობითი განცხადება და 12 743 ზეპირი მომართვა დააფიქსირეს, რეაგირებული განცხადებების და მომართვების რაოდენობამ  - 15 579 შეადგინა. გაიმართა - 1 208 საჯარო შეხვედრა  ამომრჩევლებთან. მაჟორიტარი პარლამენტის წევრების მიერ ინიცირებულია არაერთი კანონპროექტი და ცვლილება.</w:t>
      </w:r>
    </w:p>
    <w:p w:rsidR="002B5BB6" w:rsidRPr="009346CA" w:rsidRDefault="002B5BB6" w:rsidP="00AE4756">
      <w:pPr>
        <w:autoSpaceDE w:val="0"/>
        <w:autoSpaceDN w:val="0"/>
        <w:adjustRightInd w:val="0"/>
        <w:spacing w:after="0" w:line="240" w:lineRule="auto"/>
        <w:jc w:val="both"/>
        <w:rPr>
          <w:rFonts w:ascii="Sylfaen" w:hAnsi="Sylfaen"/>
          <w:lang w:val="ka-GE"/>
        </w:rPr>
      </w:pPr>
    </w:p>
    <w:p w:rsidR="002B5BB6" w:rsidRPr="009346CA" w:rsidRDefault="002B5BB6" w:rsidP="00AE4756">
      <w:pPr>
        <w:pStyle w:val="Heading4"/>
        <w:spacing w:before="0" w:line="240" w:lineRule="auto"/>
        <w:jc w:val="both"/>
        <w:rPr>
          <w:rFonts w:ascii="Sylfaen" w:eastAsia="Calibri" w:hAnsi="Sylfaen" w:cs="Calibri"/>
          <w:bCs/>
          <w:i w:val="0"/>
          <w:lang w:val="ka-GE"/>
        </w:rPr>
      </w:pPr>
      <w:r w:rsidRPr="009346CA">
        <w:rPr>
          <w:rFonts w:ascii="Sylfaen" w:eastAsia="Calibri" w:hAnsi="Sylfaen" w:cs="Calibri"/>
          <w:bCs/>
          <w:i w:val="0"/>
          <w:lang w:val="ka-GE"/>
        </w:rPr>
        <w:t xml:space="preserve">6.3.3 საკანონმდებლო საქმიანობის ადმინისტრაციული მხარდაჭერა (პროგრამული კოდი 01 01 03) </w:t>
      </w:r>
    </w:p>
    <w:p w:rsidR="002B5BB6" w:rsidRPr="009346CA" w:rsidRDefault="002B5BB6" w:rsidP="00AE4756">
      <w:pPr>
        <w:spacing w:after="0" w:line="240" w:lineRule="auto"/>
        <w:jc w:val="both"/>
        <w:rPr>
          <w:rFonts w:ascii="Sylfaen" w:hAnsi="Sylfaen"/>
          <w:bCs/>
        </w:rPr>
      </w:pPr>
    </w:p>
    <w:p w:rsidR="002B5BB6" w:rsidRPr="009346CA" w:rsidRDefault="002B5BB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346CA">
        <w:rPr>
          <w:rFonts w:ascii="Sylfaen" w:hAnsi="Sylfaen" w:cs="Sylfaen"/>
          <w:bCs/>
        </w:rPr>
        <w:t>პროგრამის განმახორციელებელი:</w:t>
      </w:r>
    </w:p>
    <w:p w:rsidR="002B5BB6" w:rsidRPr="009346CA" w:rsidRDefault="002B5BB6" w:rsidP="00AE4756">
      <w:pPr>
        <w:pStyle w:val="ListParagraph"/>
        <w:numPr>
          <w:ilvl w:val="0"/>
          <w:numId w:val="4"/>
        </w:numPr>
        <w:spacing w:after="3" w:line="240" w:lineRule="auto"/>
        <w:ind w:right="51"/>
        <w:jc w:val="both"/>
        <w:outlineLvl w:val="9"/>
        <w:rPr>
          <w:rFonts w:ascii="Sylfaen" w:hAnsi="Sylfaen"/>
          <w:bCs/>
        </w:rPr>
      </w:pPr>
      <w:r w:rsidRPr="009346CA">
        <w:rPr>
          <w:rFonts w:ascii="Sylfaen" w:hAnsi="Sylfaen"/>
          <w:bCs/>
        </w:rPr>
        <w:t>საქართველოს პარლამენტის აპარატი</w:t>
      </w:r>
      <w:r w:rsidRPr="009346CA">
        <w:rPr>
          <w:rFonts w:ascii="Sylfaen" w:hAnsi="Sylfaen"/>
          <w:bCs/>
          <w:lang w:val="ka-GE"/>
        </w:rPr>
        <w:t>;</w:t>
      </w:r>
    </w:p>
    <w:p w:rsidR="004A1D96" w:rsidRPr="009346CA" w:rsidRDefault="004A1D96" w:rsidP="00AE4756">
      <w:pPr>
        <w:spacing w:after="3" w:line="240" w:lineRule="auto"/>
        <w:ind w:right="51"/>
        <w:jc w:val="both"/>
        <w:rPr>
          <w:rFonts w:ascii="Sylfaen" w:hAnsi="Sylfaen"/>
          <w:bCs/>
          <w:highlight w:val="yellow"/>
        </w:rPr>
      </w:pPr>
    </w:p>
    <w:p w:rsidR="004A1D96" w:rsidRPr="009346CA" w:rsidRDefault="004A1D96" w:rsidP="00AE4756">
      <w:pPr>
        <w:spacing w:line="240" w:lineRule="auto"/>
        <w:jc w:val="both"/>
        <w:rPr>
          <w:rFonts w:ascii="Sylfaen" w:hAnsi="Sylfaen"/>
          <w:lang w:val="ka-GE"/>
        </w:rPr>
      </w:pPr>
      <w:r w:rsidRPr="009346CA">
        <w:rPr>
          <w:rFonts w:ascii="Sylfaen" w:hAnsi="Sylfaen"/>
          <w:lang w:val="ka-GE"/>
        </w:rPr>
        <w:t>დაგეგმილი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საზოგადოების ცნობიერების მაღალი დონე გენდერული თანასწორობის საკითხებზე.</w:t>
      </w:r>
    </w:p>
    <w:p w:rsidR="004A1D96" w:rsidRPr="009346CA" w:rsidRDefault="004A1D96" w:rsidP="00AE4756">
      <w:pPr>
        <w:spacing w:after="3" w:line="240" w:lineRule="auto"/>
        <w:ind w:right="51"/>
        <w:jc w:val="both"/>
        <w:rPr>
          <w:rFonts w:ascii="Sylfaen" w:hAnsi="Sylfaen"/>
          <w:bCs/>
        </w:rPr>
      </w:pPr>
    </w:p>
    <w:p w:rsidR="004A1D96" w:rsidRPr="009346CA" w:rsidRDefault="004A1D96" w:rsidP="00AE4756">
      <w:pPr>
        <w:spacing w:line="240" w:lineRule="auto"/>
        <w:jc w:val="both"/>
        <w:rPr>
          <w:rFonts w:ascii="Sylfaen" w:eastAsia="Sylfaen" w:hAnsi="Sylfaen"/>
          <w:color w:val="000000"/>
        </w:rPr>
      </w:pPr>
      <w:r w:rsidRPr="009346CA">
        <w:rPr>
          <w:rFonts w:ascii="Sylfaen" w:hAnsi="Sylfaen"/>
          <w:lang w:val="ka-GE"/>
        </w:rPr>
        <w:t>მიღწეული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საქმისწარმოების მიმართულებით რეგისტრირებულია  4 4485 დოკუმენტი, კერძოდ: შემოსული − 12 700,  გასული − 7 358,  შიდა − 17 231, სამართლებრივი აქტი - 7 196 და 338 განცხადება საჯარო ინფორმაციაზე.</w:t>
      </w:r>
    </w:p>
    <w:p w:rsidR="004A1D96" w:rsidRPr="009346CA" w:rsidRDefault="004A1D96" w:rsidP="00AE4756">
      <w:pPr>
        <w:spacing w:after="3" w:line="240" w:lineRule="auto"/>
        <w:ind w:right="51"/>
        <w:jc w:val="both"/>
        <w:rPr>
          <w:rFonts w:ascii="Sylfaen" w:hAnsi="Sylfaen"/>
          <w:bCs/>
          <w:highlight w:val="yellow"/>
        </w:rPr>
      </w:pPr>
    </w:p>
    <w:p w:rsidR="002B5BB6" w:rsidRPr="009346CA" w:rsidRDefault="002B5BB6" w:rsidP="00AE4756">
      <w:pPr>
        <w:autoSpaceDE w:val="0"/>
        <w:autoSpaceDN w:val="0"/>
        <w:adjustRightInd w:val="0"/>
        <w:spacing w:after="0" w:line="240" w:lineRule="auto"/>
        <w:jc w:val="both"/>
        <w:rPr>
          <w:rFonts w:ascii="Sylfaen" w:hAnsi="Sylfaen"/>
          <w:lang w:val="ka-GE"/>
        </w:rPr>
      </w:pPr>
    </w:p>
    <w:p w:rsidR="002B5BB6" w:rsidRPr="009346CA" w:rsidRDefault="002B5BB6" w:rsidP="00AE4756">
      <w:pPr>
        <w:pStyle w:val="Heading5"/>
        <w:spacing w:line="240" w:lineRule="auto"/>
        <w:jc w:val="both"/>
        <w:rPr>
          <w:rFonts w:ascii="Sylfaen" w:eastAsia="SimSun" w:hAnsi="Sylfaen" w:cs="Calibri"/>
        </w:rPr>
      </w:pPr>
      <w:r w:rsidRPr="009346CA">
        <w:rPr>
          <w:rFonts w:ascii="Sylfaen" w:eastAsia="SimSun" w:hAnsi="Sylfaen" w:cs="Calibri"/>
        </w:rPr>
        <w:t>6.</w:t>
      </w:r>
      <w:r w:rsidRPr="009346CA">
        <w:rPr>
          <w:rFonts w:ascii="Sylfaen" w:eastAsia="SimSun" w:hAnsi="Sylfaen" w:cs="Calibri"/>
          <w:lang w:val="ka-GE"/>
        </w:rPr>
        <w:t>3</w:t>
      </w:r>
      <w:r w:rsidRPr="009346CA">
        <w:rPr>
          <w:rFonts w:ascii="Sylfaen" w:eastAsia="SimSun" w:hAnsi="Sylfaen" w:cs="Calibri"/>
        </w:rPr>
        <w:t>.3.1 საკანონმდებლო საქმიანობის ადმინისტრირება (პროგრამული კოდი 01 01 03 01)</w:t>
      </w:r>
    </w:p>
    <w:p w:rsidR="002B5BB6" w:rsidRPr="009346CA" w:rsidRDefault="002B5BB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2B5BB6" w:rsidRPr="009346CA" w:rsidRDefault="002B5BB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346CA">
        <w:rPr>
          <w:rFonts w:ascii="Sylfaen" w:hAnsi="Sylfaen" w:cs="Sylfaen"/>
          <w:bCs/>
        </w:rPr>
        <w:t>პროგრამის განმახორციელებელი:</w:t>
      </w:r>
    </w:p>
    <w:p w:rsidR="002B5BB6" w:rsidRPr="009346CA" w:rsidRDefault="002B5BB6" w:rsidP="00AE4756">
      <w:pPr>
        <w:pStyle w:val="ListParagraph"/>
        <w:numPr>
          <w:ilvl w:val="0"/>
          <w:numId w:val="4"/>
        </w:numPr>
        <w:spacing w:after="3" w:line="240" w:lineRule="auto"/>
        <w:ind w:right="51"/>
        <w:jc w:val="both"/>
        <w:outlineLvl w:val="9"/>
        <w:rPr>
          <w:rFonts w:ascii="Sylfaen" w:hAnsi="Sylfaen"/>
          <w:bCs/>
        </w:rPr>
      </w:pPr>
      <w:r w:rsidRPr="009346CA">
        <w:rPr>
          <w:rFonts w:ascii="Sylfaen" w:hAnsi="Sylfaen"/>
          <w:bCs/>
        </w:rPr>
        <w:t>საქართველოს პარლამენტის აპარატი</w:t>
      </w:r>
      <w:r w:rsidRPr="009346CA">
        <w:rPr>
          <w:rFonts w:ascii="Sylfaen" w:hAnsi="Sylfaen"/>
          <w:bCs/>
          <w:lang w:val="ka-GE"/>
        </w:rPr>
        <w:t>;</w:t>
      </w:r>
    </w:p>
    <w:p w:rsidR="002B5BB6" w:rsidRPr="009346CA" w:rsidRDefault="002B5BB6" w:rsidP="00AE4756">
      <w:pPr>
        <w:autoSpaceDE w:val="0"/>
        <w:autoSpaceDN w:val="0"/>
        <w:adjustRightInd w:val="0"/>
        <w:spacing w:after="0" w:line="240" w:lineRule="auto"/>
        <w:jc w:val="both"/>
        <w:rPr>
          <w:rFonts w:ascii="Sylfaen" w:hAnsi="Sylfaen"/>
          <w:lang w:val="ka-GE"/>
        </w:rPr>
      </w:pPr>
    </w:p>
    <w:p w:rsidR="004A1D96" w:rsidRPr="009346CA" w:rsidRDefault="004A1D96" w:rsidP="00AE4756">
      <w:pPr>
        <w:spacing w:line="240" w:lineRule="auto"/>
        <w:jc w:val="both"/>
        <w:rPr>
          <w:rFonts w:ascii="Sylfaen" w:hAnsi="Sylfaen"/>
          <w:lang w:val="ka-GE"/>
        </w:rPr>
      </w:pPr>
      <w:r w:rsidRPr="009346CA">
        <w:rPr>
          <w:rFonts w:ascii="Sylfaen" w:hAnsi="Sylfaen"/>
          <w:lang w:val="ka-GE"/>
        </w:rPr>
        <w:t>დაგეგმილი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საპარლამენტო საქმიანობის ღიაობა, ინფორმაციის გამჭვირვალობა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p w:rsidR="004A1D96" w:rsidRPr="009346CA" w:rsidRDefault="004A1D96" w:rsidP="00AE4756">
      <w:pPr>
        <w:spacing w:after="3" w:line="240" w:lineRule="auto"/>
        <w:ind w:right="51"/>
        <w:jc w:val="both"/>
        <w:rPr>
          <w:rFonts w:ascii="Sylfaen" w:hAnsi="Sylfaen"/>
          <w:bCs/>
        </w:rPr>
      </w:pPr>
    </w:p>
    <w:p w:rsidR="004A1D96" w:rsidRPr="009346CA" w:rsidRDefault="004A1D96" w:rsidP="00AE4756">
      <w:pPr>
        <w:spacing w:line="240" w:lineRule="auto"/>
        <w:jc w:val="both"/>
        <w:rPr>
          <w:rFonts w:ascii="Sylfaen" w:eastAsia="Sylfaen" w:hAnsi="Sylfaen"/>
          <w:color w:val="000000"/>
        </w:rPr>
      </w:pPr>
      <w:r w:rsidRPr="009346CA">
        <w:rPr>
          <w:rFonts w:ascii="Sylfaen" w:hAnsi="Sylfaen"/>
          <w:lang w:val="ka-GE"/>
        </w:rPr>
        <w:t>მიღწეული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საქმისწარმოების მიმართულებით რეგისტრირებულია 4 4485 დოკუმენტი, კერძოდ: შემოსული − 12 700,  გასული − 7 358,  შიდა − 17 231, სამართლებრივი აქტი - 7 196. </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338 განცხადებაზე მომზადდა პასუხები მოხდა მათი ადრესატისათვის გადაგზავნა. </w:t>
      </w:r>
    </w:p>
    <w:p w:rsidR="002B5BB6" w:rsidRPr="009346CA" w:rsidRDefault="002B5BB6" w:rsidP="00AE4756">
      <w:pPr>
        <w:autoSpaceDE w:val="0"/>
        <w:autoSpaceDN w:val="0"/>
        <w:adjustRightInd w:val="0"/>
        <w:spacing w:after="0" w:line="240" w:lineRule="auto"/>
        <w:jc w:val="both"/>
        <w:rPr>
          <w:rFonts w:ascii="Sylfaen" w:hAnsi="Sylfaen"/>
          <w:lang w:val="ka-GE"/>
        </w:rPr>
      </w:pPr>
    </w:p>
    <w:p w:rsidR="002B5BB6" w:rsidRPr="009346CA" w:rsidRDefault="002B5BB6" w:rsidP="00AE4756">
      <w:pPr>
        <w:pStyle w:val="Heading5"/>
        <w:spacing w:line="240" w:lineRule="auto"/>
        <w:jc w:val="both"/>
        <w:rPr>
          <w:rFonts w:ascii="Sylfaen" w:eastAsia="SimSun" w:hAnsi="Sylfaen" w:cs="Calibri"/>
        </w:rPr>
      </w:pPr>
      <w:r w:rsidRPr="009346CA">
        <w:rPr>
          <w:rFonts w:ascii="Sylfaen" w:eastAsia="SimSun" w:hAnsi="Sylfaen" w:cs="Calibri"/>
        </w:rPr>
        <w:t>6.</w:t>
      </w:r>
      <w:r w:rsidRPr="009346CA">
        <w:rPr>
          <w:rFonts w:ascii="Sylfaen" w:eastAsia="SimSun" w:hAnsi="Sylfaen" w:cs="Calibri"/>
          <w:lang w:val="ka-GE"/>
        </w:rPr>
        <w:t>3</w:t>
      </w:r>
      <w:r w:rsidRPr="009346CA">
        <w:rPr>
          <w:rFonts w:ascii="Sylfaen" w:eastAsia="SimSun" w:hAnsi="Sylfaen" w:cs="Calibri"/>
        </w:rPr>
        <w:t>.3.2 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p w:rsidR="002B5BB6" w:rsidRPr="009346CA" w:rsidRDefault="002B5BB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2B5BB6" w:rsidRPr="009346CA" w:rsidRDefault="002B5BB6"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346CA">
        <w:rPr>
          <w:rFonts w:ascii="Sylfaen" w:hAnsi="Sylfaen" w:cs="Sylfaen"/>
          <w:bCs/>
        </w:rPr>
        <w:t>პროგრამის განმახორციელებელი:</w:t>
      </w:r>
    </w:p>
    <w:p w:rsidR="002B5BB6" w:rsidRPr="009346CA" w:rsidRDefault="002B5BB6" w:rsidP="00AE4756">
      <w:pPr>
        <w:pStyle w:val="ListParagraph"/>
        <w:numPr>
          <w:ilvl w:val="0"/>
          <w:numId w:val="4"/>
        </w:numPr>
        <w:spacing w:after="3" w:line="240" w:lineRule="auto"/>
        <w:ind w:right="51"/>
        <w:jc w:val="both"/>
        <w:outlineLvl w:val="9"/>
        <w:rPr>
          <w:rFonts w:ascii="Sylfaen" w:hAnsi="Sylfaen"/>
          <w:bCs/>
        </w:rPr>
      </w:pPr>
      <w:r w:rsidRPr="009346CA">
        <w:rPr>
          <w:rFonts w:ascii="Sylfaen" w:hAnsi="Sylfaen"/>
          <w:bCs/>
        </w:rPr>
        <w:t>საქართველოს პარლამენტის აპარატი</w:t>
      </w:r>
      <w:r w:rsidRPr="009346CA">
        <w:rPr>
          <w:rFonts w:ascii="Sylfaen" w:hAnsi="Sylfaen"/>
          <w:bCs/>
          <w:lang w:val="ka-GE"/>
        </w:rPr>
        <w:t>;</w:t>
      </w:r>
    </w:p>
    <w:p w:rsidR="002B5BB6" w:rsidRPr="009346CA" w:rsidRDefault="002B5BB6" w:rsidP="00AE4756">
      <w:pPr>
        <w:autoSpaceDE w:val="0"/>
        <w:autoSpaceDN w:val="0"/>
        <w:adjustRightInd w:val="0"/>
        <w:spacing w:after="0" w:line="240" w:lineRule="auto"/>
        <w:jc w:val="both"/>
        <w:rPr>
          <w:rFonts w:ascii="Sylfaen" w:hAnsi="Sylfaen"/>
          <w:lang w:val="ka-GE"/>
        </w:rPr>
      </w:pPr>
    </w:p>
    <w:p w:rsidR="002B5BB6" w:rsidRPr="009346CA" w:rsidRDefault="002B5BB6" w:rsidP="00AE4756">
      <w:pPr>
        <w:autoSpaceDE w:val="0"/>
        <w:autoSpaceDN w:val="0"/>
        <w:adjustRightInd w:val="0"/>
        <w:spacing w:after="0" w:line="240" w:lineRule="auto"/>
        <w:jc w:val="both"/>
        <w:rPr>
          <w:rFonts w:ascii="Sylfaen" w:hAnsi="Sylfaen"/>
          <w:lang w:val="ka-GE"/>
        </w:rPr>
      </w:pPr>
    </w:p>
    <w:p w:rsidR="004A1D96" w:rsidRPr="009346CA" w:rsidRDefault="004A1D96" w:rsidP="00AE4756">
      <w:pPr>
        <w:spacing w:line="240" w:lineRule="auto"/>
        <w:jc w:val="both"/>
        <w:rPr>
          <w:rFonts w:ascii="Sylfaen" w:hAnsi="Sylfaen"/>
          <w:lang w:val="ka-GE"/>
        </w:rPr>
      </w:pPr>
      <w:r w:rsidRPr="009346CA">
        <w:rPr>
          <w:rFonts w:ascii="Sylfaen" w:hAnsi="Sylfaen"/>
          <w:lang w:val="ka-GE"/>
        </w:rPr>
        <w:t>დაგეგმილი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გენდერული თანასწორობის მიმართულებით პრიორიტეტული და აქტუალური საკითხების შესახებ საქართველოს პარლამენტის ინფორმირებულობა და ჩართულობა.</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საზოგადოების ცნობიერების მაღალი დონე, ერთი მხრივ, საბჭოს საქმიანობისა და მიზნების, მეორე მხრივ, გენდერულ თანასწორობასთან დაკავშირებული აქტუალური საკითხების შესახებ.</w:t>
      </w:r>
    </w:p>
    <w:p w:rsidR="004A1D96" w:rsidRPr="009346CA" w:rsidRDefault="004A1D96" w:rsidP="00AE4756">
      <w:pPr>
        <w:spacing w:after="3" w:line="240" w:lineRule="auto"/>
        <w:ind w:right="51"/>
        <w:jc w:val="both"/>
        <w:rPr>
          <w:rFonts w:ascii="Sylfaen" w:hAnsi="Sylfaen"/>
          <w:bCs/>
        </w:rPr>
      </w:pPr>
    </w:p>
    <w:p w:rsidR="004A1D96" w:rsidRPr="009346CA" w:rsidRDefault="004A1D96" w:rsidP="00AE4756">
      <w:pPr>
        <w:spacing w:line="240" w:lineRule="auto"/>
        <w:jc w:val="both"/>
        <w:rPr>
          <w:rFonts w:ascii="Sylfaen" w:eastAsia="Sylfaen" w:hAnsi="Sylfaen"/>
          <w:color w:val="000000"/>
        </w:rPr>
      </w:pPr>
      <w:r w:rsidRPr="009346CA">
        <w:rPr>
          <w:rFonts w:ascii="Sylfaen" w:hAnsi="Sylfaen"/>
          <w:lang w:val="ka-GE"/>
        </w:rPr>
        <w:t>მიღწეული შუალედური შედეგი:</w:t>
      </w:r>
    </w:p>
    <w:p w:rsidR="004A1D96" w:rsidRPr="009346CA" w:rsidRDefault="004A1D9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გენდერული თანასწორობის მუდმივმოქმედი საპარლამენტო საბჭოს მიერ: ჩატარდა - 1 საბჭოს სხდომა; გაიმართა - 53 შეხვედრა თბილისში და 8 შეხვედრა/ვიზიტი საქართველოს რეგიონებში; შედგა - 1 გასვლითი საერთაშორისო ვიზიტი ქვეყნის გარეთ; გაიმართა - 30 ფორუმი/კონფერენცია/სიტყვით გამოსვლა;</w:t>
      </w:r>
    </w:p>
    <w:p w:rsidR="002B5BB6" w:rsidRPr="009346CA" w:rsidRDefault="002B5BB6" w:rsidP="00AE4756">
      <w:pPr>
        <w:autoSpaceDE w:val="0"/>
        <w:autoSpaceDN w:val="0"/>
        <w:adjustRightInd w:val="0"/>
        <w:spacing w:after="0" w:line="240" w:lineRule="auto"/>
        <w:jc w:val="both"/>
        <w:rPr>
          <w:rFonts w:ascii="Sylfaen" w:hAnsi="Sylfaen"/>
          <w:lang w:val="ka-GE"/>
        </w:rPr>
      </w:pPr>
    </w:p>
    <w:p w:rsidR="00370BED" w:rsidRPr="009346CA" w:rsidRDefault="00370BED" w:rsidP="00AE4756">
      <w:pPr>
        <w:pStyle w:val="Heading2"/>
        <w:spacing w:line="240" w:lineRule="auto"/>
        <w:jc w:val="both"/>
        <w:rPr>
          <w:rFonts w:ascii="Sylfaen" w:hAnsi="Sylfaen" w:cs="Sylfaen"/>
          <w:sz w:val="22"/>
          <w:szCs w:val="22"/>
        </w:rPr>
      </w:pPr>
      <w:r w:rsidRPr="009346CA">
        <w:rPr>
          <w:rFonts w:ascii="Sylfaen" w:hAnsi="Sylfaen" w:cs="Sylfaen"/>
          <w:sz w:val="22"/>
          <w:szCs w:val="22"/>
        </w:rPr>
        <w:lastRenderedPageBreak/>
        <w:t>6.</w:t>
      </w:r>
      <w:r w:rsidRPr="009346CA">
        <w:rPr>
          <w:rFonts w:ascii="Sylfaen" w:hAnsi="Sylfaen" w:cs="Sylfaen"/>
          <w:sz w:val="22"/>
          <w:szCs w:val="22"/>
          <w:lang w:val="ka-GE"/>
        </w:rPr>
        <w:t>4</w:t>
      </w:r>
      <w:r w:rsidRPr="009346CA">
        <w:rPr>
          <w:rFonts w:ascii="Sylfaen" w:hAnsi="Sylfaen" w:cs="Sylfaen"/>
          <w:sz w:val="22"/>
          <w:szCs w:val="22"/>
        </w:rPr>
        <w:t xml:space="preserve"> მიწის რეგისტრაციის ხელშეწყობა და საჯარო რეესტრის მომსახურებათა განვითარება/ხელმისაწვდომობა</w:t>
      </w:r>
      <w:r w:rsidRPr="009346CA">
        <w:rPr>
          <w:rFonts w:ascii="Sylfaen" w:eastAsia="Sylfaen" w:hAnsi="Sylfaen"/>
          <w:color w:val="000000"/>
          <w:sz w:val="22"/>
          <w:szCs w:val="22"/>
        </w:rPr>
        <w:t xml:space="preserve"> </w:t>
      </w:r>
      <w:r w:rsidRPr="009346CA">
        <w:rPr>
          <w:rFonts w:ascii="Sylfaen" w:hAnsi="Sylfaen" w:cs="Sylfaen"/>
          <w:sz w:val="22"/>
          <w:szCs w:val="22"/>
        </w:rPr>
        <w:t>(პროგრამული კოდი 26 08)</w:t>
      </w:r>
    </w:p>
    <w:p w:rsidR="00370BED" w:rsidRPr="009346CA" w:rsidRDefault="00370BED" w:rsidP="00AE4756">
      <w:pPr>
        <w:pStyle w:val="abzacixml"/>
      </w:pPr>
    </w:p>
    <w:p w:rsidR="00370BED" w:rsidRPr="009346CA" w:rsidRDefault="00370BED" w:rsidP="00AE4756">
      <w:pPr>
        <w:pStyle w:val="abzacixml"/>
      </w:pPr>
      <w:r w:rsidRPr="009346CA">
        <w:t>პროგრამის განმახორციელებელი:</w:t>
      </w:r>
    </w:p>
    <w:p w:rsidR="00370BED" w:rsidRPr="009346CA" w:rsidRDefault="00370BED"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სსიპ - საჯარო რეესტრის ეროვნული სააგენტო</w:t>
      </w:r>
      <w:r w:rsidRPr="009346CA">
        <w:rPr>
          <w:rFonts w:ascii="Sylfaen" w:hAnsi="Sylfaen" w:cs="Sylfaen"/>
          <w:lang w:val="ka-GE"/>
        </w:rPr>
        <w:t>;</w:t>
      </w:r>
    </w:p>
    <w:p w:rsidR="00DA1254" w:rsidRPr="009346CA" w:rsidRDefault="00DA1254" w:rsidP="00AE4756">
      <w:pPr>
        <w:autoSpaceDE w:val="0"/>
        <w:autoSpaceDN w:val="0"/>
        <w:adjustRightInd w:val="0"/>
        <w:spacing w:after="0" w:line="240" w:lineRule="auto"/>
        <w:jc w:val="both"/>
        <w:rPr>
          <w:rFonts w:ascii="Sylfaen" w:hAnsi="Sylfaen"/>
          <w:lang w:val="ka-GE"/>
        </w:rPr>
      </w:pPr>
    </w:p>
    <w:p w:rsidR="00370BED" w:rsidRPr="009346CA" w:rsidRDefault="00370BED"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370BED" w:rsidRPr="009346CA" w:rsidRDefault="00370BED"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370BED" w:rsidRPr="009346CA" w:rsidRDefault="00370BED" w:rsidP="00AE4756">
      <w:pPr>
        <w:pStyle w:val="abzacixml"/>
        <w:numPr>
          <w:ilvl w:val="0"/>
          <w:numId w:val="65"/>
        </w:numPr>
        <w:tabs>
          <w:tab w:val="clear" w:pos="1080"/>
        </w:tabs>
      </w:pPr>
      <w:r w:rsidRPr="009346CA">
        <w:rPr>
          <w:rFonts w:eastAsia="Sylfaen"/>
          <w:color w:val="000000"/>
        </w:rPr>
        <w:t>ეროვნული სანავიგაციო მონაცემთა ბაზის შექმნა და ქუჩების  360 -გრადუსიანი  პანორამული ხედის (ქუჩის ხედი) პლატფორმის ფორმირება, განახლება და სრულყოფა;</w:t>
      </w:r>
    </w:p>
    <w:p w:rsidR="00370BED" w:rsidRPr="009346CA" w:rsidRDefault="00370BED" w:rsidP="00AE4756">
      <w:pPr>
        <w:pStyle w:val="abzacixml"/>
        <w:numPr>
          <w:ilvl w:val="0"/>
          <w:numId w:val="65"/>
        </w:numPr>
        <w:tabs>
          <w:tab w:val="clear" w:pos="1080"/>
        </w:tabs>
      </w:pPr>
      <w:r w:rsidRPr="009346CA">
        <w:rPr>
          <w:rFonts w:eastAsia="Sylfaen"/>
          <w:color w:val="000000"/>
        </w:rP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rsidR="00370BED" w:rsidRPr="009346CA" w:rsidRDefault="00370BED" w:rsidP="00AE4756">
      <w:pPr>
        <w:pStyle w:val="abzacixml"/>
        <w:numPr>
          <w:ilvl w:val="0"/>
          <w:numId w:val="65"/>
        </w:numPr>
        <w:tabs>
          <w:tab w:val="clear" w:pos="1080"/>
        </w:tabs>
      </w:pPr>
      <w:r w:rsidRPr="009346CA">
        <w:rPr>
          <w:rFonts w:eastAsia="Sylfaen"/>
          <w:color w:val="000000"/>
        </w:rPr>
        <w:t>მიწის ნაკვეთებზე საკუთრების უფლების რეგისტრაცია.</w:t>
      </w:r>
    </w:p>
    <w:p w:rsidR="00370BED" w:rsidRPr="009346CA" w:rsidRDefault="00370BED" w:rsidP="00AE4756">
      <w:pPr>
        <w:pStyle w:val="abzacixml"/>
        <w:ind w:left="426"/>
      </w:pPr>
    </w:p>
    <w:p w:rsidR="00370BED" w:rsidRPr="009346CA" w:rsidRDefault="00370BED"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370BED" w:rsidRPr="009346CA" w:rsidRDefault="00370BED"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370BED" w:rsidRPr="009346CA" w:rsidRDefault="00370BED" w:rsidP="00AE4756">
      <w:pPr>
        <w:pStyle w:val="abzacixml"/>
        <w:numPr>
          <w:ilvl w:val="0"/>
          <w:numId w:val="65"/>
        </w:numPr>
        <w:tabs>
          <w:tab w:val="clear" w:pos="1080"/>
        </w:tabs>
        <w:rPr>
          <w:rFonts w:eastAsia="Sylfaen"/>
          <w:color w:val="000000"/>
        </w:rPr>
      </w:pPr>
      <w:r w:rsidRPr="009346CA">
        <w:rPr>
          <w:rFonts w:eastAsia="Sylfaen"/>
          <w:color w:val="000000"/>
        </w:rPr>
        <w:t xml:space="preserve">განხორციელდა მოსამზადებელი სამუშაოები, საინფორმაციო კამპანია, საველე და აზომვითი სამუშაოები, მონაცემების საჯარო გამოქვეყნება, მონაცემების გადამოწმება და  სამართლებრივად დამუშავება და მიწის ნაკვეთებზე უფლებათა  რეგისტრაცია; </w:t>
      </w:r>
    </w:p>
    <w:p w:rsidR="00370BED" w:rsidRPr="009346CA" w:rsidRDefault="00370BED" w:rsidP="00AE4756">
      <w:pPr>
        <w:pStyle w:val="abzacixml"/>
        <w:numPr>
          <w:ilvl w:val="0"/>
          <w:numId w:val="65"/>
        </w:numPr>
        <w:tabs>
          <w:tab w:val="clear" w:pos="1080"/>
        </w:tabs>
        <w:rPr>
          <w:rFonts w:eastAsia="Sylfaen"/>
          <w:color w:val="000000"/>
        </w:rPr>
      </w:pPr>
      <w:r w:rsidRPr="009346CA">
        <w:rPr>
          <w:rFonts w:eastAsia="Sylfaen"/>
          <w:color w:val="000000"/>
        </w:rPr>
        <w:t>დაუმისამართებელი სოფლები დამისამართდა;</w:t>
      </w:r>
    </w:p>
    <w:p w:rsidR="00370BED" w:rsidRPr="009346CA" w:rsidRDefault="00370BED" w:rsidP="00AE4756">
      <w:pPr>
        <w:pStyle w:val="abzacixml"/>
        <w:numPr>
          <w:ilvl w:val="0"/>
          <w:numId w:val="65"/>
        </w:numPr>
        <w:tabs>
          <w:tab w:val="clear" w:pos="1080"/>
        </w:tabs>
        <w:rPr>
          <w:rFonts w:eastAsia="Sylfaen"/>
          <w:color w:val="000000"/>
        </w:rPr>
      </w:pPr>
      <w:r w:rsidRPr="009346CA">
        <w:rPr>
          <w:rFonts w:eastAsia="Sylfaen"/>
          <w:color w:val="000000"/>
        </w:rPr>
        <w:t>ეტაპობრივად განხორციელდა ახალი რეპერების დამზადება და აეროგადაღება ქვეყნის ტერიტორიის 11 400 კვ.კმ-ზე ეროვნული გეოდეზიური გეგმურ-სიმაღლური საფუძვლის შექმნისა და განახლების მიზნით. მომზადდა ორთოფოტოგეგმები; განხორციელდა „ლილო სასადილოს“ სანიველირე ხაზზე და ნატახტარი-ჟინვალი-თიანეთის სიმაღლური ქსელის დაკარგული რეპერების (გრუნტის, კედლის და კლდის) ნაცვლად ახალი რეპერების დამაგრების და არსებული რეპერების აღდგენის მომსახურება.</w:t>
      </w:r>
    </w:p>
    <w:p w:rsidR="00370BED" w:rsidRPr="009346CA" w:rsidRDefault="00370BED" w:rsidP="00AE4756">
      <w:pPr>
        <w:tabs>
          <w:tab w:val="left" w:pos="270"/>
        </w:tabs>
        <w:autoSpaceDE w:val="0"/>
        <w:autoSpaceDN w:val="0"/>
        <w:adjustRightInd w:val="0"/>
        <w:spacing w:before="240" w:line="240" w:lineRule="auto"/>
        <w:jc w:val="both"/>
        <w:rPr>
          <w:rFonts w:ascii="Sylfaen" w:hAnsi="Sylfaen"/>
          <w:lang w:val="ka-GE"/>
        </w:rPr>
      </w:pPr>
      <w:r w:rsidRPr="009346CA">
        <w:rPr>
          <w:rFonts w:ascii="Sylfaen" w:hAnsi="Sylfaen"/>
          <w:lang w:val="ka-GE"/>
        </w:rPr>
        <w:t>დაგეგმილი საბოლოო შედეგის შეფასების ინდიკატორი</w:t>
      </w:r>
    </w:p>
    <w:p w:rsidR="00370BED"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370BED" w:rsidRPr="009346CA">
        <w:rPr>
          <w:rFonts w:ascii="Sylfaen" w:eastAsia="Sylfaen" w:hAnsi="Sylfaen"/>
          <w:color w:val="000000"/>
        </w:rPr>
        <w:t>- ეროვნული სანავიგაციო მონაცემთა ბაზის გაუმჯობესებული ვერსია და ქუჩების 360 გრადუსიანი პანორამული ხედის (ქუჩის ხედი) შეგროვებული მონაცემების ატვირთვა საერთაშორისო პლატფორმაზე ვერსიების მიხედვით;</w:t>
      </w:r>
    </w:p>
    <w:p w:rsidR="00370BED" w:rsidRPr="009346CA" w:rsidRDefault="00370BED" w:rsidP="00AE4756">
      <w:pPr>
        <w:autoSpaceDE w:val="0"/>
        <w:autoSpaceDN w:val="0"/>
        <w:adjustRightInd w:val="0"/>
        <w:spacing w:after="0" w:line="240" w:lineRule="auto"/>
        <w:ind w:left="360"/>
        <w:jc w:val="both"/>
        <w:rPr>
          <w:rFonts w:ascii="Sylfaen" w:eastAsia="Times New Roman" w:hAnsi="Sylfaen"/>
          <w:lang w:val="ka-GE"/>
        </w:rPr>
      </w:pPr>
    </w:p>
    <w:p w:rsidR="00370BED"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370BED" w:rsidRPr="009346CA">
        <w:rPr>
          <w:rFonts w:ascii="Sylfaen" w:eastAsia="Times New Roman" w:hAnsi="Sylfaen"/>
          <w:lang w:val="ka-GE"/>
        </w:rPr>
        <w:t xml:space="preserve">− </w:t>
      </w:r>
      <w:r w:rsidR="00370BED" w:rsidRPr="009346CA">
        <w:rPr>
          <w:rFonts w:ascii="Sylfaen" w:eastAsia="Sylfaen" w:hAnsi="Sylfaen"/>
          <w:color w:val="000000"/>
        </w:rPr>
        <w:t>ეროვნული სანავიგაციო მონაცემთა ბაზის 3.0 ვერსია და ქუჩების 360 გრადუსიანი პანორამული ხედის (ქუჩის ხედი) შეგროვებული ფოტომასალა საქართველოს 15 ქალაქსა და დაბაში საპილოტე ვერსიის ფარგლებში;</w:t>
      </w:r>
    </w:p>
    <w:p w:rsidR="00370BED"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lastRenderedPageBreak/>
        <w:t xml:space="preserve">მიზნობრივი მაჩვენებელი </w:t>
      </w:r>
      <w:r w:rsidR="00370BED" w:rsidRPr="009346CA">
        <w:rPr>
          <w:rFonts w:ascii="Sylfaen" w:eastAsia="Times New Roman" w:hAnsi="Sylfaen"/>
          <w:lang w:val="ka-GE"/>
        </w:rPr>
        <w:t xml:space="preserve">− </w:t>
      </w:r>
      <w:r w:rsidR="00370BED" w:rsidRPr="009346CA">
        <w:rPr>
          <w:rFonts w:ascii="Sylfaen" w:eastAsia="Sylfaen" w:hAnsi="Sylfaen"/>
          <w:color w:val="000000"/>
        </w:rPr>
        <w:t>ეროვნული სანავიგაციო მონაცემთა ბაზის 5.0 ვერსია და ქუჩების 360 გრადუსიანი პანორამული ხედის (ქუჩის ხედი) შექმნილი მონაცემების (საქართველოს ყველა ქალაქსა და დაბაში) საერთაშორისო პლატფორმაზე ატვირთვა 3.0 ვერსიის ფარგლებში;</w:t>
      </w:r>
    </w:p>
    <w:p w:rsidR="00370BED" w:rsidRPr="009346CA" w:rsidRDefault="008525E2" w:rsidP="00AE4756">
      <w:pPr>
        <w:autoSpaceDE w:val="0"/>
        <w:autoSpaceDN w:val="0"/>
        <w:adjustRightInd w:val="0"/>
        <w:spacing w:after="0" w:line="240" w:lineRule="auto"/>
        <w:ind w:left="360"/>
        <w:jc w:val="both"/>
        <w:rPr>
          <w:rFonts w:ascii="Sylfae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370BED" w:rsidRPr="009346CA">
        <w:rPr>
          <w:rFonts w:ascii="Sylfaen" w:eastAsia="Times New Roman" w:hAnsi="Sylfaen"/>
          <w:lang w:val="ka-GE"/>
        </w:rPr>
        <w:t xml:space="preserve"> - </w:t>
      </w:r>
      <w:r w:rsidR="00370BED" w:rsidRPr="009346CA">
        <w:rPr>
          <w:rFonts w:ascii="Sylfaen" w:hAnsi="Sylfaen"/>
          <w:lang w:val="ka-GE"/>
        </w:rPr>
        <w:t>ეროვნული სანავიგაციო მონაცემთა ბაზის 3.0 ვერსია და ქუჩების 360-გრადუსიანი პანორამული ხედის (ქუჩის ხედი) შეგროვებული ფოტომასალა საპილოტე ვერსიის ფარგლებში.</w:t>
      </w:r>
    </w:p>
    <w:p w:rsidR="00370BED" w:rsidRPr="009346CA" w:rsidRDefault="00370BED" w:rsidP="00AE4756">
      <w:pPr>
        <w:autoSpaceDE w:val="0"/>
        <w:autoSpaceDN w:val="0"/>
        <w:adjustRightInd w:val="0"/>
        <w:spacing w:after="0" w:line="240" w:lineRule="auto"/>
        <w:ind w:left="360"/>
        <w:jc w:val="both"/>
        <w:rPr>
          <w:rFonts w:ascii="Sylfaen" w:eastAsia="Times New Roman" w:hAnsi="Sylfaen"/>
          <w:lang w:val="ka-GE"/>
        </w:rPr>
      </w:pPr>
    </w:p>
    <w:p w:rsidR="00370BED" w:rsidRPr="009346CA" w:rsidRDefault="00663529" w:rsidP="00AE4756">
      <w:pPr>
        <w:spacing w:after="0" w:line="240" w:lineRule="auto"/>
        <w:ind w:left="360"/>
        <w:jc w:val="both"/>
        <w:rPr>
          <w:rFonts w:ascii="Sylfaen" w:hAnsi="Sylfaen"/>
          <w:lang w:val="ka-GE"/>
        </w:rPr>
      </w:pPr>
      <w:r w:rsidRPr="00663529">
        <w:rPr>
          <w:rFonts w:ascii="Sylfaen" w:eastAsia="Times New Roman" w:hAnsi="Sylfaen" w:cs="Arial"/>
          <w:i/>
          <w:lang w:val="ka-GE"/>
        </w:rPr>
        <w:t xml:space="preserve">ცდომილების მაჩვენებელი </w:t>
      </w:r>
      <w:r w:rsidR="00370BED"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370BED" w:rsidRPr="009346CA">
        <w:rPr>
          <w:rFonts w:ascii="Sylfaen" w:eastAsia="Times New Roman" w:hAnsi="Sylfaen" w:cs="Arial"/>
          <w:lang w:val="ka-GE" w:eastAsia="x-none"/>
        </w:rPr>
        <w:t>შეუსრულებლობა გამოწვეულია ბაზარზე არსებული შესაბამისი ტექნიკური პროფილის პროფესიონალი კადრების სიმცირით.</w:t>
      </w:r>
      <w:r w:rsidR="00370BED" w:rsidRPr="009346CA">
        <w:rPr>
          <w:rFonts w:ascii="Sylfaen" w:hAnsi="Sylfaen"/>
          <w:lang w:val="ka-GE"/>
        </w:rPr>
        <w:t xml:space="preserve"> </w:t>
      </w:r>
    </w:p>
    <w:p w:rsidR="00370BED" w:rsidRPr="009346CA" w:rsidRDefault="00370BED" w:rsidP="00AE4756">
      <w:pPr>
        <w:spacing w:after="0" w:line="240" w:lineRule="auto"/>
        <w:ind w:left="360"/>
        <w:jc w:val="both"/>
        <w:rPr>
          <w:rFonts w:ascii="Sylfaen" w:hAnsi="Sylfaen"/>
          <w:lang w:val="ka-GE"/>
        </w:rPr>
      </w:pPr>
    </w:p>
    <w:p w:rsidR="00370BED"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370BED" w:rsidRPr="009346CA">
        <w:rPr>
          <w:rFonts w:ascii="Sylfaen" w:eastAsia="Sylfaen" w:hAnsi="Sylfaen"/>
          <w:color w:val="000000"/>
        </w:rPr>
        <w:t>- ადგილზე დამაგრებული სიმაღლური ქსელის წერტილების რაოდენობა და ორთოფოტოზე დატანილი ტერიტორიის ფართობი;</w:t>
      </w:r>
    </w:p>
    <w:p w:rsidR="00370BED" w:rsidRPr="009346CA" w:rsidRDefault="00370BED" w:rsidP="00AE4756">
      <w:pPr>
        <w:autoSpaceDE w:val="0"/>
        <w:autoSpaceDN w:val="0"/>
        <w:adjustRightInd w:val="0"/>
        <w:spacing w:after="0" w:line="240" w:lineRule="auto"/>
        <w:ind w:left="360"/>
        <w:jc w:val="both"/>
        <w:rPr>
          <w:rFonts w:ascii="Sylfaen" w:eastAsia="Times New Roman" w:hAnsi="Sylfaen"/>
          <w:lang w:val="ka-GE"/>
        </w:rPr>
      </w:pPr>
    </w:p>
    <w:p w:rsidR="00370BED"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370BED" w:rsidRPr="009346CA">
        <w:rPr>
          <w:rFonts w:ascii="Sylfaen" w:eastAsia="Times New Roman" w:hAnsi="Sylfaen"/>
          <w:lang w:val="ka-GE"/>
        </w:rPr>
        <w:t xml:space="preserve">- </w:t>
      </w:r>
      <w:r w:rsidR="00370BED" w:rsidRPr="009346CA">
        <w:rPr>
          <w:rFonts w:ascii="Sylfaen" w:eastAsia="Sylfaen" w:hAnsi="Sylfaen"/>
          <w:color w:val="000000"/>
        </w:rPr>
        <w:t>სიმაღლური ქსელის წერტილები სრულად მოკვლეულია, დაახლოებით 6000 წერტილიდან ადგილზე დამაგრებული 304 წერტილი და სხვადასხვა წელს განხორციელებული აერო გადაღების მასალების შედეგად შექმნილი ორთოფოტოგეგმები;</w:t>
      </w:r>
    </w:p>
    <w:p w:rsidR="00370BED"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70BED" w:rsidRPr="009346CA">
        <w:rPr>
          <w:rFonts w:ascii="Sylfaen" w:eastAsia="Times New Roman" w:hAnsi="Sylfaen"/>
          <w:lang w:val="ka-GE"/>
        </w:rPr>
        <w:t xml:space="preserve">− </w:t>
      </w:r>
      <w:r w:rsidR="00370BED" w:rsidRPr="009346CA">
        <w:rPr>
          <w:rFonts w:ascii="Sylfaen" w:eastAsia="Sylfaen" w:hAnsi="Sylfaen"/>
          <w:color w:val="000000"/>
        </w:rPr>
        <w:t>2024 წელს, დაახლოებით, 200 ერთეული სიმაღლური ქსელის წერტილების ადგილზე დამაგრება ან /და დაზიანებულის აღდგენა, დაახლოებით, 200 ერთეული გეგმური ქსელის წერტილების საველე მოკვლევა და, დაახლოებით, 10 000 კვ. კმ-ზე ორთოფოტოს განახლება; 2025 წელს დამატებით 200 ერთეული სიმაღლური ქსელის წერტილების ადგილზე დამაგრება, დაახლოებით, 200 ერთეული გეგმური ქსელის წერტილების საველე მოკვლევა და 10 500 კვ. კმ-ზე ორთოფოტოს განახლება; 2026 წელს დამატებით 200 ერთეული სიმაღლური ქსელის წერტილების ადგილზე დამაგრება, დაახლოებით, 200 ერთეული გეგმური ქსელის წერტილების საველე მოკვლევა და 9 000 კვ. კმ-ზე ორთოფოტოს განახლება; 2027 წელს დამატებით 200 ერთეული სიმაღლური ქსელის წერტილების ადგილზე დამაგრება, დაახლოებით, 200 ერთეული გეგმური ქსელის წერტილების საველე მოკვლევა და 10 000 კვ. კმ-ზე ორთოფოტოს განახლება;</w:t>
      </w:r>
    </w:p>
    <w:p w:rsidR="00370BED" w:rsidRPr="009346CA" w:rsidRDefault="008525E2" w:rsidP="00AE4756">
      <w:pPr>
        <w:autoSpaceDE w:val="0"/>
        <w:autoSpaceDN w:val="0"/>
        <w:adjustRightInd w:val="0"/>
        <w:spacing w:after="0" w:line="240" w:lineRule="auto"/>
        <w:ind w:left="360"/>
        <w:jc w:val="both"/>
        <w:rPr>
          <w:rFonts w:ascii="Sylfaen" w:hAnsi="Sylfaen"/>
        </w:rPr>
      </w:pPr>
      <w:r w:rsidRPr="008525E2">
        <w:rPr>
          <w:rFonts w:ascii="Sylfaen" w:eastAsia="Times New Roman" w:hAnsi="Sylfaen"/>
          <w:i/>
          <w:lang w:val="ka-GE"/>
        </w:rPr>
        <w:t>მიღწეული საბოლოო შედეგის შეფასების ინდიკატორი</w:t>
      </w:r>
      <w:r w:rsidR="00370BED" w:rsidRPr="009346CA">
        <w:rPr>
          <w:rFonts w:ascii="Sylfaen" w:eastAsia="Times New Roman" w:hAnsi="Sylfaen"/>
          <w:lang w:val="ka-GE"/>
        </w:rPr>
        <w:t xml:space="preserve"> - </w:t>
      </w:r>
      <w:r w:rsidR="00370BED" w:rsidRPr="009346CA">
        <w:rPr>
          <w:rFonts w:ascii="Sylfaen" w:hAnsi="Sylfaen"/>
          <w:lang w:val="ka-GE"/>
        </w:rPr>
        <w:t>განხორციელდა, დაახლოებით, 146 ერთეული სიმაღლური ქსელის წერტილის ადგილზე დამაგრება ან/და დაზიანებულის აღდგენა, დაახლოებით, 200 ერთეული გეგმური ქსელის წერტილების საველე მოკვლევა და ქვეყნის ტერიტორიის,</w:t>
      </w:r>
      <w:r w:rsidR="00370BED" w:rsidRPr="009346CA">
        <w:rPr>
          <w:rFonts w:ascii="Sylfaen" w:hAnsi="Sylfaen"/>
        </w:rPr>
        <w:t xml:space="preserve"> </w:t>
      </w:r>
      <w:r w:rsidR="00370BED" w:rsidRPr="009346CA">
        <w:rPr>
          <w:rFonts w:ascii="Sylfaen" w:hAnsi="Sylfaen"/>
          <w:lang w:val="ka-GE"/>
        </w:rPr>
        <w:t>დაახლოებით, 11 400  კვ. კმ-ზე აეროგადაღება და მომზადდა შესაბამისი ორთოფოტოგეგმები</w:t>
      </w:r>
      <w:r w:rsidR="00370BED" w:rsidRPr="009346CA">
        <w:rPr>
          <w:rFonts w:ascii="Sylfaen" w:hAnsi="Sylfaen"/>
        </w:rPr>
        <w:t>.</w:t>
      </w:r>
    </w:p>
    <w:p w:rsidR="00370BED" w:rsidRPr="009346CA" w:rsidRDefault="00370BED" w:rsidP="00AE4756">
      <w:pPr>
        <w:autoSpaceDE w:val="0"/>
        <w:autoSpaceDN w:val="0"/>
        <w:adjustRightInd w:val="0"/>
        <w:spacing w:after="0" w:line="240" w:lineRule="auto"/>
        <w:ind w:left="360"/>
        <w:jc w:val="both"/>
        <w:rPr>
          <w:rFonts w:ascii="Sylfaen" w:hAnsi="Sylfaen"/>
        </w:rPr>
      </w:pPr>
    </w:p>
    <w:p w:rsidR="00370BED" w:rsidRPr="009346CA" w:rsidRDefault="00663529" w:rsidP="00AE4756">
      <w:pPr>
        <w:autoSpaceDE w:val="0"/>
        <w:autoSpaceDN w:val="0"/>
        <w:adjustRightInd w:val="0"/>
        <w:spacing w:after="0" w:line="240" w:lineRule="auto"/>
        <w:ind w:left="360"/>
        <w:jc w:val="both"/>
        <w:rPr>
          <w:rFonts w:ascii="Sylfaen" w:hAnsi="Sylfaen"/>
        </w:rPr>
      </w:pPr>
      <w:r w:rsidRPr="00663529">
        <w:rPr>
          <w:rFonts w:ascii="Sylfaen" w:eastAsia="Times New Roman" w:hAnsi="Sylfaen"/>
          <w:i/>
          <w:lang w:val="ka-GE"/>
        </w:rPr>
        <w:t xml:space="preserve">ცდომილების მაჩვენებელი </w:t>
      </w:r>
      <w:r w:rsidR="00370BED" w:rsidRPr="009346CA">
        <w:rPr>
          <w:rFonts w:ascii="Sylfaen" w:eastAsia="Times New Roman" w:hAnsi="Sylfaen"/>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370BED" w:rsidRPr="009346CA">
        <w:rPr>
          <w:rFonts w:ascii="Sylfaen" w:hAnsi="Sylfaen"/>
          <w:lang w:val="ka-GE"/>
        </w:rPr>
        <w:t>რუსთავის მუნიციპალიტეტმა 2024 წელს ვერ წარმოადგინა პერსპექტიული განვითარების გეგმის ბოლო ვერსია, რის გამოც ამ ტერიტორიაზე ვერ განხორციელდა იმ რაოდენობის სიმაღლური ქსელის წერტილის ადგილზე დამაგრება, რაც იყო დაგეგმილი, რამაც თავის მხრივ გამოიწვია მიზნობრივი მაჩვენებლის შეუსრულებლობა</w:t>
      </w:r>
      <w:r w:rsidR="00370BED" w:rsidRPr="009346CA">
        <w:rPr>
          <w:rFonts w:ascii="Sylfaen" w:hAnsi="Sylfaen"/>
        </w:rPr>
        <w:t>.</w:t>
      </w:r>
    </w:p>
    <w:p w:rsidR="00370BED" w:rsidRPr="009346CA" w:rsidRDefault="00370BED" w:rsidP="00AE4756">
      <w:pPr>
        <w:autoSpaceDE w:val="0"/>
        <w:autoSpaceDN w:val="0"/>
        <w:adjustRightInd w:val="0"/>
        <w:spacing w:after="0" w:line="240" w:lineRule="auto"/>
        <w:ind w:left="360"/>
        <w:jc w:val="both"/>
        <w:rPr>
          <w:rFonts w:ascii="Sylfaen" w:hAnsi="Sylfaen"/>
        </w:rPr>
      </w:pPr>
    </w:p>
    <w:p w:rsidR="00370BED"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lastRenderedPageBreak/>
        <w:t xml:space="preserve">ინდიკატორის დასახელება </w:t>
      </w:r>
      <w:r w:rsidR="00370BED" w:rsidRPr="009346CA">
        <w:rPr>
          <w:rFonts w:ascii="Sylfaen" w:eastAsia="Sylfaen" w:hAnsi="Sylfaen"/>
          <w:color w:val="000000"/>
        </w:rPr>
        <w:t>- რეგისტრირებული მიწის ნაკვეთების რაოდენობა;</w:t>
      </w:r>
    </w:p>
    <w:p w:rsidR="00370BED" w:rsidRPr="009346CA" w:rsidRDefault="00370BED" w:rsidP="00AE4756">
      <w:pPr>
        <w:autoSpaceDE w:val="0"/>
        <w:autoSpaceDN w:val="0"/>
        <w:adjustRightInd w:val="0"/>
        <w:spacing w:after="0" w:line="240" w:lineRule="auto"/>
        <w:ind w:left="360"/>
        <w:jc w:val="both"/>
        <w:rPr>
          <w:rFonts w:ascii="Sylfaen" w:eastAsia="Times New Roman" w:hAnsi="Sylfaen"/>
          <w:lang w:val="ka-GE"/>
        </w:rPr>
      </w:pPr>
    </w:p>
    <w:p w:rsidR="00370BED"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370BED" w:rsidRPr="009346CA">
        <w:rPr>
          <w:rFonts w:ascii="Sylfaen" w:eastAsia="Times New Roman" w:hAnsi="Sylfaen"/>
          <w:lang w:val="ka-GE"/>
        </w:rPr>
        <w:t xml:space="preserve">- </w:t>
      </w:r>
      <w:r w:rsidR="00370BED" w:rsidRPr="009346CA">
        <w:rPr>
          <w:rFonts w:ascii="Sylfaen" w:eastAsia="Sylfaen" w:hAnsi="Sylfaen"/>
          <w:color w:val="000000"/>
        </w:rPr>
        <w:t>დაახლოებით 500 000 რეგისტრირებული მიწის ნაკვეთი;</w:t>
      </w:r>
    </w:p>
    <w:p w:rsidR="00370BED"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70BED" w:rsidRPr="009346CA">
        <w:rPr>
          <w:rFonts w:ascii="Sylfaen" w:eastAsia="Times New Roman" w:hAnsi="Sylfaen"/>
          <w:lang w:val="ka-GE"/>
        </w:rPr>
        <w:t xml:space="preserve">− </w:t>
      </w:r>
      <w:r w:rsidR="00370BED" w:rsidRPr="009346CA">
        <w:rPr>
          <w:rFonts w:ascii="Sylfaen" w:eastAsia="Sylfaen" w:hAnsi="Sylfaen"/>
          <w:color w:val="000000"/>
        </w:rPr>
        <w:t>დაახლოებით 500 000 მიწის ნაკვეთის რეგისტრაცია;</w:t>
      </w:r>
    </w:p>
    <w:p w:rsidR="00370BED" w:rsidRPr="009346CA" w:rsidRDefault="008525E2" w:rsidP="00AE4756">
      <w:pPr>
        <w:autoSpaceDE w:val="0"/>
        <w:autoSpaceDN w:val="0"/>
        <w:adjustRightInd w:val="0"/>
        <w:spacing w:after="0" w:line="240" w:lineRule="auto"/>
        <w:ind w:left="360"/>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370BED" w:rsidRPr="009346CA">
        <w:rPr>
          <w:rFonts w:ascii="Sylfaen" w:eastAsia="Times New Roman" w:hAnsi="Sylfaen"/>
          <w:lang w:val="ka-GE"/>
        </w:rPr>
        <w:t xml:space="preserve"> - </w:t>
      </w:r>
      <w:r w:rsidR="00370BED" w:rsidRPr="009346CA">
        <w:rPr>
          <w:rFonts w:ascii="Sylfaen" w:hAnsi="Sylfaen" w:cs="Sylfaen"/>
          <w:lang w:val="ka-GE"/>
        </w:rPr>
        <w:t>დარეგისტრირდა</w:t>
      </w:r>
      <w:r w:rsidR="00370BED" w:rsidRPr="009346CA">
        <w:rPr>
          <w:rFonts w:ascii="Sylfaen" w:hAnsi="Sylfaen"/>
          <w:lang w:val="ka-GE"/>
        </w:rPr>
        <w:t xml:space="preserve"> 603 931 </w:t>
      </w:r>
      <w:r w:rsidR="00370BED" w:rsidRPr="009346CA">
        <w:rPr>
          <w:rFonts w:ascii="Sylfaen" w:hAnsi="Sylfaen" w:cs="Sylfaen"/>
          <w:lang w:val="ka-GE"/>
        </w:rPr>
        <w:t>მიწის</w:t>
      </w:r>
      <w:r w:rsidR="00370BED" w:rsidRPr="009346CA">
        <w:rPr>
          <w:rFonts w:ascii="Sylfaen" w:hAnsi="Sylfaen"/>
          <w:lang w:val="ka-GE"/>
        </w:rPr>
        <w:t xml:space="preserve"> </w:t>
      </w:r>
      <w:r w:rsidR="00370BED" w:rsidRPr="009346CA">
        <w:rPr>
          <w:rFonts w:ascii="Sylfaen" w:hAnsi="Sylfaen" w:cs="Sylfaen"/>
          <w:lang w:val="ka-GE"/>
        </w:rPr>
        <w:t>ნაკვეთი</w:t>
      </w:r>
      <w:r w:rsidR="00370BED" w:rsidRPr="009346CA">
        <w:rPr>
          <w:rFonts w:ascii="Sylfaen" w:eastAsia="Times New Roman" w:hAnsi="Sylfaen"/>
          <w:lang w:val="ka-GE"/>
        </w:rPr>
        <w:t>.</w:t>
      </w:r>
    </w:p>
    <w:p w:rsidR="00370BED" w:rsidRPr="009346CA" w:rsidRDefault="00370BED" w:rsidP="00AE4756">
      <w:pPr>
        <w:autoSpaceDE w:val="0"/>
        <w:autoSpaceDN w:val="0"/>
        <w:adjustRightInd w:val="0"/>
        <w:spacing w:after="0" w:line="240" w:lineRule="auto"/>
        <w:ind w:left="360"/>
        <w:jc w:val="both"/>
        <w:rPr>
          <w:rFonts w:ascii="Sylfaen" w:eastAsia="Times New Roman" w:hAnsi="Sylfaen"/>
          <w:lang w:val="ka-GE"/>
        </w:rPr>
      </w:pPr>
    </w:p>
    <w:p w:rsidR="00370BED" w:rsidRPr="009346CA" w:rsidRDefault="00663529" w:rsidP="00AE4756">
      <w:pPr>
        <w:autoSpaceDE w:val="0"/>
        <w:autoSpaceDN w:val="0"/>
        <w:adjustRightInd w:val="0"/>
        <w:spacing w:after="0" w:line="240" w:lineRule="auto"/>
        <w:ind w:left="360"/>
        <w:jc w:val="both"/>
        <w:rPr>
          <w:rFonts w:ascii="Sylfaen" w:eastAsia="Times New Roman" w:hAnsi="Sylfaen"/>
          <w:lang w:val="ka-GE"/>
        </w:rPr>
      </w:pPr>
      <w:r w:rsidRPr="00663529">
        <w:rPr>
          <w:rFonts w:ascii="Sylfaen" w:eastAsia="Times New Roman" w:hAnsi="Sylfaen"/>
          <w:i/>
          <w:lang w:val="ka-GE"/>
        </w:rPr>
        <w:t xml:space="preserve">ცდომილების მაჩვენებელი </w:t>
      </w:r>
      <w:r w:rsidR="00370BED" w:rsidRPr="009346CA">
        <w:rPr>
          <w:rFonts w:ascii="Sylfaen" w:eastAsia="Times New Roman" w:hAnsi="Sylfaen"/>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370BED" w:rsidRPr="009346CA">
        <w:rPr>
          <w:rFonts w:ascii="Sylfaen" w:hAnsi="Sylfaen"/>
          <w:lang w:val="ka-GE"/>
        </w:rPr>
        <w:t>სისტემური რეგისტრაციების პროექტის ფარგლებში, საამზომველო საქმიანობაში განხორციელებულმა პიარაქტივობებმა უზრუნველყო მოქალაქეების მეტი ჩართულობა რეფორმაში და, შესაბამისად, დარეგისტრირდა დაგეგმილზე მეტი მიწის ნაკვეთი.</w:t>
      </w:r>
    </w:p>
    <w:p w:rsidR="00370BED" w:rsidRPr="009346CA" w:rsidRDefault="00370BED" w:rsidP="00AE4756">
      <w:pPr>
        <w:autoSpaceDE w:val="0"/>
        <w:autoSpaceDN w:val="0"/>
        <w:adjustRightInd w:val="0"/>
        <w:spacing w:after="0" w:line="240" w:lineRule="auto"/>
        <w:jc w:val="both"/>
        <w:rPr>
          <w:rFonts w:ascii="Sylfaen" w:hAnsi="Sylfaen"/>
          <w:lang w:val="ka-GE"/>
        </w:rPr>
      </w:pPr>
    </w:p>
    <w:p w:rsidR="00370BED" w:rsidRPr="009346CA" w:rsidRDefault="00370BED" w:rsidP="00AE4756">
      <w:pPr>
        <w:autoSpaceDE w:val="0"/>
        <w:autoSpaceDN w:val="0"/>
        <w:adjustRightInd w:val="0"/>
        <w:spacing w:after="0" w:line="240" w:lineRule="auto"/>
        <w:jc w:val="both"/>
        <w:rPr>
          <w:rFonts w:ascii="Sylfaen" w:hAnsi="Sylfaen"/>
          <w:lang w:val="ka-GE"/>
        </w:rPr>
      </w:pPr>
    </w:p>
    <w:p w:rsidR="00634CAA" w:rsidRPr="009346CA" w:rsidRDefault="00634CAA" w:rsidP="00AE4756">
      <w:pPr>
        <w:pStyle w:val="Heading2"/>
        <w:spacing w:before="0" w:line="240" w:lineRule="auto"/>
        <w:jc w:val="both"/>
        <w:rPr>
          <w:rFonts w:ascii="Sylfaen" w:hAnsi="Sylfaen" w:cs="Sylfaen"/>
          <w:sz w:val="22"/>
          <w:szCs w:val="22"/>
        </w:rPr>
      </w:pPr>
      <w:r w:rsidRPr="009346CA">
        <w:rPr>
          <w:rFonts w:ascii="Sylfaen" w:hAnsi="Sylfaen" w:cs="Sylfaen"/>
          <w:sz w:val="22"/>
          <w:szCs w:val="22"/>
        </w:rPr>
        <w:t>6.7 სპეციალურ საგამოძიებო სამსახური (პროგრამული კოდი: 51 00)</w:t>
      </w:r>
    </w:p>
    <w:p w:rsidR="00634CAA" w:rsidRPr="009346CA" w:rsidRDefault="00634CAA" w:rsidP="00AE4756">
      <w:pPr>
        <w:pStyle w:val="abzacixml"/>
      </w:pPr>
    </w:p>
    <w:p w:rsidR="00634CAA" w:rsidRPr="009346CA" w:rsidRDefault="00634CAA" w:rsidP="00AE4756">
      <w:pPr>
        <w:pStyle w:val="abzacixml"/>
      </w:pPr>
      <w:r w:rsidRPr="009346CA">
        <w:t>პროგრამის განმახორციელებელი:</w:t>
      </w:r>
    </w:p>
    <w:p w:rsidR="00634CAA" w:rsidRPr="009346CA" w:rsidRDefault="00634CAA" w:rsidP="00AE4756">
      <w:pPr>
        <w:pStyle w:val="abzacixml"/>
        <w:numPr>
          <w:ilvl w:val="0"/>
          <w:numId w:val="8"/>
        </w:numPr>
      </w:pPr>
      <w:r w:rsidRPr="009346CA">
        <w:t>სპეციალური საგამოძიებო სამსახური;</w:t>
      </w:r>
    </w:p>
    <w:p w:rsidR="00634CAA" w:rsidRPr="009346CA" w:rsidRDefault="00634CAA" w:rsidP="00AE4756">
      <w:pPr>
        <w:pStyle w:val="abzacixml"/>
      </w:pPr>
    </w:p>
    <w:p w:rsidR="00634CAA" w:rsidRPr="009346CA" w:rsidRDefault="00634CAA"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r w:rsidRPr="009346CA">
        <w:rPr>
          <w:rFonts w:ascii="Sylfaen" w:hAnsi="Sylfaen" w:cs="Sylfaen"/>
          <w:lang w:val="ka-GE"/>
        </w:rPr>
        <w:t>დაგეგმილი საბოლოო შედეგები</w:t>
      </w:r>
    </w:p>
    <w:p w:rsidR="00634CAA" w:rsidRPr="009346CA" w:rsidRDefault="00634CAA" w:rsidP="00AE4756">
      <w:pPr>
        <w:pStyle w:val="ListParagraph"/>
        <w:numPr>
          <w:ilvl w:val="0"/>
          <w:numId w:val="9"/>
        </w:numPr>
        <w:spacing w:after="0" w:line="240" w:lineRule="auto"/>
        <w:ind w:left="270" w:hanging="270"/>
        <w:jc w:val="both"/>
        <w:outlineLvl w:val="9"/>
        <w:rPr>
          <w:rFonts w:ascii="Sylfaen" w:eastAsia="Sylfaen" w:hAnsi="Sylfaen"/>
          <w:color w:val="000000"/>
        </w:rPr>
      </w:pPr>
      <w:r w:rsidRPr="009346CA">
        <w:rPr>
          <w:rFonts w:ascii="Sylfaen" w:eastAsia="Sylfaen" w:hAnsi="Sylfaen"/>
          <w:color w:val="000000"/>
        </w:rPr>
        <w:t>„სპეციალური საგამოძიებო სამსახურის შესახებ“ საქართველოს კანონით განსაზღვრული სპეციალური საგამოძიებო სამსახურის ქვემდებარე სისხლის სამართლის დანაშაულთა ეფექტიანი და მიუკერძოებელი გამოძიება.</w:t>
      </w:r>
    </w:p>
    <w:p w:rsidR="00634CAA" w:rsidRPr="009346CA" w:rsidRDefault="00634CAA"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eastAsia="Sylfaen" w:hAnsi="Sylfaen"/>
          <w:color w:val="000000"/>
        </w:rPr>
      </w:pPr>
    </w:p>
    <w:p w:rsidR="00634CAA" w:rsidRPr="009346CA" w:rsidRDefault="00634CA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Sylfaen" w:eastAsia="Sylfaen" w:hAnsi="Sylfaen"/>
        </w:rPr>
      </w:pPr>
      <w:r w:rsidRPr="009346CA">
        <w:rPr>
          <w:rFonts w:ascii="Sylfaen" w:eastAsia="Sylfaen" w:hAnsi="Sylfaen"/>
        </w:rPr>
        <w:t>მიღწეული საბოლოო შედეგები</w:t>
      </w:r>
      <w:r w:rsidRPr="009346CA">
        <w:rPr>
          <w:rFonts w:ascii="Sylfaen" w:eastAsia="Sylfaen" w:hAnsi="Sylfaen"/>
          <w:lang w:val="ka-GE"/>
        </w:rPr>
        <w:t>:</w:t>
      </w:r>
      <w:r w:rsidRPr="009346CA">
        <w:rPr>
          <w:rFonts w:ascii="Sylfaen" w:eastAsia="Sylfaen" w:hAnsi="Sylfaen"/>
        </w:rPr>
        <w:t xml:space="preserve"> </w:t>
      </w:r>
    </w:p>
    <w:p w:rsidR="00634CAA" w:rsidRPr="009346CA" w:rsidRDefault="00634CAA" w:rsidP="00AE4756">
      <w:pPr>
        <w:pStyle w:val="ListParagraph"/>
        <w:numPr>
          <w:ilvl w:val="0"/>
          <w:numId w:val="9"/>
        </w:numPr>
        <w:spacing w:after="0" w:line="240" w:lineRule="auto"/>
        <w:ind w:left="270" w:hanging="270"/>
        <w:jc w:val="both"/>
        <w:outlineLvl w:val="9"/>
        <w:rPr>
          <w:rFonts w:ascii="Sylfaen" w:eastAsia="Sylfaen" w:hAnsi="Sylfaen"/>
          <w:color w:val="000000"/>
        </w:rPr>
      </w:pPr>
      <w:r w:rsidRPr="009346CA">
        <w:rPr>
          <w:rFonts w:ascii="Sylfaen" w:eastAsia="Sylfaen" w:hAnsi="Sylfaen"/>
          <w:color w:val="000000"/>
        </w:rPr>
        <w:t>უზრუნველყოფილია სპეციალური საგამოძიებო სამსახურის ქვემდებარე სისხლის სამართლის დანაშაულთა ეფექტური და მიუკერძოებელი გამოძიება.</w:t>
      </w:r>
    </w:p>
    <w:p w:rsidR="00634CAA" w:rsidRPr="009346CA" w:rsidRDefault="00634CAA"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p>
    <w:p w:rsidR="00E25A13" w:rsidRPr="009346CA" w:rsidRDefault="00E25A13" w:rsidP="00AE4756">
      <w:pPr>
        <w:pStyle w:val="Normal0"/>
        <w:rPr>
          <w:rFonts w:ascii="Sylfaen" w:hAnsi="Sylfaen" w:cs="Sylfaen"/>
          <w:sz w:val="22"/>
          <w:szCs w:val="22"/>
        </w:rPr>
      </w:pPr>
      <w:r w:rsidRPr="009346CA">
        <w:rPr>
          <w:rFonts w:ascii="Sylfaen" w:hAnsi="Sylfaen" w:cs="Sylfaen"/>
          <w:sz w:val="22"/>
          <w:szCs w:val="22"/>
        </w:rPr>
        <w:t xml:space="preserve">დაგეგმილი და </w:t>
      </w:r>
      <w:r w:rsidR="008525E2" w:rsidRPr="008525E2">
        <w:rPr>
          <w:rFonts w:ascii="Sylfaen" w:hAnsi="Sylfaen" w:cs="Sylfaen"/>
          <w:i/>
          <w:sz w:val="22"/>
          <w:szCs w:val="22"/>
        </w:rPr>
        <w:t>მიღწეული საბოლოო შედეგის შეფასების ინდიკატორი</w:t>
      </w:r>
      <w:r w:rsidRPr="009346CA">
        <w:rPr>
          <w:rFonts w:ascii="Sylfaen" w:hAnsi="Sylfaen" w:cs="Sylfaen"/>
          <w:sz w:val="22"/>
          <w:szCs w:val="22"/>
        </w:rPr>
        <w:t>:</w:t>
      </w:r>
    </w:p>
    <w:p w:rsidR="00E25A13" w:rsidRPr="009346CA" w:rsidRDefault="00E25A13" w:rsidP="00AE4756">
      <w:pPr>
        <w:pStyle w:val="Normal0"/>
        <w:rPr>
          <w:rFonts w:ascii="Sylfaen" w:hAnsi="Sylfaen" w:cs="Sylfaen"/>
          <w:sz w:val="22"/>
          <w:szCs w:val="22"/>
        </w:rPr>
      </w:pPr>
    </w:p>
    <w:p w:rsidR="00E25A13" w:rsidRPr="009346CA" w:rsidRDefault="009346CA" w:rsidP="00AE4756">
      <w:pPr>
        <w:pStyle w:val="abzacixml"/>
        <w:rPr>
          <w:lang w:val="ka-GE"/>
        </w:rPr>
      </w:pPr>
      <w:r w:rsidRPr="009346CA">
        <w:rPr>
          <w:b/>
          <w:lang w:val="ka-GE"/>
        </w:rPr>
        <w:t xml:space="preserve">ინდიკატორის დასახელება </w:t>
      </w:r>
      <w:r w:rsidR="00E25A13" w:rsidRPr="009346CA">
        <w:rPr>
          <w:lang w:val="ka-GE"/>
        </w:rPr>
        <w:t xml:space="preserve"> - სამსახურის საგამოძიებო ქვემდებარეობას მიკუთვნებულ შესაძლო დანაშაულზე რეაგირება.</w:t>
      </w:r>
    </w:p>
    <w:p w:rsidR="00634CAA" w:rsidRPr="009346CA" w:rsidRDefault="00634CAA" w:rsidP="00AE4756">
      <w:pPr>
        <w:pStyle w:val="abzacixml"/>
      </w:pPr>
    </w:p>
    <w:p w:rsidR="00634CAA" w:rsidRPr="009346CA" w:rsidRDefault="009346CA" w:rsidP="00AE4756">
      <w:pPr>
        <w:autoSpaceDE w:val="0"/>
        <w:autoSpaceDN w:val="0"/>
        <w:adjustRightInd w:val="0"/>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E25A13" w:rsidRPr="009346CA">
        <w:rPr>
          <w:rFonts w:ascii="Sylfaen" w:eastAsia="Sylfaen" w:hAnsi="Sylfaen"/>
          <w:color w:val="000000"/>
        </w:rPr>
        <w:t xml:space="preserve">- „სპეციალური საგამოძიებო სამსახურის შესახებ“ საქართველოს კანონის მე-19 მუხლით განსაზღვრული სპეციალური საგამოძიებო სამსახურის საგამოძიებო ქვემდებარეობას მიკუთვნებულ შესაძლო დანაშაულის შემცველ შეტყობინებებზე სამართლებრივი რეაგირების განხორციელების 100 %-იანი მაჩვენებელი; </w:t>
      </w:r>
      <w:r w:rsidR="00E25A13"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E25A13" w:rsidRPr="009346CA">
        <w:rPr>
          <w:rFonts w:ascii="Sylfaen" w:eastAsia="Sylfaen" w:hAnsi="Sylfaen"/>
          <w:color w:val="000000"/>
        </w:rPr>
        <w:t xml:space="preserve"> - საბაზისო მაჩვენებლის შენარჩუნება;</w:t>
      </w:r>
    </w:p>
    <w:p w:rsidR="00E25A13" w:rsidRPr="009346CA" w:rsidRDefault="008525E2" w:rsidP="00AE4756">
      <w:pPr>
        <w:autoSpaceDE w:val="0"/>
        <w:autoSpaceDN w:val="0"/>
        <w:adjustRightInd w:val="0"/>
        <w:spacing w:after="0" w:line="240" w:lineRule="auto"/>
        <w:jc w:val="both"/>
        <w:rPr>
          <w:rFonts w:ascii="Sylfaen" w:eastAsia="Sylfaen" w:hAnsi="Sylfaen"/>
          <w:color w:val="000000"/>
        </w:rPr>
      </w:pPr>
      <w:r w:rsidRPr="008525E2">
        <w:rPr>
          <w:rFonts w:ascii="Sylfaen" w:hAnsi="Sylfaen" w:cs="Sylfaen"/>
          <w:i/>
          <w:lang w:val="ka-GE"/>
        </w:rPr>
        <w:lastRenderedPageBreak/>
        <w:t>მიღწეული საბოლოო შედეგის შეფასების ინდიკატორი</w:t>
      </w:r>
      <w:r w:rsidR="00E25A13" w:rsidRPr="009346CA">
        <w:rPr>
          <w:rFonts w:ascii="Sylfaen" w:hAnsi="Sylfaen" w:cs="Sylfaen"/>
          <w:lang w:val="ka-GE"/>
        </w:rPr>
        <w:t xml:space="preserve"> - </w:t>
      </w:r>
      <w:r w:rsidR="00E25A13" w:rsidRPr="009346CA">
        <w:rPr>
          <w:rFonts w:ascii="Sylfaen" w:hAnsi="Sylfaen"/>
          <w:bCs/>
          <w:lang w:val="ka-GE"/>
        </w:rPr>
        <w:t>დანაშაულის ნიშნების შემცველ მიღებულ ყველა შეტყობინებაზე განხორციელდა სამართლებრივი რეაგირება</w:t>
      </w:r>
      <w:r w:rsidR="00E25A13" w:rsidRPr="009346CA">
        <w:rPr>
          <w:rFonts w:ascii="Sylfaen" w:hAnsi="Sylfaen"/>
        </w:rPr>
        <w:t>.</w:t>
      </w:r>
    </w:p>
    <w:p w:rsidR="00E25A13" w:rsidRPr="009346CA" w:rsidRDefault="00E25A13" w:rsidP="00AE4756">
      <w:pPr>
        <w:autoSpaceDE w:val="0"/>
        <w:autoSpaceDN w:val="0"/>
        <w:adjustRightInd w:val="0"/>
        <w:spacing w:after="0" w:line="240" w:lineRule="auto"/>
        <w:jc w:val="both"/>
        <w:rPr>
          <w:rFonts w:ascii="Sylfaen" w:hAnsi="Sylfaen"/>
          <w:lang w:val="ka-GE"/>
        </w:rPr>
      </w:pPr>
    </w:p>
    <w:p w:rsidR="00634CAA" w:rsidRPr="009346CA" w:rsidRDefault="00634CAA" w:rsidP="00AE4756">
      <w:pPr>
        <w:autoSpaceDE w:val="0"/>
        <w:autoSpaceDN w:val="0"/>
        <w:adjustRightInd w:val="0"/>
        <w:spacing w:after="0" w:line="240" w:lineRule="auto"/>
        <w:jc w:val="both"/>
        <w:rPr>
          <w:rFonts w:ascii="Sylfaen" w:hAnsi="Sylfaen"/>
          <w:lang w:val="ka-GE"/>
        </w:rPr>
      </w:pPr>
    </w:p>
    <w:p w:rsidR="008C6C7C" w:rsidRPr="009346CA" w:rsidRDefault="008C6C7C" w:rsidP="00AE4756">
      <w:pPr>
        <w:pStyle w:val="Heading2"/>
        <w:spacing w:line="240" w:lineRule="auto"/>
        <w:jc w:val="both"/>
        <w:rPr>
          <w:rFonts w:ascii="Sylfaen" w:hAnsi="Sylfaen" w:cs="Sylfaen"/>
          <w:sz w:val="22"/>
          <w:szCs w:val="22"/>
        </w:rPr>
      </w:pPr>
      <w:r w:rsidRPr="009346CA">
        <w:rPr>
          <w:rFonts w:ascii="Sylfaen" w:hAnsi="Sylfaen" w:cs="Sylfaen"/>
          <w:sz w:val="22"/>
          <w:szCs w:val="22"/>
        </w:rPr>
        <w:t>6.8 პოლიტიკური პარტიების დაფინანსება (პროგრამულიკოდი 06 03)</w:t>
      </w:r>
    </w:p>
    <w:p w:rsidR="008C6C7C" w:rsidRPr="009346CA" w:rsidRDefault="008C6C7C" w:rsidP="00AE4756">
      <w:pPr>
        <w:pStyle w:val="Normal0"/>
        <w:rPr>
          <w:rFonts w:ascii="Sylfaen" w:hAnsi="Sylfaen"/>
          <w:sz w:val="22"/>
          <w:szCs w:val="22"/>
        </w:rPr>
      </w:pPr>
    </w:p>
    <w:p w:rsidR="008C6C7C" w:rsidRPr="009346CA" w:rsidRDefault="008C6C7C" w:rsidP="00AE4756">
      <w:pPr>
        <w:spacing w:after="0" w:line="240" w:lineRule="auto"/>
        <w:rPr>
          <w:rFonts w:ascii="Sylfaen" w:hAnsi="Sylfaen"/>
        </w:rPr>
      </w:pPr>
      <w:r w:rsidRPr="009346CA">
        <w:rPr>
          <w:rFonts w:ascii="Sylfaen" w:hAnsi="Sylfaen"/>
        </w:rPr>
        <w:t>პროგრამის</w:t>
      </w:r>
      <w:r w:rsidRPr="009346CA">
        <w:rPr>
          <w:rFonts w:ascii="Sylfaen" w:hAnsi="Sylfaen"/>
          <w:lang w:val="ka-GE"/>
        </w:rPr>
        <w:t xml:space="preserve"> </w:t>
      </w:r>
      <w:r w:rsidRPr="009346CA">
        <w:rPr>
          <w:rFonts w:ascii="Sylfaen" w:hAnsi="Sylfaen"/>
        </w:rPr>
        <w:t>განმახორციელებელი:</w:t>
      </w:r>
    </w:p>
    <w:p w:rsidR="008C6C7C" w:rsidRPr="009346CA" w:rsidRDefault="008C6C7C"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საქართველოს ცენტრალური საარჩევნო კომისია</w:t>
      </w:r>
    </w:p>
    <w:p w:rsidR="008C6C7C" w:rsidRPr="009346CA" w:rsidRDefault="008C6C7C" w:rsidP="00AE4756">
      <w:pPr>
        <w:pStyle w:val="Normal0"/>
        <w:rPr>
          <w:rFonts w:ascii="Sylfaen" w:hAnsi="Sylfaen"/>
          <w:sz w:val="22"/>
          <w:szCs w:val="22"/>
          <w:lang w:val="ka-GE"/>
        </w:rPr>
      </w:pPr>
    </w:p>
    <w:p w:rsidR="008C6C7C" w:rsidRPr="009346CA" w:rsidRDefault="008C6C7C"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r w:rsidRPr="009346CA">
        <w:rPr>
          <w:rFonts w:ascii="Sylfaen" w:hAnsi="Sylfaen" w:cs="Sylfaen"/>
          <w:lang w:val="ka-GE"/>
        </w:rPr>
        <w:t>დაგეგმილი საბოლოო შედეგები</w:t>
      </w:r>
    </w:p>
    <w:p w:rsidR="008C6C7C" w:rsidRPr="009346CA" w:rsidRDefault="008C6C7C" w:rsidP="00AE4756">
      <w:pPr>
        <w:pStyle w:val="ListParagraph"/>
        <w:numPr>
          <w:ilvl w:val="0"/>
          <w:numId w:val="2"/>
        </w:numPr>
        <w:spacing w:after="0" w:line="240" w:lineRule="auto"/>
        <w:ind w:left="270" w:hanging="270"/>
        <w:jc w:val="both"/>
        <w:outlineLvl w:val="9"/>
        <w:rPr>
          <w:rFonts w:ascii="Sylfaen" w:eastAsia="Sylfaen" w:hAnsi="Sylfaen" w:cs="Sylfaen"/>
          <w:spacing w:val="-1"/>
        </w:rPr>
      </w:pPr>
      <w:r w:rsidRPr="009346CA">
        <w:rPr>
          <w:rFonts w:ascii="Sylfaen" w:eastAsia="Sylfaen" w:hAnsi="Sylfaen" w:cs="Times New Roman"/>
          <w:color w:val="000000"/>
        </w:rPr>
        <w:t>საქართველოს პარლამენტის არჩევნების შედეგების შესაბამისად დაფინანსებული პოლიტიკური პარტიები.</w:t>
      </w:r>
    </w:p>
    <w:p w:rsidR="008C6C7C" w:rsidRPr="009346CA" w:rsidRDefault="008C6C7C" w:rsidP="00AE4756">
      <w:pPr>
        <w:tabs>
          <w:tab w:val="left" w:pos="360"/>
        </w:tabs>
        <w:spacing w:after="0" w:line="240" w:lineRule="auto"/>
        <w:ind w:left="360"/>
        <w:jc w:val="both"/>
        <w:rPr>
          <w:rFonts w:ascii="Sylfaen" w:eastAsia="Sylfaen" w:hAnsi="Sylfaen" w:cs="Sylfaen"/>
          <w:spacing w:val="-1"/>
        </w:rPr>
      </w:pPr>
    </w:p>
    <w:p w:rsidR="008C6C7C" w:rsidRPr="009346CA" w:rsidRDefault="008C6C7C"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r w:rsidRPr="009346CA">
        <w:rPr>
          <w:rFonts w:ascii="Sylfaen" w:hAnsi="Sylfaen" w:cs="Sylfaen"/>
          <w:lang w:val="ka-GE"/>
        </w:rPr>
        <w:t>მიღწეული საბოლოო შედეგები</w:t>
      </w:r>
    </w:p>
    <w:p w:rsidR="008C6C7C" w:rsidRPr="009346CA" w:rsidRDefault="008C6C7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2020 წლის საქართველოს პარლამენტის არჩევნების შედეგების შესაბამისად, 2024 წელს დაფინანსდა 14 პოლიტიკური პარტია;</w:t>
      </w:r>
    </w:p>
    <w:p w:rsidR="008C6C7C" w:rsidRPr="009346CA" w:rsidRDefault="008C6C7C" w:rsidP="00AE4756">
      <w:pPr>
        <w:pStyle w:val="Normal0"/>
        <w:rPr>
          <w:rFonts w:ascii="Sylfaen" w:hAnsi="Sylfaen"/>
          <w:sz w:val="22"/>
          <w:szCs w:val="22"/>
        </w:rPr>
      </w:pPr>
    </w:p>
    <w:p w:rsidR="008C6C7C" w:rsidRPr="009346CA" w:rsidRDefault="008C6C7C" w:rsidP="00AE4756">
      <w:pPr>
        <w:pStyle w:val="Normal0"/>
        <w:rPr>
          <w:rFonts w:ascii="Sylfaen" w:hAnsi="Sylfaen"/>
          <w:sz w:val="22"/>
          <w:szCs w:val="22"/>
        </w:rPr>
      </w:pPr>
      <w:r w:rsidRPr="009346CA">
        <w:rPr>
          <w:rFonts w:ascii="Sylfaen" w:hAnsi="Sylfaen" w:cs="Sylfaen"/>
          <w:sz w:val="22"/>
          <w:szCs w:val="22"/>
        </w:rPr>
        <w:t>დაგეგმილი</w:t>
      </w:r>
      <w:r w:rsidRPr="009346CA">
        <w:rPr>
          <w:rFonts w:ascii="Sylfaen" w:hAnsi="Sylfaen"/>
          <w:sz w:val="22"/>
          <w:szCs w:val="22"/>
        </w:rPr>
        <w:t xml:space="preserve"> </w:t>
      </w:r>
      <w:r w:rsidRPr="009346CA">
        <w:rPr>
          <w:rFonts w:ascii="Sylfaen" w:hAnsi="Sylfaen" w:cs="Sylfaen"/>
          <w:sz w:val="22"/>
          <w:szCs w:val="22"/>
        </w:rPr>
        <w:t>და</w:t>
      </w:r>
      <w:r w:rsidRPr="009346CA">
        <w:rPr>
          <w:rFonts w:ascii="Sylfaen" w:hAnsi="Sylfaen"/>
          <w:sz w:val="22"/>
          <w:szCs w:val="22"/>
        </w:rPr>
        <w:t xml:space="preserve"> </w:t>
      </w:r>
      <w:r w:rsidRPr="009346CA">
        <w:rPr>
          <w:rFonts w:ascii="Sylfaen" w:hAnsi="Sylfaen" w:cs="Sylfaen"/>
          <w:sz w:val="22"/>
          <w:szCs w:val="22"/>
        </w:rPr>
        <w:t>მიღწეული</w:t>
      </w:r>
      <w:r w:rsidRPr="009346CA">
        <w:rPr>
          <w:rFonts w:ascii="Sylfaen" w:hAnsi="Sylfaen"/>
          <w:sz w:val="22"/>
          <w:szCs w:val="22"/>
        </w:rPr>
        <w:t xml:space="preserve"> </w:t>
      </w:r>
      <w:r w:rsidRPr="009346CA">
        <w:rPr>
          <w:rFonts w:ascii="Sylfaen" w:hAnsi="Sylfaen" w:cs="Sylfaen"/>
          <w:sz w:val="22"/>
          <w:szCs w:val="22"/>
        </w:rPr>
        <w:t>საბოლოო</w:t>
      </w:r>
      <w:r w:rsidRPr="009346CA">
        <w:rPr>
          <w:rFonts w:ascii="Sylfaen" w:hAnsi="Sylfaen"/>
          <w:sz w:val="22"/>
          <w:szCs w:val="22"/>
        </w:rPr>
        <w:t xml:space="preserve"> </w:t>
      </w:r>
      <w:r w:rsidRPr="009346CA">
        <w:rPr>
          <w:rFonts w:ascii="Sylfaen" w:hAnsi="Sylfaen" w:cs="Sylfaen"/>
          <w:sz w:val="22"/>
          <w:szCs w:val="22"/>
        </w:rPr>
        <w:t>შეფასების</w:t>
      </w:r>
      <w:r w:rsidRPr="009346CA">
        <w:rPr>
          <w:rFonts w:ascii="Sylfaen" w:hAnsi="Sylfaen"/>
          <w:sz w:val="22"/>
          <w:szCs w:val="22"/>
        </w:rPr>
        <w:t xml:space="preserve"> </w:t>
      </w:r>
      <w:r w:rsidRPr="009346CA">
        <w:rPr>
          <w:rFonts w:ascii="Sylfaen" w:hAnsi="Sylfaen" w:cs="Sylfaen"/>
          <w:sz w:val="22"/>
          <w:szCs w:val="22"/>
        </w:rPr>
        <w:t>ინდიკატორები</w:t>
      </w:r>
      <w:r w:rsidRPr="009346CA">
        <w:rPr>
          <w:rFonts w:ascii="Sylfaen" w:hAnsi="Sylfaen"/>
          <w:sz w:val="22"/>
          <w:szCs w:val="22"/>
        </w:rPr>
        <w:t>:</w:t>
      </w:r>
    </w:p>
    <w:p w:rsidR="008C6C7C" w:rsidRPr="009346CA" w:rsidRDefault="008C6C7C" w:rsidP="00AE4756">
      <w:pPr>
        <w:pStyle w:val="Normal0"/>
        <w:rPr>
          <w:rFonts w:ascii="Sylfaen" w:hAnsi="Sylfaen"/>
          <w:sz w:val="22"/>
          <w:szCs w:val="22"/>
        </w:rPr>
      </w:pPr>
    </w:p>
    <w:p w:rsidR="008C6C7C" w:rsidRPr="009346CA" w:rsidRDefault="009346CA" w:rsidP="00AE4756">
      <w:pPr>
        <w:pStyle w:val="abzacixml"/>
        <w:rPr>
          <w:lang w:val="ka-GE"/>
        </w:rPr>
      </w:pPr>
      <w:r w:rsidRPr="009346CA">
        <w:rPr>
          <w:b/>
          <w:lang w:val="ka-GE"/>
        </w:rPr>
        <w:t xml:space="preserve">ინდიკატორის დასახელება </w:t>
      </w:r>
      <w:r w:rsidR="008C6C7C" w:rsidRPr="009346CA">
        <w:rPr>
          <w:lang w:val="ka-GE"/>
        </w:rPr>
        <w:t xml:space="preserve"> - პოლიტიკური პარტიების დაფინანსება;</w:t>
      </w:r>
    </w:p>
    <w:p w:rsidR="008C6C7C" w:rsidRPr="009346CA" w:rsidRDefault="008C6C7C" w:rsidP="00AE4756">
      <w:pPr>
        <w:pStyle w:val="abzacixml"/>
        <w:rPr>
          <w:lang w:val="ka-GE"/>
        </w:rPr>
      </w:pPr>
    </w:p>
    <w:p w:rsidR="008C6C7C"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8C6C7C" w:rsidRPr="009346CA">
        <w:rPr>
          <w:rFonts w:ascii="Sylfaen" w:eastAsia="Times New Roman" w:hAnsi="Sylfaen"/>
          <w:lang w:val="ka-GE"/>
        </w:rPr>
        <w:t xml:space="preserve">- </w:t>
      </w:r>
      <w:r w:rsidR="008C6C7C" w:rsidRPr="009346CA">
        <w:rPr>
          <w:rFonts w:ascii="Sylfaen" w:eastAsia="Sylfaen" w:hAnsi="Sylfaen"/>
        </w:rPr>
        <w:t>2023 წელს დაფინანსდა 12 პოლიტიკური პარტია, კანონმდებლობის შესაბამისად;</w:t>
      </w:r>
    </w:p>
    <w:p w:rsidR="008C6C7C" w:rsidRPr="009346CA" w:rsidRDefault="009346CA" w:rsidP="00AE4756">
      <w:pPr>
        <w:autoSpaceDE w:val="0"/>
        <w:autoSpaceDN w:val="0"/>
        <w:adjustRightInd w:val="0"/>
        <w:spacing w:after="0" w:line="240" w:lineRule="auto"/>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B3F71" w:rsidRPr="009346CA">
        <w:rPr>
          <w:rFonts w:ascii="Sylfaen" w:eastAsia="Times New Roman" w:hAnsi="Sylfaen"/>
          <w:lang w:val="ka-GE"/>
        </w:rPr>
        <w:t xml:space="preserve"> </w:t>
      </w:r>
      <w:r w:rsidR="008C6C7C" w:rsidRPr="009346CA">
        <w:rPr>
          <w:rFonts w:ascii="Sylfaen" w:eastAsia="Times New Roman" w:hAnsi="Sylfaen"/>
          <w:lang w:val="ka-GE"/>
        </w:rPr>
        <w:t xml:space="preserve">- </w:t>
      </w:r>
      <w:r w:rsidR="008C6C7C" w:rsidRPr="009346CA">
        <w:rPr>
          <w:rFonts w:ascii="Sylfaen" w:eastAsia="Sylfaen" w:hAnsi="Sylfaen"/>
        </w:rPr>
        <w:t>კანონმდებლობით მოპოვებული უფლების შესაბამისად, სახელმწიფო ბიუჯეტიდან დაფინანსებული პოლიტიკური პარტიები</w:t>
      </w:r>
    </w:p>
    <w:p w:rsidR="008C6C7C" w:rsidRPr="009346CA" w:rsidRDefault="008525E2" w:rsidP="00AE4756">
      <w:pPr>
        <w:autoSpaceDE w:val="0"/>
        <w:autoSpaceDN w:val="0"/>
        <w:adjustRightInd w:val="0"/>
        <w:spacing w:after="0" w:line="240" w:lineRule="auto"/>
        <w:jc w:val="both"/>
        <w:rPr>
          <w:rFonts w:ascii="Sylfaen" w:eastAsia="Sylfaen" w:hAnsi="Sylfaen" w:cs="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8C6C7C" w:rsidRPr="009346CA">
        <w:rPr>
          <w:rFonts w:ascii="Sylfaen" w:eastAsia="Times New Roman" w:hAnsi="Sylfaen"/>
          <w:lang w:val="ka-GE"/>
        </w:rPr>
        <w:t xml:space="preserve"> - </w:t>
      </w:r>
      <w:r w:rsidR="008C6C7C" w:rsidRPr="009346CA">
        <w:rPr>
          <w:rFonts w:ascii="Sylfaen" w:hAnsi="Sylfaen"/>
          <w:lang w:val="ka-GE"/>
        </w:rPr>
        <w:t>2024 წელს დაფინანსდა 14 პარტია, საიდანაც 12-მა პარტიამ დაფინანსება მიიღო როგორც 2020 წლის საქართველოს პარლამენტის არჩევნების შედეგების მიხედვით, ასევე 2024 წლის  არჩევნების შედეგების მიხედვით. ხოლო 2 პარტიამ დაფინანსება მიიღო მხოლოდ 2024 წლის არჩევნების შედეგების მიხედვით. 2024 წლის არჩევნების შედეგების მიხედვით დაფინანსების მიღების უფლება მოიპოვა 7-მა პარტიამ, ერთმა პარტიამ განაცხადა უარი დაფინანსების მიღებაზე. 2024 წლის დეკემბრის თვეში 2024 წლის არჩევნების შედეგების მიხედვით სახელმწიფო ბიუჯეტიდან დაფინანსდა 6 პოლიტიკური პარტია;</w:t>
      </w:r>
    </w:p>
    <w:p w:rsidR="008C6C7C" w:rsidRPr="009346CA" w:rsidRDefault="008C6C7C" w:rsidP="00AE4756">
      <w:pPr>
        <w:autoSpaceDE w:val="0"/>
        <w:autoSpaceDN w:val="0"/>
        <w:adjustRightInd w:val="0"/>
        <w:spacing w:after="0" w:line="240" w:lineRule="auto"/>
        <w:jc w:val="both"/>
        <w:rPr>
          <w:rFonts w:ascii="Sylfaen" w:eastAsia="Sylfaen" w:hAnsi="Sylfaen" w:cs="Sylfaen"/>
          <w:lang w:val="ka-GE"/>
        </w:rPr>
      </w:pPr>
    </w:p>
    <w:p w:rsidR="003C3647" w:rsidRPr="009346CA" w:rsidRDefault="003C3647" w:rsidP="00AE4756">
      <w:pPr>
        <w:pStyle w:val="Normal0"/>
        <w:rPr>
          <w:rFonts w:ascii="Sylfaen" w:hAnsi="Sylfaen"/>
          <w:sz w:val="22"/>
          <w:szCs w:val="22"/>
        </w:rPr>
      </w:pPr>
    </w:p>
    <w:p w:rsidR="00E6352E" w:rsidRPr="009346CA" w:rsidRDefault="00E6352E" w:rsidP="00AE4756">
      <w:pPr>
        <w:pStyle w:val="Heading2"/>
        <w:spacing w:line="240" w:lineRule="auto"/>
        <w:jc w:val="both"/>
        <w:rPr>
          <w:rFonts w:ascii="Sylfaen" w:hAnsi="Sylfaen" w:cs="Sylfaen"/>
          <w:sz w:val="22"/>
          <w:szCs w:val="22"/>
        </w:rPr>
      </w:pPr>
      <w:r w:rsidRPr="009346CA">
        <w:rPr>
          <w:rFonts w:ascii="Sylfaen" w:hAnsi="Sylfaen" w:cs="Sylfaen"/>
          <w:sz w:val="22"/>
          <w:szCs w:val="22"/>
        </w:rPr>
        <w:t>6.9 სსიპ − იურიდიული დახმარების სამსახური (პროგრამული კოდი 36 00)</w:t>
      </w:r>
    </w:p>
    <w:p w:rsidR="00E6352E" w:rsidRPr="009346CA" w:rsidRDefault="00E6352E" w:rsidP="00AE4756">
      <w:pPr>
        <w:tabs>
          <w:tab w:val="left" w:pos="360"/>
        </w:tabs>
        <w:spacing w:after="0" w:line="240" w:lineRule="auto"/>
        <w:jc w:val="both"/>
        <w:rPr>
          <w:rFonts w:ascii="Sylfaen" w:hAnsi="Sylfaen" w:cs="Sylfaen"/>
          <w:bCs/>
          <w:color w:val="000000"/>
          <w:shd w:val="clear" w:color="auto" w:fill="FFFFFF"/>
          <w:lang w:val="ka-GE"/>
        </w:rPr>
      </w:pPr>
    </w:p>
    <w:p w:rsidR="00E6352E" w:rsidRPr="009346CA" w:rsidRDefault="00E6352E"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346CA">
        <w:rPr>
          <w:rFonts w:ascii="Sylfaen" w:hAnsi="Sylfaen" w:cs="Sylfaen"/>
          <w:bCs/>
        </w:rPr>
        <w:t>პროგრამის განმახორციელებელი:</w:t>
      </w:r>
    </w:p>
    <w:p w:rsidR="00E6352E" w:rsidRPr="009346CA" w:rsidRDefault="00E6352E" w:rsidP="00AE4756">
      <w:pPr>
        <w:numPr>
          <w:ilvl w:val="0"/>
          <w:numId w:val="1"/>
        </w:numPr>
        <w:spacing w:after="0" w:line="240" w:lineRule="auto"/>
        <w:ind w:left="900" w:hanging="270"/>
        <w:jc w:val="both"/>
        <w:rPr>
          <w:rFonts w:ascii="Sylfaen" w:hAnsi="Sylfaen"/>
          <w:bCs/>
        </w:rPr>
      </w:pPr>
      <w:r w:rsidRPr="009346CA">
        <w:rPr>
          <w:rFonts w:ascii="Sylfaen" w:eastAsiaTheme="majorEastAsia" w:hAnsi="Sylfaen" w:cs="Sylfaen"/>
        </w:rPr>
        <w:t>სსიპ − იურიდიული დახმარების სამსახური</w:t>
      </w:r>
      <w:r w:rsidRPr="009346CA">
        <w:rPr>
          <w:rFonts w:ascii="Sylfaen" w:eastAsiaTheme="majorEastAsia" w:hAnsi="Sylfaen" w:cs="Sylfaen"/>
          <w:lang w:val="ka-GE"/>
        </w:rPr>
        <w:t>;</w:t>
      </w:r>
    </w:p>
    <w:p w:rsidR="00E6352E" w:rsidRPr="009346CA" w:rsidRDefault="00E6352E" w:rsidP="00AE4756">
      <w:pPr>
        <w:spacing w:after="160" w:line="240" w:lineRule="auto"/>
        <w:rPr>
          <w:rFonts w:ascii="Sylfaen" w:hAnsi="Sylfaen"/>
          <w:i/>
          <w:lang w:val="ka-GE"/>
        </w:rPr>
      </w:pPr>
    </w:p>
    <w:p w:rsidR="00E6352E" w:rsidRPr="009346CA" w:rsidRDefault="00E6352E" w:rsidP="00AE4756">
      <w:pPr>
        <w:spacing w:line="240" w:lineRule="auto"/>
        <w:rPr>
          <w:rFonts w:ascii="Sylfaen" w:hAnsi="Sylfaen"/>
          <w:lang w:val="ka-GE"/>
        </w:rPr>
      </w:pPr>
      <w:r w:rsidRPr="009346CA">
        <w:rPr>
          <w:rFonts w:ascii="Sylfaen" w:hAnsi="Sylfaen"/>
        </w:rPr>
        <w:t>დაგეგმილი საბოლოო შედეგები</w:t>
      </w:r>
      <w:r w:rsidRPr="009346CA">
        <w:rPr>
          <w:rFonts w:ascii="Sylfaen" w:hAnsi="Sylfaen"/>
          <w:lang w:val="ka-GE"/>
        </w:rPr>
        <w:t>:</w:t>
      </w:r>
      <w:r w:rsidRPr="009346CA">
        <w:rPr>
          <w:rFonts w:ascii="Sylfaen" w:hAnsi="Sylfaen"/>
        </w:rPr>
        <w:t xml:space="preserve"> </w:t>
      </w:r>
    </w:p>
    <w:p w:rsidR="00E6352E" w:rsidRPr="009346CA" w:rsidRDefault="00E6352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მთელ ტერიტორიაზე მცხოვრები უფრო მეტი მოწყვლადი ჯგუფებისათვის  თანაბრად ხელმისაწვდომია უფასო იურიდიული დახმარება, გაუმჯობესებული მომსახურების ხარისხი, გაუმჯობესებული სამსახურის საქმისწარმოება და მართვა, განახლებული სამსახურის შიდა დოკუმენტაცია, გაზრდილი საზოგადოების ინფორმირებულობა, ადაპტირებული სამსახურის ინფრასტრუქტურა არასრულწლოვნებისა და შეზღუდული შესაძლებლობების მქონე პირებისათვის, განვითარდება ინფორმაციული ტექნოლოგიები სამსახურის ეფექტური ფუნქციონირების უზრუნველყოფისათვის, გაუმჯობესდება უწყებათაშირისი კომუნიკაცია, გაიზრდება სამსახურის საერთაშორისო ცნობადობა.</w:t>
      </w:r>
    </w:p>
    <w:p w:rsidR="00E6352E" w:rsidRPr="009346CA" w:rsidRDefault="00E6352E" w:rsidP="00AE4756">
      <w:pPr>
        <w:spacing w:after="0" w:line="240" w:lineRule="auto"/>
        <w:jc w:val="both"/>
        <w:rPr>
          <w:rFonts w:ascii="Sylfaen" w:hAnsi="Sylfaen"/>
          <w:i/>
          <w:lang w:val="ka-GE"/>
        </w:rPr>
      </w:pPr>
    </w:p>
    <w:p w:rsidR="00E6352E" w:rsidRPr="009346CA" w:rsidRDefault="00E6352E" w:rsidP="00AE4756">
      <w:pPr>
        <w:spacing w:line="240" w:lineRule="auto"/>
        <w:rPr>
          <w:rFonts w:ascii="Sylfaen" w:eastAsia="Sylfaen" w:hAnsi="Sylfaen"/>
        </w:rPr>
      </w:pPr>
      <w:r w:rsidRPr="009346CA">
        <w:rPr>
          <w:rFonts w:ascii="Sylfaen" w:eastAsia="Sylfaen" w:hAnsi="Sylfaen"/>
        </w:rPr>
        <w:t>მიღწეული საბოლოო შედეგები</w:t>
      </w:r>
      <w:r w:rsidRPr="009346CA">
        <w:rPr>
          <w:rFonts w:ascii="Sylfaen" w:eastAsia="Sylfaen" w:hAnsi="Sylfaen"/>
          <w:lang w:val="ka-GE"/>
        </w:rPr>
        <w:t>:</w:t>
      </w:r>
      <w:r w:rsidRPr="009346CA">
        <w:rPr>
          <w:rFonts w:ascii="Sylfaen" w:eastAsia="Sylfaen" w:hAnsi="Sylfaen"/>
        </w:rPr>
        <w:t xml:space="preserve"> </w:t>
      </w:r>
    </w:p>
    <w:p w:rsidR="00E6352E" w:rsidRPr="009346CA" w:rsidRDefault="00E6352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სსიპ - იურიდიული დახმარების სამსახურმა წარმოებაში მიიღო 21 512  საქმე. აქედან 14 369 საქმე განეკუთვნებოდა სისხლის სამართლის დარგს, 4 892 საქმე - სამოქალაქო სამართლის დარგს,  2 251 საქმე - ადმინისტრაციული სამართლის დარგს.</w:t>
      </w:r>
    </w:p>
    <w:p w:rsidR="00E6352E" w:rsidRPr="009346CA" w:rsidRDefault="00E6352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სსიპ - იურიდიული დახმარების სამსახურის მიერ გაწეულ იქნა 21 104 კონსულტაცია, აქედან შედგენილ იქნა  2 629  წერილობითი (სამართლებრივი) დოკუმენტი.</w:t>
      </w:r>
    </w:p>
    <w:p w:rsidR="00E6352E" w:rsidRPr="009346CA" w:rsidRDefault="00E6352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იურიდიული დახმარების სამსახურის სასწავლო ცენტრის მიერ ჩატარდა 27 ტრენინგი. მას დაესწრო 256 მონაწილე (გენდერული ბალანსი: 66,8% - ქალი, 33,2% - კაცი).</w:t>
      </w:r>
    </w:p>
    <w:p w:rsidR="00E6352E" w:rsidRPr="009346CA" w:rsidRDefault="00E6352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ჩატარდა 121 საინფორმაციო გასვლითი შეხვედრა, რომელსაც საერთო ჯამში დაესწრო 6000-ზე მეტი ადამიანი. </w:t>
      </w:r>
    </w:p>
    <w:p w:rsidR="00E6352E" w:rsidRPr="009346CA" w:rsidRDefault="00E6352E" w:rsidP="00AE4756">
      <w:pPr>
        <w:spacing w:after="0" w:line="240" w:lineRule="auto"/>
        <w:jc w:val="both"/>
        <w:rPr>
          <w:rFonts w:ascii="Sylfaen" w:hAnsi="Sylfaen"/>
          <w:i/>
          <w:lang w:val="ka-GE"/>
        </w:rPr>
      </w:pPr>
    </w:p>
    <w:p w:rsidR="00E6352E" w:rsidRPr="009346CA" w:rsidRDefault="00E6352E" w:rsidP="00AE4756">
      <w:pPr>
        <w:spacing w:after="0" w:line="240" w:lineRule="auto"/>
        <w:jc w:val="both"/>
        <w:rPr>
          <w:rFonts w:ascii="Sylfaen" w:hAnsi="Sylfaen"/>
          <w:i/>
          <w:lang w:val="ru-RU"/>
        </w:rPr>
      </w:pPr>
    </w:p>
    <w:p w:rsidR="00EA2C71" w:rsidRPr="009346CA" w:rsidRDefault="00EA2C71" w:rsidP="00AE4756">
      <w:pPr>
        <w:pStyle w:val="Heading2"/>
        <w:spacing w:line="240" w:lineRule="auto"/>
        <w:jc w:val="both"/>
        <w:rPr>
          <w:rFonts w:ascii="Sylfaen" w:hAnsi="Sylfaen" w:cs="Sylfaen"/>
          <w:sz w:val="22"/>
          <w:szCs w:val="22"/>
          <w:lang w:val="ka-GE"/>
        </w:rPr>
      </w:pPr>
      <w:r w:rsidRPr="009346CA">
        <w:rPr>
          <w:rFonts w:ascii="Sylfaen" w:hAnsi="Sylfaen" w:cs="Sylfaen"/>
          <w:sz w:val="22"/>
          <w:szCs w:val="22"/>
          <w:lang w:val="ka-GE"/>
        </w:rPr>
        <w:t>6.1</w:t>
      </w:r>
      <w:r w:rsidRPr="009346CA">
        <w:rPr>
          <w:rFonts w:ascii="Sylfaen" w:hAnsi="Sylfaen" w:cs="Sylfaen"/>
          <w:sz w:val="22"/>
          <w:szCs w:val="22"/>
        </w:rPr>
        <w:t>0</w:t>
      </w:r>
      <w:r w:rsidRPr="009346CA">
        <w:rPr>
          <w:rFonts w:ascii="Sylfaen" w:hAnsi="Sylfaen" w:cs="Sylfaen"/>
          <w:sz w:val="22"/>
          <w:szCs w:val="22"/>
          <w:lang w:val="ka-GE"/>
        </w:rPr>
        <w:t>. საქართველოს სახალხო დამცველის აპარატი (პროგრამული კოდი 41 00)</w:t>
      </w:r>
    </w:p>
    <w:p w:rsidR="00EA2C71" w:rsidRPr="009346CA" w:rsidRDefault="00EA2C71"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EA2C71" w:rsidRPr="009346CA" w:rsidRDefault="00EA2C71" w:rsidP="00AE4756">
      <w:pPr>
        <w:spacing w:after="0" w:line="240" w:lineRule="auto"/>
        <w:jc w:val="both"/>
        <w:rPr>
          <w:rFonts w:ascii="Sylfaen" w:hAnsi="Sylfaen" w:cs="Sylfaen"/>
          <w:lang w:val="ka-GE"/>
        </w:rPr>
      </w:pPr>
      <w:r w:rsidRPr="009346CA">
        <w:rPr>
          <w:rFonts w:ascii="Sylfaen" w:hAnsi="Sylfaen"/>
          <w:lang w:val="ka-GE"/>
        </w:rPr>
        <w:t xml:space="preserve"> </w:t>
      </w:r>
      <w:r w:rsidRPr="009346CA">
        <w:rPr>
          <w:rFonts w:ascii="Sylfaen" w:hAnsi="Sylfaen"/>
          <w:bCs/>
          <w:lang w:val="ka-GE"/>
        </w:rPr>
        <w:t xml:space="preserve">პროგრამის განმახორციელებელი </w:t>
      </w:r>
    </w:p>
    <w:p w:rsidR="00EA2C71" w:rsidRPr="009346CA" w:rsidRDefault="00EA2C71" w:rsidP="00AE4756">
      <w:pPr>
        <w:pStyle w:val="ListParagraph"/>
        <w:numPr>
          <w:ilvl w:val="0"/>
          <w:numId w:val="7"/>
        </w:numPr>
        <w:tabs>
          <w:tab w:val="left" w:pos="1260"/>
        </w:tabs>
        <w:spacing w:after="0" w:line="240" w:lineRule="auto"/>
        <w:ind w:left="720"/>
        <w:jc w:val="both"/>
        <w:outlineLvl w:val="9"/>
        <w:rPr>
          <w:rFonts w:ascii="Sylfaen" w:hAnsi="Sylfaen" w:cs="Sylfaen"/>
          <w:lang w:val="ka-GE"/>
        </w:rPr>
      </w:pPr>
      <w:r w:rsidRPr="009346CA">
        <w:rPr>
          <w:rFonts w:ascii="Sylfaen" w:hAnsi="Sylfaen" w:cs="Sylfaen"/>
          <w:lang w:val="ka-GE"/>
        </w:rPr>
        <w:t xml:space="preserve">საქართველოს სახალხო დამცველის აპარატი </w:t>
      </w:r>
    </w:p>
    <w:p w:rsidR="00EA2C71" w:rsidRPr="009346CA" w:rsidRDefault="00EA2C71" w:rsidP="00AE4756">
      <w:pPr>
        <w:pStyle w:val="Normal0"/>
        <w:rPr>
          <w:rFonts w:ascii="Sylfaen" w:hAnsi="Sylfaen"/>
          <w:sz w:val="22"/>
          <w:szCs w:val="22"/>
        </w:rPr>
      </w:pPr>
    </w:p>
    <w:p w:rsidR="00EA2C71" w:rsidRPr="009346CA" w:rsidRDefault="00EA2C71" w:rsidP="00AE4756">
      <w:pPr>
        <w:pStyle w:val="Normal0"/>
        <w:rPr>
          <w:rFonts w:ascii="Sylfaen" w:hAnsi="Sylfaen"/>
          <w:sz w:val="22"/>
          <w:szCs w:val="22"/>
        </w:rPr>
      </w:pPr>
    </w:p>
    <w:p w:rsidR="00EA2C71" w:rsidRPr="009346CA" w:rsidRDefault="00EA2C71" w:rsidP="00AE4756">
      <w:pPr>
        <w:spacing w:line="240" w:lineRule="auto"/>
        <w:rPr>
          <w:rFonts w:ascii="Sylfaen" w:hAnsi="Sylfaen"/>
          <w:lang w:val="ka-GE"/>
        </w:rPr>
      </w:pPr>
      <w:r w:rsidRPr="009346CA">
        <w:rPr>
          <w:rFonts w:ascii="Sylfaen" w:hAnsi="Sylfaen"/>
        </w:rPr>
        <w:t>დაგეგმილი საბოლოო შედეგები</w:t>
      </w:r>
      <w:r w:rsidRPr="009346CA">
        <w:rPr>
          <w:rFonts w:ascii="Sylfaen" w:hAnsi="Sylfaen"/>
          <w:lang w:val="ka-GE"/>
        </w:rPr>
        <w:t>:</w:t>
      </w:r>
      <w:r w:rsidRPr="009346CA">
        <w:rPr>
          <w:rFonts w:ascii="Sylfaen" w:hAnsi="Sylfaen"/>
        </w:rPr>
        <w:t xml:space="preserve">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საქართველოს მთელ ტერიტორიაზე თავისუფლების შეზღუდვის ადგილებში დაცულია ადამიანის უფლებები, განხორციელებულია  გეგმიური და არაგეგმიური მონიტორინგი;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თავდაცვის სამინისტროს სისტემაში შემავალ დაწესებულებებში განხორციელებულია მონიტორინგი  ადამიანის უფლებათა და თავისუფლებათა დაცვაზე;</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ადამიანის უფლებათა დარღვევის ფაქტების შესახებ შემოსულია და  დასაშვებად ცნობილია განცხადებები/საჩივრები; გაზრდილია კონსულტანტის მომსახურებით მოსარგებლე ვიზიტორთა რაოდენობა;</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გამართულია საქმისწარმოების ელექტრონული ავტომატიზებული სისტემა;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ნებისმიერი კუთხიდან,  24 საათის განმავლობაში, ადამიანის უფლებების დარღვევის შესახებ მიღებულია ინფორმაცია;</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შემუშავებულია და დანერგილია  ზოგადსაგანმანათლებლო სივრცეში ადამიანის უფლებების სწავლების მეთოდები;</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განხორციელებულია შეზღუდული შესაძლებლობის მქონე პირთა უფლებების კონვენციის პოპულარიზაციისა და დაცვის ღონისძიებები, ასევე, მისი საქართველოში იმპლემენტაციის მონიტორინგი;</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შესწავლილია სისხლის სამართლის სფეროში უფლებების ხელყოფის ფაქტები;</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საქართველოს კანონმდებლობით უზრუნველყოფილია უფლებების დაცვა დაკავებული, დაპატიმრებული ან სხვაგვარად თავისუფლებაშეზღუდული პირების;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უზრუნველყოფილია სამოქალაქო, პოლიტიკური, ეკონომიკური, სოციალური და კულტურული უფლებების დარღვევების პრევენცია, დაცულია აქციებსა და სასამართლო პროცესზე; ლტოლვილთა, ჰუმანიტარული სტატუსების მქონე პირთა, თავშესაფრის მაძიებელთა, დევნილთა და კონფლიქტის შედეგად დაზარალებულთა უფლებები;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გაზრდილია რეგიონული ოფისების ხელმისაწვდომობა;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ანტიდისკრიმინაციული კანონმდებლობის ეფექტური იმპლემენტაციის ფარგლებში  გამოვლენილი და აღკვეთილია რელიგიურ და ეთნიკურ ნიადაგზე დისკრიმინაციისა და ქსენოფობიის შემთხვევები;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დაცული და აღიარებულია ბავშვთა  უფლებები და თავისუფლებები;  ამაღლებულია საზოგადოებრივი ცნობიერება ბავშვთა უფლებების მიმართ;</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გაწეულია კონტროლი გენდერულ ჭრილში ადამიანის უფლებათა და თავისუფლებათა დაცვის სახელმწიფოებრივი გარანტიების უზრუნველყოფაზე;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გადაწყვეტილია ადამიანის უფლებათა სფეროში არსებული სისტემური პრობლემები კონსტიტუციური სამართალწარმოების მეშვეობით.</w:t>
      </w:r>
    </w:p>
    <w:p w:rsidR="00EA2C71" w:rsidRPr="009346CA" w:rsidRDefault="00EA2C71" w:rsidP="00AE4756">
      <w:pPr>
        <w:spacing w:after="0" w:line="240" w:lineRule="auto"/>
        <w:jc w:val="both"/>
        <w:rPr>
          <w:rFonts w:ascii="Sylfaen" w:eastAsia="Sylfaen" w:hAnsi="Sylfaen" w:cs="Times New Roman"/>
          <w:color w:val="000000"/>
        </w:rPr>
      </w:pPr>
    </w:p>
    <w:p w:rsidR="00EA2C71" w:rsidRPr="009346CA" w:rsidRDefault="00EA2C71" w:rsidP="00AE4756">
      <w:pPr>
        <w:spacing w:line="240" w:lineRule="auto"/>
        <w:rPr>
          <w:rFonts w:ascii="Sylfaen" w:eastAsia="Sylfaen" w:hAnsi="Sylfaen"/>
        </w:rPr>
      </w:pPr>
      <w:r w:rsidRPr="009346CA">
        <w:rPr>
          <w:rFonts w:ascii="Sylfaen" w:eastAsia="Sylfaen" w:hAnsi="Sylfaen"/>
        </w:rPr>
        <w:t>მიღწეული საბოლოო შედეგები</w:t>
      </w:r>
      <w:r w:rsidRPr="009346CA">
        <w:rPr>
          <w:rFonts w:ascii="Sylfaen" w:eastAsia="Sylfaen" w:hAnsi="Sylfaen"/>
          <w:lang w:val="ka-GE"/>
        </w:rPr>
        <w:t>:</w:t>
      </w:r>
      <w:r w:rsidRPr="009346CA">
        <w:rPr>
          <w:rFonts w:ascii="Sylfaen" w:eastAsia="Sylfaen" w:hAnsi="Sylfaen"/>
        </w:rPr>
        <w:t xml:space="preserve">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განხორციელდა გეგმიური და არაგეგმიური მონიტორინგი საქართველოს მთელ ტერიტორიაზე თავისუფლების შეზღუდვის ადგილებში;</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შემუშავდა რეკომენდაციები წამებისა და სხვა სასტიკი, არაადამიანური ან დამამცირებელი მოპყრობის ან სასჯელის პრევენციისათვის;  </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წარდგენილ იქნა საქართველოს პარლამენტში საქართველოში ადამიანის უფლებათა და თავისუფლებათა დაცვის მდგომარეობის შესახებ ყოველწლიური ანგარიში, გამოიცა და გავრცელდა სპეციალური ანგარიშები;</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განხორციელდა სხვადასხვა აქტივობა ადამიანის უფლებებზე სამოქალაქო განათლებისა და საზოგადოებრივი ცნობიერების ამაღლების მიზნით;</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განხილულ იქნა ფიზიკურ პირთა, კერძო სამართლის იურიდიულ პირთა და პოლიტიკურ და სხვა გაერთიანებათა განცხადებები და საჩივრები;</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უზრუნველყოფილ იქნა ცხელი ხაზის ეფექტიანი ფუნქციონირება;</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მიმდინარეობდა ,,დისკრიმინაციის ყველა ფორმის აღმოფხვრის შესახებ’’ საქართველოს კანონის იმპლემენტაცია;</w:t>
      </w:r>
    </w:p>
    <w:p w:rsidR="00EA2C71" w:rsidRPr="009346CA" w:rsidRDefault="00EA2C71"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მიმდინარეობდა გაეროს „შეზღუდული შესაძლებლობის მქონე პირთა უფლებების კონვენციის“ იმპლემენტაციაზე მონიტორინგი;</w:t>
      </w:r>
    </w:p>
    <w:p w:rsidR="00EA2C71" w:rsidRPr="009346CA" w:rsidRDefault="00EA2C71" w:rsidP="00AE4756">
      <w:pPr>
        <w:spacing w:after="0" w:line="240" w:lineRule="auto"/>
        <w:jc w:val="both"/>
        <w:rPr>
          <w:rFonts w:ascii="Sylfaen" w:eastAsia="Sylfaen" w:hAnsi="Sylfaen" w:cs="Times New Roman"/>
          <w:color w:val="000000"/>
        </w:rPr>
      </w:pPr>
    </w:p>
    <w:p w:rsidR="00334001" w:rsidRPr="009346CA" w:rsidRDefault="00334001" w:rsidP="00AE4756">
      <w:pPr>
        <w:pStyle w:val="Heading2"/>
        <w:spacing w:line="240" w:lineRule="auto"/>
        <w:jc w:val="both"/>
        <w:rPr>
          <w:rFonts w:ascii="Sylfaen" w:hAnsi="Sylfaen" w:cs="Sylfaen"/>
          <w:sz w:val="22"/>
          <w:szCs w:val="22"/>
        </w:rPr>
      </w:pPr>
      <w:r w:rsidRPr="009346CA">
        <w:rPr>
          <w:rFonts w:ascii="Sylfaen" w:hAnsi="Sylfaen" w:cs="Sylfaen"/>
          <w:sz w:val="22"/>
          <w:szCs w:val="22"/>
        </w:rPr>
        <w:t>6.1</w:t>
      </w:r>
      <w:r w:rsidRPr="009346CA">
        <w:rPr>
          <w:rFonts w:ascii="Sylfaen" w:hAnsi="Sylfaen" w:cs="Sylfaen"/>
          <w:sz w:val="22"/>
          <w:szCs w:val="22"/>
          <w:lang w:val="ka-GE"/>
        </w:rPr>
        <w:t>2</w:t>
      </w:r>
      <w:r w:rsidRPr="009346CA">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rsidR="00334001" w:rsidRPr="009346CA" w:rsidRDefault="00334001" w:rsidP="00AE4756">
      <w:pPr>
        <w:pStyle w:val="abzacixml"/>
      </w:pPr>
    </w:p>
    <w:p w:rsidR="00334001" w:rsidRPr="009346CA" w:rsidRDefault="00334001" w:rsidP="00AE4756">
      <w:pPr>
        <w:pStyle w:val="abzacixml"/>
      </w:pPr>
      <w:r w:rsidRPr="009346CA">
        <w:t>პროგრამის განმახორციელებელი:</w:t>
      </w:r>
    </w:p>
    <w:p w:rsidR="00334001" w:rsidRPr="009346CA" w:rsidRDefault="00334001"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სსიპ - საქართველოს ეროვნული არქივი</w:t>
      </w:r>
      <w:r w:rsidRPr="009346CA">
        <w:rPr>
          <w:rFonts w:ascii="Sylfaen" w:hAnsi="Sylfaen" w:cs="Sylfaen"/>
          <w:lang w:val="ka-GE"/>
        </w:rPr>
        <w:t>;</w:t>
      </w:r>
    </w:p>
    <w:p w:rsidR="00EA2C71" w:rsidRPr="009346CA" w:rsidRDefault="00EA2C71" w:rsidP="00AE4756">
      <w:pPr>
        <w:pStyle w:val="Normal0"/>
        <w:rPr>
          <w:rFonts w:ascii="Sylfaen" w:hAnsi="Sylfaen"/>
          <w:sz w:val="22"/>
          <w:szCs w:val="22"/>
        </w:rPr>
      </w:pPr>
    </w:p>
    <w:p w:rsidR="00334001" w:rsidRPr="009346CA" w:rsidRDefault="00334001"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334001" w:rsidRPr="009346CA" w:rsidRDefault="00334001" w:rsidP="00AE4756">
      <w:pPr>
        <w:pStyle w:val="abzacixml"/>
        <w:numPr>
          <w:ilvl w:val="0"/>
          <w:numId w:val="65"/>
        </w:numPr>
        <w:tabs>
          <w:tab w:val="clear" w:pos="1080"/>
        </w:tabs>
      </w:pPr>
      <w:r w:rsidRPr="009346CA">
        <w:rPr>
          <w:rFonts w:eastAsia="Sylfaen"/>
          <w:color w:val="000000"/>
        </w:rPr>
        <w:t>დიგიტალიზებული და ელექტრონული დოკუმენტების  ხელმისაწვდომობის მაღალი დონე;</w:t>
      </w:r>
    </w:p>
    <w:p w:rsidR="00334001" w:rsidRPr="009346CA" w:rsidRDefault="00334001" w:rsidP="00AE4756">
      <w:pPr>
        <w:pStyle w:val="abzacixml"/>
        <w:numPr>
          <w:ilvl w:val="0"/>
          <w:numId w:val="65"/>
        </w:numPr>
        <w:tabs>
          <w:tab w:val="clear" w:pos="1080"/>
        </w:tabs>
      </w:pPr>
      <w:r w:rsidRPr="009346CA">
        <w:rPr>
          <w:rFonts w:eastAsia="Sylfaen"/>
          <w:color w:val="000000"/>
        </w:rPr>
        <w:t>მოწესრიგებული ინფრასტრუქტურა, თანამედროვე სტანდარტების შესაბამისად დაცულ გარემოში განთავსებული ეროვნული საარქივო ფონდის დოკუმენტები.</w:t>
      </w:r>
    </w:p>
    <w:p w:rsidR="00334001" w:rsidRPr="009346CA" w:rsidRDefault="00334001"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334001" w:rsidRPr="009346CA" w:rsidRDefault="00334001"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334001" w:rsidRPr="009346CA" w:rsidRDefault="00334001" w:rsidP="00AE4756">
      <w:pPr>
        <w:pStyle w:val="abzacixml"/>
        <w:numPr>
          <w:ilvl w:val="0"/>
          <w:numId w:val="65"/>
        </w:numPr>
        <w:tabs>
          <w:tab w:val="clear" w:pos="1080"/>
        </w:tabs>
        <w:rPr>
          <w:rFonts w:eastAsia="Sylfaen"/>
          <w:color w:val="000000"/>
        </w:rPr>
      </w:pPr>
      <w:r w:rsidRPr="009346CA">
        <w:rPr>
          <w:rFonts w:eastAsia="Sylfaen"/>
          <w:color w:val="000000"/>
        </w:rPr>
        <w:t>მომსახურების გაუმჯობესების მიზნით გაშვებულია ერთი განახლებული ელექტრონული სერვისი, დიგიტალიზებული დოკუმენტების არქივის შექმნის მიზნით გაციფრულდა 2 786 393 დოკუმენტი;</w:t>
      </w:r>
    </w:p>
    <w:p w:rsidR="00334001" w:rsidRPr="009346CA" w:rsidRDefault="00334001" w:rsidP="00AE4756">
      <w:pPr>
        <w:pStyle w:val="abzacixml"/>
        <w:numPr>
          <w:ilvl w:val="0"/>
          <w:numId w:val="65"/>
        </w:numPr>
        <w:tabs>
          <w:tab w:val="clear" w:pos="1080"/>
        </w:tabs>
        <w:rPr>
          <w:rFonts w:eastAsia="Sylfaen"/>
          <w:color w:val="000000"/>
        </w:rPr>
      </w:pPr>
      <w:r w:rsidRPr="009346CA">
        <w:rPr>
          <w:rFonts w:eastAsia="Sylfaen"/>
          <w:color w:val="000000"/>
        </w:rPr>
        <w:t>მიმდინარეობდა შიდა ქართლის (გორი) რეგიონული არქივის ახალი შენობის ინტენსიური სამშენებლო სამუშაოები.</w:t>
      </w:r>
    </w:p>
    <w:p w:rsidR="00334001" w:rsidRPr="009346CA" w:rsidRDefault="00334001" w:rsidP="00AE4756">
      <w:pPr>
        <w:tabs>
          <w:tab w:val="left" w:pos="360"/>
        </w:tabs>
        <w:spacing w:after="0" w:line="240" w:lineRule="auto"/>
        <w:ind w:left="360"/>
        <w:jc w:val="both"/>
        <w:rPr>
          <w:rFonts w:ascii="Sylfaen" w:eastAsia="Times New Roman" w:hAnsi="Sylfaen" w:cs="Arial"/>
          <w:lang w:val="ka-GE"/>
        </w:rPr>
      </w:pPr>
    </w:p>
    <w:p w:rsidR="00334001" w:rsidRPr="009346CA" w:rsidRDefault="00334001"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334001"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334001" w:rsidRPr="009346CA">
        <w:rPr>
          <w:rFonts w:ascii="Sylfaen" w:eastAsia="Sylfaen" w:hAnsi="Sylfaen"/>
          <w:color w:val="000000"/>
        </w:rPr>
        <w:t>- გაშვებული/განახლებული სერვისების რაოდენობა;</w:t>
      </w:r>
    </w:p>
    <w:p w:rsidR="000F26D0" w:rsidRPr="009346CA" w:rsidRDefault="000F26D0" w:rsidP="00AE4756">
      <w:pPr>
        <w:autoSpaceDE w:val="0"/>
        <w:autoSpaceDN w:val="0"/>
        <w:adjustRightInd w:val="0"/>
        <w:spacing w:after="0" w:line="240" w:lineRule="auto"/>
        <w:ind w:left="284"/>
        <w:jc w:val="both"/>
        <w:rPr>
          <w:rFonts w:ascii="Sylfaen" w:eastAsia="Times New Roman" w:hAnsi="Sylfaen"/>
          <w:lang w:val="ka-GE"/>
        </w:rPr>
      </w:pPr>
    </w:p>
    <w:p w:rsidR="0033400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334001" w:rsidRPr="009346CA">
        <w:rPr>
          <w:rFonts w:ascii="Sylfaen" w:eastAsia="Times New Roman" w:hAnsi="Sylfaen"/>
          <w:lang w:val="ka-GE"/>
        </w:rPr>
        <w:t xml:space="preserve">- </w:t>
      </w:r>
      <w:r w:rsidR="00334001" w:rsidRPr="009346CA">
        <w:rPr>
          <w:rFonts w:ascii="Sylfaen" w:eastAsia="Sylfaen" w:hAnsi="Sylfaen"/>
          <w:color w:val="000000"/>
        </w:rPr>
        <w:t>დამატებით ორი ელექტრონული სერვისი;</w:t>
      </w:r>
    </w:p>
    <w:p w:rsidR="0033400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334001" w:rsidRPr="009346CA">
        <w:rPr>
          <w:rFonts w:ascii="Sylfaen" w:eastAsia="Times New Roman" w:hAnsi="Sylfaen"/>
          <w:lang w:val="ka-GE"/>
        </w:rPr>
        <w:t xml:space="preserve">- </w:t>
      </w:r>
      <w:r w:rsidR="00334001" w:rsidRPr="009346CA">
        <w:rPr>
          <w:rFonts w:ascii="Sylfaen" w:eastAsia="Sylfaen" w:hAnsi="Sylfaen"/>
          <w:color w:val="000000"/>
        </w:rPr>
        <w:t>ყოველწლიურად დამატებით ორი ელექტრონული სერვისი;</w:t>
      </w:r>
    </w:p>
    <w:p w:rsidR="00334001"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334001" w:rsidRPr="009346CA">
        <w:rPr>
          <w:rFonts w:ascii="Sylfaen" w:eastAsia="Times New Roman" w:hAnsi="Sylfaen"/>
          <w:lang w:val="ka-GE"/>
        </w:rPr>
        <w:t xml:space="preserve"> - </w:t>
      </w:r>
      <w:r w:rsidR="00334001" w:rsidRPr="009346CA">
        <w:rPr>
          <w:rFonts w:ascii="Sylfaen" w:eastAsia="Sylfaen" w:hAnsi="Sylfaen"/>
          <w:lang w:val="ka-GE"/>
        </w:rPr>
        <w:t>გაეშვა ერთი ელექტრონული სერვისი</w:t>
      </w:r>
      <w:r w:rsidR="000F26D0" w:rsidRPr="009346CA">
        <w:rPr>
          <w:rFonts w:ascii="Sylfaen" w:eastAsia="Sylfaen" w:hAnsi="Sylfaen"/>
          <w:lang w:val="ka-GE"/>
        </w:rPr>
        <w:t>;</w:t>
      </w:r>
    </w:p>
    <w:p w:rsidR="000F26D0" w:rsidRPr="009346CA" w:rsidRDefault="000F26D0" w:rsidP="00AE4756">
      <w:pPr>
        <w:autoSpaceDE w:val="0"/>
        <w:autoSpaceDN w:val="0"/>
        <w:adjustRightInd w:val="0"/>
        <w:spacing w:after="0" w:line="240" w:lineRule="auto"/>
        <w:ind w:left="284"/>
        <w:jc w:val="both"/>
        <w:rPr>
          <w:rFonts w:ascii="Sylfaen" w:eastAsia="Times New Roman" w:hAnsi="Sylfaen"/>
          <w:lang w:val="ka-GE"/>
        </w:rPr>
      </w:pPr>
    </w:p>
    <w:p w:rsidR="00334001"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334001" w:rsidRPr="009346CA">
        <w:rPr>
          <w:rFonts w:ascii="Sylfaen" w:eastAsia="Sylfaen" w:hAnsi="Sylfaen"/>
          <w:color w:val="000000"/>
        </w:rPr>
        <w:t>- ელექტრონულად ხელმისაწვდომი დოკუმენტების რაოდენობა;</w:t>
      </w:r>
    </w:p>
    <w:p w:rsidR="000F26D0" w:rsidRPr="009346CA" w:rsidRDefault="000F26D0" w:rsidP="00AE4756">
      <w:pPr>
        <w:autoSpaceDE w:val="0"/>
        <w:autoSpaceDN w:val="0"/>
        <w:adjustRightInd w:val="0"/>
        <w:spacing w:after="0" w:line="240" w:lineRule="auto"/>
        <w:ind w:left="284"/>
        <w:jc w:val="both"/>
        <w:rPr>
          <w:rFonts w:ascii="Sylfaen" w:eastAsia="Times New Roman" w:hAnsi="Sylfaen"/>
          <w:lang w:val="ka-GE"/>
        </w:rPr>
      </w:pPr>
    </w:p>
    <w:p w:rsidR="0033400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334001" w:rsidRPr="009346CA">
        <w:rPr>
          <w:rFonts w:ascii="Sylfaen" w:eastAsia="Times New Roman" w:hAnsi="Sylfaen"/>
          <w:lang w:val="ka-GE"/>
        </w:rPr>
        <w:t xml:space="preserve">- </w:t>
      </w:r>
      <w:r w:rsidR="00334001" w:rsidRPr="009346CA">
        <w:rPr>
          <w:rFonts w:ascii="Sylfaen" w:eastAsia="Sylfaen" w:hAnsi="Sylfaen"/>
          <w:color w:val="000000"/>
        </w:rPr>
        <w:t>800-900 ათასი გვერდი;</w:t>
      </w:r>
    </w:p>
    <w:p w:rsidR="00334001"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lastRenderedPageBreak/>
        <w:t xml:space="preserve">მიზნობრივი მაჩვენებელი </w:t>
      </w:r>
      <w:r w:rsidR="00334001" w:rsidRPr="009346CA">
        <w:rPr>
          <w:rFonts w:ascii="Sylfaen" w:eastAsia="Times New Roman" w:hAnsi="Sylfaen"/>
          <w:lang w:val="ka-GE"/>
        </w:rPr>
        <w:t xml:space="preserve">- </w:t>
      </w:r>
      <w:r w:rsidR="00334001" w:rsidRPr="009346CA">
        <w:rPr>
          <w:rFonts w:ascii="Sylfaen" w:eastAsia="Sylfaen" w:hAnsi="Sylfaen"/>
          <w:color w:val="000000"/>
        </w:rPr>
        <w:t>800-900 ათასი გვერდი;</w:t>
      </w:r>
    </w:p>
    <w:p w:rsidR="00334001"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334001" w:rsidRPr="009346CA">
        <w:rPr>
          <w:rFonts w:ascii="Sylfaen" w:eastAsia="Times New Roman" w:hAnsi="Sylfaen"/>
          <w:lang w:val="ka-GE"/>
        </w:rPr>
        <w:t xml:space="preserve"> - </w:t>
      </w:r>
      <w:r w:rsidR="00334001" w:rsidRPr="009346CA">
        <w:rPr>
          <w:rFonts w:ascii="Sylfaen" w:hAnsi="Sylfaen" w:cs="Arial"/>
          <w:lang w:val="ka-GE"/>
        </w:rPr>
        <w:t>2 786.4 ათასი გვერდი</w:t>
      </w:r>
      <w:r w:rsidR="00334001" w:rsidRPr="009346CA">
        <w:rPr>
          <w:rFonts w:ascii="Sylfaen" w:eastAsia="Times New Roman" w:hAnsi="Sylfaen"/>
          <w:lang w:val="ka-GE"/>
        </w:rPr>
        <w:t>.</w:t>
      </w:r>
    </w:p>
    <w:p w:rsidR="000F26D0" w:rsidRPr="009346CA" w:rsidRDefault="000F26D0" w:rsidP="00AE4756">
      <w:pPr>
        <w:autoSpaceDE w:val="0"/>
        <w:autoSpaceDN w:val="0"/>
        <w:adjustRightInd w:val="0"/>
        <w:spacing w:after="0" w:line="240" w:lineRule="auto"/>
        <w:ind w:left="284"/>
        <w:jc w:val="both"/>
        <w:rPr>
          <w:rFonts w:ascii="Sylfaen" w:eastAsia="Times New Roman" w:hAnsi="Sylfaen"/>
          <w:lang w:val="ka-GE"/>
        </w:rPr>
      </w:pPr>
    </w:p>
    <w:p w:rsidR="00334001" w:rsidRPr="009346CA" w:rsidRDefault="00663529" w:rsidP="00AE4756">
      <w:pPr>
        <w:autoSpaceDE w:val="0"/>
        <w:autoSpaceDN w:val="0"/>
        <w:adjustRightInd w:val="0"/>
        <w:spacing w:after="0" w:line="240" w:lineRule="auto"/>
        <w:ind w:left="270"/>
        <w:jc w:val="both"/>
        <w:rPr>
          <w:rFonts w:ascii="Sylfaen" w:eastAsia="Sylfaen" w:hAnsi="Sylfaen"/>
          <w:color w:val="000000"/>
        </w:rPr>
      </w:pPr>
      <w:r w:rsidRPr="00663529">
        <w:rPr>
          <w:rFonts w:ascii="Sylfaen" w:eastAsia="Times New Roman" w:hAnsi="Sylfaen"/>
          <w:i/>
          <w:lang w:val="ka-GE"/>
        </w:rPr>
        <w:t xml:space="preserve">ცდომილების მაჩვენებელი </w:t>
      </w:r>
      <w:r w:rsidR="00334001" w:rsidRPr="009346CA">
        <w:rPr>
          <w:rFonts w:ascii="Sylfaen" w:eastAsia="Times New Roman" w:hAnsi="Sylfaen"/>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334001" w:rsidRPr="009346CA">
        <w:rPr>
          <w:rFonts w:ascii="Sylfaen" w:eastAsia="Sylfaen" w:hAnsi="Sylfaen"/>
          <w:color w:val="000000"/>
        </w:rPr>
        <w:t>მიწის სისტემური რეგისტრაციის პროექტის ფარგლებში, შესასრულებელი საქმის მოცულობის ზრდის გამო მოხდა მეტი თანამშრომლის მიმართვა სკანირებაზე</w:t>
      </w:r>
      <w:r w:rsidR="00334001" w:rsidRPr="009346CA">
        <w:rPr>
          <w:rFonts w:ascii="Sylfaen" w:eastAsia="Sylfaen" w:hAnsi="Sylfaen"/>
          <w:color w:val="000000"/>
          <w:lang w:val="ka-GE"/>
        </w:rPr>
        <w:t>,</w:t>
      </w:r>
      <w:r w:rsidR="00334001" w:rsidRPr="009346CA">
        <w:rPr>
          <w:rFonts w:ascii="Sylfaen" w:eastAsia="Sylfaen" w:hAnsi="Sylfaen"/>
          <w:color w:val="000000"/>
        </w:rPr>
        <w:t xml:space="preserve"> ვიდრე ეს დაგეგმილი იყო,</w:t>
      </w:r>
      <w:r w:rsidR="00334001" w:rsidRPr="009346CA">
        <w:rPr>
          <w:rFonts w:ascii="Sylfaen" w:eastAsia="Sylfaen" w:hAnsi="Sylfaen"/>
          <w:color w:val="000000"/>
          <w:lang w:val="ka-GE"/>
        </w:rPr>
        <w:t xml:space="preserve"> რამაც</w:t>
      </w:r>
      <w:r w:rsidR="00334001" w:rsidRPr="009346CA">
        <w:rPr>
          <w:rFonts w:ascii="Sylfaen" w:eastAsia="Sylfaen" w:hAnsi="Sylfaen"/>
          <w:color w:val="000000"/>
        </w:rPr>
        <w:t xml:space="preserve"> გამოიწვია გეგმაზე გაცილებით მეტი გვერდის დასკან</w:t>
      </w:r>
      <w:r w:rsidR="00334001" w:rsidRPr="009346CA">
        <w:rPr>
          <w:rFonts w:ascii="Sylfaen" w:eastAsia="Sylfaen" w:hAnsi="Sylfaen"/>
          <w:color w:val="000000"/>
          <w:lang w:val="ka-GE"/>
        </w:rPr>
        <w:t>ი</w:t>
      </w:r>
      <w:r w:rsidR="00334001" w:rsidRPr="009346CA">
        <w:rPr>
          <w:rFonts w:ascii="Sylfaen" w:eastAsia="Sylfaen" w:hAnsi="Sylfaen"/>
          <w:color w:val="000000"/>
        </w:rPr>
        <w:t>რება.</w:t>
      </w:r>
    </w:p>
    <w:p w:rsidR="000F26D0" w:rsidRPr="009346CA" w:rsidRDefault="000F26D0" w:rsidP="00AE4756">
      <w:pPr>
        <w:autoSpaceDE w:val="0"/>
        <w:autoSpaceDN w:val="0"/>
        <w:adjustRightInd w:val="0"/>
        <w:spacing w:after="0" w:line="240" w:lineRule="auto"/>
        <w:ind w:left="270"/>
        <w:jc w:val="both"/>
        <w:rPr>
          <w:rFonts w:ascii="Sylfaen" w:eastAsia="Sylfaen" w:hAnsi="Sylfaen"/>
          <w:color w:val="000000"/>
        </w:rPr>
      </w:pPr>
    </w:p>
    <w:p w:rsidR="00334001" w:rsidRPr="009346CA" w:rsidRDefault="009346CA" w:rsidP="00AE4756">
      <w:pPr>
        <w:autoSpaceDE w:val="0"/>
        <w:autoSpaceDN w:val="0"/>
        <w:adjustRightInd w:val="0"/>
        <w:spacing w:after="0" w:line="240" w:lineRule="auto"/>
        <w:ind w:left="27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334001" w:rsidRPr="009346CA">
        <w:rPr>
          <w:rFonts w:ascii="Sylfaen" w:eastAsia="Sylfaen" w:hAnsi="Sylfaen"/>
          <w:color w:val="000000"/>
        </w:rPr>
        <w:t>- ცენტრალიზებული, აშენებული და სრულად აღჭურვილი არქივების რაოდენობა;</w:t>
      </w:r>
    </w:p>
    <w:p w:rsidR="000F26D0" w:rsidRPr="009346CA" w:rsidRDefault="000F26D0" w:rsidP="00AE4756">
      <w:pPr>
        <w:autoSpaceDE w:val="0"/>
        <w:autoSpaceDN w:val="0"/>
        <w:adjustRightInd w:val="0"/>
        <w:spacing w:after="0" w:line="240" w:lineRule="auto"/>
        <w:ind w:left="270"/>
        <w:jc w:val="both"/>
        <w:rPr>
          <w:rFonts w:ascii="Sylfaen" w:eastAsia="Times New Roman" w:hAnsi="Sylfaen"/>
          <w:lang w:val="ka-GE"/>
        </w:rPr>
      </w:pPr>
    </w:p>
    <w:p w:rsidR="00334001"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Times New Roman" w:hAnsi="Sylfaen"/>
          <w:i/>
          <w:lang w:val="ka-GE"/>
        </w:rPr>
        <w:t xml:space="preserve">საბაზისო მაჩვენებელი  </w:t>
      </w:r>
      <w:r w:rsidR="00334001" w:rsidRPr="009346CA">
        <w:rPr>
          <w:rFonts w:ascii="Sylfaen" w:eastAsia="Times New Roman" w:hAnsi="Sylfaen"/>
          <w:lang w:val="ka-GE"/>
        </w:rPr>
        <w:t xml:space="preserve">- </w:t>
      </w:r>
      <w:r w:rsidR="00334001" w:rsidRPr="009346CA">
        <w:rPr>
          <w:rFonts w:ascii="Sylfaen" w:eastAsia="Sylfaen" w:hAnsi="Sylfaen"/>
          <w:color w:val="000000"/>
        </w:rPr>
        <w:t>'2023 წელს შიდა ქართლის რეგიონული არქივის მშენებლობა (კონსტრუქციული ნაწილი);</w:t>
      </w:r>
    </w:p>
    <w:p w:rsidR="00334001"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Times New Roman" w:hAnsi="Sylfaen"/>
          <w:i/>
          <w:lang w:val="ka-GE"/>
        </w:rPr>
        <w:t xml:space="preserve">მიზნობრივი მაჩვენებელი </w:t>
      </w:r>
      <w:r w:rsidR="00334001" w:rsidRPr="009346CA">
        <w:rPr>
          <w:rFonts w:ascii="Sylfaen" w:eastAsia="Times New Roman" w:hAnsi="Sylfaen"/>
          <w:lang w:val="ka-GE"/>
        </w:rPr>
        <w:t xml:space="preserve">- </w:t>
      </w:r>
      <w:r w:rsidR="00334001" w:rsidRPr="009346CA">
        <w:rPr>
          <w:rFonts w:ascii="Sylfaen" w:eastAsia="Sylfaen" w:hAnsi="Sylfaen"/>
          <w:color w:val="000000"/>
        </w:rPr>
        <w:t>'2024-2025 წლებში შიდა ქართლის ახალ აშენებულ რეგიონულ არქივში ცენტრალიზაციას დაექვემდებარება 2 არქივი (კასპი, ხაშური);</w:t>
      </w:r>
    </w:p>
    <w:p w:rsidR="00334001" w:rsidRPr="009346CA" w:rsidRDefault="008525E2" w:rsidP="00AE4756">
      <w:pPr>
        <w:autoSpaceDE w:val="0"/>
        <w:autoSpaceDN w:val="0"/>
        <w:adjustRightInd w:val="0"/>
        <w:spacing w:after="0" w:line="240" w:lineRule="auto"/>
        <w:ind w:left="284"/>
        <w:jc w:val="both"/>
        <w:rPr>
          <w:rFonts w:ascii="Sylfaen" w:eastAsia="Sylfae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334001" w:rsidRPr="009346CA">
        <w:rPr>
          <w:rFonts w:ascii="Sylfaen" w:eastAsia="Times New Roman" w:hAnsi="Sylfaen"/>
          <w:lang w:val="ka-GE"/>
        </w:rPr>
        <w:t xml:space="preserve"> - </w:t>
      </w:r>
      <w:r w:rsidR="00334001" w:rsidRPr="009346CA">
        <w:rPr>
          <w:rFonts w:ascii="Sylfaen" w:eastAsia="Sylfaen" w:hAnsi="Sylfaen"/>
          <w:lang w:val="ka-GE"/>
        </w:rPr>
        <w:t>2024 წელს ვერ მოხდა კასპის და ხაშურის არქივების ცენტრალიზაცია</w:t>
      </w:r>
    </w:p>
    <w:p w:rsidR="000F26D0" w:rsidRPr="009346CA" w:rsidRDefault="000F26D0" w:rsidP="00AE4756">
      <w:pPr>
        <w:autoSpaceDE w:val="0"/>
        <w:autoSpaceDN w:val="0"/>
        <w:adjustRightInd w:val="0"/>
        <w:spacing w:after="0" w:line="240" w:lineRule="auto"/>
        <w:ind w:left="284"/>
        <w:jc w:val="both"/>
        <w:rPr>
          <w:rFonts w:ascii="Sylfaen" w:eastAsia="Times New Roman" w:hAnsi="Sylfaen"/>
          <w:lang w:val="ka-GE"/>
        </w:rPr>
      </w:pPr>
    </w:p>
    <w:p w:rsidR="00334001" w:rsidRPr="009346CA" w:rsidRDefault="00663529" w:rsidP="00AE4756">
      <w:pPr>
        <w:autoSpaceDE w:val="0"/>
        <w:autoSpaceDN w:val="0"/>
        <w:adjustRightInd w:val="0"/>
        <w:spacing w:after="0" w:line="240" w:lineRule="auto"/>
        <w:ind w:left="270"/>
        <w:jc w:val="both"/>
        <w:rPr>
          <w:rFonts w:ascii="Sylfaen" w:eastAsia="Times New Roman" w:hAnsi="Sylfaen"/>
        </w:rPr>
      </w:pPr>
      <w:r w:rsidRPr="00663529">
        <w:rPr>
          <w:rFonts w:ascii="Sylfaen" w:eastAsia="Times New Roman" w:hAnsi="Sylfaen"/>
          <w:i/>
          <w:lang w:val="ka-GE"/>
        </w:rPr>
        <w:t xml:space="preserve">ცდომილების მაჩვენებელი </w:t>
      </w:r>
      <w:r w:rsidR="00334001" w:rsidRPr="009346CA">
        <w:rPr>
          <w:rFonts w:ascii="Sylfaen" w:eastAsia="Times New Roman" w:hAnsi="Sylfaen"/>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334001" w:rsidRPr="009346CA">
        <w:rPr>
          <w:rFonts w:ascii="Sylfaen" w:eastAsia="Sylfaen" w:hAnsi="Sylfaen"/>
          <w:lang w:val="ka-GE"/>
        </w:rPr>
        <w:t>კასპის და ხაშურის არქივების ცენტრალიზაცია უნდა მომხდარიყო შიდა ქართლის (გორის) რეგიონული არქივის შენობაში,  რადგან გორის არქივის შენობის სამშენებლო სამუშაოების დასრულება გადავადდა, ვერ შესრულდა მიზნობრივი მაჩვენებელი</w:t>
      </w:r>
      <w:r w:rsidR="00334001" w:rsidRPr="009346CA">
        <w:rPr>
          <w:rFonts w:ascii="Sylfaen" w:eastAsia="Sylfaen" w:hAnsi="Sylfaen"/>
        </w:rPr>
        <w:t>.</w:t>
      </w:r>
    </w:p>
    <w:p w:rsidR="00334001" w:rsidRPr="009346CA" w:rsidRDefault="00334001" w:rsidP="00AE4756">
      <w:pPr>
        <w:pStyle w:val="Normal0"/>
        <w:rPr>
          <w:rFonts w:ascii="Sylfaen" w:hAnsi="Sylfaen"/>
          <w:sz w:val="22"/>
          <w:szCs w:val="22"/>
        </w:rPr>
      </w:pPr>
    </w:p>
    <w:p w:rsidR="00334001" w:rsidRPr="009346CA" w:rsidRDefault="00334001" w:rsidP="00AE4756">
      <w:pPr>
        <w:pStyle w:val="Normal0"/>
        <w:rPr>
          <w:rFonts w:ascii="Sylfaen" w:hAnsi="Sylfaen"/>
          <w:sz w:val="22"/>
          <w:szCs w:val="22"/>
        </w:rPr>
      </w:pPr>
    </w:p>
    <w:p w:rsidR="00DD28BB" w:rsidRPr="009346CA" w:rsidRDefault="00DD28BB" w:rsidP="00AE4756">
      <w:pPr>
        <w:pStyle w:val="Heading2"/>
        <w:spacing w:line="240" w:lineRule="auto"/>
        <w:jc w:val="both"/>
        <w:rPr>
          <w:rFonts w:ascii="Sylfaen" w:hAnsi="Sylfaen" w:cs="Sylfaen"/>
          <w:sz w:val="22"/>
          <w:szCs w:val="22"/>
        </w:rPr>
      </w:pPr>
      <w:r w:rsidRPr="009346CA">
        <w:rPr>
          <w:rFonts w:ascii="Sylfaen" w:hAnsi="Sylfaen" w:cs="Sylfaen"/>
          <w:sz w:val="22"/>
          <w:szCs w:val="22"/>
        </w:rPr>
        <w:t>6.13 პერსონალურ მონაცემთა დაცვის სამსახური ((პროგრამული კოდი 39 00)</w:t>
      </w:r>
    </w:p>
    <w:p w:rsidR="00DD28BB" w:rsidRPr="009346CA" w:rsidRDefault="00DD28BB" w:rsidP="00AE4756">
      <w:pPr>
        <w:spacing w:line="240" w:lineRule="auto"/>
        <w:rPr>
          <w:rFonts w:ascii="Sylfaen" w:hAnsi="Sylfaen"/>
        </w:rPr>
      </w:pPr>
    </w:p>
    <w:p w:rsidR="00DD28BB" w:rsidRPr="009346CA" w:rsidRDefault="00DD28BB" w:rsidP="00AE4756">
      <w:pPr>
        <w:spacing w:after="0" w:line="240" w:lineRule="auto"/>
        <w:jc w:val="both"/>
        <w:rPr>
          <w:rFonts w:ascii="Sylfaen" w:hAnsi="Sylfaen"/>
          <w:bCs/>
        </w:rPr>
      </w:pPr>
      <w:r w:rsidRPr="009346CA">
        <w:rPr>
          <w:rFonts w:ascii="Sylfaen" w:hAnsi="Sylfaen"/>
          <w:bCs/>
        </w:rPr>
        <w:t xml:space="preserve">პროგრამის განმახორციელებელი: </w:t>
      </w:r>
    </w:p>
    <w:p w:rsidR="00DD28BB" w:rsidRPr="009346CA" w:rsidRDefault="00DD28BB" w:rsidP="00AE4756">
      <w:pPr>
        <w:numPr>
          <w:ilvl w:val="0"/>
          <w:numId w:val="1"/>
        </w:numPr>
        <w:spacing w:after="0" w:line="240" w:lineRule="auto"/>
        <w:ind w:left="900" w:hanging="270"/>
        <w:jc w:val="both"/>
        <w:rPr>
          <w:rFonts w:ascii="Sylfaen" w:eastAsia="Sylfaen" w:hAnsi="Sylfaen"/>
        </w:rPr>
      </w:pPr>
      <w:r w:rsidRPr="009346CA">
        <w:rPr>
          <w:rFonts w:ascii="Sylfaen" w:eastAsiaTheme="majorEastAsia" w:hAnsi="Sylfaen" w:cs="Sylfaen"/>
          <w:lang w:val="ka-GE"/>
        </w:rPr>
        <w:t xml:space="preserve">პერსონალურ მონაცემთა დაცვის </w:t>
      </w:r>
      <w:r w:rsidRPr="009346CA">
        <w:rPr>
          <w:rFonts w:ascii="Sylfaen" w:eastAsiaTheme="majorEastAsia" w:hAnsi="Sylfaen" w:cs="Sylfaen"/>
        </w:rPr>
        <w:t>სამსახური</w:t>
      </w:r>
      <w:r w:rsidRPr="009346CA">
        <w:rPr>
          <w:rFonts w:ascii="Sylfaen" w:eastAsiaTheme="majorEastAsia" w:hAnsi="Sylfaen" w:cs="Sylfaen"/>
          <w:lang w:val="ka-GE"/>
        </w:rPr>
        <w:t>;</w:t>
      </w:r>
    </w:p>
    <w:p w:rsidR="00DD28BB" w:rsidRPr="009346CA" w:rsidRDefault="00DD28BB" w:rsidP="00AE4756">
      <w:pPr>
        <w:spacing w:after="0" w:line="240" w:lineRule="auto"/>
        <w:ind w:left="900"/>
        <w:jc w:val="both"/>
        <w:rPr>
          <w:rFonts w:ascii="Sylfaen" w:eastAsia="Sylfaen" w:hAnsi="Sylfaen"/>
        </w:rPr>
      </w:pPr>
    </w:p>
    <w:p w:rsidR="00DD28BB" w:rsidRPr="009346CA" w:rsidRDefault="00DD28BB" w:rsidP="00AE4756">
      <w:pPr>
        <w:spacing w:line="240" w:lineRule="auto"/>
        <w:rPr>
          <w:rFonts w:ascii="Sylfaen" w:hAnsi="Sylfaen"/>
          <w:lang w:val="ka-GE"/>
        </w:rPr>
      </w:pPr>
      <w:r w:rsidRPr="009346CA">
        <w:rPr>
          <w:rFonts w:ascii="Sylfaen" w:hAnsi="Sylfaen"/>
        </w:rPr>
        <w:t>დაგეგმილი საბოლოო შედეგები</w:t>
      </w:r>
      <w:r w:rsidRPr="009346CA">
        <w:rPr>
          <w:rFonts w:ascii="Sylfaen" w:hAnsi="Sylfaen"/>
          <w:lang w:val="ka-GE"/>
        </w:rPr>
        <w:t>:</w:t>
      </w:r>
      <w:r w:rsidRPr="009346CA">
        <w:rPr>
          <w:rFonts w:ascii="Sylfaen" w:hAnsi="Sylfaen"/>
        </w:rPr>
        <w:t xml:space="preserve"> </w:t>
      </w:r>
    </w:p>
    <w:p w:rsidR="00DD28BB" w:rsidRPr="009346CA" w:rsidRDefault="00DD28BB"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საჯარო და კერძო ორგანიზაციებში პერსონალურ მონაცემთა დაცვის კონტროლი;</w:t>
      </w:r>
    </w:p>
    <w:p w:rsidR="00DD28BB" w:rsidRPr="009346CA" w:rsidRDefault="00DD28BB"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მოქალაქეთა ამაღლებული ცნობიერება პერსონალურ მონაცემთა დაცვის შესახებ;</w:t>
      </w:r>
    </w:p>
    <w:p w:rsidR="00DD28BB" w:rsidRPr="009346CA" w:rsidRDefault="00DD28BB"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რეაგირება მოქალაქეთა შეტყობინებებსა და განცხადებებზე;</w:t>
      </w:r>
    </w:p>
    <w:p w:rsidR="00DD28BB" w:rsidRPr="009346CA" w:rsidRDefault="00DD28BB"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გეგმიური და არაგეგმიური შემოწმებების (ინსპექტირება) რეგულარულად ჩატარება, პერსონალურ მონაცემთა დამუშავებისას დარღვევების გამოვლენისა და მათზე რეაგირების მიზნით.</w:t>
      </w:r>
    </w:p>
    <w:p w:rsidR="00DD28BB" w:rsidRPr="009346CA" w:rsidRDefault="00DD28BB" w:rsidP="00AE4756">
      <w:pPr>
        <w:spacing w:line="240" w:lineRule="auto"/>
        <w:rPr>
          <w:rFonts w:ascii="Sylfaen" w:eastAsia="Sylfaen" w:hAnsi="Sylfaen"/>
        </w:rPr>
      </w:pPr>
    </w:p>
    <w:p w:rsidR="00DD28BB" w:rsidRPr="009346CA" w:rsidRDefault="00DD28BB" w:rsidP="00AE4756">
      <w:pPr>
        <w:spacing w:line="240" w:lineRule="auto"/>
        <w:rPr>
          <w:rFonts w:ascii="Sylfaen" w:eastAsia="Sylfaen" w:hAnsi="Sylfaen"/>
        </w:rPr>
      </w:pPr>
      <w:r w:rsidRPr="009346CA">
        <w:rPr>
          <w:rFonts w:ascii="Sylfaen" w:eastAsia="Sylfaen" w:hAnsi="Sylfaen"/>
        </w:rPr>
        <w:t>მიღწეული საბოლოო შედეგები</w:t>
      </w:r>
      <w:r w:rsidRPr="009346CA">
        <w:rPr>
          <w:rFonts w:ascii="Sylfaen" w:eastAsia="Sylfaen" w:hAnsi="Sylfaen"/>
          <w:lang w:val="ka-GE"/>
        </w:rPr>
        <w:t>:</w:t>
      </w:r>
      <w:r w:rsidRPr="009346CA">
        <w:rPr>
          <w:rFonts w:ascii="Sylfaen" w:eastAsia="Sylfaen" w:hAnsi="Sylfaen"/>
        </w:rPr>
        <w:t xml:space="preserve"> </w:t>
      </w:r>
    </w:p>
    <w:p w:rsidR="00DD28BB" w:rsidRPr="009346CA" w:rsidRDefault="00DD28BB"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უზრუნველყოფილია პერსონალური მონაცემების დამუშავების კანონიერებაზე კონტროლი; </w:t>
      </w:r>
    </w:p>
    <w:p w:rsidR="00DD28BB" w:rsidRPr="009346CA" w:rsidRDefault="00DD28BB"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ამაღლებულია საზოგადოების ცნობიერება მათი პირადი ცხოვრების ხელშეუხებლობის შესახებ მომზადებული რეკომენდაციების, საინფორმაციო მასალის, ჩატარებული ტრენინგების, შეხვედრების, საჯარო ლექციების, ვებგვერდის განახლებისა  და სხვა ღონისძიებების განხორციელებით;</w:t>
      </w:r>
    </w:p>
    <w:p w:rsidR="00DD28BB" w:rsidRPr="009346CA" w:rsidRDefault="00DD28BB"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უზრუნველყოფილია რეაგირება მოქალაქეთა შეტყობინებებსა და განცხადებებზე;</w:t>
      </w:r>
    </w:p>
    <w:p w:rsidR="00DD28BB" w:rsidRPr="009346CA" w:rsidRDefault="00DD28BB"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რეგულარულად ტარდება გეგმიური და არაგეგმიური შემოწმებები (ინსპექტირება).</w:t>
      </w:r>
    </w:p>
    <w:p w:rsidR="00DD28BB" w:rsidRPr="009346CA" w:rsidRDefault="00DD28BB" w:rsidP="00AE4756">
      <w:pPr>
        <w:spacing w:line="240" w:lineRule="auto"/>
        <w:rPr>
          <w:rFonts w:ascii="Sylfaen" w:hAnsi="Sylfaen"/>
          <w:highlight w:val="yellow"/>
        </w:rPr>
      </w:pPr>
    </w:p>
    <w:p w:rsidR="00DD28BB" w:rsidRPr="009346CA" w:rsidRDefault="00DD28BB" w:rsidP="00AE4756">
      <w:pPr>
        <w:spacing w:line="240" w:lineRule="auto"/>
        <w:jc w:val="both"/>
        <w:rPr>
          <w:rFonts w:ascii="Sylfaen" w:hAnsi="Sylfaen"/>
        </w:rPr>
      </w:pPr>
      <w:r w:rsidRPr="009346CA">
        <w:rPr>
          <w:rFonts w:ascii="Sylfaen" w:hAnsi="Sylfaen"/>
        </w:rPr>
        <w:t xml:space="preserve">დაგეგმილი და </w:t>
      </w:r>
      <w:r w:rsidR="008525E2" w:rsidRPr="008525E2">
        <w:rPr>
          <w:rFonts w:ascii="Sylfaen" w:hAnsi="Sylfaen"/>
          <w:i/>
        </w:rPr>
        <w:t>მიღწეული საბოლოო შედეგის შეფასების ინდიკატორი</w:t>
      </w:r>
      <w:r w:rsidRPr="009346CA">
        <w:rPr>
          <w:rFonts w:ascii="Sylfaen" w:hAnsi="Sylfaen"/>
        </w:rPr>
        <w:t>:</w:t>
      </w:r>
    </w:p>
    <w:p w:rsidR="00DD28BB" w:rsidRPr="009346CA" w:rsidRDefault="009346CA" w:rsidP="00AE4756">
      <w:pPr>
        <w:pStyle w:val="abzacixml"/>
        <w:rPr>
          <w:lang w:val="ka-GE"/>
        </w:rPr>
      </w:pPr>
      <w:r w:rsidRPr="009346CA">
        <w:rPr>
          <w:b/>
          <w:lang w:val="ka-GE"/>
        </w:rPr>
        <w:t xml:space="preserve">ინდიკატორის დასახელება </w:t>
      </w:r>
      <w:r w:rsidR="00DD28BB" w:rsidRPr="009346CA">
        <w:rPr>
          <w:lang w:val="ka-GE"/>
        </w:rPr>
        <w:t xml:space="preserve"> - პერსონალურ მონაცემთა დამუშავების კანონიერებასთან დაკავშირებული კონსულტაციები და განცხადებები;  </w:t>
      </w:r>
    </w:p>
    <w:p w:rsidR="00806309" w:rsidRPr="009346CA" w:rsidRDefault="00806309" w:rsidP="00AE4756">
      <w:pPr>
        <w:pStyle w:val="abzacixml"/>
        <w:rPr>
          <w:lang w:val="ka-GE"/>
        </w:rPr>
      </w:pPr>
    </w:p>
    <w:p w:rsidR="00DD28BB" w:rsidRPr="009346CA" w:rsidRDefault="009346CA" w:rsidP="00AE4756">
      <w:pPr>
        <w:spacing w:after="0" w:line="240" w:lineRule="auto"/>
        <w:jc w:val="both"/>
        <w:rPr>
          <w:rFonts w:ascii="Sylfaen" w:hAnsi="Sylfaen"/>
        </w:rPr>
      </w:pPr>
      <w:r w:rsidRPr="009346CA">
        <w:rPr>
          <w:rFonts w:ascii="Sylfaen" w:hAnsi="Sylfaen"/>
          <w:i/>
        </w:rPr>
        <w:t xml:space="preserve">საბაზისო მაჩვენებელი  </w:t>
      </w:r>
      <w:r w:rsidR="00DD28BB" w:rsidRPr="009346CA">
        <w:rPr>
          <w:rFonts w:ascii="Sylfaen" w:hAnsi="Sylfaen"/>
        </w:rPr>
        <w:t>- შემოსული მომართვების შესაბამისად, პერსონალურ მონაცემთა დამუშავების კანონიერებასთან დაკავშირებული კონსულტაციების გაწევისა და მონაცემთა სუბიექტების განცხადებების განხილვის 100 %-იანი მაჩვენებელი;</w:t>
      </w:r>
    </w:p>
    <w:p w:rsidR="00DD28BB" w:rsidRPr="009346CA" w:rsidRDefault="009346CA" w:rsidP="00AE4756">
      <w:pPr>
        <w:spacing w:after="0" w:line="240" w:lineRule="auto"/>
        <w:jc w:val="both"/>
        <w:rPr>
          <w:rFonts w:ascii="Sylfaen" w:hAnsi="Sylfaen"/>
        </w:rPr>
      </w:pPr>
      <w:r w:rsidRPr="009346CA">
        <w:rPr>
          <w:rFonts w:ascii="Sylfaen" w:hAnsi="Sylfaen"/>
          <w:i/>
        </w:rPr>
        <w:t xml:space="preserve">მიზნობრივი მაჩვენებელი </w:t>
      </w:r>
      <w:r w:rsidR="00DD28BB" w:rsidRPr="009346CA">
        <w:rPr>
          <w:rFonts w:ascii="Sylfaen" w:hAnsi="Sylfaen"/>
        </w:rPr>
        <w:t xml:space="preserve"> - საბაზისო მაჩვენებლის შენარჩუნება;</w:t>
      </w:r>
    </w:p>
    <w:p w:rsidR="00DD28BB" w:rsidRPr="009346CA" w:rsidRDefault="008525E2" w:rsidP="00AE4756">
      <w:pPr>
        <w:spacing w:after="0" w:line="240" w:lineRule="auto"/>
        <w:jc w:val="both"/>
        <w:rPr>
          <w:rFonts w:ascii="Sylfaen" w:hAnsi="Sylfaen"/>
        </w:rPr>
      </w:pPr>
      <w:r w:rsidRPr="008525E2">
        <w:rPr>
          <w:rFonts w:ascii="Sylfaen" w:hAnsi="Sylfaen"/>
          <w:i/>
        </w:rPr>
        <w:t>მიღწეული საბოლოო შედეგის შეფასების ინდიკატორი</w:t>
      </w:r>
      <w:r w:rsidR="00DD28BB" w:rsidRPr="009346CA">
        <w:rPr>
          <w:rFonts w:ascii="Sylfaen" w:hAnsi="Sylfaen"/>
        </w:rPr>
        <w:t xml:space="preserve"> - განხილულ იქნა მოქალაქეთა მხრიდან შემოსული ყველა განცხადება და განხორციელდა შესაბამისი რეაგირება. ასევე, ყველა დაინტერესებულ სუბიექტს გაეწია შესაბამისი კონსულტაცია.</w:t>
      </w:r>
    </w:p>
    <w:p w:rsidR="00562428" w:rsidRPr="009346CA" w:rsidRDefault="00562428" w:rsidP="00AE4756">
      <w:pPr>
        <w:spacing w:after="0" w:line="240" w:lineRule="auto"/>
        <w:jc w:val="both"/>
        <w:rPr>
          <w:rFonts w:ascii="Sylfaen" w:hAnsi="Sylfaen"/>
        </w:rPr>
      </w:pPr>
    </w:p>
    <w:p w:rsidR="00DD28BB" w:rsidRPr="009346CA" w:rsidRDefault="009346CA" w:rsidP="00AE4756">
      <w:pPr>
        <w:pStyle w:val="abzacixml"/>
        <w:rPr>
          <w:lang w:val="ka-GE"/>
        </w:rPr>
      </w:pPr>
      <w:r w:rsidRPr="009346CA">
        <w:rPr>
          <w:b/>
          <w:lang w:val="ka-GE"/>
        </w:rPr>
        <w:t xml:space="preserve">ინდიკატორის დასახელება </w:t>
      </w:r>
      <w:r w:rsidR="00DD28BB" w:rsidRPr="009346CA">
        <w:rPr>
          <w:lang w:val="ka-GE"/>
        </w:rPr>
        <w:t xml:space="preserve"> - პერსონალურ მონაცემთა დაცვის შესახებ ცნობიერების ამაღლება;</w:t>
      </w:r>
    </w:p>
    <w:p w:rsidR="00806309" w:rsidRPr="009346CA" w:rsidRDefault="00806309" w:rsidP="00AE4756">
      <w:pPr>
        <w:pStyle w:val="abzacixml"/>
        <w:rPr>
          <w:lang w:val="ka-GE"/>
        </w:rPr>
      </w:pPr>
    </w:p>
    <w:p w:rsidR="00DD28BB" w:rsidRPr="009346CA" w:rsidRDefault="009346CA" w:rsidP="00AE4756">
      <w:pPr>
        <w:spacing w:after="0" w:line="240" w:lineRule="auto"/>
        <w:jc w:val="both"/>
        <w:rPr>
          <w:rFonts w:ascii="Sylfaen" w:hAnsi="Sylfaen"/>
        </w:rPr>
      </w:pPr>
      <w:r w:rsidRPr="009346CA">
        <w:rPr>
          <w:rFonts w:ascii="Sylfaen" w:hAnsi="Sylfaen"/>
          <w:i/>
        </w:rPr>
        <w:t xml:space="preserve">საბაზისო მაჩვენებელი  </w:t>
      </w:r>
      <w:r w:rsidR="00DD28BB" w:rsidRPr="009346CA">
        <w:rPr>
          <w:rFonts w:ascii="Sylfaen" w:hAnsi="Sylfaen"/>
        </w:rPr>
        <w:t>- პერსონალურ მონაცემთა დაცვის შესახებ საზოგადოების ცნობიერების ამაღლების მიზნით, შესაბამისი ღონისძიებების (საინფორმაციო შეხვედრები/ტრენინგები/დისტანციური სწავლება) განხორციელება, წლის განმავლობაში საორიენტაციოდ 1 000 მსმენელის მონაწილეობით;</w:t>
      </w:r>
    </w:p>
    <w:p w:rsidR="00DD28BB" w:rsidRPr="009346CA" w:rsidRDefault="009346CA" w:rsidP="00AE4756">
      <w:pPr>
        <w:spacing w:after="0" w:line="240" w:lineRule="auto"/>
        <w:jc w:val="both"/>
        <w:rPr>
          <w:rFonts w:ascii="Sylfaen" w:hAnsi="Sylfaen"/>
        </w:rPr>
      </w:pPr>
      <w:r w:rsidRPr="009346CA">
        <w:rPr>
          <w:rFonts w:ascii="Sylfaen" w:hAnsi="Sylfaen"/>
          <w:i/>
        </w:rPr>
        <w:t xml:space="preserve">მიზნობრივი მაჩვენებელი </w:t>
      </w:r>
      <w:r w:rsidR="00DD28BB" w:rsidRPr="009346CA">
        <w:rPr>
          <w:rFonts w:ascii="Sylfaen" w:hAnsi="Sylfaen"/>
        </w:rPr>
        <w:t xml:space="preserve"> - 2024-2027 წწ. განმავლობაში, პერსონალურ მონაცემთა დაცვის შესახებ საზოგადოების ცნობიერების ამაღლების მიზნით, დაგეგმილ ღონისძიებებში (საინფორმაციო შეხვედრები/ტრენინგები/დისტანციური სწავლება), საორიენტაციოდ 4 000 მსმენელის/მონაწილის ჩართვა;</w:t>
      </w:r>
    </w:p>
    <w:p w:rsidR="00DD28BB" w:rsidRPr="009346CA" w:rsidRDefault="008525E2" w:rsidP="00AE4756">
      <w:pPr>
        <w:spacing w:after="0" w:line="240" w:lineRule="auto"/>
        <w:jc w:val="both"/>
        <w:rPr>
          <w:rFonts w:ascii="Sylfaen" w:hAnsi="Sylfaen"/>
        </w:rPr>
      </w:pPr>
      <w:r w:rsidRPr="008525E2">
        <w:rPr>
          <w:rFonts w:ascii="Sylfaen" w:hAnsi="Sylfaen"/>
          <w:i/>
        </w:rPr>
        <w:t>მიღწეული საბოლოო შედეგის შეფასების ინდიკატორი</w:t>
      </w:r>
      <w:r w:rsidR="00DD28BB" w:rsidRPr="009346CA">
        <w:rPr>
          <w:rFonts w:ascii="Sylfaen" w:hAnsi="Sylfaen"/>
        </w:rPr>
        <w:t xml:space="preserve"> - 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108 ტრენინგი/საინფორმაციო შეხვედრა, რომელშიც 6 522 მსმენელი მონაწილეობდა.</w:t>
      </w:r>
    </w:p>
    <w:p w:rsidR="00562428" w:rsidRPr="009346CA" w:rsidRDefault="00562428" w:rsidP="00AE4756">
      <w:pPr>
        <w:spacing w:after="0" w:line="240" w:lineRule="auto"/>
        <w:jc w:val="both"/>
        <w:rPr>
          <w:rFonts w:ascii="Sylfaen" w:hAnsi="Sylfaen"/>
        </w:rPr>
      </w:pPr>
    </w:p>
    <w:p w:rsidR="00DD28BB" w:rsidRPr="009346CA" w:rsidRDefault="009346CA" w:rsidP="00AE4756">
      <w:pPr>
        <w:pStyle w:val="abzacixml"/>
        <w:rPr>
          <w:lang w:val="ka-GE"/>
        </w:rPr>
      </w:pPr>
      <w:r w:rsidRPr="009346CA">
        <w:rPr>
          <w:b/>
          <w:lang w:val="ka-GE"/>
        </w:rPr>
        <w:lastRenderedPageBreak/>
        <w:t xml:space="preserve">ინდიკატორის დასახელება </w:t>
      </w:r>
      <w:r w:rsidR="00DD28BB" w:rsidRPr="009346CA">
        <w:rPr>
          <w:lang w:val="ka-GE"/>
        </w:rPr>
        <w:t xml:space="preserve"> - გეგმიური და არაგეგმიური შემოწმებები (ინსპექტირებები); </w:t>
      </w:r>
    </w:p>
    <w:p w:rsidR="00806309" w:rsidRPr="009346CA" w:rsidRDefault="00806309" w:rsidP="00AE4756">
      <w:pPr>
        <w:pStyle w:val="abzacixml"/>
        <w:rPr>
          <w:lang w:val="ka-GE"/>
        </w:rPr>
      </w:pPr>
    </w:p>
    <w:p w:rsidR="00DD28BB" w:rsidRPr="009346CA" w:rsidRDefault="009346CA" w:rsidP="00AE4756">
      <w:pPr>
        <w:spacing w:after="0" w:line="240" w:lineRule="auto"/>
        <w:jc w:val="both"/>
        <w:rPr>
          <w:rFonts w:ascii="Sylfaen" w:hAnsi="Sylfaen"/>
        </w:rPr>
      </w:pPr>
      <w:r w:rsidRPr="009346CA">
        <w:rPr>
          <w:rFonts w:ascii="Sylfaen" w:hAnsi="Sylfaen"/>
          <w:i/>
        </w:rPr>
        <w:t xml:space="preserve">საბაზისო მაჩვენებელი  </w:t>
      </w:r>
      <w:r w:rsidR="00DD28BB" w:rsidRPr="009346CA">
        <w:rPr>
          <w:rFonts w:ascii="Sylfaen" w:hAnsi="Sylfaen"/>
        </w:rPr>
        <w:t>- შეტყობინებების ან განცხადებების განხილვის ფარგლებში, დაწყებული არაგეგმიური შემოწმებების (ინსპექტირებების) 100 %-იანი მაჩვენებელი. ასევე, პერსონალურ მონაცემთა დაცვის სამსახურის ინიციატივით ჩატარებული 80 გეგმიური შემოწმება (ინსპექტირება);</w:t>
      </w:r>
    </w:p>
    <w:p w:rsidR="00DD28BB" w:rsidRPr="009346CA" w:rsidRDefault="009346CA" w:rsidP="00AE4756">
      <w:pPr>
        <w:spacing w:after="0" w:line="240" w:lineRule="auto"/>
        <w:jc w:val="both"/>
        <w:rPr>
          <w:rFonts w:ascii="Sylfaen" w:hAnsi="Sylfaen"/>
        </w:rPr>
      </w:pPr>
      <w:r w:rsidRPr="009346CA">
        <w:rPr>
          <w:rFonts w:ascii="Sylfaen" w:hAnsi="Sylfaen"/>
          <w:i/>
        </w:rPr>
        <w:t xml:space="preserve">მიზნობრივი მაჩვენებელი </w:t>
      </w:r>
      <w:r w:rsidR="00DD28BB" w:rsidRPr="009346CA">
        <w:rPr>
          <w:rFonts w:ascii="Sylfaen" w:hAnsi="Sylfaen"/>
        </w:rPr>
        <w:t xml:space="preserve"> - არაგეგმიური შემოწმებების (ინსპექტირების) საბაზისო მაჩვენებლის შენარჩუნება და 320 გეგმიური შემოწმებების (ინსპექტირება) ჩატარება;</w:t>
      </w:r>
    </w:p>
    <w:p w:rsidR="00DD28BB" w:rsidRPr="009346CA" w:rsidRDefault="008525E2" w:rsidP="00AE4756">
      <w:pPr>
        <w:spacing w:after="0" w:line="240" w:lineRule="auto"/>
        <w:jc w:val="both"/>
        <w:rPr>
          <w:rFonts w:ascii="Sylfaen" w:hAnsi="Sylfaen"/>
        </w:rPr>
      </w:pPr>
      <w:r w:rsidRPr="008525E2">
        <w:rPr>
          <w:rFonts w:ascii="Sylfaen" w:hAnsi="Sylfaen"/>
          <w:i/>
        </w:rPr>
        <w:t>მიღწეული საბოლოო შედეგის შეფასების ინდიკატორი</w:t>
      </w:r>
      <w:r w:rsidR="00DD28BB" w:rsidRPr="009346CA">
        <w:rPr>
          <w:rFonts w:ascii="Sylfaen" w:hAnsi="Sylfaen"/>
        </w:rPr>
        <w:t xml:space="preserve"> - პერსონალურ მონაცემთა დაცვის სამსახურის მიერ ჩატარდა 265 შემოწმება (ინსპექტირება). აქედან სამსახურის ინიციატივით ჩატარდა 83 გეგმური შემოწმება (ინსპექტირება), ხოლო შემოსული შეტყობინებებისა და განცხადებების საფუძველზე - 182 არაგეგმური შემოწმება (ინსპექტირება).</w:t>
      </w:r>
    </w:p>
    <w:p w:rsidR="00DD28BB" w:rsidRPr="009346CA" w:rsidRDefault="00DD28BB" w:rsidP="00AE4756">
      <w:pPr>
        <w:spacing w:after="0" w:line="240" w:lineRule="auto"/>
        <w:ind w:left="180"/>
        <w:jc w:val="right"/>
        <w:rPr>
          <w:rFonts w:ascii="Sylfaen" w:hAnsi="Sylfaen"/>
          <w:i/>
          <w:lang w:val="ka-GE"/>
        </w:rPr>
      </w:pPr>
    </w:p>
    <w:p w:rsidR="00DD28BB" w:rsidRPr="009346CA" w:rsidRDefault="00DD28BB" w:rsidP="00AE4756">
      <w:pPr>
        <w:spacing w:after="0" w:line="240" w:lineRule="auto"/>
        <w:ind w:left="180"/>
        <w:jc w:val="right"/>
        <w:rPr>
          <w:rFonts w:ascii="Sylfaen" w:hAnsi="Sylfaen"/>
          <w:i/>
          <w:lang w:val="ka-GE"/>
        </w:rPr>
      </w:pPr>
    </w:p>
    <w:p w:rsidR="000F26D0" w:rsidRPr="009346CA" w:rsidRDefault="000F26D0" w:rsidP="00AE4756">
      <w:pPr>
        <w:pStyle w:val="Heading2"/>
        <w:spacing w:line="240" w:lineRule="auto"/>
        <w:jc w:val="both"/>
        <w:rPr>
          <w:rFonts w:ascii="Sylfaen" w:hAnsi="Sylfaen" w:cs="Sylfaen"/>
          <w:sz w:val="22"/>
          <w:szCs w:val="22"/>
        </w:rPr>
      </w:pPr>
      <w:r w:rsidRPr="009346CA">
        <w:rPr>
          <w:rFonts w:ascii="Sylfaen" w:hAnsi="Sylfaen" w:cs="Sylfaen"/>
          <w:sz w:val="22"/>
          <w:szCs w:val="22"/>
        </w:rPr>
        <w:t>6.</w:t>
      </w:r>
      <w:r w:rsidRPr="009346CA">
        <w:rPr>
          <w:rFonts w:ascii="Sylfaen" w:hAnsi="Sylfaen" w:cs="Sylfaen"/>
          <w:sz w:val="22"/>
          <w:szCs w:val="22"/>
          <w:lang w:val="ka-GE"/>
        </w:rPr>
        <w:t>14</w:t>
      </w:r>
      <w:r w:rsidRPr="009346CA">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rsidR="000F26D0" w:rsidRPr="009346CA" w:rsidRDefault="000F26D0" w:rsidP="00AE4756">
      <w:pPr>
        <w:pStyle w:val="abzacixml"/>
      </w:pPr>
    </w:p>
    <w:p w:rsidR="000F26D0" w:rsidRPr="009346CA" w:rsidRDefault="000F26D0" w:rsidP="00AE4756">
      <w:pPr>
        <w:pStyle w:val="abzacixml"/>
      </w:pPr>
      <w:r w:rsidRPr="009346CA">
        <w:t>პროგრამის განმახორციელებელი:</w:t>
      </w:r>
    </w:p>
    <w:p w:rsidR="000F26D0" w:rsidRPr="009346CA" w:rsidRDefault="000F26D0"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სსიპ - იუსტიციის სახლი</w:t>
      </w:r>
      <w:r w:rsidRPr="009346CA">
        <w:rPr>
          <w:rFonts w:ascii="Sylfaen" w:hAnsi="Sylfaen" w:cs="Sylfaen"/>
          <w:lang w:val="ka-GE"/>
        </w:rPr>
        <w:t>;</w:t>
      </w:r>
    </w:p>
    <w:p w:rsidR="000F26D0" w:rsidRPr="009346CA" w:rsidRDefault="000F26D0" w:rsidP="00AE4756">
      <w:pPr>
        <w:spacing w:after="0" w:line="240" w:lineRule="auto"/>
        <w:ind w:left="180"/>
        <w:jc w:val="right"/>
        <w:rPr>
          <w:rFonts w:ascii="Sylfaen" w:hAnsi="Sylfaen"/>
          <w:i/>
          <w:lang w:val="ka-GE"/>
        </w:rPr>
      </w:pPr>
    </w:p>
    <w:p w:rsidR="000F26D0" w:rsidRPr="009346CA" w:rsidRDefault="000F26D0"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მოსალოდნელი საბოლოო შედეგები</w:t>
      </w:r>
    </w:p>
    <w:p w:rsidR="000F26D0" w:rsidRPr="009346CA" w:rsidRDefault="000F26D0" w:rsidP="00AE4756">
      <w:pPr>
        <w:pStyle w:val="abzacixml"/>
        <w:numPr>
          <w:ilvl w:val="0"/>
          <w:numId w:val="65"/>
        </w:numPr>
        <w:tabs>
          <w:tab w:val="clear" w:pos="1080"/>
        </w:tabs>
      </w:pPr>
      <w:r w:rsidRPr="009346CA">
        <w:rPr>
          <w:rFonts w:eastAsia="Sylfaen"/>
          <w:color w:val="000000"/>
        </w:rPr>
        <w:t>მომხმარებელთა კმაყოფილების მაღალი მაჩვენებელი;</w:t>
      </w:r>
    </w:p>
    <w:p w:rsidR="000F26D0" w:rsidRPr="009346CA" w:rsidRDefault="000F26D0" w:rsidP="00AE4756">
      <w:pPr>
        <w:pStyle w:val="abzacixml"/>
        <w:numPr>
          <w:ilvl w:val="0"/>
          <w:numId w:val="65"/>
        </w:numPr>
        <w:tabs>
          <w:tab w:val="clear" w:pos="1080"/>
        </w:tabs>
      </w:pPr>
      <w:r w:rsidRPr="009346CA">
        <w:rPr>
          <w:rFonts w:eastAsia="Sylfaen"/>
          <w:color w:val="000000"/>
        </w:rPr>
        <w:t>იუსტიციის სახლის სერვისებზე ხელმისაწვდომობის ზრდა;</w:t>
      </w:r>
    </w:p>
    <w:p w:rsidR="000F26D0" w:rsidRPr="009346CA" w:rsidRDefault="000F26D0" w:rsidP="00AE4756">
      <w:pPr>
        <w:pStyle w:val="abzacixml"/>
        <w:tabs>
          <w:tab w:val="clear" w:pos="1080"/>
        </w:tabs>
        <w:ind w:left="720"/>
      </w:pPr>
    </w:p>
    <w:p w:rsidR="000F26D0" w:rsidRPr="009346CA" w:rsidRDefault="000F26D0"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0F26D0" w:rsidRPr="009346CA" w:rsidRDefault="000F26D0" w:rsidP="00AE4756">
      <w:pPr>
        <w:pStyle w:val="abzacixml"/>
        <w:numPr>
          <w:ilvl w:val="0"/>
          <w:numId w:val="65"/>
        </w:numPr>
        <w:tabs>
          <w:tab w:val="clear" w:pos="1080"/>
        </w:tabs>
        <w:rPr>
          <w:rFonts w:eastAsia="Sylfaen"/>
          <w:color w:val="000000"/>
        </w:rPr>
      </w:pPr>
      <w:r w:rsidRPr="009346CA">
        <w:rPr>
          <w:rFonts w:eastAsia="Sylfaen"/>
          <w:color w:val="000000"/>
        </w:rPr>
        <w:t>მომხმარებელთა კმაყოფილების მაჩვენებელი შეადგენს 98%;</w:t>
      </w:r>
    </w:p>
    <w:p w:rsidR="000F26D0" w:rsidRPr="009346CA" w:rsidRDefault="000F26D0" w:rsidP="00AE4756">
      <w:pPr>
        <w:pStyle w:val="abzacixml"/>
        <w:numPr>
          <w:ilvl w:val="0"/>
          <w:numId w:val="65"/>
        </w:numPr>
        <w:tabs>
          <w:tab w:val="clear" w:pos="1080"/>
        </w:tabs>
        <w:rPr>
          <w:rFonts w:eastAsia="Sylfaen"/>
          <w:color w:val="000000"/>
        </w:rPr>
      </w:pPr>
      <w:r w:rsidRPr="009346CA">
        <w:rPr>
          <w:rFonts w:eastAsia="Sylfaen"/>
          <w:color w:val="000000"/>
        </w:rPr>
        <w:t>იუსტიციის სახლის სერვისები ხელმისაწვდომია იუსტიციის სახლის 118 ფილიალში</w:t>
      </w:r>
    </w:p>
    <w:p w:rsidR="000F26D0" w:rsidRPr="009346CA" w:rsidRDefault="000F26D0"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0F26D0" w:rsidRPr="009346CA" w:rsidRDefault="000F26D0"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0F26D0" w:rsidRPr="009346CA" w:rsidRDefault="000F26D0"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0F26D0"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F26D0" w:rsidRPr="009346CA">
        <w:rPr>
          <w:rFonts w:ascii="Sylfaen" w:eastAsia="Sylfaen" w:hAnsi="Sylfaen"/>
          <w:color w:val="000000"/>
        </w:rPr>
        <w:t>- მომხმარებელთა კმაყოფილების მაღალი მაჩვენებელი;</w:t>
      </w:r>
    </w:p>
    <w:p w:rsidR="000F26D0" w:rsidRPr="009346CA" w:rsidRDefault="000F26D0" w:rsidP="00AE4756">
      <w:pPr>
        <w:autoSpaceDE w:val="0"/>
        <w:autoSpaceDN w:val="0"/>
        <w:adjustRightInd w:val="0"/>
        <w:spacing w:after="0" w:line="240" w:lineRule="auto"/>
        <w:ind w:left="284"/>
        <w:jc w:val="both"/>
        <w:rPr>
          <w:rFonts w:ascii="Sylfaen" w:eastAsia="Times New Roman" w:hAnsi="Sylfaen"/>
          <w:lang w:val="ka-GE"/>
        </w:rPr>
      </w:pPr>
    </w:p>
    <w:p w:rsidR="000F26D0"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0F26D0" w:rsidRPr="009346CA">
        <w:rPr>
          <w:rFonts w:ascii="Sylfaen" w:eastAsia="Times New Roman" w:hAnsi="Sylfaen"/>
          <w:lang w:val="ka-GE"/>
        </w:rPr>
        <w:t xml:space="preserve">- </w:t>
      </w:r>
      <w:r w:rsidR="000F26D0" w:rsidRPr="009346CA">
        <w:rPr>
          <w:rFonts w:ascii="Sylfaen" w:eastAsia="Sylfaen" w:hAnsi="Sylfaen"/>
          <w:color w:val="000000"/>
        </w:rPr>
        <w:t>2023 წელს 88%;</w:t>
      </w:r>
    </w:p>
    <w:p w:rsidR="000F26D0"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0F26D0" w:rsidRPr="009346CA">
        <w:rPr>
          <w:rFonts w:ascii="Sylfaen" w:eastAsia="Times New Roman" w:hAnsi="Sylfaen"/>
          <w:lang w:val="ka-GE"/>
        </w:rPr>
        <w:t xml:space="preserve">- </w:t>
      </w:r>
      <w:r w:rsidR="000F26D0" w:rsidRPr="009346CA">
        <w:rPr>
          <w:rFonts w:ascii="Sylfaen" w:eastAsia="Sylfaen" w:hAnsi="Sylfaen"/>
          <w:color w:val="000000"/>
        </w:rPr>
        <w:t>ყოველწლიურად 86-88%;</w:t>
      </w:r>
    </w:p>
    <w:p w:rsidR="000F26D0" w:rsidRPr="009346CA" w:rsidRDefault="008525E2" w:rsidP="00AE4756">
      <w:pPr>
        <w:autoSpaceDE w:val="0"/>
        <w:autoSpaceDN w:val="0"/>
        <w:adjustRightInd w:val="0"/>
        <w:spacing w:after="0" w:line="240" w:lineRule="auto"/>
        <w:ind w:left="284"/>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0F26D0" w:rsidRPr="009346CA">
        <w:rPr>
          <w:rFonts w:ascii="Sylfaen" w:eastAsia="Times New Roman" w:hAnsi="Sylfaen"/>
          <w:lang w:val="ka-GE"/>
        </w:rPr>
        <w:t xml:space="preserve"> - მომხმარებელთა კმაყოფილების მაჩვენებელი შეადგენს 91%-ს.</w:t>
      </w:r>
    </w:p>
    <w:p w:rsidR="000F26D0" w:rsidRPr="009346CA" w:rsidRDefault="000F26D0" w:rsidP="00AE4756">
      <w:pPr>
        <w:autoSpaceDE w:val="0"/>
        <w:autoSpaceDN w:val="0"/>
        <w:adjustRightInd w:val="0"/>
        <w:spacing w:after="0" w:line="240" w:lineRule="auto"/>
        <w:ind w:left="284"/>
        <w:jc w:val="both"/>
        <w:rPr>
          <w:rFonts w:ascii="Sylfaen" w:eastAsia="Times New Roman" w:hAnsi="Sylfaen"/>
          <w:lang w:val="ka-GE"/>
        </w:rPr>
      </w:pPr>
    </w:p>
    <w:p w:rsidR="000F26D0"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F26D0" w:rsidRPr="009346CA">
        <w:rPr>
          <w:rFonts w:ascii="Sylfaen" w:eastAsia="Sylfaen" w:hAnsi="Sylfaen"/>
          <w:color w:val="000000"/>
        </w:rPr>
        <w:t>- იუსტიციის სახლის სერვისების ხელისაწვდომობა;</w:t>
      </w:r>
    </w:p>
    <w:p w:rsidR="000F26D0" w:rsidRPr="009346CA" w:rsidRDefault="000F26D0" w:rsidP="00AE4756">
      <w:pPr>
        <w:autoSpaceDE w:val="0"/>
        <w:autoSpaceDN w:val="0"/>
        <w:adjustRightInd w:val="0"/>
        <w:spacing w:after="0" w:line="240" w:lineRule="auto"/>
        <w:ind w:left="284"/>
        <w:jc w:val="both"/>
        <w:rPr>
          <w:rFonts w:ascii="Sylfaen" w:eastAsia="Times New Roman" w:hAnsi="Sylfaen"/>
          <w:lang w:val="ka-GE"/>
        </w:rPr>
      </w:pPr>
    </w:p>
    <w:p w:rsidR="000F26D0" w:rsidRPr="009346CA" w:rsidRDefault="009346CA" w:rsidP="00AE4756">
      <w:pPr>
        <w:autoSpaceDE w:val="0"/>
        <w:autoSpaceDN w:val="0"/>
        <w:adjustRightInd w:val="0"/>
        <w:spacing w:after="0" w:line="240" w:lineRule="auto"/>
        <w:ind w:left="284"/>
        <w:jc w:val="both"/>
        <w:rPr>
          <w:rFonts w:ascii="Sylfaen" w:eastAsia="Sylfaen" w:hAnsi="Sylfaen"/>
          <w:color w:val="000000"/>
        </w:rPr>
      </w:pPr>
      <w:r w:rsidRPr="009346CA">
        <w:rPr>
          <w:rFonts w:ascii="Sylfaen" w:eastAsia="Times New Roman" w:hAnsi="Sylfaen"/>
          <w:i/>
          <w:lang w:val="ka-GE"/>
        </w:rPr>
        <w:t xml:space="preserve">საბაზისო მაჩვენებელი  </w:t>
      </w:r>
      <w:r w:rsidR="000F26D0" w:rsidRPr="009346CA">
        <w:rPr>
          <w:rFonts w:ascii="Sylfaen" w:eastAsia="Times New Roman" w:hAnsi="Sylfaen"/>
          <w:lang w:val="ka-GE"/>
        </w:rPr>
        <w:t xml:space="preserve">- </w:t>
      </w:r>
      <w:r w:rsidR="000F26D0" w:rsidRPr="009346CA">
        <w:rPr>
          <w:rFonts w:ascii="Sylfaen" w:eastAsia="Sylfaen" w:hAnsi="Sylfaen"/>
          <w:color w:val="000000"/>
        </w:rPr>
        <w:t>2023 წელს, სახელმწიფო სერვისები ხელმისაწვდომი იქნება იუსტიციის სახლის 118 ფილიალში;</w:t>
      </w:r>
    </w:p>
    <w:p w:rsidR="000F26D0" w:rsidRPr="009346CA" w:rsidRDefault="009346CA" w:rsidP="00AE4756">
      <w:pPr>
        <w:autoSpaceDE w:val="0"/>
        <w:autoSpaceDN w:val="0"/>
        <w:adjustRightInd w:val="0"/>
        <w:spacing w:after="0" w:line="240" w:lineRule="auto"/>
        <w:ind w:left="284"/>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0F26D0" w:rsidRPr="009346CA">
        <w:rPr>
          <w:rFonts w:ascii="Sylfaen" w:eastAsia="Times New Roman" w:hAnsi="Sylfaen"/>
          <w:lang w:val="ka-GE"/>
        </w:rPr>
        <w:t xml:space="preserve">- </w:t>
      </w:r>
      <w:r w:rsidR="000F26D0" w:rsidRPr="009346CA">
        <w:rPr>
          <w:rFonts w:ascii="Sylfaen" w:eastAsia="Sylfaen" w:hAnsi="Sylfaen"/>
          <w:color w:val="000000"/>
        </w:rPr>
        <w:t>2024 წელს, სახელმწიფო სერვისები ხელმისაწვდომი იქნება იუსტიციის სახლის 132 ფილიალში;</w:t>
      </w:r>
    </w:p>
    <w:p w:rsidR="000F26D0" w:rsidRPr="009346CA" w:rsidRDefault="008525E2" w:rsidP="00AE4756">
      <w:pPr>
        <w:autoSpaceDE w:val="0"/>
        <w:autoSpaceDN w:val="0"/>
        <w:adjustRightInd w:val="0"/>
        <w:spacing w:after="0" w:line="240" w:lineRule="auto"/>
        <w:ind w:left="284"/>
        <w:jc w:val="both"/>
        <w:rPr>
          <w:rFonts w:ascii="Sylfaen" w:hAnsi="Sylfaen"/>
          <w:color w:val="212121"/>
          <w:shd w:val="clear" w:color="auto" w:fill="FFFFFF"/>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0F26D0" w:rsidRPr="009346CA">
        <w:rPr>
          <w:rFonts w:ascii="Sylfaen" w:eastAsia="Times New Roman" w:hAnsi="Sylfaen"/>
          <w:lang w:val="ka-GE"/>
        </w:rPr>
        <w:t xml:space="preserve"> - </w:t>
      </w:r>
      <w:r w:rsidR="000F26D0" w:rsidRPr="009346CA">
        <w:rPr>
          <w:rFonts w:ascii="Sylfaen" w:hAnsi="Sylfaen"/>
          <w:color w:val="212121"/>
          <w:shd w:val="clear" w:color="auto" w:fill="FFFFFF"/>
        </w:rPr>
        <w:t>სახელმწიფო სერვისები ხელმისაწვდომია იუსტიციის სახლის</w:t>
      </w:r>
      <w:r w:rsidR="000F26D0" w:rsidRPr="009346CA">
        <w:rPr>
          <w:rFonts w:ascii="Sylfaen" w:hAnsi="Sylfaen"/>
          <w:color w:val="212121"/>
          <w:shd w:val="clear" w:color="auto" w:fill="FFFFFF"/>
          <w:lang w:val="ka-GE"/>
        </w:rPr>
        <w:t xml:space="preserve"> 123</w:t>
      </w:r>
      <w:r w:rsidR="000F26D0" w:rsidRPr="009346CA">
        <w:rPr>
          <w:rFonts w:ascii="Sylfaen" w:hAnsi="Sylfaen"/>
          <w:color w:val="212121"/>
          <w:shd w:val="clear" w:color="auto" w:fill="FFFFFF"/>
        </w:rPr>
        <w:t xml:space="preserve"> ფილიალში</w:t>
      </w:r>
      <w:r w:rsidR="000F26D0" w:rsidRPr="009346CA">
        <w:rPr>
          <w:rFonts w:ascii="Sylfaen" w:hAnsi="Sylfaen"/>
          <w:color w:val="212121"/>
          <w:shd w:val="clear" w:color="auto" w:fill="FFFFFF"/>
          <w:lang w:val="ka-GE"/>
        </w:rPr>
        <w:t>.</w:t>
      </w:r>
    </w:p>
    <w:p w:rsidR="000F26D0" w:rsidRPr="009346CA" w:rsidRDefault="000F26D0" w:rsidP="00AE4756">
      <w:pPr>
        <w:autoSpaceDE w:val="0"/>
        <w:autoSpaceDN w:val="0"/>
        <w:adjustRightInd w:val="0"/>
        <w:spacing w:after="0" w:line="240" w:lineRule="auto"/>
        <w:ind w:left="284"/>
        <w:jc w:val="both"/>
        <w:rPr>
          <w:rFonts w:ascii="Sylfaen" w:hAnsi="Sylfaen"/>
          <w:color w:val="212121"/>
          <w:shd w:val="clear" w:color="auto" w:fill="FFFFFF"/>
          <w:lang w:val="ka-GE"/>
        </w:rPr>
      </w:pPr>
    </w:p>
    <w:p w:rsidR="000F26D0" w:rsidRPr="009346CA" w:rsidRDefault="00663529" w:rsidP="00AE4756">
      <w:pPr>
        <w:autoSpaceDE w:val="0"/>
        <w:autoSpaceDN w:val="0"/>
        <w:adjustRightInd w:val="0"/>
        <w:spacing w:after="0" w:line="240" w:lineRule="auto"/>
        <w:ind w:left="270"/>
        <w:jc w:val="both"/>
        <w:rPr>
          <w:rFonts w:ascii="Sylfaen" w:hAnsi="Sylfaen" w:cs="Sylfaen"/>
          <w:lang w:val="ka-GE"/>
        </w:rPr>
      </w:pPr>
      <w:r w:rsidRPr="00663529">
        <w:rPr>
          <w:rFonts w:ascii="Sylfaen" w:eastAsia="Times New Roman" w:hAnsi="Sylfaen" w:cs="Arial"/>
          <w:i/>
          <w:lang w:val="ka-GE"/>
        </w:rPr>
        <w:t xml:space="preserve">ცდომილების მაჩვენებელი </w:t>
      </w:r>
      <w:r w:rsidR="000F26D0"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0F26D0" w:rsidRPr="009346CA">
        <w:rPr>
          <w:rFonts w:ascii="Sylfaen" w:hAnsi="Sylfaen" w:cs="Sylfaen"/>
          <w:lang w:val="ka-GE"/>
        </w:rPr>
        <w:t>სსიპ „იუსტიციის სახლის“ ფილიალების სამშენებლო პროცედურების გაჭიანურებისა და სხვადასხვა მიზეზით შეფერხებების გამო ვერ დასრულდა 9 ფილიალის მშენებლობა. აღნიშნული ფილიალების სამშენებლო სამუშაოები გაგრძელდება 2025 წელს.</w:t>
      </w:r>
    </w:p>
    <w:p w:rsidR="00652E49" w:rsidRPr="009346CA" w:rsidRDefault="00652E49" w:rsidP="00AE4756">
      <w:pPr>
        <w:autoSpaceDE w:val="0"/>
        <w:autoSpaceDN w:val="0"/>
        <w:adjustRightInd w:val="0"/>
        <w:spacing w:after="0" w:line="240" w:lineRule="auto"/>
        <w:ind w:left="270"/>
        <w:jc w:val="both"/>
        <w:rPr>
          <w:rFonts w:ascii="Sylfaen" w:hAnsi="Sylfaen"/>
          <w:color w:val="212121"/>
          <w:shd w:val="clear" w:color="auto" w:fill="FFFFFF"/>
          <w:lang w:val="ka-GE"/>
        </w:rPr>
      </w:pPr>
    </w:p>
    <w:p w:rsidR="00652E49" w:rsidRPr="009346CA" w:rsidRDefault="00652E49" w:rsidP="00AE4756">
      <w:pPr>
        <w:pStyle w:val="Heading2"/>
        <w:spacing w:line="240" w:lineRule="auto"/>
        <w:jc w:val="both"/>
        <w:rPr>
          <w:rFonts w:ascii="Sylfaen" w:hAnsi="Sylfaen" w:cs="Sylfaen"/>
          <w:sz w:val="22"/>
          <w:szCs w:val="22"/>
        </w:rPr>
      </w:pPr>
      <w:r w:rsidRPr="009346CA">
        <w:rPr>
          <w:rFonts w:ascii="Sylfaen" w:hAnsi="Sylfaen" w:cs="Sylfaen"/>
          <w:sz w:val="22"/>
          <w:szCs w:val="22"/>
        </w:rPr>
        <w:t>6.</w:t>
      </w:r>
      <w:r w:rsidRPr="009346CA">
        <w:rPr>
          <w:rFonts w:ascii="Sylfaen" w:hAnsi="Sylfaen" w:cs="Sylfaen"/>
          <w:sz w:val="22"/>
          <w:szCs w:val="22"/>
          <w:lang w:val="ka-GE"/>
        </w:rPr>
        <w:t>15</w:t>
      </w:r>
      <w:r w:rsidRPr="009346CA">
        <w:rPr>
          <w:rFonts w:ascii="Sylfaen" w:hAnsi="Sylfaen" w:cs="Sylfaen"/>
          <w:sz w:val="22"/>
          <w:szCs w:val="22"/>
        </w:rPr>
        <w:t xml:space="preserve"> 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(პროგრამული კოდი 26 </w:t>
      </w:r>
      <w:r w:rsidRPr="009346CA">
        <w:rPr>
          <w:rFonts w:ascii="Sylfaen" w:hAnsi="Sylfaen" w:cs="Sylfaen"/>
          <w:sz w:val="22"/>
          <w:szCs w:val="22"/>
          <w:lang w:val="ka-GE"/>
        </w:rPr>
        <w:t>09</w:t>
      </w:r>
      <w:r w:rsidRPr="009346CA">
        <w:rPr>
          <w:rFonts w:ascii="Sylfaen" w:hAnsi="Sylfaen" w:cs="Sylfaen"/>
          <w:sz w:val="22"/>
          <w:szCs w:val="22"/>
        </w:rPr>
        <w:t>)</w:t>
      </w:r>
    </w:p>
    <w:p w:rsidR="00652E49" w:rsidRPr="009346CA" w:rsidRDefault="00652E49" w:rsidP="00AE4756">
      <w:pPr>
        <w:spacing w:line="240" w:lineRule="auto"/>
        <w:rPr>
          <w:rFonts w:ascii="Sylfaen" w:hAnsi="Sylfaen"/>
        </w:rPr>
      </w:pPr>
    </w:p>
    <w:p w:rsidR="00652E49" w:rsidRPr="009346CA" w:rsidRDefault="00652E49"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9346CA">
        <w:rPr>
          <w:rFonts w:ascii="Sylfaen" w:hAnsi="Sylfaen" w:cs="Sylfaen"/>
        </w:rPr>
        <w:t>პროგრამის განმახორციელებელი:</w:t>
      </w:r>
    </w:p>
    <w:p w:rsidR="00652E49" w:rsidRPr="009346CA" w:rsidRDefault="00652E49"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სსიპ - საჯარო რეესტრის ეროვნული სააგენტო</w:t>
      </w:r>
      <w:r w:rsidRPr="009346CA">
        <w:rPr>
          <w:rFonts w:ascii="Sylfaen" w:hAnsi="Sylfaen" w:cs="Sylfaen"/>
          <w:lang w:val="ka-GE"/>
        </w:rPr>
        <w:t>;</w:t>
      </w:r>
    </w:p>
    <w:p w:rsidR="00652E49" w:rsidRPr="009346CA" w:rsidRDefault="00652E49" w:rsidP="00AE4756">
      <w:pPr>
        <w:autoSpaceDE w:val="0"/>
        <w:autoSpaceDN w:val="0"/>
        <w:adjustRightInd w:val="0"/>
        <w:spacing w:after="0" w:line="240" w:lineRule="auto"/>
        <w:ind w:left="270"/>
        <w:jc w:val="both"/>
        <w:rPr>
          <w:rFonts w:ascii="Sylfaen" w:hAnsi="Sylfaen"/>
          <w:color w:val="212121"/>
          <w:shd w:val="clear" w:color="auto" w:fill="FFFFFF"/>
          <w:lang w:val="ka-GE"/>
        </w:rPr>
      </w:pPr>
    </w:p>
    <w:p w:rsidR="00652E49" w:rsidRPr="009346CA" w:rsidRDefault="00652E49"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652E49" w:rsidRPr="009346CA" w:rsidRDefault="00652E49" w:rsidP="00AE4756">
      <w:pPr>
        <w:pStyle w:val="abzacixml"/>
        <w:numPr>
          <w:ilvl w:val="0"/>
          <w:numId w:val="65"/>
        </w:numPr>
        <w:tabs>
          <w:tab w:val="clear" w:pos="1080"/>
        </w:tabs>
      </w:pPr>
      <w:r w:rsidRPr="009346CA">
        <w:rPr>
          <w:rFonts w:eastAsia="Sylfaen"/>
          <w:color w:val="000000"/>
        </w:rPr>
        <w:t>უძრავი ქონების რეგისტრაციის სისტემისა  და ელექტრონული სერვისების განახლება/გაძლიერება;</w:t>
      </w:r>
    </w:p>
    <w:p w:rsidR="00652E49" w:rsidRPr="009346CA" w:rsidRDefault="00652E49" w:rsidP="00AE4756">
      <w:pPr>
        <w:pStyle w:val="abzacixml"/>
        <w:numPr>
          <w:ilvl w:val="0"/>
          <w:numId w:val="65"/>
        </w:numPr>
        <w:tabs>
          <w:tab w:val="clear" w:pos="1080"/>
        </w:tabs>
      </w:pPr>
      <w:r w:rsidRPr="009346CA">
        <w:rPr>
          <w:rFonts w:eastAsia="Sylfaen"/>
          <w:color w:val="000000"/>
        </w:rPr>
        <w:t>ეროვნული სივრცითი მონაცემების ინფრასტრუქტურის განვითარება;</w:t>
      </w:r>
    </w:p>
    <w:p w:rsidR="00652E49" w:rsidRPr="009346CA" w:rsidRDefault="00652E49" w:rsidP="00AE4756">
      <w:pPr>
        <w:autoSpaceDE w:val="0"/>
        <w:autoSpaceDN w:val="0"/>
        <w:adjustRightInd w:val="0"/>
        <w:spacing w:after="0" w:line="240" w:lineRule="auto"/>
        <w:ind w:left="270"/>
        <w:jc w:val="both"/>
        <w:rPr>
          <w:rFonts w:ascii="Sylfaen" w:hAnsi="Sylfaen"/>
          <w:color w:val="212121"/>
          <w:shd w:val="clear" w:color="auto" w:fill="FFFFFF"/>
          <w:lang w:val="ka-GE"/>
        </w:rPr>
      </w:pPr>
    </w:p>
    <w:p w:rsidR="00652E49" w:rsidRPr="009346CA" w:rsidRDefault="00652E49"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652E49" w:rsidRPr="009346CA" w:rsidRDefault="00652E49" w:rsidP="00AE4756">
      <w:pPr>
        <w:pStyle w:val="abzacixml"/>
        <w:numPr>
          <w:ilvl w:val="0"/>
          <w:numId w:val="65"/>
        </w:numPr>
        <w:tabs>
          <w:tab w:val="clear" w:pos="1080"/>
        </w:tabs>
        <w:rPr>
          <w:rFonts w:eastAsia="Sylfaen"/>
          <w:color w:val="000000"/>
        </w:rPr>
      </w:pPr>
      <w:r w:rsidRPr="009346CA">
        <w:rPr>
          <w:rFonts w:eastAsia="Sylfaen"/>
          <w:color w:val="000000"/>
        </w:rPr>
        <w:t>დაინერგა სისტემური რეგისტრაციის ვებგვერდის (slr.napr.gov.ge) და პროგრამის ახალი ვერსია;</w:t>
      </w:r>
    </w:p>
    <w:p w:rsidR="00652E49" w:rsidRPr="009346CA" w:rsidRDefault="00652E49" w:rsidP="00AE4756">
      <w:pPr>
        <w:pStyle w:val="abzacixml"/>
        <w:numPr>
          <w:ilvl w:val="0"/>
          <w:numId w:val="65"/>
        </w:numPr>
        <w:tabs>
          <w:tab w:val="clear" w:pos="1080"/>
        </w:tabs>
        <w:rPr>
          <w:rFonts w:eastAsia="Sylfaen"/>
          <w:color w:val="000000"/>
        </w:rPr>
      </w:pPr>
      <w:r w:rsidRPr="009346CA">
        <w:rPr>
          <w:rFonts w:eastAsia="Sylfaen"/>
          <w:color w:val="000000"/>
        </w:rPr>
        <w:t xml:space="preserve">განხორციელდა საჯარო-სამართლებრივი შეზღუდვების სარეგისტრაციო მონაცემების სტანდარტიზაცია და გაერო-ს მიერ სანქცირებულ პირთა სიის ავტომატიზაცია; </w:t>
      </w:r>
    </w:p>
    <w:p w:rsidR="00652E49" w:rsidRPr="009346CA" w:rsidRDefault="00652E49" w:rsidP="00AE4756">
      <w:pPr>
        <w:pStyle w:val="abzacixml"/>
        <w:numPr>
          <w:ilvl w:val="0"/>
          <w:numId w:val="65"/>
        </w:numPr>
        <w:tabs>
          <w:tab w:val="clear" w:pos="1080"/>
        </w:tabs>
        <w:rPr>
          <w:rFonts w:eastAsia="Sylfaen"/>
          <w:color w:val="000000"/>
        </w:rPr>
      </w:pPr>
      <w:r w:rsidRPr="009346CA">
        <w:rPr>
          <w:rFonts w:eastAsia="Sylfaen"/>
          <w:color w:val="000000"/>
        </w:rPr>
        <w:t>დასრულდა მუნიციპალიტეტების რეესტრის სარეგისტრაციო პროგრამის შექმნის ძირითადი სამუშაოები;</w:t>
      </w:r>
    </w:p>
    <w:p w:rsidR="00652E49" w:rsidRPr="009346CA" w:rsidRDefault="00652E49" w:rsidP="00AE4756">
      <w:pPr>
        <w:pStyle w:val="abzacixml"/>
        <w:numPr>
          <w:ilvl w:val="0"/>
          <w:numId w:val="65"/>
        </w:numPr>
        <w:tabs>
          <w:tab w:val="clear" w:pos="1080"/>
        </w:tabs>
        <w:rPr>
          <w:rFonts w:eastAsia="Sylfaen"/>
          <w:color w:val="000000"/>
        </w:rPr>
      </w:pPr>
      <w:r w:rsidRPr="009346CA">
        <w:rPr>
          <w:rFonts w:eastAsia="Sylfaen"/>
          <w:color w:val="000000"/>
        </w:rPr>
        <w:t>დასრულდა ტექნიკური ინვენტარიზაციის საარქივო მონაცემების დაკავშირება სარეგისტრაციო სისტემასთან და მიწის სააღრიცხვო ბარათისთვის ახალი პროგრამული ფუნქციონალის შექმნა;</w:t>
      </w:r>
    </w:p>
    <w:p w:rsidR="00652E49" w:rsidRPr="009346CA" w:rsidRDefault="00652E49" w:rsidP="00AE4756">
      <w:pPr>
        <w:pStyle w:val="abzacixml"/>
        <w:numPr>
          <w:ilvl w:val="0"/>
          <w:numId w:val="65"/>
        </w:numPr>
        <w:tabs>
          <w:tab w:val="clear" w:pos="1080"/>
        </w:tabs>
        <w:rPr>
          <w:rFonts w:eastAsia="Sylfaen"/>
          <w:color w:val="000000"/>
        </w:rPr>
      </w:pPr>
      <w:r w:rsidRPr="009346CA">
        <w:rPr>
          <w:rFonts w:eastAsia="Sylfaen"/>
          <w:color w:val="000000"/>
        </w:rPr>
        <w:t>შეიქმნა მონაცემთა ბაზა, რომელიც უზრუნველყოფს შენობებში განთავსებული საკუთრების ობიექტების სრულყოფილ აღწერას.</w:t>
      </w:r>
    </w:p>
    <w:p w:rsidR="00652E49" w:rsidRPr="009346CA" w:rsidRDefault="00652E49" w:rsidP="00AE4756">
      <w:pPr>
        <w:pStyle w:val="abzacixml"/>
        <w:ind w:left="720"/>
        <w:rPr>
          <w:rFonts w:eastAsia="Sylfaen"/>
          <w:color w:val="000000"/>
        </w:rPr>
      </w:pPr>
    </w:p>
    <w:p w:rsidR="00652E49" w:rsidRPr="009346CA" w:rsidRDefault="00652E49"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შედეგების შეფასების ინდიკატორი</w:t>
      </w:r>
    </w:p>
    <w:p w:rsidR="00652E49"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652E49" w:rsidRPr="009346CA">
        <w:rPr>
          <w:rFonts w:ascii="Sylfaen" w:eastAsia="Sylfaen" w:hAnsi="Sylfaen"/>
          <w:color w:val="000000"/>
        </w:rPr>
        <w:t>- საჯარო რეესტრის ეროვნული სააგენტოს უძრავი ქონების რეგისტრაციის სისტემის გაძლიერება;</w:t>
      </w:r>
    </w:p>
    <w:p w:rsidR="00652E49" w:rsidRPr="009346CA" w:rsidRDefault="00652E49" w:rsidP="00AE4756">
      <w:pPr>
        <w:autoSpaceDE w:val="0"/>
        <w:autoSpaceDN w:val="0"/>
        <w:adjustRightInd w:val="0"/>
        <w:spacing w:after="0" w:line="240" w:lineRule="auto"/>
        <w:ind w:left="360"/>
        <w:jc w:val="both"/>
        <w:rPr>
          <w:rFonts w:ascii="Sylfaen" w:eastAsia="Times New Roman" w:hAnsi="Sylfaen"/>
          <w:lang w:val="ka-GE"/>
        </w:rPr>
      </w:pPr>
    </w:p>
    <w:p w:rsidR="00652E49"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652E49" w:rsidRPr="009346CA">
        <w:rPr>
          <w:rFonts w:ascii="Sylfaen" w:eastAsia="Times New Roman" w:hAnsi="Sylfaen"/>
          <w:lang w:val="ka-GE"/>
        </w:rPr>
        <w:t xml:space="preserve">- </w:t>
      </w:r>
      <w:r w:rsidR="00652E49" w:rsidRPr="009346CA">
        <w:rPr>
          <w:rFonts w:ascii="Sylfaen" w:eastAsia="Sylfaen" w:hAnsi="Sylfaen"/>
          <w:color w:val="000000"/>
        </w:rPr>
        <w:t>დაწყებული ანალიტიკური და მოსამზადებელი სამუშაოები;</w:t>
      </w:r>
    </w:p>
    <w:p w:rsidR="00652E49"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652E49" w:rsidRPr="009346CA">
        <w:rPr>
          <w:rFonts w:ascii="Sylfaen" w:eastAsia="Times New Roman" w:hAnsi="Sylfaen"/>
          <w:lang w:val="ka-GE"/>
        </w:rPr>
        <w:t xml:space="preserve">- </w:t>
      </w:r>
      <w:r w:rsidR="00652E49" w:rsidRPr="009346CA">
        <w:rPr>
          <w:rFonts w:ascii="Sylfaen" w:eastAsia="Sylfaen" w:hAnsi="Sylfaen"/>
          <w:color w:val="000000"/>
        </w:rPr>
        <w:t>საჯარო რეესტრის ეროვნული სააგენტოს უძრავი ქონების რეგისტრაციის სისტემის გაძლიერება (60%);</w:t>
      </w:r>
    </w:p>
    <w:p w:rsidR="00652E49" w:rsidRPr="009346CA" w:rsidRDefault="008525E2" w:rsidP="00AE4756">
      <w:pPr>
        <w:autoSpaceDE w:val="0"/>
        <w:autoSpaceDN w:val="0"/>
        <w:adjustRightInd w:val="0"/>
        <w:spacing w:after="0" w:line="240" w:lineRule="auto"/>
        <w:ind w:left="360"/>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652E49" w:rsidRPr="009346CA">
        <w:rPr>
          <w:rFonts w:ascii="Sylfaen" w:eastAsia="Times New Roman" w:hAnsi="Sylfaen"/>
          <w:lang w:val="ka-GE"/>
        </w:rPr>
        <w:t xml:space="preserve"> - საჯარო რეესტრის ეროვნული სააგენტოს უძრავი ქონების რეგისტრაციის სისტემის გაძლიერება (24%)</w:t>
      </w:r>
    </w:p>
    <w:p w:rsidR="00652E49" w:rsidRPr="009346CA" w:rsidRDefault="00652E49" w:rsidP="00AE4756">
      <w:pPr>
        <w:autoSpaceDE w:val="0"/>
        <w:autoSpaceDN w:val="0"/>
        <w:adjustRightInd w:val="0"/>
        <w:spacing w:after="0" w:line="240" w:lineRule="auto"/>
        <w:ind w:left="360"/>
        <w:jc w:val="both"/>
        <w:rPr>
          <w:rFonts w:ascii="Sylfaen" w:eastAsia="Times New Roman" w:hAnsi="Sylfaen"/>
          <w:lang w:val="ka-GE"/>
        </w:rPr>
      </w:pPr>
    </w:p>
    <w:p w:rsidR="00652E49" w:rsidRPr="009346CA" w:rsidRDefault="00663529" w:rsidP="00AE4756">
      <w:pPr>
        <w:pStyle w:val="Default"/>
        <w:ind w:left="360"/>
        <w:jc w:val="both"/>
        <w:rPr>
          <w:rFonts w:eastAsia="Sylfaen" w:cs="Arial"/>
          <w:noProof/>
          <w:color w:val="auto"/>
          <w:sz w:val="22"/>
          <w:szCs w:val="22"/>
          <w:lang w:val="ka-GE"/>
        </w:rPr>
      </w:pPr>
      <w:r w:rsidRPr="00663529">
        <w:rPr>
          <w:i/>
          <w:color w:val="auto"/>
          <w:sz w:val="22"/>
          <w:szCs w:val="22"/>
          <w:lang w:val="ka-GE"/>
        </w:rPr>
        <w:t xml:space="preserve">ცდომილების მაჩვენებელი </w:t>
      </w:r>
      <w:r w:rsidR="00652E49" w:rsidRPr="009346CA">
        <w:rPr>
          <w:color w:val="auto"/>
          <w:sz w:val="22"/>
          <w:szCs w:val="22"/>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652E49" w:rsidRPr="009346CA">
        <w:rPr>
          <w:rFonts w:eastAsia="Sylfaen" w:cs="Arial"/>
          <w:noProof/>
          <w:color w:val="auto"/>
          <w:sz w:val="22"/>
          <w:szCs w:val="22"/>
          <w:lang w:val="ka-GE"/>
        </w:rPr>
        <w:t>მიზნობრივი მაჩვენებლის მიღწევა დაგეგმილი იყო 2027 წლისთვის.</w:t>
      </w:r>
    </w:p>
    <w:p w:rsidR="00652E49" w:rsidRPr="009346CA" w:rsidRDefault="00652E49" w:rsidP="00AE4756">
      <w:pPr>
        <w:pStyle w:val="Default"/>
        <w:ind w:left="360"/>
        <w:jc w:val="both"/>
        <w:rPr>
          <w:color w:val="auto"/>
          <w:sz w:val="22"/>
          <w:szCs w:val="22"/>
          <w:lang w:val="ka-GE"/>
        </w:rPr>
      </w:pPr>
    </w:p>
    <w:p w:rsidR="00652E49"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Times New Roman" w:hAnsi="Sylfaen"/>
          <w:b/>
          <w:lang w:val="ka-GE"/>
        </w:rPr>
        <w:t xml:space="preserve">ინდიკატორის დასახელება </w:t>
      </w:r>
      <w:r w:rsidR="00652E49" w:rsidRPr="009346CA">
        <w:rPr>
          <w:rFonts w:ascii="Sylfaen" w:eastAsia="Times New Roman" w:hAnsi="Sylfaen"/>
          <w:lang w:val="ka-GE"/>
        </w:rPr>
        <w:t>- ეროვნული სივრცითი მონაცემების ინფრაქსტრუექტურის მეშვეობით</w:t>
      </w:r>
      <w:r w:rsidR="00652E49" w:rsidRPr="009346CA">
        <w:rPr>
          <w:rFonts w:ascii="Sylfaen" w:eastAsia="Sylfaen" w:hAnsi="Sylfaen"/>
          <w:color w:val="000000"/>
        </w:rPr>
        <w:t xml:space="preserve"> სიცრცითი მონაცემების გამოთხოვის შესახებ დაკმაყოფილებული მოთხოვნების რაოდენობა;</w:t>
      </w:r>
    </w:p>
    <w:p w:rsidR="00652E49" w:rsidRPr="009346CA" w:rsidRDefault="00652E49" w:rsidP="00AE4756">
      <w:pPr>
        <w:autoSpaceDE w:val="0"/>
        <w:autoSpaceDN w:val="0"/>
        <w:adjustRightInd w:val="0"/>
        <w:spacing w:after="0" w:line="240" w:lineRule="auto"/>
        <w:ind w:left="360"/>
        <w:jc w:val="both"/>
        <w:rPr>
          <w:rFonts w:ascii="Sylfaen" w:eastAsia="Times New Roman" w:hAnsi="Sylfaen"/>
          <w:lang w:val="ka-GE"/>
        </w:rPr>
      </w:pPr>
    </w:p>
    <w:p w:rsidR="00652E49"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652E49" w:rsidRPr="009346CA">
        <w:rPr>
          <w:rFonts w:ascii="Sylfaen" w:eastAsia="Times New Roman" w:hAnsi="Sylfaen"/>
          <w:lang w:val="ka-GE"/>
        </w:rPr>
        <w:t xml:space="preserve">- </w:t>
      </w:r>
      <w:r w:rsidR="00652E49" w:rsidRPr="009346CA">
        <w:rPr>
          <w:rFonts w:ascii="Sylfaen" w:eastAsia="Sylfaen" w:hAnsi="Sylfaen"/>
          <w:color w:val="000000"/>
        </w:rPr>
        <w:t>დაწყებული ანალიტიკური და მოსამზადებელი სამუშაოები;</w:t>
      </w:r>
    </w:p>
    <w:p w:rsidR="00652E49"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652E49" w:rsidRPr="009346CA">
        <w:rPr>
          <w:rFonts w:ascii="Sylfaen" w:eastAsia="Times New Roman" w:hAnsi="Sylfaen"/>
          <w:lang w:val="ka-GE"/>
        </w:rPr>
        <w:t xml:space="preserve">- </w:t>
      </w:r>
      <w:r w:rsidR="00652E49" w:rsidRPr="009346CA">
        <w:rPr>
          <w:rFonts w:ascii="Sylfaen" w:eastAsia="Sylfaen" w:hAnsi="Sylfaen"/>
          <w:color w:val="000000"/>
        </w:rPr>
        <w:t>ეროვნული სივრცითი მონაცემების ინფრაქსტრუექტურის მეშვეობით სიცრცითი მონაცემების გამოთხოვის შესახებ დაკმაყოფილებული 6 000 მოთხოვნა;</w:t>
      </w:r>
    </w:p>
    <w:p w:rsidR="00652E49" w:rsidRPr="009346CA" w:rsidRDefault="008525E2" w:rsidP="00AE4756">
      <w:pPr>
        <w:autoSpaceDE w:val="0"/>
        <w:autoSpaceDN w:val="0"/>
        <w:adjustRightInd w:val="0"/>
        <w:spacing w:after="0" w:line="240" w:lineRule="auto"/>
        <w:ind w:left="360"/>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652E49" w:rsidRPr="009346CA">
        <w:rPr>
          <w:rFonts w:ascii="Sylfaen" w:eastAsia="Times New Roman" w:hAnsi="Sylfaen"/>
          <w:lang w:val="ka-GE"/>
        </w:rPr>
        <w:t xml:space="preserve"> - მიმდინარეობდა ანალიტიკური და მოსამზადებელი სამუშაოები</w:t>
      </w:r>
    </w:p>
    <w:p w:rsidR="00652E49" w:rsidRPr="009346CA" w:rsidRDefault="00652E49" w:rsidP="00AE4756">
      <w:pPr>
        <w:autoSpaceDE w:val="0"/>
        <w:autoSpaceDN w:val="0"/>
        <w:adjustRightInd w:val="0"/>
        <w:spacing w:after="0" w:line="240" w:lineRule="auto"/>
        <w:ind w:left="360"/>
        <w:jc w:val="both"/>
        <w:rPr>
          <w:rFonts w:ascii="Sylfaen" w:eastAsia="Times New Roman" w:hAnsi="Sylfaen"/>
          <w:lang w:val="ka-GE"/>
        </w:rPr>
      </w:pPr>
    </w:p>
    <w:p w:rsidR="00652E49" w:rsidRPr="009346CA" w:rsidRDefault="00663529" w:rsidP="00AE4756">
      <w:pPr>
        <w:pStyle w:val="Default"/>
        <w:ind w:left="360"/>
        <w:jc w:val="both"/>
        <w:rPr>
          <w:sz w:val="22"/>
          <w:szCs w:val="22"/>
          <w:lang w:val="ka-GE"/>
        </w:rPr>
      </w:pPr>
      <w:r w:rsidRPr="00663529">
        <w:rPr>
          <w:i/>
          <w:sz w:val="22"/>
          <w:szCs w:val="22"/>
          <w:lang w:val="ka-GE"/>
        </w:rPr>
        <w:t xml:space="preserve">ცდომილების მაჩვენებელი </w:t>
      </w:r>
      <w:r w:rsidR="00652E49" w:rsidRPr="009346CA">
        <w:rPr>
          <w:sz w:val="22"/>
          <w:szCs w:val="22"/>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652E49" w:rsidRPr="009346CA">
        <w:rPr>
          <w:rFonts w:eastAsia="Sylfaen" w:cs="Arial"/>
          <w:noProof/>
          <w:sz w:val="22"/>
          <w:szCs w:val="22"/>
          <w:lang w:val="ka-GE"/>
        </w:rPr>
        <w:t>ეროვნული სივრცითი მონაცემების ინფრასტრუქტურის მეშვეობით სი</w:t>
      </w:r>
      <w:r w:rsidR="00652E49" w:rsidRPr="009346CA">
        <w:rPr>
          <w:rFonts w:eastAsia="Sylfaen" w:cs="Arial"/>
          <w:noProof/>
          <w:sz w:val="22"/>
          <w:szCs w:val="22"/>
        </w:rPr>
        <w:t>ვ</w:t>
      </w:r>
      <w:r w:rsidR="00652E49" w:rsidRPr="009346CA">
        <w:rPr>
          <w:rFonts w:eastAsia="Sylfaen" w:cs="Arial"/>
          <w:noProof/>
          <w:sz w:val="22"/>
          <w:szCs w:val="22"/>
          <w:lang w:val="ka-GE"/>
        </w:rPr>
        <w:t>რცითი მონაცემების გამოთხოვის შესახებ დაკმაყოფილებული მოთხოვნები ვერ შესრულდა, რადგან არსებობდა გარკვეული სირთულეები როგორც დეველოპმენტ გუნდის დაკომპლექტების პროცესში, ისე საერთაშორისო კონსულტანტების აყვანის პროცესში (დროში გადავადდა).</w:t>
      </w:r>
    </w:p>
    <w:p w:rsidR="00652E49" w:rsidRPr="009346CA" w:rsidRDefault="00652E49" w:rsidP="00AE4756">
      <w:pPr>
        <w:autoSpaceDE w:val="0"/>
        <w:autoSpaceDN w:val="0"/>
        <w:adjustRightInd w:val="0"/>
        <w:spacing w:after="0" w:line="240" w:lineRule="auto"/>
        <w:ind w:left="270"/>
        <w:jc w:val="both"/>
        <w:rPr>
          <w:rFonts w:ascii="Sylfaen" w:hAnsi="Sylfaen"/>
          <w:color w:val="212121"/>
          <w:shd w:val="clear" w:color="auto" w:fill="FFFFFF"/>
          <w:lang w:val="ka-GE"/>
        </w:rPr>
      </w:pPr>
    </w:p>
    <w:p w:rsidR="005A5954" w:rsidRPr="009346CA" w:rsidRDefault="005A5954" w:rsidP="00AE4756">
      <w:pPr>
        <w:pStyle w:val="Heading2"/>
        <w:spacing w:line="240" w:lineRule="auto"/>
        <w:jc w:val="both"/>
        <w:rPr>
          <w:rFonts w:ascii="Sylfaen" w:hAnsi="Sylfaen" w:cs="Sylfaen"/>
          <w:sz w:val="22"/>
          <w:szCs w:val="22"/>
        </w:rPr>
      </w:pPr>
      <w:r w:rsidRPr="009346CA">
        <w:rPr>
          <w:rFonts w:ascii="Sylfaen" w:hAnsi="Sylfaen" w:cs="Sylfaen"/>
          <w:sz w:val="22"/>
          <w:szCs w:val="22"/>
        </w:rPr>
        <w:t>6.1</w:t>
      </w:r>
      <w:r w:rsidRPr="009346CA">
        <w:rPr>
          <w:rFonts w:ascii="Sylfaen" w:hAnsi="Sylfaen" w:cs="Sylfaen"/>
          <w:sz w:val="22"/>
          <w:szCs w:val="22"/>
          <w:lang w:val="ka-GE"/>
        </w:rPr>
        <w:t>6</w:t>
      </w:r>
      <w:r w:rsidRPr="009346CA">
        <w:rPr>
          <w:rFonts w:ascii="Sylfaen" w:hAnsi="Sylfaen" w:cs="Sylfaen"/>
          <w:sz w:val="22"/>
          <w:szCs w:val="22"/>
        </w:rPr>
        <w:t xml:space="preserve"> ელექტრონული მმართველობის განვითარება (პროგრამული კოდი 26 05)</w:t>
      </w:r>
    </w:p>
    <w:p w:rsidR="005A5954" w:rsidRPr="009346CA" w:rsidRDefault="005A5954" w:rsidP="00AE4756">
      <w:pPr>
        <w:pStyle w:val="abzacixml"/>
      </w:pPr>
    </w:p>
    <w:p w:rsidR="005A5954" w:rsidRPr="009346CA" w:rsidRDefault="005A5954" w:rsidP="00AE4756">
      <w:pPr>
        <w:pStyle w:val="abzacixml"/>
      </w:pPr>
      <w:r w:rsidRPr="009346CA">
        <w:t>პროგრამის განმახორციელებელი:</w:t>
      </w:r>
    </w:p>
    <w:p w:rsidR="005A5954" w:rsidRPr="009346CA" w:rsidRDefault="005A5954" w:rsidP="00AE4756">
      <w:pPr>
        <w:pStyle w:val="ListParagraph"/>
        <w:numPr>
          <w:ilvl w:val="0"/>
          <w:numId w:val="4"/>
        </w:numPr>
        <w:spacing w:after="0" w:line="240" w:lineRule="auto"/>
        <w:outlineLvl w:val="9"/>
        <w:rPr>
          <w:rFonts w:ascii="Sylfaen" w:hAnsi="Sylfaen" w:cs="Sylfaen"/>
        </w:rPr>
      </w:pPr>
      <w:r w:rsidRPr="009346CA">
        <w:rPr>
          <w:rFonts w:ascii="Sylfaen" w:hAnsi="Sylfaen" w:cs="Sylfaen"/>
        </w:rPr>
        <w:t>სსიპ - ციფრული მმართველობის სააგენტო</w:t>
      </w:r>
      <w:r w:rsidRPr="009346CA">
        <w:rPr>
          <w:rFonts w:ascii="Sylfaen" w:hAnsi="Sylfaen" w:cs="Sylfaen"/>
          <w:lang w:val="ka-GE"/>
        </w:rPr>
        <w:t>;</w:t>
      </w:r>
    </w:p>
    <w:p w:rsidR="005A5954" w:rsidRPr="009346CA" w:rsidRDefault="005A5954" w:rsidP="00AE4756">
      <w:pPr>
        <w:spacing w:after="0" w:line="240" w:lineRule="auto"/>
        <w:rPr>
          <w:rFonts w:ascii="Sylfaen" w:hAnsi="Sylfaen" w:cs="Sylfaen"/>
        </w:rPr>
      </w:pPr>
    </w:p>
    <w:p w:rsidR="00765814" w:rsidRPr="009346CA" w:rsidRDefault="00765814"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765814" w:rsidRPr="009346CA" w:rsidRDefault="00765814" w:rsidP="00AE4756">
      <w:pPr>
        <w:pStyle w:val="abzacixml"/>
        <w:numPr>
          <w:ilvl w:val="0"/>
          <w:numId w:val="65"/>
        </w:numPr>
        <w:tabs>
          <w:tab w:val="clear" w:pos="1080"/>
        </w:tabs>
      </w:pPr>
      <w:r w:rsidRPr="009346CA">
        <w:rPr>
          <w:rFonts w:eastAsia="Sylfaen"/>
          <w:color w:val="000000"/>
        </w:rPr>
        <w:lastRenderedPageBreak/>
        <w:t>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რაოდენობის ზრდა;</w:t>
      </w:r>
    </w:p>
    <w:p w:rsidR="00765814" w:rsidRPr="009346CA" w:rsidRDefault="00765814" w:rsidP="00AE4756">
      <w:pPr>
        <w:pStyle w:val="abzacixml"/>
        <w:numPr>
          <w:ilvl w:val="0"/>
          <w:numId w:val="65"/>
        </w:numPr>
        <w:tabs>
          <w:tab w:val="clear" w:pos="1080"/>
        </w:tabs>
      </w:pPr>
      <w:r w:rsidRPr="009346CA">
        <w:rPr>
          <w:rFonts w:eastAsia="Sylfaen"/>
          <w:color w:val="000000"/>
        </w:rPr>
        <w:t>ელექტრონული სერვისების ხელმისაწვდომობა მონაცემთა გაცვლის ინფრასტრუქტურის მეშვეობით;</w:t>
      </w:r>
    </w:p>
    <w:p w:rsidR="00765814" w:rsidRPr="009346CA" w:rsidRDefault="00765814" w:rsidP="00AE4756">
      <w:pPr>
        <w:pStyle w:val="abzacixml"/>
        <w:numPr>
          <w:ilvl w:val="0"/>
          <w:numId w:val="65"/>
        </w:numPr>
        <w:tabs>
          <w:tab w:val="clear" w:pos="1080"/>
        </w:tabs>
      </w:pPr>
      <w:r w:rsidRPr="009346CA">
        <w:rPr>
          <w:rFonts w:eastAsia="Sylfaen"/>
          <w:color w:val="000000"/>
        </w:rPr>
        <w:t>კრიტიკული ინფორმაციული სისტემების სუბიექტების კომპიუტერულ ინციდენტებზე დროული და ეფექტური რეაგირება;</w:t>
      </w:r>
    </w:p>
    <w:p w:rsidR="00765814" w:rsidRPr="009346CA" w:rsidRDefault="00765814"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765814" w:rsidRPr="009346CA" w:rsidRDefault="00765814"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765814" w:rsidRPr="009346CA" w:rsidRDefault="00765814"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765814" w:rsidRPr="009346CA" w:rsidRDefault="00765814" w:rsidP="00AE4756">
      <w:pPr>
        <w:pStyle w:val="abzacixml"/>
        <w:numPr>
          <w:ilvl w:val="0"/>
          <w:numId w:val="65"/>
        </w:numPr>
        <w:tabs>
          <w:tab w:val="clear" w:pos="1080"/>
        </w:tabs>
        <w:rPr>
          <w:rFonts w:eastAsia="Sylfaen"/>
          <w:color w:val="000000"/>
        </w:rPr>
      </w:pPr>
      <w:r w:rsidRPr="009346CA">
        <w:rPr>
          <w:rFonts w:eastAsia="Sylfaen"/>
          <w:color w:val="000000"/>
        </w:rPr>
        <w:t>გაიზარდა 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რაოდენობა;</w:t>
      </w:r>
    </w:p>
    <w:p w:rsidR="00765814" w:rsidRPr="009346CA" w:rsidRDefault="00765814" w:rsidP="00AE4756">
      <w:pPr>
        <w:pStyle w:val="abzacixml"/>
        <w:numPr>
          <w:ilvl w:val="0"/>
          <w:numId w:val="65"/>
        </w:numPr>
        <w:tabs>
          <w:tab w:val="clear" w:pos="1080"/>
        </w:tabs>
        <w:rPr>
          <w:rFonts w:eastAsia="Sylfaen"/>
          <w:color w:val="000000"/>
        </w:rPr>
      </w:pPr>
      <w:r w:rsidRPr="009346CA">
        <w:rPr>
          <w:rFonts w:eastAsia="Sylfaen"/>
          <w:color w:val="000000"/>
        </w:rPr>
        <w:t>კრიტიკული ინფორმაციული სისტემების სუბიექტების კომპიუტერულ ინციდენტებზე მოხდა დროული და ეფექტიანი რეაგირება.</w:t>
      </w:r>
    </w:p>
    <w:p w:rsidR="00765814" w:rsidRPr="009346CA" w:rsidRDefault="00765814"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765814" w:rsidRPr="009346CA" w:rsidRDefault="00765814"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შედეგის შეფასების ინდიკატორი</w:t>
      </w:r>
    </w:p>
    <w:p w:rsidR="00765814" w:rsidRPr="009346CA" w:rsidRDefault="00765814" w:rsidP="00AE475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765814"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765814" w:rsidRPr="009346CA">
        <w:rPr>
          <w:rFonts w:ascii="Sylfaen" w:eastAsia="Sylfaen" w:hAnsi="Sylfaen"/>
          <w:color w:val="000000"/>
        </w:rPr>
        <w:t>- მომსახურების მიმღებ ორგანიზაციათა რაოდენობა;</w:t>
      </w:r>
    </w:p>
    <w:p w:rsidR="00765814" w:rsidRPr="009346CA" w:rsidRDefault="00765814" w:rsidP="00AE4756">
      <w:pPr>
        <w:autoSpaceDE w:val="0"/>
        <w:autoSpaceDN w:val="0"/>
        <w:adjustRightInd w:val="0"/>
        <w:spacing w:after="0" w:line="240" w:lineRule="auto"/>
        <w:ind w:left="360"/>
        <w:jc w:val="both"/>
        <w:rPr>
          <w:rFonts w:ascii="Sylfaen" w:eastAsia="Times New Roman" w:hAnsi="Sylfaen"/>
          <w:lang w:val="ka-GE"/>
        </w:rPr>
      </w:pPr>
    </w:p>
    <w:p w:rsidR="00765814"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765814" w:rsidRPr="009346CA">
        <w:rPr>
          <w:rFonts w:ascii="Sylfaen" w:eastAsia="Times New Roman" w:hAnsi="Sylfaen"/>
          <w:lang w:val="ka-GE"/>
        </w:rPr>
        <w:t xml:space="preserve">− </w:t>
      </w:r>
      <w:r w:rsidR="00765814" w:rsidRPr="009346CA">
        <w:rPr>
          <w:rFonts w:ascii="Sylfaen" w:eastAsia="Sylfaen" w:hAnsi="Sylfaen"/>
          <w:color w:val="000000"/>
        </w:rPr>
        <w:t>202</w:t>
      </w:r>
      <w:r w:rsidR="00765814" w:rsidRPr="009346CA">
        <w:rPr>
          <w:rFonts w:ascii="Sylfaen" w:eastAsia="Sylfaen" w:hAnsi="Sylfaen"/>
          <w:color w:val="000000"/>
          <w:lang w:val="ka-GE"/>
        </w:rPr>
        <w:t>3</w:t>
      </w:r>
      <w:r w:rsidR="00765814" w:rsidRPr="009346CA">
        <w:rPr>
          <w:rFonts w:ascii="Sylfaen" w:eastAsia="Sylfaen" w:hAnsi="Sylfaen"/>
          <w:color w:val="000000"/>
        </w:rPr>
        <w:t xml:space="preserve"> წელს მომსახურება გაეწია 50 ორგანიზაციას;</w:t>
      </w:r>
    </w:p>
    <w:p w:rsidR="00765814"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765814" w:rsidRPr="009346CA">
        <w:rPr>
          <w:rFonts w:ascii="Sylfaen" w:eastAsia="Times New Roman" w:hAnsi="Sylfaen"/>
          <w:lang w:val="ka-GE"/>
        </w:rPr>
        <w:t xml:space="preserve">− </w:t>
      </w:r>
      <w:r w:rsidR="00765814" w:rsidRPr="009346CA">
        <w:rPr>
          <w:rFonts w:ascii="Sylfaen" w:eastAsia="Sylfaen" w:hAnsi="Sylfaen"/>
          <w:color w:val="000000"/>
        </w:rPr>
        <w:t>ყოველწლურად 60-მდე;</w:t>
      </w:r>
    </w:p>
    <w:p w:rsidR="00765814" w:rsidRPr="009346CA" w:rsidRDefault="008525E2" w:rsidP="00AE4756">
      <w:pPr>
        <w:autoSpaceDE w:val="0"/>
        <w:autoSpaceDN w:val="0"/>
        <w:adjustRightInd w:val="0"/>
        <w:spacing w:after="0" w:line="240" w:lineRule="auto"/>
        <w:ind w:left="360"/>
        <w:jc w:val="both"/>
        <w:rPr>
          <w:rFonts w:ascii="Sylfaen" w:eastAsia="Sylfaen" w:hAnsi="Sylfaen"/>
          <w:color w:val="000000"/>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765814" w:rsidRPr="009346CA">
        <w:rPr>
          <w:rFonts w:ascii="Sylfaen" w:eastAsia="Times New Roman" w:hAnsi="Sylfaen"/>
          <w:lang w:val="ka-GE"/>
        </w:rPr>
        <w:t xml:space="preserve"> - </w:t>
      </w:r>
      <w:r w:rsidR="00765814" w:rsidRPr="009346CA">
        <w:rPr>
          <w:rFonts w:ascii="Sylfaen" w:eastAsia="Sylfaen" w:hAnsi="Sylfaen"/>
          <w:color w:val="000000"/>
          <w:lang w:val="ka-GE"/>
        </w:rPr>
        <w:t>მომსახურება გაეწია 171 ორგანიზაციას.</w:t>
      </w:r>
    </w:p>
    <w:p w:rsidR="00765814" w:rsidRPr="009346CA" w:rsidRDefault="00765814" w:rsidP="00AE4756">
      <w:pPr>
        <w:autoSpaceDE w:val="0"/>
        <w:autoSpaceDN w:val="0"/>
        <w:adjustRightInd w:val="0"/>
        <w:spacing w:after="0" w:line="240" w:lineRule="auto"/>
        <w:ind w:left="360"/>
        <w:jc w:val="both"/>
        <w:rPr>
          <w:rFonts w:ascii="Sylfaen" w:eastAsia="Times New Roman" w:hAnsi="Sylfaen"/>
          <w:lang w:val="ka-GE"/>
        </w:rPr>
      </w:pPr>
    </w:p>
    <w:p w:rsidR="00765814" w:rsidRPr="009346CA" w:rsidRDefault="00663529" w:rsidP="00AE4756">
      <w:pPr>
        <w:autoSpaceDE w:val="0"/>
        <w:autoSpaceDN w:val="0"/>
        <w:adjustRightInd w:val="0"/>
        <w:spacing w:after="0" w:line="240" w:lineRule="auto"/>
        <w:ind w:left="360"/>
        <w:jc w:val="both"/>
        <w:rPr>
          <w:rFonts w:ascii="Sylfaen" w:eastAsia="Sylfaen" w:hAnsi="Sylfaen"/>
          <w:color w:val="000000"/>
          <w:lang w:val="ka-GE"/>
        </w:rPr>
      </w:pPr>
      <w:r w:rsidRPr="00663529">
        <w:rPr>
          <w:rFonts w:ascii="Sylfaen" w:eastAsia="Times New Roman" w:hAnsi="Sylfaen" w:cs="Arial"/>
          <w:i/>
          <w:lang w:val="ka-GE"/>
        </w:rPr>
        <w:t xml:space="preserve">ცდომილების მაჩვენებელი </w:t>
      </w:r>
      <w:r w:rsidR="00765814"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765814" w:rsidRPr="009346CA">
        <w:rPr>
          <w:rFonts w:ascii="Sylfaen" w:eastAsia="Sylfaen" w:hAnsi="Sylfaen"/>
          <w:color w:val="000000"/>
          <w:lang w:val="ka-GE"/>
        </w:rPr>
        <w:t>ცდომილება გამოწვეულია 2024 წელს ინფორმაციული უსაფრთხოების მხარდამჭერ მართვის სისტემებთან დაკავშირებული ტრენინგებისა და სერტიფიცირების, ასევე კიბერუსაფრთხოების მიმართულებით ტრენინგების გავლის მსურველთა რაოდენობის ზრდით. მითითებული ტრენინგების შესახებ ცნობიერების ამაღლების კამპანიამ, ასევე, მონაწილეთა მიერ მიღებული ინფორმაციის გავრცელებამ სფეროს წარმომადგენლებს შორის მნიშვნელოვანი გავლენა მოახდინა მოთხოვნის ზრდაზე.</w:t>
      </w:r>
    </w:p>
    <w:p w:rsidR="00765814" w:rsidRPr="009346CA" w:rsidRDefault="00765814" w:rsidP="00AE4756">
      <w:pPr>
        <w:autoSpaceDE w:val="0"/>
        <w:autoSpaceDN w:val="0"/>
        <w:adjustRightInd w:val="0"/>
        <w:spacing w:after="0" w:line="240" w:lineRule="auto"/>
        <w:ind w:left="360"/>
        <w:jc w:val="both"/>
        <w:rPr>
          <w:rFonts w:ascii="Sylfaen" w:eastAsia="Times New Roman" w:hAnsi="Sylfaen"/>
          <w:lang w:val="ka-GE"/>
        </w:rPr>
      </w:pPr>
    </w:p>
    <w:p w:rsidR="00765814" w:rsidRPr="009346CA" w:rsidRDefault="009346CA" w:rsidP="00AE4756">
      <w:pPr>
        <w:autoSpaceDE w:val="0"/>
        <w:autoSpaceDN w:val="0"/>
        <w:adjustRightInd w:val="0"/>
        <w:spacing w:after="0" w:line="240" w:lineRule="auto"/>
        <w:ind w:left="360"/>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765814" w:rsidRPr="009346CA">
        <w:rPr>
          <w:rFonts w:ascii="Sylfaen" w:eastAsia="Sylfaen" w:hAnsi="Sylfaen"/>
          <w:color w:val="000000"/>
          <w:lang w:val="ka-GE"/>
        </w:rPr>
        <w:t>- My.Gov.Ge „ელექტრონული სერვისების ერთიანი პორტალზე“ ხელმისაწვდომი სერვისების რაოდენობა;</w:t>
      </w:r>
    </w:p>
    <w:p w:rsidR="00765814" w:rsidRPr="009346CA" w:rsidRDefault="00765814" w:rsidP="00AE4756">
      <w:pPr>
        <w:autoSpaceDE w:val="0"/>
        <w:autoSpaceDN w:val="0"/>
        <w:adjustRightInd w:val="0"/>
        <w:spacing w:after="0" w:line="240" w:lineRule="auto"/>
        <w:ind w:left="360"/>
        <w:jc w:val="both"/>
        <w:rPr>
          <w:rFonts w:ascii="Sylfaen" w:eastAsia="Sylfaen" w:hAnsi="Sylfaen"/>
          <w:color w:val="000000"/>
          <w:lang w:val="ka-GE"/>
        </w:rPr>
      </w:pPr>
    </w:p>
    <w:p w:rsidR="00765814"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765814" w:rsidRPr="009346CA">
        <w:rPr>
          <w:rFonts w:ascii="Sylfaen" w:eastAsia="Times New Roman" w:hAnsi="Sylfaen"/>
          <w:lang w:val="ka-GE"/>
        </w:rPr>
        <w:t xml:space="preserve">− </w:t>
      </w:r>
      <w:r w:rsidR="00765814" w:rsidRPr="009346CA">
        <w:rPr>
          <w:rFonts w:ascii="Sylfaen" w:eastAsia="Sylfaen" w:hAnsi="Sylfaen"/>
          <w:color w:val="000000"/>
          <w:lang w:val="ka-GE"/>
        </w:rPr>
        <w:t>2023 წელს ჯამში პორტალზე ინტეგრირებულია 195 სერვისი (726 ქვე-სერვისების ჩათვლით);</w:t>
      </w:r>
    </w:p>
    <w:p w:rsidR="00765814"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765814" w:rsidRPr="009346CA">
        <w:rPr>
          <w:rFonts w:ascii="Sylfaen" w:eastAsia="Times New Roman" w:hAnsi="Sylfaen"/>
          <w:lang w:val="ka-GE"/>
        </w:rPr>
        <w:t xml:space="preserve">- </w:t>
      </w:r>
      <w:r w:rsidR="00765814" w:rsidRPr="009346CA">
        <w:rPr>
          <w:rFonts w:ascii="Sylfaen" w:eastAsia="Sylfaen" w:hAnsi="Sylfaen"/>
          <w:color w:val="000000"/>
          <w:lang w:val="ka-GE"/>
        </w:rPr>
        <w:t>პორტალზე ხელმისაწვდომი სერვისების რაოდენობა გაიზარდოს 2024 წელს - 197 სერვისი 2025 წელს - 199 სერვისი 2026 წელს - 201 სერვისი 2027წელს - 203 სერვისი;</w:t>
      </w:r>
    </w:p>
    <w:p w:rsidR="00765814" w:rsidRPr="009346CA" w:rsidRDefault="008525E2" w:rsidP="00AE4756">
      <w:pPr>
        <w:autoSpaceDE w:val="0"/>
        <w:autoSpaceDN w:val="0"/>
        <w:adjustRightInd w:val="0"/>
        <w:spacing w:after="0" w:line="240" w:lineRule="auto"/>
        <w:ind w:left="360"/>
        <w:jc w:val="both"/>
        <w:rPr>
          <w:rFonts w:ascii="Sylfaen" w:eastAsia="Sylfaen" w:hAnsi="Sylfaen"/>
          <w:color w:val="000000"/>
          <w:lang w:val="ka-GE"/>
        </w:rPr>
      </w:pPr>
      <w:r w:rsidRPr="008525E2">
        <w:rPr>
          <w:rFonts w:ascii="Sylfaen" w:eastAsia="Times New Roman" w:hAnsi="Sylfaen"/>
          <w:i/>
          <w:lang w:val="ka-GE"/>
        </w:rPr>
        <w:lastRenderedPageBreak/>
        <w:t>მიღწეული საბოლოო შედეგის შეფასების ინდიკატორი</w:t>
      </w:r>
      <w:r w:rsidR="00765814" w:rsidRPr="009346CA">
        <w:rPr>
          <w:rFonts w:ascii="Sylfaen" w:eastAsia="Times New Roman" w:hAnsi="Sylfaen"/>
          <w:lang w:val="ka-GE"/>
        </w:rPr>
        <w:t xml:space="preserve"> - </w:t>
      </w:r>
      <w:r w:rsidR="00765814" w:rsidRPr="009346CA">
        <w:rPr>
          <w:rFonts w:ascii="Sylfaen" w:eastAsia="Sylfaen" w:hAnsi="Sylfaen"/>
          <w:color w:val="000000"/>
          <w:lang w:val="ka-GE"/>
        </w:rPr>
        <w:t xml:space="preserve">2024 წელს პორტალზე ინტეგრირებულია 169 სერვისი (ქვესერვისი </w:t>
      </w:r>
      <w:r w:rsidR="00765814" w:rsidRPr="009346CA">
        <w:rPr>
          <w:rFonts w:ascii="Sylfaen" w:hAnsi="Sylfaen" w:cs="Sylfaen"/>
          <w:lang w:val="ka-GE"/>
        </w:rPr>
        <w:t xml:space="preserve">– </w:t>
      </w:r>
      <w:r w:rsidR="00765814" w:rsidRPr="009346CA">
        <w:rPr>
          <w:rFonts w:ascii="Sylfaen" w:eastAsia="Sylfaen" w:hAnsi="Sylfaen"/>
          <w:color w:val="000000"/>
          <w:lang w:val="ka-GE"/>
        </w:rPr>
        <w:t>347). წლის განმავლობაში ელექტრონული სერვისების ერთიან პორტალ My.gov.ge-ს დაემატა 6 ახალი სერვისი.</w:t>
      </w:r>
    </w:p>
    <w:p w:rsidR="00765814" w:rsidRPr="009346CA" w:rsidRDefault="00765814" w:rsidP="00AE4756">
      <w:pPr>
        <w:autoSpaceDE w:val="0"/>
        <w:autoSpaceDN w:val="0"/>
        <w:adjustRightInd w:val="0"/>
        <w:spacing w:after="0" w:line="240" w:lineRule="auto"/>
        <w:ind w:left="360"/>
        <w:jc w:val="both"/>
        <w:rPr>
          <w:rFonts w:ascii="Sylfaen" w:eastAsia="Sylfaen" w:hAnsi="Sylfaen"/>
          <w:color w:val="000000"/>
          <w:lang w:val="ka-GE"/>
        </w:rPr>
      </w:pPr>
    </w:p>
    <w:p w:rsidR="00765814" w:rsidRPr="009346CA" w:rsidRDefault="00663529" w:rsidP="00AE4756">
      <w:pPr>
        <w:autoSpaceDE w:val="0"/>
        <w:autoSpaceDN w:val="0"/>
        <w:adjustRightInd w:val="0"/>
        <w:spacing w:after="0" w:line="240" w:lineRule="auto"/>
        <w:ind w:left="360"/>
        <w:jc w:val="both"/>
        <w:rPr>
          <w:rFonts w:ascii="Sylfaen" w:eastAsia="Sylfaen" w:hAnsi="Sylfaen"/>
          <w:color w:val="000000"/>
          <w:lang w:val="ka-GE"/>
        </w:rPr>
      </w:pPr>
      <w:r w:rsidRPr="00663529">
        <w:rPr>
          <w:rFonts w:ascii="Sylfaen" w:eastAsia="Times New Roman" w:hAnsi="Sylfaen" w:cs="Arial"/>
          <w:i/>
          <w:lang w:val="ka-GE"/>
        </w:rPr>
        <w:t xml:space="preserve">ცდომილების მაჩვენებელი </w:t>
      </w:r>
      <w:r w:rsidR="00765814"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765814" w:rsidRPr="009346CA">
        <w:rPr>
          <w:rFonts w:ascii="Sylfaen" w:eastAsia="Sylfaen" w:hAnsi="Sylfaen"/>
          <w:color w:val="000000"/>
          <w:lang w:val="ka-GE"/>
        </w:rPr>
        <w:t>სერვისების რაოდენობის შემცირება გამოწვეულია რამდენიმე ფაქტორით: ტექნიკური ხარვეზი (გაითიშა მუნიციპალური სერვისები, რომელიც შეადგენდა 300-ზე მეტ სერვისს), სერვისების ინტეგრაციის ფორმატი – სერვისები ხელმისაწვდომი იყო როგორც iframe ფორმატში, ისე სტანდარტულად ინტეგრირებული სახით. შესაბამისად, განხორციელდა iframe ფორმატის ჩანაცვლება (4 სერვისი).</w:t>
      </w:r>
    </w:p>
    <w:p w:rsidR="00765814" w:rsidRPr="009346CA" w:rsidRDefault="00765814" w:rsidP="00AE4756">
      <w:pPr>
        <w:autoSpaceDE w:val="0"/>
        <w:autoSpaceDN w:val="0"/>
        <w:adjustRightInd w:val="0"/>
        <w:spacing w:after="0" w:line="240" w:lineRule="auto"/>
        <w:ind w:left="360"/>
        <w:jc w:val="both"/>
        <w:rPr>
          <w:rFonts w:ascii="Sylfaen" w:eastAsia="Times New Roman" w:hAnsi="Sylfaen"/>
          <w:lang w:val="ka-GE"/>
        </w:rPr>
      </w:pPr>
    </w:p>
    <w:p w:rsidR="00765814" w:rsidRPr="009346CA" w:rsidRDefault="009346CA" w:rsidP="00AE4756">
      <w:pPr>
        <w:autoSpaceDE w:val="0"/>
        <w:autoSpaceDN w:val="0"/>
        <w:adjustRightInd w:val="0"/>
        <w:spacing w:after="0" w:line="240" w:lineRule="auto"/>
        <w:ind w:left="360"/>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765814" w:rsidRPr="009346CA">
        <w:rPr>
          <w:rFonts w:ascii="Sylfaen" w:eastAsia="Sylfaen" w:hAnsi="Sylfaen"/>
          <w:color w:val="000000"/>
          <w:lang w:val="ka-GE"/>
        </w:rPr>
        <w:t>- მონაცემთა გაცვლის ინფრასტრუქტურაში ხელმისაწვდომი სახელმწიფო სერვისების რაოდენობა;</w:t>
      </w:r>
    </w:p>
    <w:p w:rsidR="00765814" w:rsidRPr="009346CA" w:rsidRDefault="00765814" w:rsidP="00AE4756">
      <w:pPr>
        <w:autoSpaceDE w:val="0"/>
        <w:autoSpaceDN w:val="0"/>
        <w:adjustRightInd w:val="0"/>
        <w:spacing w:after="0" w:line="240" w:lineRule="auto"/>
        <w:ind w:left="360"/>
        <w:jc w:val="both"/>
        <w:rPr>
          <w:rFonts w:ascii="Sylfaen" w:eastAsia="Times New Roman" w:hAnsi="Sylfaen"/>
          <w:lang w:val="ka-GE"/>
        </w:rPr>
      </w:pPr>
    </w:p>
    <w:p w:rsidR="00765814"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765814" w:rsidRPr="009346CA">
        <w:rPr>
          <w:rFonts w:ascii="Sylfaen" w:eastAsia="Times New Roman" w:hAnsi="Sylfaen"/>
          <w:lang w:val="ka-GE"/>
        </w:rPr>
        <w:t xml:space="preserve">− </w:t>
      </w:r>
      <w:r w:rsidR="00765814" w:rsidRPr="009346CA">
        <w:rPr>
          <w:rFonts w:ascii="Sylfaen" w:eastAsia="Sylfaen" w:hAnsi="Sylfaen"/>
          <w:lang w:val="ka-GE"/>
        </w:rPr>
        <w:t>2023 წელს ჯამში მონაცემთა გაცვლის ინფრასტრუქტურაში ინტეგრირებულია 176 მთავარი სერვისი 530 ქვესერვისით;</w:t>
      </w:r>
    </w:p>
    <w:p w:rsidR="00765814"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765814" w:rsidRPr="009346CA">
        <w:rPr>
          <w:rFonts w:ascii="Sylfaen" w:eastAsia="Times New Roman" w:hAnsi="Sylfaen"/>
          <w:lang w:val="ka-GE"/>
        </w:rPr>
        <w:t xml:space="preserve">- </w:t>
      </w:r>
      <w:r w:rsidR="00765814" w:rsidRPr="009346CA">
        <w:rPr>
          <w:rFonts w:ascii="Sylfaen" w:eastAsia="Sylfaen" w:hAnsi="Sylfaen"/>
          <w:lang w:val="ka-GE"/>
        </w:rPr>
        <w:t>მონაცემთა გაცვლის ინფრასტრუქტურაში სულ ხელმისაწვდომი იყოს 2024 წელს − 178 მთავარი სერვისი, 2025 წელს − 180 მთავარი სერვისი, 2026 წელს − მთავარი 182, 2027 წელს − 184 მთავარი სერვისი თავისი ქვესერვისებით;</w:t>
      </w:r>
    </w:p>
    <w:p w:rsidR="00765814" w:rsidRPr="009346CA" w:rsidRDefault="008525E2" w:rsidP="00AE4756">
      <w:pPr>
        <w:autoSpaceDE w:val="0"/>
        <w:autoSpaceDN w:val="0"/>
        <w:adjustRightInd w:val="0"/>
        <w:spacing w:after="0" w:line="240" w:lineRule="auto"/>
        <w:ind w:left="360"/>
        <w:jc w:val="both"/>
        <w:rPr>
          <w:rFonts w:ascii="Sylfaen" w:eastAsia="Sylfae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765814" w:rsidRPr="009346CA">
        <w:rPr>
          <w:rFonts w:ascii="Sylfaen" w:eastAsia="Times New Roman" w:hAnsi="Sylfaen"/>
          <w:lang w:val="ka-GE"/>
        </w:rPr>
        <w:t xml:space="preserve"> - </w:t>
      </w:r>
      <w:r w:rsidR="00765814" w:rsidRPr="009346CA">
        <w:rPr>
          <w:rFonts w:ascii="Sylfaen" w:eastAsia="Sylfaen" w:hAnsi="Sylfaen"/>
          <w:lang w:val="ka-GE"/>
        </w:rPr>
        <w:t xml:space="preserve">2024 წელს მონაცემთა გაცვლის ინფრასტრუქტურაში ხელმისაწვდომი სერვისების რაოდენობა </w:t>
      </w:r>
      <w:r w:rsidR="00765814" w:rsidRPr="009346CA">
        <w:rPr>
          <w:rFonts w:ascii="Sylfaen" w:hAnsi="Sylfaen" w:cs="Sylfaen"/>
          <w:lang w:val="ka-GE"/>
        </w:rPr>
        <w:t>–</w:t>
      </w:r>
      <w:r w:rsidR="00765814" w:rsidRPr="009346CA">
        <w:rPr>
          <w:rFonts w:ascii="Sylfaen" w:eastAsia="Sylfaen" w:hAnsi="Sylfaen"/>
          <w:lang w:val="ka-GE"/>
        </w:rPr>
        <w:t xml:space="preserve"> 176 მთავარი სერვისი (530 ქვესერვისი).</w:t>
      </w:r>
    </w:p>
    <w:p w:rsidR="00765814" w:rsidRPr="009346CA" w:rsidRDefault="00765814" w:rsidP="00AE4756">
      <w:pPr>
        <w:autoSpaceDE w:val="0"/>
        <w:autoSpaceDN w:val="0"/>
        <w:adjustRightInd w:val="0"/>
        <w:spacing w:after="0" w:line="240" w:lineRule="auto"/>
        <w:ind w:left="360"/>
        <w:jc w:val="both"/>
        <w:rPr>
          <w:rFonts w:ascii="Sylfaen" w:eastAsia="Sylfaen" w:hAnsi="Sylfaen"/>
          <w:lang w:val="ka-GE"/>
        </w:rPr>
      </w:pPr>
    </w:p>
    <w:p w:rsidR="00765814" w:rsidRPr="009346CA" w:rsidRDefault="00663529" w:rsidP="00AE4756">
      <w:pPr>
        <w:autoSpaceDE w:val="0"/>
        <w:autoSpaceDN w:val="0"/>
        <w:adjustRightInd w:val="0"/>
        <w:spacing w:after="0" w:line="240" w:lineRule="auto"/>
        <w:ind w:left="360"/>
        <w:jc w:val="both"/>
        <w:rPr>
          <w:rFonts w:ascii="Sylfaen" w:eastAsia="Sylfaen" w:hAnsi="Sylfaen" w:cs="Arial"/>
          <w:lang w:val="ka-GE"/>
        </w:rPr>
      </w:pPr>
      <w:r w:rsidRPr="00663529">
        <w:rPr>
          <w:rFonts w:ascii="Sylfaen" w:eastAsia="Times New Roman" w:hAnsi="Sylfaen" w:cs="Arial"/>
          <w:i/>
          <w:lang w:val="ka-GE"/>
        </w:rPr>
        <w:t xml:space="preserve">ცდომილების მაჩვენებელი </w:t>
      </w:r>
      <w:r w:rsidR="00765814"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765814" w:rsidRPr="009346CA">
        <w:rPr>
          <w:rFonts w:ascii="Sylfaen" w:eastAsia="Sylfaen" w:hAnsi="Sylfaen" w:cs="Arial"/>
          <w:lang w:val="ka-GE"/>
        </w:rPr>
        <w:t>მონაცემთა გაცვლის ინფრასტრუქტურაში ხელმისაწვდომი სერვისების რაოდენობა უცვლელია, რადგან ჩართულ ორგანიზაციებს სერვისების დამატების თაობაზე მოთხოვნა არ  დაუფიქსირებიათ.</w:t>
      </w:r>
    </w:p>
    <w:p w:rsidR="00765814" w:rsidRPr="009346CA" w:rsidRDefault="00765814" w:rsidP="00AE4756">
      <w:pPr>
        <w:autoSpaceDE w:val="0"/>
        <w:autoSpaceDN w:val="0"/>
        <w:adjustRightInd w:val="0"/>
        <w:spacing w:after="0" w:line="240" w:lineRule="auto"/>
        <w:ind w:left="360"/>
        <w:jc w:val="both"/>
        <w:rPr>
          <w:rFonts w:ascii="Sylfaen" w:eastAsia="Times New Roman" w:hAnsi="Sylfaen"/>
          <w:color w:val="FF0000"/>
          <w:lang w:val="ka-GE"/>
        </w:rPr>
      </w:pPr>
    </w:p>
    <w:p w:rsidR="00765814" w:rsidRPr="009346CA" w:rsidRDefault="009346CA" w:rsidP="00AE4756">
      <w:pPr>
        <w:autoSpaceDE w:val="0"/>
        <w:autoSpaceDN w:val="0"/>
        <w:adjustRightInd w:val="0"/>
        <w:spacing w:after="0" w:line="240" w:lineRule="auto"/>
        <w:ind w:left="360"/>
        <w:jc w:val="both"/>
        <w:rPr>
          <w:rFonts w:ascii="Sylfaen" w:eastAsia="Sylfaen" w:hAnsi="Sylfaen"/>
          <w:color w:val="000000"/>
          <w:lang w:val="ka-GE"/>
        </w:rPr>
      </w:pPr>
      <w:r w:rsidRPr="009346CA">
        <w:rPr>
          <w:rFonts w:ascii="Sylfaen" w:eastAsia="Sylfaen" w:hAnsi="Sylfaen"/>
          <w:b/>
          <w:color w:val="000000"/>
          <w:lang w:val="ka-GE"/>
        </w:rPr>
        <w:t xml:space="preserve">ინდიკატორის დასახელება </w:t>
      </w:r>
      <w:r w:rsidR="00765814" w:rsidRPr="009346CA">
        <w:rPr>
          <w:rFonts w:ascii="Sylfaen" w:eastAsia="Sylfaen" w:hAnsi="Sylfaen"/>
          <w:color w:val="000000"/>
          <w:lang w:val="ka-GE"/>
        </w:rPr>
        <w:t>- კომპიუტერულ ინციდენტებზე რეაგირებათა რაოდენობა;</w:t>
      </w:r>
    </w:p>
    <w:p w:rsidR="00765814" w:rsidRPr="009346CA" w:rsidRDefault="00765814" w:rsidP="00AE4756">
      <w:pPr>
        <w:autoSpaceDE w:val="0"/>
        <w:autoSpaceDN w:val="0"/>
        <w:adjustRightInd w:val="0"/>
        <w:spacing w:after="0" w:line="240" w:lineRule="auto"/>
        <w:ind w:left="360"/>
        <w:jc w:val="both"/>
        <w:rPr>
          <w:rFonts w:ascii="Sylfaen" w:eastAsia="Times New Roman" w:hAnsi="Sylfaen"/>
          <w:lang w:val="ka-GE"/>
        </w:rPr>
      </w:pPr>
    </w:p>
    <w:p w:rsidR="00765814"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765814" w:rsidRPr="009346CA">
        <w:rPr>
          <w:rFonts w:ascii="Sylfaen" w:eastAsia="Times New Roman" w:hAnsi="Sylfaen"/>
          <w:lang w:val="ka-GE"/>
        </w:rPr>
        <w:t xml:space="preserve">− </w:t>
      </w:r>
      <w:r w:rsidR="00765814" w:rsidRPr="009346CA">
        <w:rPr>
          <w:rFonts w:ascii="Sylfaen" w:eastAsia="Sylfaen" w:hAnsi="Sylfaen"/>
          <w:color w:val="000000"/>
          <w:lang w:val="ka-GE"/>
        </w:rPr>
        <w:t>1000;</w:t>
      </w:r>
    </w:p>
    <w:p w:rsidR="00765814"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765814" w:rsidRPr="009346CA">
        <w:rPr>
          <w:rFonts w:ascii="Sylfaen" w:eastAsia="Times New Roman" w:hAnsi="Sylfaen"/>
          <w:lang w:val="ka-GE"/>
        </w:rPr>
        <w:t xml:space="preserve">- </w:t>
      </w:r>
      <w:r w:rsidR="00765814" w:rsidRPr="009346CA">
        <w:rPr>
          <w:rFonts w:ascii="Sylfaen" w:eastAsia="Sylfaen" w:hAnsi="Sylfaen"/>
          <w:color w:val="000000"/>
          <w:lang w:val="ka-GE"/>
        </w:rPr>
        <w:t xml:space="preserve">ყოველწლიურად არანაკლებ 1000; </w:t>
      </w:r>
      <w:r w:rsidR="00765814" w:rsidRPr="009346CA">
        <w:rPr>
          <w:rFonts w:ascii="Sylfaen" w:eastAsia="Times New Roman" w:hAnsi="Sylfaen"/>
          <w:lang w:val="ka-GE"/>
        </w:rPr>
        <w:t xml:space="preserve"> </w:t>
      </w:r>
    </w:p>
    <w:p w:rsidR="00765814" w:rsidRPr="009346CA" w:rsidRDefault="008525E2" w:rsidP="00AE4756">
      <w:pPr>
        <w:autoSpaceDE w:val="0"/>
        <w:autoSpaceDN w:val="0"/>
        <w:adjustRightInd w:val="0"/>
        <w:spacing w:after="0" w:line="240" w:lineRule="auto"/>
        <w:ind w:left="360"/>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765814" w:rsidRPr="009346CA">
        <w:rPr>
          <w:rFonts w:ascii="Sylfaen" w:eastAsia="Times New Roman" w:hAnsi="Sylfaen"/>
          <w:lang w:val="ka-GE"/>
        </w:rPr>
        <w:t xml:space="preserve"> - 131.</w:t>
      </w:r>
    </w:p>
    <w:p w:rsidR="00765814" w:rsidRPr="009346CA" w:rsidRDefault="00765814" w:rsidP="00AE4756">
      <w:pPr>
        <w:autoSpaceDE w:val="0"/>
        <w:autoSpaceDN w:val="0"/>
        <w:adjustRightInd w:val="0"/>
        <w:spacing w:after="0" w:line="240" w:lineRule="auto"/>
        <w:ind w:left="360"/>
        <w:jc w:val="both"/>
        <w:rPr>
          <w:rFonts w:ascii="Sylfaen" w:eastAsia="Times New Roman" w:hAnsi="Sylfaen"/>
          <w:lang w:val="ka-GE"/>
        </w:rPr>
      </w:pPr>
    </w:p>
    <w:p w:rsidR="00765814" w:rsidRPr="009346CA" w:rsidRDefault="00663529" w:rsidP="00AE4756">
      <w:pPr>
        <w:autoSpaceDE w:val="0"/>
        <w:autoSpaceDN w:val="0"/>
        <w:adjustRightInd w:val="0"/>
        <w:spacing w:after="0" w:line="240" w:lineRule="auto"/>
        <w:ind w:left="360"/>
        <w:jc w:val="both"/>
        <w:rPr>
          <w:rFonts w:ascii="Sylfaen" w:eastAsia="Times New Roman" w:hAnsi="Sylfaen"/>
          <w:lang w:val="ka-GE"/>
        </w:rPr>
      </w:pPr>
      <w:r w:rsidRPr="00663529">
        <w:rPr>
          <w:rFonts w:ascii="Sylfaen" w:eastAsia="Times New Roman" w:hAnsi="Sylfaen" w:cs="Arial"/>
          <w:i/>
          <w:lang w:val="ka-GE"/>
        </w:rPr>
        <w:t xml:space="preserve">ცდომილების მაჩვენებელი </w:t>
      </w:r>
      <w:r w:rsidR="00765814"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765814" w:rsidRPr="009346CA">
        <w:rPr>
          <w:rFonts w:ascii="Sylfaen" w:eastAsia="Sylfaen" w:hAnsi="Sylfaen" w:cs="Arial"/>
          <w:lang w:val="ka-GE"/>
        </w:rPr>
        <w:t>ცდომილება განაპირობა კრიტიკული ინფორმაციული სისტემების სუბიექტების სამ კატეგორიად დაყოფამ. სსიპ „ციფრული მმართველობის სააგენტო“ პასუხისმგებელია მხოლოდ მესამე კატეგორიის კრიტიკული ინფორმაციული სისტემების სუბიექტებზე. შესაბამისად, ორგანიზაციების მიერ დაფიქსირებული კომპიუტერული ინციდენტების რაოდენობა მიზნობრივ მაჩვენებელთან შედარებით შემცირდა.</w:t>
      </w:r>
    </w:p>
    <w:p w:rsidR="000F26D0" w:rsidRPr="009346CA" w:rsidRDefault="000F26D0" w:rsidP="00AE4756">
      <w:pPr>
        <w:spacing w:after="0" w:line="240" w:lineRule="auto"/>
        <w:ind w:left="180"/>
        <w:jc w:val="right"/>
        <w:rPr>
          <w:rFonts w:ascii="Sylfaen" w:hAnsi="Sylfaen"/>
          <w:i/>
          <w:lang w:val="ka-GE"/>
        </w:rPr>
      </w:pPr>
    </w:p>
    <w:p w:rsidR="0080352D" w:rsidRPr="009346CA" w:rsidRDefault="0080352D" w:rsidP="00AE4756">
      <w:pPr>
        <w:pStyle w:val="Heading2"/>
        <w:spacing w:line="240" w:lineRule="auto"/>
        <w:jc w:val="both"/>
        <w:rPr>
          <w:rFonts w:ascii="Sylfaen" w:hAnsi="Sylfaen" w:cs="Sylfaen"/>
          <w:sz w:val="22"/>
          <w:szCs w:val="22"/>
        </w:rPr>
      </w:pPr>
      <w:r w:rsidRPr="009346CA">
        <w:rPr>
          <w:rFonts w:ascii="Sylfaen" w:hAnsi="Sylfaen" w:cs="Sylfaen"/>
          <w:sz w:val="22"/>
          <w:szCs w:val="22"/>
        </w:rPr>
        <w:lastRenderedPageBreak/>
        <w:t>6.</w:t>
      </w:r>
      <w:r w:rsidRPr="009346CA">
        <w:rPr>
          <w:rFonts w:ascii="Sylfaen" w:hAnsi="Sylfaen" w:cs="Sylfaen"/>
          <w:sz w:val="22"/>
          <w:szCs w:val="22"/>
          <w:lang w:val="ka-GE"/>
        </w:rPr>
        <w:t>20</w:t>
      </w:r>
      <w:r w:rsidRPr="009346CA">
        <w:rPr>
          <w:rFonts w:ascii="Sylfaen" w:hAnsi="Sylfaen" w:cs="Sylfaen"/>
          <w:sz w:val="22"/>
          <w:szCs w:val="22"/>
        </w:rPr>
        <w:t xml:space="preserve"> საქართველოს პარლამენტის ანალიტიკური და კვლევითი საქმიანობის გაძლიერება (პროგრამული კოდი 01 04) </w:t>
      </w:r>
    </w:p>
    <w:p w:rsidR="0080352D" w:rsidRPr="009346CA" w:rsidRDefault="0080352D" w:rsidP="00AE4756">
      <w:pPr>
        <w:spacing w:after="0" w:line="240" w:lineRule="auto"/>
        <w:jc w:val="both"/>
        <w:rPr>
          <w:rFonts w:ascii="Sylfaen" w:hAnsi="Sylfaen"/>
          <w:bCs/>
        </w:rPr>
      </w:pPr>
    </w:p>
    <w:p w:rsidR="0080352D" w:rsidRPr="009346CA" w:rsidRDefault="0080352D"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346CA">
        <w:rPr>
          <w:rFonts w:ascii="Sylfaen" w:hAnsi="Sylfaen" w:cs="Sylfaen"/>
          <w:bCs/>
        </w:rPr>
        <w:t>პროგრამის განმახორციელებელი:</w:t>
      </w:r>
    </w:p>
    <w:p w:rsidR="0080352D" w:rsidRPr="009346CA" w:rsidRDefault="0080352D" w:rsidP="00AE4756">
      <w:pPr>
        <w:pStyle w:val="ListParagraph"/>
        <w:numPr>
          <w:ilvl w:val="0"/>
          <w:numId w:val="4"/>
        </w:numPr>
        <w:spacing w:after="3" w:line="240" w:lineRule="auto"/>
        <w:ind w:right="51"/>
        <w:jc w:val="both"/>
        <w:outlineLvl w:val="9"/>
        <w:rPr>
          <w:rFonts w:ascii="Sylfaen" w:hAnsi="Sylfaen"/>
          <w:bCs/>
        </w:rPr>
      </w:pPr>
      <w:r w:rsidRPr="009346CA">
        <w:rPr>
          <w:rFonts w:ascii="Sylfaen" w:hAnsi="Sylfaen"/>
          <w:bCs/>
        </w:rPr>
        <w:t>სსიპ - საქართველოს პარლამენტის კვლევითი ცენტრი</w:t>
      </w:r>
      <w:r w:rsidRPr="009346CA">
        <w:rPr>
          <w:rFonts w:ascii="Sylfaen" w:hAnsi="Sylfaen"/>
          <w:bCs/>
          <w:lang w:val="ka-GE"/>
        </w:rPr>
        <w:t>;</w:t>
      </w:r>
    </w:p>
    <w:p w:rsidR="0080352D" w:rsidRPr="009346CA" w:rsidRDefault="0080352D" w:rsidP="00AE4756">
      <w:pPr>
        <w:spacing w:after="0" w:line="240" w:lineRule="auto"/>
        <w:ind w:left="180"/>
        <w:jc w:val="right"/>
        <w:rPr>
          <w:rFonts w:ascii="Sylfaen" w:hAnsi="Sylfaen"/>
          <w:i/>
          <w:lang w:val="ka-GE"/>
        </w:rPr>
      </w:pPr>
    </w:p>
    <w:p w:rsidR="0080352D" w:rsidRPr="009346CA" w:rsidRDefault="0080352D" w:rsidP="00AE4756">
      <w:pPr>
        <w:spacing w:line="240" w:lineRule="auto"/>
        <w:jc w:val="both"/>
        <w:rPr>
          <w:rFonts w:ascii="Sylfaen" w:hAnsi="Sylfaen"/>
          <w:lang w:val="ka-GE"/>
        </w:rPr>
      </w:pPr>
      <w:r w:rsidRPr="009346CA">
        <w:rPr>
          <w:rFonts w:ascii="Sylfaen" w:hAnsi="Sylfaen"/>
          <w:lang w:val="ka-GE"/>
        </w:rPr>
        <w:t>დაგეგმილი შუალედური შედეგი:</w:t>
      </w:r>
    </w:p>
    <w:p w:rsidR="0080352D" w:rsidRPr="009346CA" w:rsidRDefault="0080352D"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rsidR="0080352D" w:rsidRPr="009346CA" w:rsidRDefault="0080352D" w:rsidP="00AE4756">
      <w:pPr>
        <w:spacing w:after="3" w:line="240" w:lineRule="auto"/>
        <w:ind w:right="51"/>
        <w:jc w:val="both"/>
        <w:rPr>
          <w:rFonts w:ascii="Sylfaen" w:hAnsi="Sylfaen"/>
          <w:bCs/>
        </w:rPr>
      </w:pPr>
    </w:p>
    <w:p w:rsidR="0080352D" w:rsidRPr="009346CA" w:rsidRDefault="0080352D" w:rsidP="00AE4756">
      <w:pPr>
        <w:spacing w:line="240" w:lineRule="auto"/>
        <w:jc w:val="both"/>
        <w:rPr>
          <w:rFonts w:ascii="Sylfaen" w:hAnsi="Sylfaen"/>
          <w:lang w:val="ka-GE"/>
        </w:rPr>
      </w:pPr>
      <w:r w:rsidRPr="009346CA">
        <w:rPr>
          <w:rFonts w:ascii="Sylfaen" w:hAnsi="Sylfaen"/>
          <w:lang w:val="ka-GE"/>
        </w:rPr>
        <w:t>მიღწეული შუალედური შედეგი:</w:t>
      </w:r>
    </w:p>
    <w:p w:rsidR="0080352D" w:rsidRPr="009346CA" w:rsidRDefault="0080352D"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w:t>
      </w:r>
      <w:r w:rsidRPr="009346CA">
        <w:rPr>
          <w:rFonts w:ascii="Sylfaen" w:eastAsia="Sylfaen" w:hAnsi="Sylfaen" w:cs="Times New Roman"/>
          <w:color w:val="000000"/>
          <w:lang w:val="ka-GE"/>
        </w:rPr>
        <w:t>ის მიზნით ჩატარდა შესაბამისი ღონისძიებები.</w:t>
      </w:r>
    </w:p>
    <w:p w:rsidR="00ED1C25" w:rsidRPr="009346CA" w:rsidRDefault="00ED1C25" w:rsidP="00AE4756">
      <w:pPr>
        <w:spacing w:after="0" w:line="240" w:lineRule="auto"/>
        <w:jc w:val="both"/>
        <w:rPr>
          <w:rFonts w:ascii="Sylfaen" w:eastAsia="Sylfaen" w:hAnsi="Sylfaen" w:cs="Times New Roman"/>
          <w:color w:val="000000"/>
        </w:rPr>
      </w:pPr>
    </w:p>
    <w:p w:rsidR="00ED1C25" w:rsidRPr="009346CA" w:rsidRDefault="00ED1C25" w:rsidP="00AE4756">
      <w:pPr>
        <w:pStyle w:val="Heading2"/>
        <w:spacing w:line="240" w:lineRule="auto"/>
        <w:jc w:val="both"/>
        <w:rPr>
          <w:rFonts w:ascii="Sylfaen" w:hAnsi="Sylfaen" w:cs="Sylfaen"/>
          <w:sz w:val="22"/>
          <w:szCs w:val="22"/>
        </w:rPr>
      </w:pPr>
      <w:r w:rsidRPr="009346CA">
        <w:rPr>
          <w:rFonts w:ascii="Sylfaen" w:hAnsi="Sylfaen" w:cs="Sylfaen"/>
          <w:sz w:val="22"/>
          <w:szCs w:val="22"/>
        </w:rPr>
        <w:t>6.22</w:t>
      </w:r>
      <w:r w:rsidRPr="009346CA">
        <w:rPr>
          <w:rFonts w:ascii="Sylfaen" w:hAnsi="Sylfaen" w:cs="Sylfaen"/>
          <w:color w:val="FF0000"/>
          <w:sz w:val="22"/>
          <w:szCs w:val="22"/>
          <w:lang w:val="ka-GE"/>
        </w:rPr>
        <w:t xml:space="preserve"> </w:t>
      </w:r>
      <w:r w:rsidRPr="009346CA">
        <w:rPr>
          <w:rFonts w:ascii="Sylfaen" w:hAnsi="Sylfaen" w:cs="Sylfaen"/>
          <w:sz w:val="22"/>
          <w:szCs w:val="22"/>
        </w:rPr>
        <w:t xml:space="preserve">სახელმწიფო სერვისების განვითარების სააგენტოს მომსახურებათა განვითარება და ხელმისაწვდომობა (პროგრამული კოდი 26 </w:t>
      </w:r>
      <w:r w:rsidRPr="009346CA">
        <w:rPr>
          <w:rFonts w:ascii="Sylfaen" w:hAnsi="Sylfaen" w:cs="Sylfaen"/>
          <w:sz w:val="22"/>
          <w:szCs w:val="22"/>
          <w:lang w:val="ka-GE"/>
        </w:rPr>
        <w:t>11</w:t>
      </w:r>
      <w:r w:rsidRPr="009346CA">
        <w:rPr>
          <w:rFonts w:ascii="Sylfaen" w:hAnsi="Sylfaen" w:cs="Sylfaen"/>
          <w:sz w:val="22"/>
          <w:szCs w:val="22"/>
        </w:rPr>
        <w:t>)</w:t>
      </w:r>
    </w:p>
    <w:p w:rsidR="00ED1C25" w:rsidRPr="009346CA" w:rsidRDefault="00ED1C25"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rsidR="00ED1C25" w:rsidRPr="009346CA" w:rsidRDefault="00ED1C25"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9346CA">
        <w:rPr>
          <w:rFonts w:ascii="Sylfaen" w:hAnsi="Sylfaen" w:cs="Sylfaen"/>
        </w:rPr>
        <w:t>პროგრამის განმახორციელებელი:</w:t>
      </w:r>
    </w:p>
    <w:p w:rsidR="00ED1C25" w:rsidRPr="009346CA" w:rsidRDefault="00ED1C25" w:rsidP="00AE4756">
      <w:pPr>
        <w:pStyle w:val="ListParagraph"/>
        <w:numPr>
          <w:ilvl w:val="0"/>
          <w:numId w:val="4"/>
        </w:numPr>
        <w:spacing w:after="0" w:line="240" w:lineRule="auto"/>
        <w:outlineLvl w:val="9"/>
        <w:rPr>
          <w:rFonts w:ascii="Sylfaen" w:eastAsia="Calibri" w:hAnsi="Sylfaen" w:cs="Times New Roman"/>
        </w:rPr>
      </w:pPr>
      <w:r w:rsidRPr="009346CA">
        <w:rPr>
          <w:rFonts w:ascii="Sylfaen" w:hAnsi="Sylfaen" w:cs="Sylfaen"/>
        </w:rPr>
        <w:t>სსიპ</w:t>
      </w:r>
      <w:r w:rsidRPr="009346CA">
        <w:rPr>
          <w:rFonts w:ascii="Sylfaen" w:hAnsi="Sylfaen"/>
        </w:rPr>
        <w:t xml:space="preserve"> - </w:t>
      </w:r>
      <w:r w:rsidRPr="009346CA">
        <w:rPr>
          <w:rFonts w:ascii="Sylfaen" w:eastAsia="Times New Roman" w:hAnsi="Sylfaen" w:cs="Arial"/>
          <w:lang w:val="ka-GE"/>
        </w:rPr>
        <w:t>სახელმწიფო სერვისების განვითარების სააგენტო</w:t>
      </w:r>
    </w:p>
    <w:p w:rsidR="00ED1C25" w:rsidRPr="009346CA" w:rsidRDefault="00ED1C25" w:rsidP="00AE4756">
      <w:pPr>
        <w:pStyle w:val="Normal0"/>
        <w:rPr>
          <w:rFonts w:ascii="Sylfaen" w:hAnsi="Sylfaen"/>
          <w:sz w:val="22"/>
          <w:szCs w:val="22"/>
        </w:rPr>
      </w:pP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ქალაქ თბილისის სხვადასხვა რაიონში მიმდინარეობდა საველე და საოფისე სამუშაოები საჯარო რეესტრის ეროვნული სააგენტოდან მიღებული ახალი, შესწორებული მისამართების დასაზუსტებლად და გამოვლენილი ცვლილებების შესამოწმებლად;</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დამისამართების ჯგუფის მიერ შესრულდა 44 706 მოთხოვნა, რის შედეგადაც დამისამართების მართვის სისტემაში გამოყენებულ იქნა დამატებული მისამართები მოქალაქეთა რეგისტრაციის, დოკუმენტების გაცემის ან/და სხვა მიზნებისათვის; ქალაქ თბილისის სხვადასხვა რაიონში   დამისამართების ჯგუფები გავიდნენ 1 331 მისამართზე. აღნიშნული მოთხოვნებისა და საველე სამუშაოების შესაბამისად გასწორდა 75 547 მოქალაქის ჩანაწერი; </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სააგენტოს ბიზნესპროცესებში დაინერგა სახელმწიფო სერვისების განვითარების სააგენტოს და მუნიციპალიტეტების მიერ დამისამართების შედეგად მისამართზე იდენტიფიცირებული მოქალაქეების მონაცემები. პროგრამაში შეყვანილია 10 რაიონის 168 სოფლის 40 249 მისამართი, რომლებზეც იდენტიფიცირებულია 339 043 მოქალაქის ჩანაწერი ახალი ნუმერაციით;</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ათწლიანი სამოქმედო გეგმის შესაბამისად, მონაცემთა ელექტრონულ ბაზაში გაციფრულებულია 10 000 000 სამოქალაქო აქტი. მიმდინარეობდა დიგიტალიზებული სამოქალაქო აქტის ჩანაწერების მონიტორინგი, მონაცემთა ბაზაში დუბლირებული აქტების გაუქმება, საქმისწარმოების პროცესში ხარვეზების იდენტიფიცირება და აღმოფხვრა, დამატებით გაციფრულდა 23 433 სამოქალაქო აქტი;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მიმდინარეობდა ეროვნული არქივისათვის გადასაცემი, ცენტრალურ არქივში დაცული 1936-1947 წლების გაციფრულებული სამოქალაქო აქტების ჩანაწერების მონიტორინგი;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საარჩევნო სიების სრულყოფის მიზნით ერთმანეთს დადარდა ID ბაზასა და სამოქალაქო აქტების ბაზაში იდენტური მონაცემების მქონე 43 856 მოქალაქის მონაცემი, რომლებსაც სამოქალაქო აქტების ბაზაში არსებულ დაბადების აქტებში არ უფიქსირდებოდათ პირადი ნომერი. იდენტურობა დადგინდა და პირადი ნომერი დაემატა 38 854 მოქალაქის დაბადების აქტს. 2 568 აქტის ჩანაწერი ხარვეზიანი იყო და შესასწორებლად გადაიგზავნა შესაბამის ტერიტორიულ სამსახურში; 2 434 შემთხვევაში იდენტურობა არ დადასტურდა;    </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რეგისტრაციის მისამართზე გადამოწმდა 17 473 სავარაუდოდ გარდაცვლილი მოქალაქე. ჩატარებული სამუშაოების შედეგად შედგა და სააგენტოს მონაცემთა ბაზაში დარეგისტრირდა 3 097 გარდაცვალების ოქმი. მოძიებული ინფორმაციის საფუძველზე სააგენტოს სამოქალაქო აქტების ბაზაში პირადი ნომერი დაემატა 245 მოქალაქის გარდაცვალების აქტს და მათი დოკუმენტები გაუქმდა მიზეზით – გარდაცვალება. გარდაცვლილი მოქალაქეები ამორიცხული არიან პოტენციურ ამომრჩეველთა ერთიანი სიიდან;</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დამუშავდა ძველი, ლამინირებული პირადობის მოწმობის მფლობელი 10 505 მოქალაქის მონაცემი, მოქალაქეებს მიეწოდათ ინფორმაცია პირადობის მოწმობის გამოცვლის აუცილებლობისა და სააგენტოში მიმდინარე აქციის შესახებ. დაკავშირება მოხერხდა 6 657 მოქალაქესთან. მონაცემების დამუშავების პროცესში აღმოჩნდა 180 გარდაცვლილი მოქალაქე, რომელთა გარდაცვალებაც არ იყო რეგისტრირებული სააგენტოს მონაცემთა ელექტრონულ ბაზაში. შედგა და სააგენტოს მონაცემთა ბაზაში დარეგისტრირდა გარდაცვალების ოქმები. შედეგად, გარდაცვლილი მოქალაქეები ამოირიცხნენ პოტენციურ ამომრჩეველთა ერთიანი სიიდან;</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გაიცა 302 471 ბიომეტრიული პასპორტი და 660 555 პირადობის ელექტრონული მოწმობა;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სააგენტომ წარმატებით გაიარა კვალიფიციური სანდო სერვისების მიმწოდებლის საზედამხედველო აუდიტი;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დასრულდა შემოსავლების სამსახურის მონაცემების მიგრაციის ერთიანი ანალიტიკური სისტემის განახლებულ ვერსიაში მიგრირება;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მომზადდა საქართველოს 2021-2030 წლების მიგრაციის სტრატეგიის 2024 წლის სამოქმედო გეგმის მონიტორინგის პირველი, მეორე და მესამე კვარტლის ანგარიშები, რომლებიც შეთანხმდა მსსკ-ის წევრ უწყებებთან და მოთხოვნის შესაბამისად გადაეგზავნა მთავრობის ადმინისტრაციას;  ასევე, მომზადდა საქართველოს 2021-2030 წლების მიგრაციის სტრატეგიის 2024 წლის სამოქმედო გეგმის ინგლისურენოვანი ვერსია;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დასრულდა მუშაობა მიგრაციის ევროპული ქსელის (შემდგომ – EMN) მიგრაციისა და თავშესაფრის 2023 წლის კონსოლიდირებულ ანგარიშზე, რომელშიც საქართველოს შესახებ ინფორმაციაცაა ინტეგრირებული;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დასრულდა სააგენტოსა და ევროკავშირის ერთობლივი პროექტის – „ევროკავშირსა და საქართველოს შორის ვიზალიბერალიზაციის სამოქმედო გეგმის გრძელვადიანი ამოცანების განხორციელების ეფექტური კოორდინაციის უზრუნველყოფა“ – დასკვნითი ანგარიშის მომზადება, რომელიც გაიგზავნა ევროკავშირის დელეგაციაში;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დასრულდა მიგრაციისა და თავშესაფრის ეროვნულ ანგარიშზე მუშაობა;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დამტკიცდა „სახელმწიფო სერვისების განვითარების 2022-2025 წლების სტრატეგიის“ 2024-2025 წლების სამოქმედო გეგმა. აღნიშნული გეგმის ფარგლებში, მიმდინარეობდა ერთიანი მიდგომების დანერგვის მსურველი უწყებების შერჩევა-იდენტიფიცირება;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საჯარო მმართველობის რეფორმის ფარგლებში მიმდინარეობდა დამტკიცებული „სახელმწიფო სერვისების განვითარების 2022-2025 წწ. სტრატეგიის“ აღსრულება, რაც მოიაზრებს სახელმწიფო სერვისების გამცემ უწყებებში ერთიანი მიდგომებისა და პრინციპების დანერგვას სერვისების შექმნის, მიწოდების, განფასებისა და ხარისხის უზრუნველყოფის (ორგანიზაციული თვითშეფასების ერთიანი სისტემა (CAF)) და მომხმარებელთა კმაყოფილების კვლევა მიმართულებებით;</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CAF დაინერგა სსიპ „სახელმწიფო სერვისების განვითარების სააგენტოში“, სსიპ „საჯარო რეესტრის ეროვნულ სააგენტოში“, სსიპ „იუსტიციის სახლში“, სსიპ „აღსრულების ეროვნულ ბიუროსა“ და  სსიპ „სოფლის განვითარების სააგენტოში“; </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სახელმწიფო სერვისების მომხმარებელთა კმაყოფილების კვლევა დაინერგა სსიპ „სახელმწიფო სერვისების განვითარების სააგენტოში“, სსიპ „საჯარო რეესტრის ეროვნულ სააგენტოში“, სსიპ „იუსტიციის სახლსა“ და სსიპ „სახელმწიფო ზრუნვისა და ტრეფიკინგის მსხვერპლთა, დაზარალებულთა დახმარების სააგენტოში“; </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განფასების (ABC) მეთოდოლოგია დაინერგა სსიპ „სახელმწიფო სერვისების განვითარების სააგენტოში“, სსიპ „სახელმწიფო ქონების ეროვნულ სააგენტოსა“ და სსიპ „ფინანსთა სამინისტროს აკადემიაში“; </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ერთიანი მიდგომები სერვისების შექმნისა და მიწოდების მიმართულებებით დაინერგა სსიპ „საქართველოს ეროვნულ არქივში“, ხოლო შექმნის მიმართულება დაინერგა სსიპ „სოფლის განვითარების სააგენტოში“.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სააგენტოს სერვისების ხელმისაწვდომობის გაზრდა;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გაზრდილია სააგენტოს სერვისების ხელმისაწვდომობა;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გაუმჯობესებულია საქართველოში მიგრაციის მართვის მექანიზმები ევროკავშირის სტანდარტების შესაბამისად.</w:t>
      </w:r>
    </w:p>
    <w:p w:rsidR="00ED1C25" w:rsidRPr="009346CA" w:rsidRDefault="00ED1C25" w:rsidP="00AE4756">
      <w:pPr>
        <w:spacing w:after="0" w:line="240" w:lineRule="auto"/>
        <w:jc w:val="both"/>
        <w:rPr>
          <w:rFonts w:ascii="Sylfaen" w:eastAsia="Sylfaen" w:hAnsi="Sylfaen" w:cs="Sylfaen"/>
          <w:lang w:val="ka-GE"/>
        </w:rPr>
      </w:pP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ED1C25" w:rsidRPr="009346CA" w:rsidRDefault="00ED1C25" w:rsidP="00AE4756">
      <w:pPr>
        <w:autoSpaceDE w:val="0"/>
        <w:autoSpaceDN w:val="0"/>
        <w:adjustRightInd w:val="0"/>
        <w:spacing w:after="0" w:line="240" w:lineRule="auto"/>
        <w:ind w:left="360"/>
        <w:jc w:val="both"/>
        <w:rPr>
          <w:rFonts w:ascii="Sylfaen" w:eastAsia="Times New Roman" w:hAnsi="Sylfaen"/>
          <w:lang w:val="ka-GE"/>
        </w:rPr>
      </w:pPr>
    </w:p>
    <w:p w:rsidR="00ED1C25"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ED1C25" w:rsidRPr="009346CA">
        <w:rPr>
          <w:rFonts w:ascii="Sylfaen" w:eastAsia="Sylfaen" w:hAnsi="Sylfaen"/>
          <w:color w:val="000000"/>
        </w:rPr>
        <w:t>- სააგენტოს მიერ განვითარებული სერვისების რაოდენობა;</w:t>
      </w:r>
    </w:p>
    <w:p w:rsidR="00ED1C25" w:rsidRPr="009346CA" w:rsidRDefault="00ED1C25" w:rsidP="00AE4756">
      <w:pPr>
        <w:autoSpaceDE w:val="0"/>
        <w:autoSpaceDN w:val="0"/>
        <w:adjustRightInd w:val="0"/>
        <w:spacing w:after="0" w:line="240" w:lineRule="auto"/>
        <w:ind w:left="360"/>
        <w:jc w:val="both"/>
        <w:rPr>
          <w:rFonts w:ascii="Sylfaen" w:eastAsia="Times New Roman" w:hAnsi="Sylfaen"/>
          <w:lang w:val="ka-GE"/>
        </w:rPr>
      </w:pPr>
    </w:p>
    <w:p w:rsidR="00ED1C25"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ED1C25" w:rsidRPr="009346CA">
        <w:rPr>
          <w:rFonts w:ascii="Sylfaen" w:eastAsia="Times New Roman" w:hAnsi="Sylfaen"/>
          <w:lang w:val="ka-GE"/>
        </w:rPr>
        <w:t xml:space="preserve">- 2023 წელს </w:t>
      </w:r>
      <w:r w:rsidR="00ED1C25" w:rsidRPr="009346CA">
        <w:rPr>
          <w:rFonts w:ascii="Sylfaen" w:eastAsia="Sylfaen" w:hAnsi="Sylfaen"/>
          <w:color w:val="000000"/>
        </w:rPr>
        <w:t xml:space="preserve">სააგენტოს მიერ განვითარებულია </w:t>
      </w:r>
      <w:r w:rsidR="00ED1C25" w:rsidRPr="009346CA">
        <w:rPr>
          <w:rFonts w:ascii="Sylfaen" w:eastAsia="Sylfaen" w:hAnsi="Sylfaen"/>
          <w:color w:val="000000"/>
          <w:lang w:val="ka-GE"/>
        </w:rPr>
        <w:t>9</w:t>
      </w:r>
      <w:r w:rsidR="00ED1C25" w:rsidRPr="009346CA">
        <w:rPr>
          <w:rFonts w:ascii="Sylfaen" w:eastAsia="Sylfaen" w:hAnsi="Sylfaen"/>
          <w:color w:val="000000"/>
        </w:rPr>
        <w:t xml:space="preserve"> სერვისი;</w:t>
      </w:r>
    </w:p>
    <w:p w:rsidR="00ED1C25" w:rsidRPr="009346CA" w:rsidRDefault="009346CA" w:rsidP="00AE4756">
      <w:pPr>
        <w:autoSpaceDE w:val="0"/>
        <w:autoSpaceDN w:val="0"/>
        <w:adjustRightInd w:val="0"/>
        <w:spacing w:after="0" w:line="240" w:lineRule="auto"/>
        <w:ind w:left="360"/>
        <w:jc w:val="both"/>
        <w:rPr>
          <w:rFonts w:ascii="Sylfaen" w:eastAsia="Sylfaen" w:hAnsi="Sylfaen"/>
          <w:color w:val="000000"/>
          <w:lang w:val="ka-GE"/>
        </w:rPr>
      </w:pPr>
      <w:r w:rsidRPr="009346CA">
        <w:rPr>
          <w:rFonts w:ascii="Sylfaen" w:eastAsia="Times New Roman" w:hAnsi="Sylfaen"/>
          <w:i/>
          <w:lang w:val="ka-GE"/>
        </w:rPr>
        <w:t xml:space="preserve">მიზნობრივი მაჩვენებელი </w:t>
      </w:r>
      <w:r w:rsidR="00ED1C25" w:rsidRPr="009346CA">
        <w:rPr>
          <w:rFonts w:ascii="Sylfaen" w:eastAsia="Times New Roman" w:hAnsi="Sylfaen"/>
          <w:lang w:val="ka-GE"/>
        </w:rPr>
        <w:t xml:space="preserve">- </w:t>
      </w:r>
      <w:r w:rsidR="00ED1C25" w:rsidRPr="009346CA">
        <w:rPr>
          <w:rFonts w:ascii="Sylfaen" w:eastAsia="Sylfaen" w:hAnsi="Sylfaen"/>
          <w:color w:val="000000"/>
        </w:rPr>
        <w:t>ყოველწლიურად განვითარებულია, მინიმუმ 4 სერვისი;</w:t>
      </w:r>
    </w:p>
    <w:p w:rsidR="00ED1C25" w:rsidRPr="009346CA" w:rsidRDefault="008525E2" w:rsidP="00AE4756">
      <w:pPr>
        <w:autoSpaceDE w:val="0"/>
        <w:autoSpaceDN w:val="0"/>
        <w:adjustRightInd w:val="0"/>
        <w:spacing w:after="0" w:line="240" w:lineRule="auto"/>
        <w:ind w:left="360"/>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ED1C25" w:rsidRPr="009346CA">
        <w:rPr>
          <w:rFonts w:ascii="Sylfaen" w:eastAsia="Times New Roman" w:hAnsi="Sylfaen"/>
          <w:lang w:val="ka-GE"/>
        </w:rPr>
        <w:t xml:space="preserve"> - განვითარებულია </w:t>
      </w:r>
      <w:r w:rsidR="00ED1C25" w:rsidRPr="009346CA">
        <w:rPr>
          <w:rFonts w:ascii="Sylfaen" w:eastAsia="Times New Roman" w:hAnsi="Sylfaen"/>
        </w:rPr>
        <w:t>5</w:t>
      </w:r>
      <w:r w:rsidR="00ED1C25" w:rsidRPr="009346CA">
        <w:rPr>
          <w:rFonts w:ascii="Sylfaen" w:eastAsia="Times New Roman" w:hAnsi="Sylfaen"/>
          <w:lang w:val="ka-GE"/>
        </w:rPr>
        <w:t xml:space="preserve"> სერვისი.</w:t>
      </w:r>
    </w:p>
    <w:p w:rsidR="00ED1C25" w:rsidRPr="009346CA" w:rsidRDefault="00ED1C25" w:rsidP="00AE4756">
      <w:pPr>
        <w:autoSpaceDE w:val="0"/>
        <w:autoSpaceDN w:val="0"/>
        <w:adjustRightInd w:val="0"/>
        <w:spacing w:after="0" w:line="240" w:lineRule="auto"/>
        <w:ind w:left="360"/>
        <w:jc w:val="both"/>
        <w:rPr>
          <w:rFonts w:ascii="Sylfaen" w:eastAsia="Times New Roman" w:hAnsi="Sylfaen"/>
          <w:lang w:val="ka-GE"/>
        </w:rPr>
      </w:pPr>
    </w:p>
    <w:p w:rsidR="00ED1C25"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ED1C25" w:rsidRPr="009346CA">
        <w:rPr>
          <w:rFonts w:ascii="Sylfaen" w:eastAsia="Sylfaen" w:hAnsi="Sylfaen"/>
          <w:color w:val="000000"/>
        </w:rPr>
        <w:t>- მიგრაციის სტრატეგიის სამოქმედო გეგმების დამტკიცება და წინა წლის სამოქმედო გეგმის მონიტორინგის კვარტალური პროგრეს და წლიური ანგარიშების შემუშავება;</w:t>
      </w:r>
    </w:p>
    <w:p w:rsidR="00ED1C25" w:rsidRPr="009346CA" w:rsidRDefault="00ED1C25" w:rsidP="00AE4756">
      <w:pPr>
        <w:autoSpaceDE w:val="0"/>
        <w:autoSpaceDN w:val="0"/>
        <w:adjustRightInd w:val="0"/>
        <w:spacing w:after="0" w:line="240" w:lineRule="auto"/>
        <w:ind w:left="360"/>
        <w:jc w:val="both"/>
        <w:rPr>
          <w:rFonts w:ascii="Sylfaen" w:eastAsia="Sylfaen" w:hAnsi="Sylfaen"/>
          <w:color w:val="000000"/>
        </w:rPr>
      </w:pPr>
    </w:p>
    <w:p w:rsidR="00ED1C25"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Times New Roman" w:hAnsi="Sylfaen"/>
          <w:i/>
          <w:lang w:val="ka-GE"/>
        </w:rPr>
        <w:t xml:space="preserve">საბაზისო მაჩვენებელი  </w:t>
      </w:r>
      <w:r w:rsidR="00ED1C25" w:rsidRPr="009346CA">
        <w:rPr>
          <w:rFonts w:ascii="Sylfaen" w:eastAsia="Times New Roman" w:hAnsi="Sylfaen"/>
          <w:lang w:val="ka-GE"/>
        </w:rPr>
        <w:t xml:space="preserve">- </w:t>
      </w:r>
      <w:r w:rsidR="00ED1C25" w:rsidRPr="009346CA">
        <w:rPr>
          <w:rFonts w:ascii="Sylfaen" w:eastAsia="Sylfaen" w:hAnsi="Sylfaen"/>
          <w:color w:val="000000"/>
        </w:rPr>
        <w:t>2023 წელს გამოქვეყნებულია საქართველოს 2021-2030 წწ. მიგრაციის სტრატეგიის 2022 წლის სამოქმედო გეგმის მონიტორინგის წლიური ანგარიში; შემუშავებული და დამტკიცებულია საქართველოს 2021-2030 წლების მიგრაციის სტრატეგიის 2024 წლის სამოქმედო გეგმა;</w:t>
      </w:r>
    </w:p>
    <w:p w:rsidR="00ED1C25"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Times New Roman" w:hAnsi="Sylfaen"/>
          <w:i/>
          <w:lang w:val="ka-GE"/>
        </w:rPr>
        <w:t xml:space="preserve">მიზნობრივი მაჩვენებელი </w:t>
      </w:r>
      <w:r w:rsidR="00ED1C25" w:rsidRPr="009346CA">
        <w:rPr>
          <w:rFonts w:ascii="Sylfaen" w:eastAsia="Times New Roman" w:hAnsi="Sylfaen"/>
          <w:lang w:val="ka-GE"/>
        </w:rPr>
        <w:t xml:space="preserve">- </w:t>
      </w:r>
      <w:r w:rsidR="00ED1C25" w:rsidRPr="009346CA">
        <w:rPr>
          <w:rFonts w:ascii="Sylfaen" w:eastAsia="Sylfaen" w:hAnsi="Sylfaen"/>
          <w:color w:val="000000"/>
        </w:rPr>
        <w:t>შემუშავდება და დამტკიცდება ყოველწლიური სამოქმედო გეგმა. ყოველ წელს შემუშავდება წინა წლის სამოქმედო გეგმის მონიტორინგის კვარტალური პროგრეს- და წლიური ანგარიშები;</w:t>
      </w:r>
    </w:p>
    <w:p w:rsidR="00ED1C25" w:rsidRPr="009346CA" w:rsidRDefault="008525E2" w:rsidP="00AE4756">
      <w:pPr>
        <w:autoSpaceDE w:val="0"/>
        <w:autoSpaceDN w:val="0"/>
        <w:adjustRightInd w:val="0"/>
        <w:spacing w:after="0" w:line="240" w:lineRule="auto"/>
        <w:ind w:left="360"/>
        <w:jc w:val="both"/>
        <w:rPr>
          <w:rFonts w:ascii="Sylfaen" w:eastAsia="Times New Roman" w:hAnsi="Sylfaen" w:cs="Sylfaen"/>
        </w:rPr>
      </w:pPr>
      <w:r w:rsidRPr="008525E2">
        <w:rPr>
          <w:rFonts w:ascii="Sylfaen" w:eastAsia="Times New Roman" w:hAnsi="Sylfaen"/>
          <w:i/>
          <w:lang w:val="ka-GE"/>
        </w:rPr>
        <w:t>მიღწეული საბოლოო შედეგის შეფასების ინდიკატორი</w:t>
      </w:r>
      <w:r w:rsidR="00ED1C25" w:rsidRPr="009346CA">
        <w:rPr>
          <w:rFonts w:ascii="Sylfaen" w:eastAsia="Times New Roman" w:hAnsi="Sylfaen"/>
          <w:lang w:val="ka-GE"/>
        </w:rPr>
        <w:t xml:space="preserve"> - </w:t>
      </w:r>
      <w:r w:rsidR="00ED1C25" w:rsidRPr="009346CA">
        <w:rPr>
          <w:rFonts w:ascii="Sylfaen" w:eastAsia="Times New Roman" w:hAnsi="Sylfaen" w:cs="Sylfaen"/>
          <w:lang w:val="ka-GE"/>
        </w:rPr>
        <w:t>გამოქვეყნებულია საქართველოს 2021-2030 წწ. მიგრაციის სტრატეგიის 2023 წლის სამოქმედო გეგმის მონიტორინგის წლიური ანგარიში; შემუშავებული და დამტკიცებულია საქართველოს 2021-2030 წწ. მიგრაციის სტრატეგიის 2025 წლის სამოქმედო გეგმა</w:t>
      </w:r>
      <w:r w:rsidR="00ED1C25" w:rsidRPr="009346CA">
        <w:rPr>
          <w:rFonts w:ascii="Sylfaen" w:eastAsia="Times New Roman" w:hAnsi="Sylfaen" w:cs="Sylfaen"/>
        </w:rPr>
        <w:t>.</w:t>
      </w:r>
    </w:p>
    <w:p w:rsidR="00ED1C25" w:rsidRPr="009346CA" w:rsidRDefault="00ED1C25" w:rsidP="00AE4756">
      <w:pPr>
        <w:spacing w:after="0" w:line="240" w:lineRule="auto"/>
        <w:jc w:val="both"/>
        <w:rPr>
          <w:rFonts w:ascii="Sylfaen" w:eastAsia="Sylfaen" w:hAnsi="Sylfaen" w:cs="Times New Roman"/>
          <w:color w:val="000000"/>
        </w:rPr>
      </w:pPr>
    </w:p>
    <w:p w:rsidR="00ED1C25" w:rsidRPr="009346CA" w:rsidRDefault="00ED1C25" w:rsidP="00AE4756">
      <w:pPr>
        <w:pStyle w:val="Heading2"/>
        <w:spacing w:line="240" w:lineRule="auto"/>
        <w:jc w:val="both"/>
        <w:rPr>
          <w:rFonts w:ascii="Sylfaen" w:hAnsi="Sylfaen" w:cs="Sylfaen"/>
          <w:sz w:val="22"/>
          <w:szCs w:val="22"/>
        </w:rPr>
      </w:pPr>
      <w:r w:rsidRPr="009346CA">
        <w:rPr>
          <w:rFonts w:ascii="Sylfaen" w:hAnsi="Sylfaen" w:cs="Sylfaen"/>
          <w:sz w:val="22"/>
          <w:szCs w:val="22"/>
          <w:lang w:val="ka-GE"/>
        </w:rPr>
        <w:t xml:space="preserve">6.23 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w:t>
      </w:r>
      <w:r w:rsidRPr="009346CA">
        <w:rPr>
          <w:rFonts w:ascii="Sylfaen" w:hAnsi="Sylfaen" w:cs="Sylfaen"/>
          <w:sz w:val="22"/>
          <w:szCs w:val="22"/>
        </w:rPr>
        <w:t xml:space="preserve">(პროგრამული კოდი 26 </w:t>
      </w:r>
      <w:r w:rsidRPr="009346CA">
        <w:rPr>
          <w:rFonts w:ascii="Sylfaen" w:hAnsi="Sylfaen" w:cs="Sylfaen"/>
          <w:sz w:val="22"/>
          <w:szCs w:val="22"/>
          <w:lang w:val="ka-GE"/>
        </w:rPr>
        <w:t>13</w:t>
      </w:r>
      <w:r w:rsidRPr="009346CA">
        <w:rPr>
          <w:rFonts w:ascii="Sylfaen" w:hAnsi="Sylfaen" w:cs="Sylfaen"/>
          <w:sz w:val="22"/>
          <w:szCs w:val="22"/>
        </w:rPr>
        <w:t>)</w:t>
      </w:r>
    </w:p>
    <w:p w:rsidR="00ED1C25" w:rsidRPr="009346CA" w:rsidRDefault="00ED1C25"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lang w:val="ka-GE"/>
        </w:rPr>
      </w:pPr>
    </w:p>
    <w:p w:rsidR="00ED1C25" w:rsidRPr="009346CA" w:rsidRDefault="00ED1C25"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9346CA">
        <w:rPr>
          <w:rFonts w:ascii="Sylfaen" w:hAnsi="Sylfaen" w:cs="Sylfaen"/>
        </w:rPr>
        <w:t>პროგრამის განმახორციელებელი:</w:t>
      </w:r>
    </w:p>
    <w:p w:rsidR="00ED1C25" w:rsidRPr="009346CA" w:rsidRDefault="00ED1C25" w:rsidP="00AE4756">
      <w:pPr>
        <w:pStyle w:val="ListParagraph"/>
        <w:numPr>
          <w:ilvl w:val="0"/>
          <w:numId w:val="4"/>
        </w:numPr>
        <w:spacing w:after="0" w:line="240" w:lineRule="auto"/>
        <w:outlineLvl w:val="9"/>
        <w:rPr>
          <w:rFonts w:ascii="Sylfaen" w:hAnsi="Sylfaen"/>
        </w:rPr>
      </w:pPr>
      <w:r w:rsidRPr="009346CA">
        <w:rPr>
          <w:rFonts w:ascii="Sylfaen" w:hAnsi="Sylfaen" w:cs="Sylfaen"/>
        </w:rPr>
        <w:t>სსიპ</w:t>
      </w:r>
      <w:r w:rsidRPr="009346CA">
        <w:rPr>
          <w:rFonts w:ascii="Sylfaen" w:hAnsi="Sylfaen"/>
        </w:rPr>
        <w:t xml:space="preserve"> - </w:t>
      </w:r>
      <w:r w:rsidRPr="009346CA">
        <w:rPr>
          <w:rFonts w:ascii="Sylfaen" w:eastAsia="Times New Roman" w:hAnsi="Sylfaen" w:cs="Arial"/>
          <w:lang w:val="ka-GE"/>
        </w:rPr>
        <w:t>აღსრულების ეროვნული ბიურო</w:t>
      </w:r>
    </w:p>
    <w:p w:rsidR="00ED1C25" w:rsidRPr="009346CA" w:rsidRDefault="00ED1C25" w:rsidP="00AE4756">
      <w:pPr>
        <w:pStyle w:val="ListParagraph"/>
        <w:spacing w:after="0" w:line="240" w:lineRule="auto"/>
        <w:outlineLvl w:val="9"/>
        <w:rPr>
          <w:rFonts w:ascii="Sylfaen" w:hAnsi="Sylfaen"/>
        </w:rPr>
      </w:pP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დაინტერესებულ პირებს გაეწიათ სააღსრულებო, გამარტივებული წარმოების, გადახდისუუნარობის, ფაქტების კონსტატაციისა  და სხვა მომსახურება;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სააღსრულებო წარმოების ფარგლებში 17 892 საქმეზე მოხდა მორიგება და ვალის განწილვადება, ასევე, მხარეთათვის შესაძლო ნეგატიური შედეგების სიმწვავის შენელება სამართლებრივი საშუალებების გამოყენებით. გარდა ამისა, მხარეთა ინტერესების დაცვის სამსახურის მიერ განხორციელდა 10 447 მოქმედება, რაც გულისხმობს ანალიზების, რეკომენდაციებისა და ანგარიშების მომზადებას, აღმასრულებლებთან ერთად მისამართებზე გასვლას, გამოსახლებებსა და დემონტაჟებზე დასწრებას, მხარეებთან შეხვედრების ჩატარებას;</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დასრულებულ საქმეთა რაოდენობამ შეადგინა 291 147 ერთეული, საიდანაც აღსრულდა  234 252 994 საქმე; </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სააღსრულებო ფურცლის ელექტრონულად მიღების მიზნით აეწყო კავშირი რუსთავისა და ზუგდიდის სატრანსპორტო კომპანიებთან;</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განხორციელდა სააღსრულებო საქმისწარმოების პროგრამის ინტეგრაცია საჯარო გამოქვეყნების ბაზასთან;</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აეწყო საფოსტო  კავშირი  „ქარავან ტრანს ექსპრესთან“;</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დასრულდა კავშირის აწყობა მოძიების, ყადაღის/ინკასოს და მოვალეთა რეესტრის შესახებ ინფორმაციის ელექტრონული ფორმით მიმოცვლის მიზნით სს „კრისტალთან“ და სს „ჰეშ“ ბანკთან და მიმდინარეობდა სს მიკრობანკ „ემ ბი სი“-თან და სს „იშ“ ბანკთან;</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სააღსრულებო ფურცლის ელექტრონულად მიღების მხრივ მიმდინარეობდა კავშირის აწყობა ქუთაისის ზედამხედველობის სამსახურთან;</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 xml:space="preserve">მიმდინარეობდა ინფორმაციული უსაფრთხოების მართვის სისტემის დანერგვა და მუშაობა სააღსრულებო საქმისწარმოების ელექტრონული პროგრამის გაუმჯობესებაზე; </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მიმდინარეობდა იუსტიციის სამინისტროს სსიპ-ების ერთიანი საბილინგო სისტემის დანერგვა;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დასრულდა აღსრულების ეროვნული ბიუროს ვებგვერდის განახლება;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აღსრულების ეროვნული ბიურო აღმასრულებელთა ევროპულ კავშირს (UEHJ) შეუერთდა;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მიმდინარეობდა მუშაობა ხარისხის უზრუნველყოფის ერთ-ერთი ქვემიმართულების –  ორგანიზაციული თვითშეფასების ევროპული მოდელის – „შეფასების ერთიანი სისტემის“ (Common Assessment Framework (CAF) დანერგვაზე;</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ბიურომ წარმატებით დანერგა ორგანიზაციული თვითშეფასების ევროპული მოდელი – „შეფასების ერთიანი სისტემა“ (Common Assessment Framework - CAF); </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გამარტივებული საქმისწარმოების მიმართულებით:</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მიღებულ იქნა 15 383 სააპლიკაციო განაცხადი;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ყადაღა დაედო 6 776 უძრავ/მოძრავ ქონებას;</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დავალიანების გადახდის შესახებ ბრძანება გამოიცა 10 884 საქმეზე;</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უარი ბრძანების გამოცემაზე  ეთქვა 723 აპლიკანტს;</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მხარეთა შორის მორიგება დამტკიცდა 6 063 საქმეზე;</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ხარვეზის გამოუსწორებლობის/დაუშვებლობის მიზეზით განმცხადებლებს დაუბრუნდათ 421 საქმე;</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სხვადასხვა შედეგით გამარტივებული წარმოება დასრულდა 14 518 საქმეზე;</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წარმოება მიმდინარეობდა 61 409 სააპლიკაციო განაცხადზე. მათი 13,5 % წარმოადგენდა საქმეებს, სადაც მხარეებმა გამარტივებული საქმისწარმოების დეპარტამენტის ჩართულობით მიაღწიეს შეთანხმებას, დამტკიცდა მორიგება და ხორციელდება დავალიანებების ეტაპობრივად  გადახდა;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გადახდისუუნარობის საქმისწარმოების მიმართულებით წარმოებაში იყო 73 საქმის განხილვა (მეურვეობის 15 საქმე, გაკოტრების 51 საქმე, სააუქციონო მომსახურების 7 განაცხადი), საიდანაც დასრულდა 22 საქმე (6 – მეურვეობის, 14 – გაკოტრების საქმე, 2 – სააუქციონო მომსახურება);</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განხილულ იქნა 45 განაცხადი კრედიტორული მოთხოვნის შესახებ, ჩატარდა კრედიტორთა 110 კრება. განხილულ იქნა ნებართვის გაცემასთან დაკავშირებული განცხადებები და გაიცა 32 ნებართვა, მომზადდა 3 შესაგებელი და ჩატარდა 119 აუქციონი; მეურვეობის რეჟიმიდან რეაბილიტაციაზე გადავიდა 1 საქმე.</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სულ შემოვიდა 1 460 განაცხადი, აღსრულდა 1 124 ერთეული, დამთავრდა 385 ერთეული.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აღსრულების ეროვნული ბიუროს მიერ აღსრულებული საქმეები;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მორიგებით დასრულებული გამოსახლების საქმეები.</w:t>
      </w:r>
    </w:p>
    <w:p w:rsidR="00ED1C25" w:rsidRPr="009346CA" w:rsidRDefault="00ED1C25" w:rsidP="00AE4756">
      <w:pPr>
        <w:pStyle w:val="abzacixml"/>
        <w:ind w:left="426"/>
      </w:pP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r w:rsidRPr="009346CA">
        <w:rPr>
          <w:rFonts w:ascii="Sylfaen" w:hAnsi="Sylfaen" w:cs="Sylfaen"/>
          <w:lang w:val="ka-GE"/>
        </w:rPr>
        <w:t>მიღწეული საბოლოო შედეგები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გაუმჯობესდა სააღსრულებო საქმეთა აღსრულების  მაჩვენებლები;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გაიზარდა მორიგებით დასრულებული საქმეების რაოდენობა.</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ED1C25" w:rsidRPr="009346CA">
        <w:rPr>
          <w:rFonts w:ascii="Sylfaen" w:eastAsia="Sylfaen" w:hAnsi="Sylfaen"/>
          <w:color w:val="000000"/>
        </w:rPr>
        <w:t>- აღსრულებულ</w:t>
      </w:r>
      <w:r w:rsidR="00ED1C25" w:rsidRPr="009346CA">
        <w:rPr>
          <w:rFonts w:ascii="Sylfaen" w:eastAsia="Sylfaen" w:hAnsi="Sylfaen"/>
          <w:color w:val="000000"/>
          <w:lang w:val="ka-GE"/>
        </w:rPr>
        <w:t>ი</w:t>
      </w:r>
      <w:r w:rsidR="00ED1C25" w:rsidRPr="009346CA">
        <w:rPr>
          <w:rFonts w:ascii="Sylfaen" w:eastAsia="Sylfaen" w:hAnsi="Sylfaen"/>
          <w:color w:val="000000"/>
        </w:rPr>
        <w:t xml:space="preserve"> საქმეების რაოდენობა;</w:t>
      </w:r>
    </w:p>
    <w:p w:rsidR="00ED1C25" w:rsidRPr="009346CA" w:rsidRDefault="00ED1C25" w:rsidP="00AE4756">
      <w:pPr>
        <w:autoSpaceDE w:val="0"/>
        <w:autoSpaceDN w:val="0"/>
        <w:adjustRightInd w:val="0"/>
        <w:spacing w:after="0" w:line="240" w:lineRule="auto"/>
        <w:ind w:left="360"/>
        <w:jc w:val="both"/>
        <w:rPr>
          <w:rFonts w:ascii="Sylfaen" w:eastAsia="Times New Roman" w:hAnsi="Sylfaen"/>
          <w:lang w:val="ka-GE"/>
        </w:rPr>
      </w:pPr>
    </w:p>
    <w:p w:rsidR="00ED1C25"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ED1C25" w:rsidRPr="009346CA">
        <w:rPr>
          <w:rFonts w:ascii="Sylfaen" w:eastAsia="Times New Roman" w:hAnsi="Sylfaen"/>
          <w:lang w:val="ka-GE"/>
        </w:rPr>
        <w:t xml:space="preserve">- </w:t>
      </w:r>
      <w:r w:rsidR="00ED1C25" w:rsidRPr="009346CA">
        <w:rPr>
          <w:rFonts w:ascii="Sylfaen" w:eastAsia="Sylfaen" w:hAnsi="Sylfaen"/>
          <w:color w:val="000000"/>
        </w:rPr>
        <w:t>202</w:t>
      </w:r>
      <w:r w:rsidR="00ED1C25" w:rsidRPr="009346CA">
        <w:rPr>
          <w:rFonts w:ascii="Sylfaen" w:eastAsia="Sylfaen" w:hAnsi="Sylfaen"/>
          <w:color w:val="000000"/>
          <w:lang w:val="ka-GE"/>
        </w:rPr>
        <w:t>3</w:t>
      </w:r>
      <w:r w:rsidR="00ED1C25" w:rsidRPr="009346CA">
        <w:rPr>
          <w:rFonts w:ascii="Sylfaen" w:eastAsia="Sylfaen" w:hAnsi="Sylfaen"/>
          <w:color w:val="000000"/>
        </w:rPr>
        <w:t xml:space="preserve"> წელს აღსრულდება </w:t>
      </w:r>
      <w:r w:rsidR="00ED1C25" w:rsidRPr="009346CA">
        <w:rPr>
          <w:rFonts w:ascii="Sylfaen" w:eastAsia="Sylfaen" w:hAnsi="Sylfaen"/>
          <w:color w:val="000000"/>
          <w:lang w:val="ka-GE"/>
        </w:rPr>
        <w:t>10</w:t>
      </w:r>
      <w:r w:rsidR="00ED1C25" w:rsidRPr="009346CA">
        <w:rPr>
          <w:rFonts w:ascii="Sylfaen" w:eastAsia="Sylfaen" w:hAnsi="Sylfaen"/>
          <w:color w:val="000000"/>
        </w:rPr>
        <w:t>0 000 საქმე;</w:t>
      </w:r>
    </w:p>
    <w:p w:rsidR="00ED1C25"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ED1C25" w:rsidRPr="009346CA">
        <w:rPr>
          <w:rFonts w:ascii="Sylfaen" w:eastAsia="Times New Roman" w:hAnsi="Sylfaen"/>
          <w:lang w:val="ka-GE"/>
        </w:rPr>
        <w:t xml:space="preserve">- </w:t>
      </w:r>
      <w:r w:rsidR="00ED1C25" w:rsidRPr="009346CA">
        <w:rPr>
          <w:rFonts w:ascii="Sylfaen" w:eastAsia="Sylfaen" w:hAnsi="Sylfaen"/>
          <w:color w:val="000000"/>
        </w:rPr>
        <w:t>ყოველწლიურად 2 000-ით მეტი საქმის აღსრულება;</w:t>
      </w:r>
    </w:p>
    <w:p w:rsidR="00ED1C25" w:rsidRPr="009346CA" w:rsidRDefault="008525E2" w:rsidP="00AE4756">
      <w:pPr>
        <w:autoSpaceDE w:val="0"/>
        <w:autoSpaceDN w:val="0"/>
        <w:adjustRightInd w:val="0"/>
        <w:spacing w:after="0" w:line="240" w:lineRule="auto"/>
        <w:ind w:left="360"/>
        <w:jc w:val="both"/>
        <w:rPr>
          <w:rFonts w:ascii="Sylfaen" w:eastAsia="Sylfaen" w:hAnsi="Sylfaen"/>
          <w:color w:val="000000"/>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ED1C25" w:rsidRPr="009346CA">
        <w:rPr>
          <w:rFonts w:ascii="Sylfaen" w:eastAsia="Times New Roman" w:hAnsi="Sylfaen"/>
          <w:lang w:val="ka-GE"/>
        </w:rPr>
        <w:t xml:space="preserve"> - </w:t>
      </w:r>
      <w:r w:rsidR="00ED1C25" w:rsidRPr="009346CA">
        <w:rPr>
          <w:rFonts w:ascii="Sylfaen" w:eastAsia="Sylfaen" w:hAnsi="Sylfaen"/>
          <w:color w:val="000000"/>
          <w:lang w:val="ka-GE"/>
        </w:rPr>
        <w:t>აღსრულდა 234 252 საქმე</w:t>
      </w:r>
    </w:p>
    <w:p w:rsidR="00ED1C25" w:rsidRPr="009346CA" w:rsidRDefault="00ED1C25" w:rsidP="00AE4756">
      <w:pPr>
        <w:autoSpaceDE w:val="0"/>
        <w:autoSpaceDN w:val="0"/>
        <w:adjustRightInd w:val="0"/>
        <w:spacing w:after="0" w:line="240" w:lineRule="auto"/>
        <w:ind w:left="360"/>
        <w:jc w:val="both"/>
        <w:rPr>
          <w:rFonts w:ascii="Sylfaen" w:eastAsia="Times New Roman" w:hAnsi="Sylfaen"/>
          <w:lang w:val="ka-GE"/>
        </w:rPr>
      </w:pPr>
    </w:p>
    <w:p w:rsidR="00ED1C25" w:rsidRPr="009346CA" w:rsidRDefault="00663529" w:rsidP="00AE4756">
      <w:pPr>
        <w:spacing w:after="0" w:line="240" w:lineRule="auto"/>
        <w:ind w:left="360"/>
        <w:jc w:val="both"/>
        <w:rPr>
          <w:rFonts w:ascii="Sylfaen" w:eastAsia="Times New Roman" w:hAnsi="Sylfaen" w:cs="Arial"/>
          <w:lang w:val="ka-GE"/>
        </w:rPr>
      </w:pPr>
      <w:r w:rsidRPr="00663529">
        <w:rPr>
          <w:rFonts w:ascii="Sylfaen" w:eastAsia="Times New Roman" w:hAnsi="Sylfaen" w:cs="Arial"/>
          <w:i/>
          <w:lang w:val="ka-GE"/>
        </w:rPr>
        <w:t xml:space="preserve">ცდომილების მაჩვენებელი </w:t>
      </w:r>
      <w:r w:rsidR="00ED1C25" w:rsidRPr="009346CA">
        <w:rPr>
          <w:rFonts w:ascii="Sylfaen" w:eastAsia="Times New Roman" w:hAnsi="Sylfaen" w:cs="Arial"/>
          <w:lang w:val="ka-GE"/>
        </w:rPr>
        <w:t>(%/აღწერა) და განმარტება დაგეგმილ და მიღწეულ საბოლოო შედეგებს შორის არსებულ განსხვავებებზე - 2024 წელს აღსრულებული საქმეების დაგეგმილ მიზნობრივ მაჩვენებელთან მიმართებით გადაჭარბება გამოწვეულია სააღსრულებო ფურცლის მომართვიანობის ზრდით.</w:t>
      </w:r>
    </w:p>
    <w:p w:rsidR="00ED1C25" w:rsidRPr="009346CA" w:rsidRDefault="00ED1C25" w:rsidP="00AE4756">
      <w:pPr>
        <w:spacing w:after="0" w:line="240" w:lineRule="auto"/>
        <w:ind w:left="360"/>
        <w:jc w:val="both"/>
        <w:rPr>
          <w:rFonts w:ascii="Sylfaen" w:eastAsia="Sylfaen" w:hAnsi="Sylfaen" w:cs="Arial"/>
          <w:color w:val="000000"/>
          <w:lang w:val="ka-GE"/>
        </w:rPr>
      </w:pPr>
    </w:p>
    <w:p w:rsidR="00ED1C25"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ED1C25" w:rsidRPr="009346CA">
        <w:rPr>
          <w:rFonts w:ascii="Sylfaen" w:eastAsia="Sylfaen" w:hAnsi="Sylfaen"/>
          <w:color w:val="000000"/>
        </w:rPr>
        <w:t>- მორიგებით დასრულებული გამოსახლების საქმეების რაოდენობა;</w:t>
      </w:r>
    </w:p>
    <w:p w:rsidR="00ED1C25" w:rsidRPr="009346CA" w:rsidRDefault="00ED1C25" w:rsidP="00AE4756">
      <w:pPr>
        <w:autoSpaceDE w:val="0"/>
        <w:autoSpaceDN w:val="0"/>
        <w:adjustRightInd w:val="0"/>
        <w:spacing w:after="0" w:line="240" w:lineRule="auto"/>
        <w:ind w:left="360"/>
        <w:jc w:val="both"/>
        <w:rPr>
          <w:rFonts w:ascii="Sylfaen" w:eastAsia="Times New Roman" w:hAnsi="Sylfaen"/>
          <w:lang w:val="ka-GE"/>
        </w:rPr>
      </w:pPr>
    </w:p>
    <w:p w:rsidR="00ED1C25"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ED1C25" w:rsidRPr="009346CA">
        <w:rPr>
          <w:rFonts w:ascii="Sylfaen" w:eastAsia="Times New Roman" w:hAnsi="Sylfaen"/>
          <w:lang w:val="ka-GE"/>
        </w:rPr>
        <w:t xml:space="preserve">- </w:t>
      </w:r>
      <w:r w:rsidR="00ED1C25" w:rsidRPr="009346CA">
        <w:rPr>
          <w:rFonts w:ascii="Sylfaen" w:eastAsia="Sylfaen" w:hAnsi="Sylfaen"/>
          <w:color w:val="000000"/>
        </w:rPr>
        <w:t>202</w:t>
      </w:r>
      <w:r w:rsidR="00ED1C25" w:rsidRPr="009346CA">
        <w:rPr>
          <w:rFonts w:ascii="Sylfaen" w:eastAsia="Sylfaen" w:hAnsi="Sylfaen"/>
          <w:color w:val="000000"/>
          <w:lang w:val="ka-GE"/>
        </w:rPr>
        <w:t>3</w:t>
      </w:r>
      <w:r w:rsidR="00ED1C25" w:rsidRPr="009346CA">
        <w:rPr>
          <w:rFonts w:ascii="Sylfaen" w:eastAsia="Sylfaen" w:hAnsi="Sylfaen"/>
          <w:color w:val="000000"/>
        </w:rPr>
        <w:t xml:space="preserve"> წელს გამოსახლების საქმეების 90% დასრულებული იქნება მხარეთა შორის მორიგებით;</w:t>
      </w:r>
    </w:p>
    <w:p w:rsidR="00ED1C25"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ED1C25" w:rsidRPr="009346CA">
        <w:rPr>
          <w:rFonts w:ascii="Sylfaen" w:eastAsia="Times New Roman" w:hAnsi="Sylfaen"/>
          <w:lang w:val="ka-GE"/>
        </w:rPr>
        <w:t xml:space="preserve">- </w:t>
      </w:r>
      <w:r w:rsidR="00ED1C25" w:rsidRPr="009346CA">
        <w:rPr>
          <w:rFonts w:ascii="Sylfaen" w:eastAsia="Sylfaen" w:hAnsi="Sylfaen"/>
          <w:color w:val="000000"/>
        </w:rPr>
        <w:t>საქმეების 95% მორიგებით იქნა დასრულებული;</w:t>
      </w:r>
    </w:p>
    <w:p w:rsidR="00ED1C25" w:rsidRPr="009346CA" w:rsidRDefault="008525E2" w:rsidP="00AE4756">
      <w:pPr>
        <w:autoSpaceDE w:val="0"/>
        <w:autoSpaceDN w:val="0"/>
        <w:adjustRightInd w:val="0"/>
        <w:spacing w:after="0" w:line="240" w:lineRule="auto"/>
        <w:ind w:left="360"/>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ED1C25" w:rsidRPr="009346CA">
        <w:rPr>
          <w:rFonts w:ascii="Sylfaen" w:eastAsia="Times New Roman" w:hAnsi="Sylfaen"/>
          <w:lang w:val="ka-GE"/>
        </w:rPr>
        <w:t xml:space="preserve"> - გამოსახლების საქმეების 86% დასრულდა მხარეთა შორის მორიგებით.</w:t>
      </w:r>
    </w:p>
    <w:p w:rsidR="00ED1C25" w:rsidRPr="009346CA" w:rsidRDefault="00ED1C25" w:rsidP="00AE4756">
      <w:pPr>
        <w:autoSpaceDE w:val="0"/>
        <w:autoSpaceDN w:val="0"/>
        <w:adjustRightInd w:val="0"/>
        <w:spacing w:after="0" w:line="240" w:lineRule="auto"/>
        <w:ind w:left="360"/>
        <w:jc w:val="both"/>
        <w:rPr>
          <w:rFonts w:ascii="Sylfaen" w:eastAsia="Times New Roman" w:hAnsi="Sylfaen"/>
          <w:lang w:val="ka-GE"/>
        </w:rPr>
      </w:pPr>
    </w:p>
    <w:p w:rsidR="00ED1C25" w:rsidRPr="009346CA" w:rsidRDefault="00663529" w:rsidP="00AE4756">
      <w:pPr>
        <w:spacing w:after="0" w:line="240" w:lineRule="auto"/>
        <w:ind w:left="360"/>
        <w:jc w:val="both"/>
        <w:rPr>
          <w:rFonts w:ascii="Sylfaen" w:eastAsia="Times New Roman" w:hAnsi="Sylfaen"/>
          <w:lang w:val="ka-GE"/>
        </w:rPr>
      </w:pPr>
      <w:r w:rsidRPr="00663529">
        <w:rPr>
          <w:rFonts w:ascii="Sylfaen" w:eastAsia="Times New Roman" w:hAnsi="Sylfaen" w:cs="Arial"/>
          <w:i/>
          <w:lang w:val="ka-GE"/>
        </w:rPr>
        <w:t xml:space="preserve">ცდომილების მაჩვენებელი </w:t>
      </w:r>
      <w:r w:rsidR="00ED1C25"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მხარეთა მორიგებით საქმეების დასრულება დამოკიდებულია ორ მხარეს შორის შეთანხმების მიღწევაზე, რიგ შემთხვევებში, საქმეების სირთულიდან და სპეციფიკიდან გამომდინარე, ვერ ხდებოდა მხარეთა შორის დავების მორიგებით დასრულება, ასევე, შემოსული საქმეების გაზრდილმა რაოდენობამ </w:t>
      </w:r>
      <w:r w:rsidR="00ED1C25" w:rsidRPr="009346CA">
        <w:rPr>
          <w:rFonts w:ascii="Sylfaen" w:eastAsia="Times New Roman" w:hAnsi="Sylfaen"/>
          <w:color w:val="000000"/>
          <w:lang w:val="ka-GE"/>
        </w:rPr>
        <w:t>დაწია მორიგების პროცენტული მაჩვენებელი.</w:t>
      </w:r>
    </w:p>
    <w:p w:rsidR="00ED1C25" w:rsidRPr="009346CA" w:rsidRDefault="00ED1C25" w:rsidP="00AE4756">
      <w:pPr>
        <w:spacing w:after="0" w:line="240" w:lineRule="auto"/>
        <w:jc w:val="both"/>
        <w:rPr>
          <w:rFonts w:ascii="Sylfaen" w:eastAsia="Sylfaen" w:hAnsi="Sylfaen" w:cs="Times New Roman"/>
          <w:color w:val="000000"/>
        </w:rPr>
      </w:pPr>
    </w:p>
    <w:p w:rsidR="00ED1C25" w:rsidRPr="009346CA" w:rsidRDefault="00ED1C25" w:rsidP="00AE4756">
      <w:pPr>
        <w:spacing w:after="0" w:line="240" w:lineRule="auto"/>
        <w:jc w:val="both"/>
        <w:rPr>
          <w:rFonts w:ascii="Sylfaen" w:eastAsia="Sylfaen" w:hAnsi="Sylfaen" w:cs="Times New Roman"/>
          <w:color w:val="000000"/>
        </w:rPr>
      </w:pPr>
    </w:p>
    <w:p w:rsidR="00003A86" w:rsidRPr="009346CA" w:rsidRDefault="00003A86" w:rsidP="00AE4756">
      <w:pPr>
        <w:pStyle w:val="Heading2"/>
        <w:spacing w:line="240" w:lineRule="auto"/>
        <w:jc w:val="both"/>
        <w:rPr>
          <w:rFonts w:ascii="Sylfaen" w:hAnsi="Sylfaen" w:cs="Sylfaen"/>
          <w:sz w:val="22"/>
          <w:szCs w:val="22"/>
        </w:rPr>
      </w:pPr>
      <w:r w:rsidRPr="009346CA">
        <w:rPr>
          <w:rFonts w:ascii="Sylfaen" w:hAnsi="Sylfaen" w:cs="Sylfaen"/>
          <w:sz w:val="22"/>
          <w:szCs w:val="22"/>
          <w:lang w:val="ka-GE"/>
        </w:rPr>
        <w:t xml:space="preserve">6.24 </w:t>
      </w:r>
      <w:r w:rsidRPr="009346CA">
        <w:rPr>
          <w:rFonts w:ascii="Sylfaen" w:hAnsi="Sylfaen" w:cs="Sylfaen"/>
          <w:sz w:val="22"/>
          <w:szCs w:val="22"/>
        </w:rPr>
        <w:t>სსიპ - საქართველოს დაზღვევის სახელმწიფო ზედამხედველობის სამსახური</w:t>
      </w:r>
      <w:r w:rsidRPr="009346CA">
        <w:rPr>
          <w:rFonts w:ascii="Sylfaen" w:hAnsi="Sylfaen" w:cs="Calibri"/>
          <w:color w:val="000000"/>
          <w:sz w:val="22"/>
          <w:szCs w:val="22"/>
          <w:lang w:val="ka-GE"/>
        </w:rPr>
        <w:t xml:space="preserve"> </w:t>
      </w:r>
      <w:r w:rsidRPr="009346CA">
        <w:rPr>
          <w:rFonts w:ascii="Sylfaen" w:hAnsi="Sylfaen" w:cs="Sylfaen"/>
          <w:sz w:val="22"/>
          <w:szCs w:val="22"/>
        </w:rPr>
        <w:t xml:space="preserve">(პროგრამული კოდი </w:t>
      </w:r>
      <w:r w:rsidRPr="009346CA">
        <w:rPr>
          <w:rFonts w:ascii="Sylfaen" w:hAnsi="Sylfaen" w:cs="Sylfaen"/>
          <w:sz w:val="22"/>
          <w:szCs w:val="22"/>
          <w:lang w:val="ka-GE"/>
        </w:rPr>
        <w:t>6</w:t>
      </w:r>
      <w:r w:rsidRPr="009346CA">
        <w:rPr>
          <w:rFonts w:ascii="Sylfaen" w:hAnsi="Sylfaen" w:cs="Sylfaen"/>
          <w:sz w:val="22"/>
          <w:szCs w:val="22"/>
        </w:rPr>
        <w:t>3 00)</w:t>
      </w:r>
    </w:p>
    <w:p w:rsidR="00003A86" w:rsidRPr="009346CA" w:rsidRDefault="00003A86" w:rsidP="00AE4756">
      <w:pPr>
        <w:pStyle w:val="abzacixml"/>
      </w:pPr>
    </w:p>
    <w:p w:rsidR="00003A86" w:rsidRPr="009346CA" w:rsidRDefault="00003A86" w:rsidP="00AE4756">
      <w:pPr>
        <w:pStyle w:val="abzacixml"/>
      </w:pPr>
      <w:r w:rsidRPr="009346CA">
        <w:t>პროგრამის განმახორციელებელი</w:t>
      </w:r>
    </w:p>
    <w:p w:rsidR="00003A86" w:rsidRPr="009346CA" w:rsidRDefault="00003A86"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საქართველოს დაზღვევის სახელმწიფო ზედამხედველობის სამსახური</w:t>
      </w:r>
    </w:p>
    <w:p w:rsidR="00003A86" w:rsidRPr="009346CA" w:rsidRDefault="00003A86" w:rsidP="00AE4756">
      <w:pPr>
        <w:spacing w:after="0" w:line="240" w:lineRule="auto"/>
        <w:jc w:val="both"/>
        <w:rPr>
          <w:rFonts w:ascii="Sylfaen" w:hAnsi="Sylfaen" w:cs="Sylfaen"/>
          <w:lang w:val="ka-GE"/>
        </w:rPr>
      </w:pP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საანგარიშო პერიოდში სამსახურმა განიხილა და შეისწავლა 1 სუბიექტის სარეგისტრაციო განაცხადი სადაზღვევო ბროკერად რეგისტრაციის თაობაზე, რის შედეგადაც რეგისტრაციაში გატარდა 1 სადაზღვევო ბროკერი;</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გრძელდებოდა მუშაობა „დაზღვევისა და გადაზღვევის საქმიანობის დაწყებისა და ფუნქციონირების შესახებ“ (გადახდისუნარიანობა 2/SOLVENCY II) ევროპარლამენტისა და ევროსაბჭოს 2009 წლის 25 ნოემბრის 2009/138/EC დირექტივასთან საქართველოს კანონმდებლობის ჰარმონიზაციის მიმართულებით</w:t>
      </w:r>
      <w:bookmarkStart w:id="23" w:name="_Hlk62724052"/>
      <w:r w:rsidRPr="009346CA">
        <w:rPr>
          <w:rFonts w:ascii="Sylfaen" w:eastAsia="Sylfaen" w:hAnsi="Sylfaen" w:cs="Times New Roman"/>
          <w:color w:val="000000"/>
        </w:rPr>
        <w:t xml:space="preserve"> და ახალი სადაზღვევო კანონმდებლობის შემუშავების მიზნით. მოწვეულ  ექსპერტებთან  ერთად  შემუშავდა „ნებაყოფლობითი კერძო პენსიის შესახებ“ საქართველოს კანონით გათვალისწინებული 2 ნორმატიული აქტის პროექტი: „მომხმარებელთა უფლებების დაცვის წესი“ მონაწილეების, პოტენციური მონაწილეებისა და ბენეფიციარების ინტერესების დაცვის უზრუნველსაყოფად; „საპენსიო კომპანიასა და მზღვეველში მონაწილეებისა და ბენეფიციარების პრეტენზიების  განხილვის და გადაწყვეტის მექანიზმის მინიმალური მოთხოვნები“;</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აქტიურად გრძელდებოდა თანამშრომლობა დაზღვევის ზედამხედველთა საერთაშორისო ასოციაციასთან (IAIS - International Association of Insurance Supervisors) და მათ მიერ ორგანიზებულ სხვადასხვა ღონისძიებებში ჩართულობა, რომელთაგან აღსანიშნავია IAIS-ის ყოველწლიური საერთაშორისო კონფერენცია (სამხრეთ აფრიკის ქ. კეიფ-თაუნი). სამსახურის წარმომადგენლებმა მიიღეს მონაწილეობა IAIS-ის აღმასრულებელი კომიტეტის (ExCo – Executive Comittee) სხდომაზე, სადაც საქართველოს დაზღვევის სახელმწიფო ზედამხედველობის სამსახურის უფროსი დაამტკიცეს ცენტრალური, აღმოსავლეთ ევროპისა და ამიერკავკასიის (CEET - Central, Eastern Europe and Transcaucasia) რეგიონის წარმომადგენელ კომიტეტის წევრად ორი წლის ვადით;</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გატარდა მნიშვნელოვანი საკანონმდებლო ცვლილებები საქართველოს დაზღვევის სახელწიფო ზედამხედველობის სამსახურის კომპეტენციას მიკუთვნებული საკითხების რეგულირებისათვის. მომზადებულ იქნა „დაზღვევის შესახებ“ საქართველოს კანონში ცვლილების შეტანის თაობაზე” კანონპროექტი და თანმდევი კანონპროექტები;</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მომზადდა მომხმარებლის უფლებების დაცვის პირველი ეროვნული სტრატეგიის დოკუმენტი საქართველოს კონკურენციისა და მომხმარებლის დაცვის სააგენტოს ინიციატივით და სექტორის მარეგულირებელი უწყებების (ეროვნული ბანკის, კომუნიკაციების კომისიის, სემეკის, დაზღვევის სახელმწიფო ზედამხედველობის სამსახურის და სურსათის ეროვნული სააგენტოს) ჩართულობით; დაამტკიცა 2025 წლის სამოქმედო გეგმა;</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მომხმარებელთა  უფლებების  დაცვის მიმართულებით სამსახურს წარედგინა 191 ახალი განცხადება და ამავდროულად მიმდინარეობდა 2023 წელს მიღებული განცხადებებიდან 8 განცხადების განხილვა;</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საანგარიშო პერიოდში, ჩატარდა 191 (ყოველთვიური) მომხმარებელთა პრეტენზიების შესახებ ანგარიშგების რევიზია. მომხმარებლების განცხადებების განხილვის ფარგლებში გამოვლინდა სხვადასხვა ტიპის დარღვევები და მათი სერიოზულობისა და სიმძიმის მიხედვით განხორციელდა შესაბამისი სახის სანქციების გამოყენება. ჯამში გამოყენებული იქნა სანქცია 24-ჯერ (წერილობითი გაფრთხილება - 7, წერილობითი მითითება - 5 და ფულადი ჯარიმა - 12);</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სამსახურის მიერ შემოწმებულ იქნა მზღვეველი ორგანიზაციიდან მიღებული ფინანსური და სტატისტიკური ანგარიშგების ფორმები, საზედამხედველო კაპიტალის და გადახდისუნარიანობის მაჩვენებლის გაანგარიშების ფორმები და აგრეთვე, სადაზღვევო ბროკერებიდან მიღებული სტატისტიკური ანგარიშგების ფორმები;</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განხილულ იქნა მზღვეველი ორგანიზაციებიდან მიღებული 2023 წლის აუდიტირებული ანგარიშგებები, რომლებიც შედარდა ამავე ორგანიზაციების მიერ წარმოდგენილ ფინანსური ანგარიშგების ფორმების მონაცემებთან. გარდა ამისა, განხილულ იქნა </w:t>
      </w:r>
      <w:r w:rsidRPr="009346CA">
        <w:rPr>
          <w:rFonts w:ascii="Sylfaen" w:eastAsia="Sylfaen" w:hAnsi="Sylfaen" w:cs="Times New Roman"/>
          <w:color w:val="000000"/>
        </w:rPr>
        <w:lastRenderedPageBreak/>
        <w:t>სადაზღვევო ბროკერებიდან მიღებული 2023 წლის აუდიტირებული ანგარიშგებები. 2024 წელს მზღვეველებმა პირველად წარმოადგინეს დაზღვევის ფინანსური ანგარიშგების ახალი საერთაშორისო სტანდარტის (ფასს 17) მიხედვით მომზადებული და აუდიტირებული 2023 წლის ფინანსური ანგარიშგებები, სადაც აისახა აგრეთვე საწყისი ნაშთების (2022 წელი) გადაანგარიშება ახალი სტანდარტის მიხედვით. სამსახურის მიერ შესწავლილ იქნა აღნიშნული ცვლილების ეფექტი მზღვეველების კაპიტალზე;</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განხორციელდა მზღვეველის მიერ აღებული ნეტო ვალდებულებებსა და საზედამხედველო კაპიტალს შორის ზღვრული თანაფარდობის წესის და შესაბამისი დანართების/ანგარიშგების ფორმების შემოწმება. წარმოდგენილი ანგარიშგების დამუშავების შედეგად დისტანციური ზედამხედველობის ფარგლებში სამსახურის მიერ გამოვლენილ იქნა დარღვევის 272 ფაქტი. საანგარიშო პერიოდში სამსახურის მიერ 3 სადაზღვევო კომპანიაში ჩატარდა თემატური შემოწმება. გამოვლენილი დარღვევების აღმოფხვრის მიზნით, სამსახურის მიერ გაცემულ იქნა რეკომენდაციები, წერილობითი გაფრთხილებები და დაკისრებულ იქნა ფულადი ჯარიმები;</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2024 წელს განხორციელდა საქართველოს სადაზღვევო ბაზრის ისტორიაში ყველაზე დიდი გარიგება. კერძოდ, შეიქმნა ახალი მზღვეველი, რომელმაც შეიძინა არსებული მზღვეველის პორტფელის უდიდესი ნაწილი (აღნიშნულთან დაკავშირებული გარიგებების ჯამურმა ღირებულებამ გადააჭარბა 30 მილიონ ლარს);</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ფულის გათეთრებისა და ტერორიზმის დაფინანსების პრევენციის კუთხით, სამსახურში დანერგილი ზედამხედველობის პრინციპების გათვალისწინებით, საანგარიშო პერიოდში დამუშავდა სადაზღვევო ორგანიზაციების, საპენსიო სქემის დამფუძნებლების და სადაზღვევო ბროკერების ფულის გათეთრებისა და ტერორიზმის დაფინანსების რისკის ზედამხედველობის ანგარიშგების 2023 წლის წლიური და 2024 წლის პირველი ნახევარი წლის ამსახველი ფორმები. მათი დამუშავების შედეგად აღმოჩენილი დარღვევების შესაბამისად აღნიშნული სუბიექტების მიმართ სამსახურის მიერ გამოყენებულ იქნა ფულადი ჯარიმები და/ან წერილობითი გაფრთხილებები;</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2024 წელს, ფულის გათეთრების და ტერორიზმის დაფინანსების პრევენციის ნაწილში სადაზღვევო ბროკერების ზედამხედველობის ქვეშ მოქცევიდან პირველად განხორციელდა სადაზღვევო ბროკერის ადგილზე ინსპექტირება. გამოვლინდა იდენტიფიკაციის, ვერიფიკაციის, პოლიტიკა-პროცედურების მიმართ მოთხოვნების დარღვევის, ასევე ანგარიშგებაში უზუსტობების ფაქტები, რაზეც გამოყენებული იქნა შესაბამისი საზედამხედველო ღონისძიებები (მათ შორის ფულადი ჯარიმა);</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საანგარიშო პერიოდში საკანონმდებლო მაცნეში გამოქვეყნდა საქართველოს დაზღვევის სახელმწიფო ზედამხედველობის სამსახურის უფროსის მიერ გამოცემული კანონქვემდებარე ნორმატიული აქტები;</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2024 წლის დეკემბერში დამტკიცდა სამსახურის განვითარების 2025-2029 წწ. სტრატეგია, რომელიც ხელს შეუწყობს ორგანიზაციის მიზნების მიღწევას და სტრუქტურული ერთეულების კოორდინირებულ საქმიანობას;</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მიმდინარეობდა მუშაობა ოფიციალურად გაკეთებულ განაცხადზე IAIS-ის მრავალმხრივი ურთიერთგაგების მემორანდუმის (MMoU) ხელმოწერასთან დაკავშირებით. </w:t>
      </w:r>
    </w:p>
    <w:p w:rsidR="00003A86" w:rsidRPr="009346CA" w:rsidRDefault="00003A86" w:rsidP="00AE4756">
      <w:pPr>
        <w:spacing w:after="0" w:line="240" w:lineRule="auto"/>
        <w:jc w:val="both"/>
        <w:rPr>
          <w:rFonts w:ascii="Sylfaen" w:hAnsi="Sylfaen" w:cs="Sylfaen"/>
        </w:rPr>
      </w:pPr>
    </w:p>
    <w:bookmarkEnd w:id="23"/>
    <w:p w:rsidR="00003A86" w:rsidRPr="009346CA" w:rsidRDefault="00003A86" w:rsidP="00AE4756">
      <w:pPr>
        <w:pStyle w:val="abzacixml"/>
        <w:rPr>
          <w:lang w:val="ka-GE"/>
        </w:rPr>
      </w:pPr>
      <w:r w:rsidRPr="009346CA">
        <w:t xml:space="preserve">დაგეგმილი </w:t>
      </w:r>
      <w:r w:rsidRPr="009346CA">
        <w:rPr>
          <w:color w:val="000000"/>
          <w:lang w:val="ka-GE"/>
        </w:rPr>
        <w:t xml:space="preserve">საბოლოო </w:t>
      </w:r>
      <w:r w:rsidRPr="009346CA">
        <w:rPr>
          <w:lang w:val="ka-GE"/>
        </w:rPr>
        <w:t>შედეგები</w:t>
      </w:r>
    </w:p>
    <w:p w:rsidR="00003A86" w:rsidRPr="009346CA" w:rsidRDefault="00003A86" w:rsidP="00AE4756">
      <w:pPr>
        <w:pStyle w:val="abzacixml"/>
        <w:rPr>
          <w:bCs w:val="0"/>
        </w:rPr>
      </w:pP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ნორმატიული ბაზის განვითარება/სტანდარტიზაცია და ევროკავშირის კანონმდებლობასთან ჰარმონიზაცია.</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სადაზღვევო ბაზრის სტაბილურობა;</w:t>
      </w: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lastRenderedPageBreak/>
        <w:t>კონკურენტუნარიანი გარემოს არსებობა.</w:t>
      </w:r>
    </w:p>
    <w:p w:rsidR="00003A86" w:rsidRPr="009346CA" w:rsidRDefault="00003A86" w:rsidP="00AE4756">
      <w:pPr>
        <w:pStyle w:val="abzacixml"/>
      </w:pPr>
    </w:p>
    <w:p w:rsidR="00003A86" w:rsidRPr="009346CA" w:rsidRDefault="00003A86" w:rsidP="00AE4756">
      <w:pPr>
        <w:pStyle w:val="abzacixml"/>
      </w:pPr>
      <w:r w:rsidRPr="009346CA">
        <w:t xml:space="preserve">მიღწეული </w:t>
      </w:r>
      <w:r w:rsidR="00A63978" w:rsidRPr="009346CA">
        <w:rPr>
          <w:lang w:val="ka-GE"/>
        </w:rPr>
        <w:t>საბოლოო</w:t>
      </w:r>
      <w:r w:rsidRPr="009346CA">
        <w:t xml:space="preserve"> შედეგები</w:t>
      </w:r>
    </w:p>
    <w:p w:rsidR="00003A86" w:rsidRPr="009346CA" w:rsidRDefault="00003A86" w:rsidP="00AE4756">
      <w:pPr>
        <w:pStyle w:val="abzacixml"/>
        <w:rPr>
          <w:bCs w:val="0"/>
        </w:rPr>
      </w:pPr>
    </w:p>
    <w:p w:rsidR="00003A86" w:rsidRPr="009346CA" w:rsidRDefault="00003A86"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უზრუნველყოფილია  სადაზღვევო ბაზრის სტაბილურობა  და კონკურენტუნარიანი  გარემოს არსებობა. </w:t>
      </w:r>
    </w:p>
    <w:p w:rsidR="00003A86" w:rsidRPr="009346CA" w:rsidRDefault="00003A86" w:rsidP="00AE4756">
      <w:pPr>
        <w:spacing w:after="0" w:line="240" w:lineRule="auto"/>
        <w:jc w:val="both"/>
        <w:rPr>
          <w:rFonts w:ascii="Sylfaen" w:eastAsia="Sylfaen" w:hAnsi="Sylfaen" w:cs="Times New Roman"/>
          <w:color w:val="000000"/>
        </w:rPr>
      </w:pPr>
    </w:p>
    <w:p w:rsidR="00003A86" w:rsidRPr="009346CA" w:rsidRDefault="00003A86" w:rsidP="00AE4756">
      <w:pPr>
        <w:spacing w:line="240" w:lineRule="auto"/>
        <w:jc w:val="both"/>
        <w:rPr>
          <w:rFonts w:ascii="Sylfaen" w:hAnsi="Sylfaen"/>
        </w:rPr>
      </w:pPr>
      <w:r w:rsidRPr="009346CA">
        <w:rPr>
          <w:rFonts w:ascii="Sylfaen" w:hAnsi="Sylfaen"/>
        </w:rPr>
        <w:t xml:space="preserve">დაგეგმილი და </w:t>
      </w:r>
      <w:r w:rsidR="008525E2" w:rsidRPr="008525E2">
        <w:rPr>
          <w:rFonts w:ascii="Sylfaen" w:hAnsi="Sylfaen"/>
          <w:i/>
        </w:rPr>
        <w:t>მიღწეული საბოლოო შედეგის შეფასების ინდიკატორი</w:t>
      </w:r>
      <w:r w:rsidRPr="009346CA">
        <w:rPr>
          <w:rFonts w:ascii="Sylfaen" w:hAnsi="Sylfaen"/>
        </w:rPr>
        <w:t>:</w:t>
      </w:r>
    </w:p>
    <w:p w:rsidR="00003A86" w:rsidRPr="009346CA" w:rsidRDefault="00003A86" w:rsidP="00AE4756">
      <w:pPr>
        <w:spacing w:after="0" w:line="240" w:lineRule="auto"/>
        <w:jc w:val="both"/>
        <w:rPr>
          <w:rFonts w:ascii="Sylfaen" w:eastAsia="Sylfaen" w:hAnsi="Sylfaen" w:cs="Times New Roman"/>
          <w:color w:val="000000"/>
        </w:rPr>
      </w:pPr>
    </w:p>
    <w:p w:rsidR="00003A86"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003A86" w:rsidRPr="009346CA">
        <w:rPr>
          <w:rFonts w:ascii="Sylfaen" w:eastAsia="Sylfaen" w:hAnsi="Sylfaen"/>
          <w:color w:val="000000"/>
        </w:rPr>
        <w:t xml:space="preserve">- სადაზღვევო ბაზარი; </w:t>
      </w:r>
    </w:p>
    <w:p w:rsidR="00003A86" w:rsidRPr="009346CA" w:rsidRDefault="00003A86"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სადაზღვევო ბაზრის გადახდისუნარიანობის უზრუნველყოფა;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არსებული საკანონმდებლო ბაზის სრულყოფა და დახვეწა</w:t>
      </w:r>
    </w:p>
    <w:p w:rsidR="00A63978" w:rsidRPr="009346CA" w:rsidRDefault="008525E2" w:rsidP="00AE4756">
      <w:pPr>
        <w:spacing w:after="0" w:line="240" w:lineRule="auto"/>
        <w:jc w:val="both"/>
        <w:rPr>
          <w:rFonts w:ascii="Sylfaen" w:eastAsia="Sylfaen" w:hAnsi="Sylfaen" w:cs="Times New Roman"/>
          <w:color w:val="000000"/>
        </w:rPr>
      </w:pPr>
      <w:r w:rsidRPr="008525E2">
        <w:rPr>
          <w:rFonts w:ascii="Sylfaen" w:hAnsi="Sylfaen"/>
          <w:i/>
          <w:color w:val="000000"/>
          <w:lang w:val="ka-GE"/>
        </w:rPr>
        <w:t>მიღწეული საბოლოო შედეგის შეფასების ინდიკატორი</w:t>
      </w:r>
      <w:r w:rsidR="00A63978" w:rsidRPr="009346CA">
        <w:rPr>
          <w:rFonts w:ascii="Sylfaen" w:hAnsi="Sylfaen"/>
          <w:color w:val="000000"/>
          <w:lang w:val="ka-GE"/>
        </w:rPr>
        <w:t xml:space="preserve"> - </w:t>
      </w:r>
      <w:r w:rsidR="00A63978" w:rsidRPr="009346CA">
        <w:rPr>
          <w:rFonts w:ascii="Sylfaen" w:hAnsi="Sylfaen"/>
        </w:rPr>
        <w:t>უზრუნველყოფილია სადაზღვევო ბაზრის გადახდისუნარიანობა და მიმდინარეობს არსებული საკანონმდებლო ბაზის სრულყოფა.</w:t>
      </w:r>
    </w:p>
    <w:p w:rsidR="00693342" w:rsidRDefault="00693342" w:rsidP="00693342">
      <w:pPr>
        <w:rPr>
          <w:lang w:val="ka-GE"/>
        </w:rPr>
      </w:pPr>
    </w:p>
    <w:p w:rsidR="00ED1C25" w:rsidRPr="009346CA" w:rsidRDefault="00ED1C25" w:rsidP="00AE4756">
      <w:pPr>
        <w:pStyle w:val="Heading2"/>
        <w:spacing w:line="240" w:lineRule="auto"/>
        <w:jc w:val="both"/>
        <w:rPr>
          <w:rFonts w:ascii="Sylfaen" w:hAnsi="Sylfaen" w:cs="Sylfaen"/>
          <w:sz w:val="22"/>
          <w:szCs w:val="22"/>
          <w:lang w:val="ka-GE"/>
        </w:rPr>
      </w:pPr>
      <w:r w:rsidRPr="009346CA">
        <w:rPr>
          <w:rFonts w:ascii="Sylfaen" w:hAnsi="Sylfaen" w:cs="Sylfaen"/>
          <w:sz w:val="22"/>
          <w:szCs w:val="22"/>
          <w:lang w:val="ka-GE"/>
        </w:rPr>
        <w:t>6.25 ნორმატიული აქტების სისტემატიზაცია და მთარგმნელობითი ცენტრის განვითარება (პროგრამული კოდი 26 12)</w:t>
      </w:r>
    </w:p>
    <w:p w:rsidR="00ED1C25" w:rsidRPr="009346CA" w:rsidRDefault="00ED1C25" w:rsidP="00AE4756">
      <w:pPr>
        <w:spacing w:line="240" w:lineRule="auto"/>
        <w:rPr>
          <w:rFonts w:ascii="Sylfaen" w:hAnsi="Sylfaen"/>
        </w:rPr>
      </w:pPr>
    </w:p>
    <w:p w:rsidR="00ED1C25" w:rsidRPr="009346CA" w:rsidRDefault="00ED1C25" w:rsidP="00AE4756">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9346CA">
        <w:rPr>
          <w:rFonts w:ascii="Sylfaen" w:hAnsi="Sylfaen" w:cs="Sylfaen"/>
        </w:rPr>
        <w:t>პროგრამის განმახორციელებელი:</w:t>
      </w:r>
    </w:p>
    <w:p w:rsidR="00ED1C25" w:rsidRPr="009346CA" w:rsidRDefault="00ED1C25" w:rsidP="00AE4756">
      <w:pPr>
        <w:pStyle w:val="ListParagraph"/>
        <w:numPr>
          <w:ilvl w:val="0"/>
          <w:numId w:val="4"/>
        </w:numPr>
        <w:spacing w:after="0" w:line="240" w:lineRule="auto"/>
        <w:outlineLvl w:val="9"/>
        <w:rPr>
          <w:rFonts w:ascii="Sylfaen" w:hAnsi="Sylfaen"/>
        </w:rPr>
      </w:pPr>
      <w:r w:rsidRPr="009346CA">
        <w:rPr>
          <w:rFonts w:ascii="Sylfaen" w:hAnsi="Sylfaen" w:cs="Sylfaen"/>
        </w:rPr>
        <w:t>სსიპ</w:t>
      </w:r>
      <w:r w:rsidRPr="009346CA">
        <w:rPr>
          <w:rFonts w:ascii="Sylfaen" w:hAnsi="Sylfaen"/>
        </w:rPr>
        <w:t xml:space="preserve"> - </w:t>
      </w:r>
      <w:r w:rsidRPr="009346CA">
        <w:rPr>
          <w:rFonts w:ascii="Sylfaen" w:eastAsia="Times New Roman" w:hAnsi="Sylfaen" w:cs="Arial"/>
          <w:lang w:val="ka-GE"/>
        </w:rPr>
        <w:t>საქართველოს საკანონმდებლო მაცნე</w:t>
      </w:r>
    </w:p>
    <w:p w:rsidR="00ED1C25" w:rsidRPr="009346CA" w:rsidRDefault="00ED1C25" w:rsidP="00AE4756">
      <w:pPr>
        <w:pStyle w:val="ListParagraph"/>
        <w:spacing w:after="160" w:line="240" w:lineRule="auto"/>
        <w:outlineLvl w:val="9"/>
        <w:rPr>
          <w:rFonts w:ascii="Sylfaen" w:hAnsi="Sylfaen"/>
        </w:rPr>
      </w:pP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გაახორციელდა 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გამოქვეყნდა 7 860 დოკუმენტი, მათ შორის, დარეგისტრირდა 4 344 აქტი; სისტემატიზებულ იქნა 4 023 აქტი;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მთარგმნელობითი ცენტრი მუშაობდა საქართველო-ევროკავშირის ასოცირების შეთანხმებით გათვალისწინებულ სფეროებსა და პრიორიტეტული მიმართულებების მიხედვით ევროკავშირის კანონმდებლობის ქართულენოვანი ვერსიების, შესაბამისი საქართველოს სამართლებრივი აქტების ინგლისურენოვანი ვერსიების, ადამიანის უფლებათა ევროპული სასამართლოს დოკუმენტების ქართულენოვანი ვერსიების შექმნაზე მათი საკანონმდებლო მაცნეს ოფიციალურ ვებგვერდზე ეტაპობრივად განთავსებისთვის (</w:t>
      </w:r>
      <w:hyperlink r:id="rId13" w:history="1">
        <w:r w:rsidRPr="009346CA">
          <w:rPr>
            <w:rFonts w:ascii="Sylfaen" w:eastAsia="Sylfaen" w:hAnsi="Sylfaen" w:cs="Times New Roman"/>
            <w:color w:val="000000"/>
          </w:rPr>
          <w:t>https://matsne.gov.ge</w:t>
        </w:r>
      </w:hyperlink>
      <w:r w:rsidRPr="009346CA">
        <w:rPr>
          <w:rFonts w:ascii="Sylfaen" w:eastAsia="Sylfaen" w:hAnsi="Sylfaen" w:cs="Times New Roman"/>
          <w:color w:val="000000"/>
        </w:rPr>
        <w:t>);</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მიმდინარეობდა:</w:t>
      </w:r>
    </w:p>
    <w:p w:rsidR="00ED1C25" w:rsidRPr="009346CA" w:rsidRDefault="00ED1C25" w:rsidP="00AE4756">
      <w:pPr>
        <w:pStyle w:val="ListParagraph"/>
        <w:numPr>
          <w:ilvl w:val="0"/>
          <w:numId w:val="4"/>
        </w:numPr>
        <w:spacing w:after="0" w:line="240" w:lineRule="auto"/>
        <w:ind w:left="1170"/>
        <w:jc w:val="both"/>
        <w:outlineLvl w:val="9"/>
        <w:rPr>
          <w:rFonts w:ascii="Sylfaen" w:hAnsi="Sylfaen" w:cs="Sylfaen"/>
        </w:rPr>
      </w:pPr>
      <w:r w:rsidRPr="009346CA">
        <w:rPr>
          <w:rFonts w:ascii="Sylfaen" w:hAnsi="Sylfaen" w:cs="Sylfaen"/>
          <w:lang w:val="ka-GE"/>
        </w:rPr>
        <w:t xml:space="preserve">მუშაობა </w:t>
      </w:r>
      <w:r w:rsidRPr="009346CA">
        <w:rPr>
          <w:rFonts w:ascii="Sylfaen" w:hAnsi="Sylfaen" w:cs="Sylfaen"/>
        </w:rPr>
        <w:t>ჟურნალ „იუსტიციის“ მორიგი გამოშვებები</w:t>
      </w:r>
      <w:r w:rsidRPr="009346CA">
        <w:rPr>
          <w:rFonts w:ascii="Sylfaen" w:hAnsi="Sylfaen" w:cs="Sylfaen"/>
          <w:lang w:val="ka-GE"/>
        </w:rPr>
        <w:t>ს</w:t>
      </w:r>
      <w:r w:rsidRPr="009346CA">
        <w:rPr>
          <w:rFonts w:ascii="Sylfaen" w:hAnsi="Sylfaen" w:cs="Sylfaen"/>
        </w:rPr>
        <w:t xml:space="preserve"> მასალებზე, საქართველოს სამართლებრივი აქტებისა და ევროკავშირის სამართლებრივი აქტების თარგმნა/რედაქტირება, აგრეთვე, იუსტიციის სამინისტროს სხვადასხვა სტრუქტურიდან და სხვა სამთავრობო სტრუქტურებიდან შემოსული დოკუმენტების თარგმნა და რედაქტირება; </w:t>
      </w:r>
    </w:p>
    <w:p w:rsidR="00ED1C25" w:rsidRPr="009346CA" w:rsidRDefault="00ED1C25" w:rsidP="00AE4756">
      <w:pPr>
        <w:pStyle w:val="ListParagraph"/>
        <w:numPr>
          <w:ilvl w:val="0"/>
          <w:numId w:val="4"/>
        </w:numPr>
        <w:spacing w:after="0" w:line="240" w:lineRule="auto"/>
        <w:ind w:left="1170"/>
        <w:jc w:val="both"/>
        <w:outlineLvl w:val="9"/>
        <w:rPr>
          <w:rFonts w:ascii="Sylfaen" w:hAnsi="Sylfaen" w:cs="Sylfaen"/>
        </w:rPr>
      </w:pPr>
      <w:r w:rsidRPr="009346CA">
        <w:rPr>
          <w:rFonts w:ascii="Sylfaen" w:hAnsi="Sylfaen" w:cs="Sylfaen"/>
          <w:lang w:val="ka-GE"/>
        </w:rPr>
        <w:lastRenderedPageBreak/>
        <w:t xml:space="preserve">მუშაობა </w:t>
      </w:r>
      <w:r w:rsidRPr="009346CA">
        <w:rPr>
          <w:rFonts w:ascii="Sylfaen" w:hAnsi="Sylfaen" w:cs="Sylfaen"/>
        </w:rPr>
        <w:t>ევროკავშირის სამართლებრივი აქტების დახარისხებაზე, მათ ინვენტარიზაციასა და აქტების ტექსტების მთარგმნელობით პროგრამაში ასახვაზე, ასევე, ევროკავშირის სამართლებრივი აქტების ქართულენოვანი ვერსიების შესაბამის დამუშავება-დაფორმატებაზე მათი საკანონმდებლო მაცნეს ვებგვერდზე ეტაპობრივი განთავსების მიზნით;</w:t>
      </w:r>
    </w:p>
    <w:p w:rsidR="00ED1C25" w:rsidRPr="009346CA" w:rsidRDefault="00ED1C25" w:rsidP="00AE4756">
      <w:pPr>
        <w:pStyle w:val="ListParagraph"/>
        <w:numPr>
          <w:ilvl w:val="0"/>
          <w:numId w:val="4"/>
        </w:numPr>
        <w:spacing w:after="0" w:line="240" w:lineRule="auto"/>
        <w:ind w:left="1170"/>
        <w:jc w:val="both"/>
        <w:outlineLvl w:val="9"/>
        <w:rPr>
          <w:rFonts w:ascii="Sylfaen" w:hAnsi="Sylfaen" w:cs="Sylfaen"/>
        </w:rPr>
      </w:pPr>
      <w:r w:rsidRPr="009346CA">
        <w:rPr>
          <w:rFonts w:ascii="Sylfaen" w:hAnsi="Sylfaen" w:cs="Sylfaen"/>
          <w:lang w:val="ka-GE"/>
        </w:rPr>
        <w:t xml:space="preserve">მუშაობა </w:t>
      </w:r>
      <w:r w:rsidRPr="009346CA">
        <w:rPr>
          <w:rFonts w:ascii="Sylfaen" w:hAnsi="Sylfaen" w:cs="Sylfaen"/>
        </w:rPr>
        <w:t xml:space="preserve">საქართველოს კანონმდებლობაში გამოყენებული ტერმინოლოგიის დამუშავებასა და მაცნეს მთარგმნელობითი ცენტრის სერვერული ტერმინოლოგიური ბაზის და მაცნეს ოფიციალურ ვებგვერდზე განთავსებული ონლაინ ლექსიკონის მუდმივ განახლებაზე. </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ითარგმნა 8 424 გვერდი, მათ შორის:</w:t>
      </w:r>
    </w:p>
    <w:p w:rsidR="00ED1C25" w:rsidRPr="009346CA" w:rsidRDefault="00ED1C25" w:rsidP="00AE4756">
      <w:pPr>
        <w:pStyle w:val="ListParagraph"/>
        <w:numPr>
          <w:ilvl w:val="0"/>
          <w:numId w:val="4"/>
        </w:numPr>
        <w:spacing w:after="0" w:line="240" w:lineRule="auto"/>
        <w:ind w:left="1170"/>
        <w:jc w:val="both"/>
        <w:outlineLvl w:val="9"/>
        <w:rPr>
          <w:rFonts w:ascii="Sylfaen" w:hAnsi="Sylfaen" w:cs="Sylfaen"/>
          <w:lang w:val="ka-GE"/>
        </w:rPr>
      </w:pPr>
      <w:r w:rsidRPr="009346CA">
        <w:rPr>
          <w:rFonts w:ascii="Sylfaen" w:hAnsi="Sylfaen" w:cs="Sylfaen"/>
          <w:lang w:val="ka-GE"/>
        </w:rPr>
        <w:t>სამართლებრივი აქტების 375 გვერდი და მათში შეტანილი ცვლილებების 1 155 გვერდი, რომელთა ნაწილი ხელმისაწვდომია საქართველოს საკანონმდებლო მაცნეს ვებგვერდზე;</w:t>
      </w:r>
    </w:p>
    <w:p w:rsidR="00ED1C25" w:rsidRPr="009346CA" w:rsidRDefault="00ED1C25" w:rsidP="00AE4756">
      <w:pPr>
        <w:pStyle w:val="ListParagraph"/>
        <w:numPr>
          <w:ilvl w:val="0"/>
          <w:numId w:val="4"/>
        </w:numPr>
        <w:spacing w:after="0" w:line="240" w:lineRule="auto"/>
        <w:ind w:left="1170"/>
        <w:jc w:val="both"/>
        <w:outlineLvl w:val="9"/>
        <w:rPr>
          <w:rFonts w:ascii="Sylfaen" w:hAnsi="Sylfaen" w:cs="Sylfaen"/>
          <w:lang w:val="ka-GE"/>
        </w:rPr>
      </w:pPr>
      <w:r w:rsidRPr="009346CA">
        <w:rPr>
          <w:rFonts w:ascii="Sylfaen" w:hAnsi="Sylfaen" w:cs="Sylfaen"/>
          <w:lang w:val="ka-GE"/>
        </w:rPr>
        <w:t>ევროკავშირის კანონმდებლობის 4 995 გვერდი;</w:t>
      </w:r>
    </w:p>
    <w:p w:rsidR="00ED1C25" w:rsidRPr="009346CA" w:rsidRDefault="00ED1C25" w:rsidP="00AE4756">
      <w:pPr>
        <w:pStyle w:val="ListParagraph"/>
        <w:numPr>
          <w:ilvl w:val="0"/>
          <w:numId w:val="4"/>
        </w:numPr>
        <w:spacing w:after="0" w:line="240" w:lineRule="auto"/>
        <w:ind w:left="1170"/>
        <w:jc w:val="both"/>
        <w:outlineLvl w:val="9"/>
        <w:rPr>
          <w:rFonts w:ascii="Sylfaen" w:hAnsi="Sylfaen" w:cs="Sylfaen"/>
          <w:lang w:val="ka-GE"/>
        </w:rPr>
      </w:pPr>
      <w:r w:rsidRPr="009346CA">
        <w:rPr>
          <w:rFonts w:ascii="Sylfaen" w:hAnsi="Sylfaen" w:cs="Sylfaen"/>
          <w:lang w:val="ka-GE"/>
        </w:rPr>
        <w:t>სხვადასხვა სტრუქტურიდან მიღებული დოკუმენტების 1 899 გვერდი.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დარედაქტირდა 6 877 გვერდი;</w:t>
      </w: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ტერმინოლოგიურ ბაზას დაემატა 2 000-მდე ახალი ტერმინი.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საბოლოო შედეგები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სამართლებრივი აქტების და სხვა დოკუმენტების ხელმისაწვდომობის ზრდა.</w:t>
      </w:r>
    </w:p>
    <w:p w:rsidR="00ED1C25" w:rsidRPr="009346CA" w:rsidRDefault="00ED1C25" w:rsidP="00AE4756">
      <w:pPr>
        <w:pStyle w:val="abzacixml"/>
        <w:ind w:left="426"/>
      </w:pP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მიღწეული საბოლოო შედეგები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ED1C2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გაიზარდა სამართლებრივი აქტების და სხვა დოკუმენტების ხელმისაწვდომობა.</w:t>
      </w:r>
    </w:p>
    <w:p w:rsidR="00ED1C25" w:rsidRPr="009346CA" w:rsidRDefault="00ED1C25" w:rsidP="00AE4756">
      <w:pPr>
        <w:pStyle w:val="abzacixml"/>
        <w:ind w:left="426"/>
      </w:pP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9346CA">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ED1C25" w:rsidRPr="009346CA" w:rsidRDefault="00ED1C25" w:rsidP="00AE4756">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ED1C25" w:rsidRPr="009346CA" w:rsidRDefault="009346CA" w:rsidP="00AE4756">
      <w:pPr>
        <w:autoSpaceDE w:val="0"/>
        <w:autoSpaceDN w:val="0"/>
        <w:adjustRightInd w:val="0"/>
        <w:spacing w:after="0" w:line="240" w:lineRule="auto"/>
        <w:ind w:left="360"/>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ED1C25" w:rsidRPr="009346CA">
        <w:rPr>
          <w:rFonts w:ascii="Sylfaen" w:eastAsia="Sylfaen" w:hAnsi="Sylfaen"/>
          <w:color w:val="000000"/>
        </w:rPr>
        <w:t>- ავტორიზებული მომხმარებლების რაოდენობა;</w:t>
      </w:r>
    </w:p>
    <w:p w:rsidR="00ED1C25" w:rsidRPr="009346CA" w:rsidRDefault="00ED1C25" w:rsidP="00AE4756">
      <w:pPr>
        <w:autoSpaceDE w:val="0"/>
        <w:autoSpaceDN w:val="0"/>
        <w:adjustRightInd w:val="0"/>
        <w:spacing w:after="0" w:line="240" w:lineRule="auto"/>
        <w:ind w:left="360"/>
        <w:jc w:val="both"/>
        <w:rPr>
          <w:rFonts w:ascii="Sylfaen" w:eastAsia="Times New Roman" w:hAnsi="Sylfaen"/>
          <w:lang w:val="ka-GE"/>
        </w:rPr>
      </w:pPr>
    </w:p>
    <w:p w:rsidR="00ED1C25"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საბაზისო მაჩვენებელი  </w:t>
      </w:r>
      <w:r w:rsidR="00ED1C25" w:rsidRPr="009346CA">
        <w:rPr>
          <w:rFonts w:ascii="Sylfaen" w:eastAsia="Times New Roman" w:hAnsi="Sylfaen"/>
          <w:lang w:val="ka-GE"/>
        </w:rPr>
        <w:t xml:space="preserve">- </w:t>
      </w:r>
      <w:r w:rsidR="00ED1C25" w:rsidRPr="009346CA">
        <w:rPr>
          <w:rFonts w:ascii="Sylfaen" w:eastAsia="Sylfaen" w:hAnsi="Sylfaen"/>
          <w:color w:val="000000"/>
        </w:rPr>
        <w:t>6000 მომხმარებელი;</w:t>
      </w:r>
    </w:p>
    <w:p w:rsidR="00ED1C25" w:rsidRPr="009346CA" w:rsidRDefault="009346CA" w:rsidP="00AE4756">
      <w:pPr>
        <w:autoSpaceDE w:val="0"/>
        <w:autoSpaceDN w:val="0"/>
        <w:adjustRightInd w:val="0"/>
        <w:spacing w:after="0" w:line="240" w:lineRule="auto"/>
        <w:ind w:left="360"/>
        <w:jc w:val="both"/>
        <w:rPr>
          <w:rFonts w:ascii="Sylfaen" w:eastAsia="Times New Roman" w:hAnsi="Sylfaen"/>
          <w:lang w:val="ka-GE"/>
        </w:rPr>
      </w:pPr>
      <w:r w:rsidRPr="009346CA">
        <w:rPr>
          <w:rFonts w:ascii="Sylfaen" w:eastAsia="Times New Roman" w:hAnsi="Sylfaen"/>
          <w:i/>
          <w:lang w:val="ka-GE"/>
        </w:rPr>
        <w:t xml:space="preserve">მიზნობრივი მაჩვენებელი </w:t>
      </w:r>
      <w:r w:rsidR="00ED1C25" w:rsidRPr="009346CA">
        <w:rPr>
          <w:rFonts w:ascii="Sylfaen" w:eastAsia="Times New Roman" w:hAnsi="Sylfaen"/>
          <w:lang w:val="ka-GE"/>
        </w:rPr>
        <w:t xml:space="preserve">- </w:t>
      </w:r>
      <w:r w:rsidR="00ED1C25" w:rsidRPr="009346CA">
        <w:rPr>
          <w:rFonts w:ascii="Sylfaen" w:eastAsia="Sylfaen" w:hAnsi="Sylfaen"/>
          <w:color w:val="000000"/>
        </w:rPr>
        <w:t>ყოველწლიურად დამატებით 100 მომხმარებელი;</w:t>
      </w:r>
    </w:p>
    <w:p w:rsidR="00ED1C25" w:rsidRPr="009346CA" w:rsidRDefault="008525E2" w:rsidP="00AE4756">
      <w:pPr>
        <w:autoSpaceDE w:val="0"/>
        <w:autoSpaceDN w:val="0"/>
        <w:adjustRightInd w:val="0"/>
        <w:spacing w:after="0" w:line="240" w:lineRule="auto"/>
        <w:ind w:left="360"/>
        <w:jc w:val="both"/>
        <w:rPr>
          <w:rFonts w:ascii="Sylfaen" w:eastAsia="Times New Roman" w:hAnsi="Sylfaen"/>
          <w:lang w:val="ka-GE"/>
        </w:rPr>
      </w:pPr>
      <w:r w:rsidRPr="008525E2">
        <w:rPr>
          <w:rFonts w:ascii="Sylfaen" w:eastAsia="Times New Roman" w:hAnsi="Sylfaen"/>
          <w:i/>
          <w:lang w:val="ka-GE"/>
        </w:rPr>
        <w:t>მიღწეული საბოლოო შედეგის შეფასების ინდიკატორი</w:t>
      </w:r>
      <w:r w:rsidR="00ED1C25" w:rsidRPr="009346CA">
        <w:rPr>
          <w:rFonts w:ascii="Sylfaen" w:eastAsia="Times New Roman" w:hAnsi="Sylfaen"/>
          <w:lang w:val="ka-GE"/>
        </w:rPr>
        <w:t xml:space="preserve"> - დარეგისტრირებულია 7 928 ავტორიზებული მომხმარებელი.</w:t>
      </w:r>
    </w:p>
    <w:p w:rsidR="00ED1C25" w:rsidRPr="009346CA" w:rsidRDefault="00ED1C25" w:rsidP="00AE4756">
      <w:pPr>
        <w:autoSpaceDE w:val="0"/>
        <w:autoSpaceDN w:val="0"/>
        <w:adjustRightInd w:val="0"/>
        <w:spacing w:after="0" w:line="240" w:lineRule="auto"/>
        <w:ind w:left="360"/>
        <w:jc w:val="both"/>
        <w:rPr>
          <w:rFonts w:ascii="Sylfaen" w:eastAsia="Times New Roman" w:hAnsi="Sylfaen"/>
          <w:lang w:val="ka-GE"/>
        </w:rPr>
      </w:pPr>
    </w:p>
    <w:p w:rsidR="00ED1C25" w:rsidRPr="009346CA" w:rsidRDefault="00663529" w:rsidP="00AE4756">
      <w:pPr>
        <w:autoSpaceDE w:val="0"/>
        <w:autoSpaceDN w:val="0"/>
        <w:adjustRightInd w:val="0"/>
        <w:spacing w:after="0" w:line="240" w:lineRule="auto"/>
        <w:ind w:left="360"/>
        <w:jc w:val="both"/>
        <w:rPr>
          <w:rFonts w:ascii="Sylfaen" w:eastAsia="Times New Roman" w:hAnsi="Sylfaen"/>
          <w:lang w:val="ka-GE"/>
        </w:rPr>
      </w:pPr>
      <w:r w:rsidRPr="00663529">
        <w:rPr>
          <w:rFonts w:ascii="Sylfaen" w:eastAsia="Times New Roman" w:hAnsi="Sylfaen" w:cs="Arial"/>
          <w:i/>
          <w:lang w:val="ka-GE"/>
        </w:rPr>
        <w:t xml:space="preserve">ცდომილების მაჩვენებელი </w:t>
      </w:r>
      <w:r w:rsidR="00ED1C25" w:rsidRPr="009346CA">
        <w:rPr>
          <w:rFonts w:ascii="Sylfaen" w:eastAsia="Times New Roman" w:hAnsi="Sylfaen" w:cs="Arial"/>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00ED1C25" w:rsidRPr="009346CA">
        <w:rPr>
          <w:rFonts w:ascii="Sylfaen" w:hAnsi="Sylfaen"/>
        </w:rPr>
        <w:t xml:space="preserve">არსებული </w:t>
      </w:r>
      <w:r w:rsidR="00ED1C25" w:rsidRPr="009346CA">
        <w:rPr>
          <w:rFonts w:ascii="Sylfaen" w:hAnsi="Sylfaen"/>
          <w:lang w:val="ka-GE"/>
        </w:rPr>
        <w:t>ცდომილება</w:t>
      </w:r>
      <w:r w:rsidR="00ED1C25" w:rsidRPr="009346CA">
        <w:rPr>
          <w:rFonts w:ascii="Sylfaen" w:hAnsi="Sylfaen"/>
        </w:rPr>
        <w:t xml:space="preserve"> გამოწვეულია მოქალაქეებში  სსიპ </w:t>
      </w:r>
      <w:r w:rsidR="00ED1C25" w:rsidRPr="009346CA">
        <w:rPr>
          <w:rFonts w:ascii="Sylfaen" w:hAnsi="Sylfaen" w:cs="Sylfaen"/>
          <w:lang w:val="ka-GE"/>
        </w:rPr>
        <w:t xml:space="preserve">„საქართველოს საკანონმდებლო მაცნეს“ </w:t>
      </w:r>
      <w:r w:rsidR="00ED1C25" w:rsidRPr="009346CA">
        <w:rPr>
          <w:rFonts w:ascii="Sylfaen" w:hAnsi="Sylfaen"/>
        </w:rPr>
        <w:t xml:space="preserve">მიმართ ცნობადობის მეტად ამაღლებით, რაც გამოწვეულია წლის </w:t>
      </w:r>
      <w:r w:rsidR="00ED1C25" w:rsidRPr="009346CA">
        <w:rPr>
          <w:rFonts w:ascii="Sylfaen" w:hAnsi="Sylfaen"/>
          <w:lang w:val="ka-GE"/>
        </w:rPr>
        <w:t>განმავლობაში</w:t>
      </w:r>
      <w:r w:rsidR="00ED1C25" w:rsidRPr="009346CA">
        <w:rPr>
          <w:rFonts w:ascii="Sylfaen" w:hAnsi="Sylfaen"/>
        </w:rPr>
        <w:t xml:space="preserve"> განხორციელებული მნიშვნელოვანი აქტივობებისა და </w:t>
      </w:r>
      <w:r w:rsidR="00ED1C25" w:rsidRPr="009346CA">
        <w:rPr>
          <w:rFonts w:ascii="Sylfaen" w:hAnsi="Sylfaen"/>
        </w:rPr>
        <w:lastRenderedPageBreak/>
        <w:t>ვებგვერდზე განთავსებული, საქართველოში მცხოვრები უმციროსობების ენაზე ნათარგმნი სამართლებრივი აქტების რაოდენობის ზრდით</w:t>
      </w:r>
      <w:r w:rsidR="00ED1C25" w:rsidRPr="009346CA">
        <w:rPr>
          <w:rFonts w:ascii="Sylfaen" w:hAnsi="Sylfaen"/>
          <w:lang w:val="ka-GE"/>
        </w:rPr>
        <w:t>.</w:t>
      </w:r>
    </w:p>
    <w:p w:rsidR="00ED1C25" w:rsidRPr="009346CA" w:rsidRDefault="00ED1C25" w:rsidP="00AE4756">
      <w:pPr>
        <w:spacing w:after="0" w:line="240" w:lineRule="auto"/>
        <w:jc w:val="both"/>
        <w:rPr>
          <w:rFonts w:ascii="Sylfaen" w:eastAsia="Sylfaen" w:hAnsi="Sylfaen" w:cs="Times New Roman"/>
          <w:color w:val="000000"/>
        </w:rPr>
      </w:pPr>
    </w:p>
    <w:p w:rsidR="00ED1C25" w:rsidRPr="009346CA" w:rsidRDefault="00ED1C25" w:rsidP="00AE4756">
      <w:pPr>
        <w:spacing w:after="0" w:line="240" w:lineRule="auto"/>
        <w:ind w:left="180"/>
        <w:jc w:val="right"/>
        <w:rPr>
          <w:rFonts w:ascii="Sylfaen" w:hAnsi="Sylfaen"/>
          <w:i/>
          <w:lang w:val="ka-GE"/>
        </w:rPr>
      </w:pPr>
    </w:p>
    <w:p w:rsidR="00BC390B" w:rsidRPr="009346CA" w:rsidRDefault="0099348E" w:rsidP="00AE4756">
      <w:pPr>
        <w:pStyle w:val="Heading1"/>
        <w:spacing w:line="240" w:lineRule="auto"/>
        <w:jc w:val="center"/>
        <w:rPr>
          <w:rFonts w:ascii="Sylfaen" w:hAnsi="Sylfaen" w:cs="Sylfaen"/>
          <w:vanish/>
          <w:sz w:val="22"/>
          <w:szCs w:val="22"/>
          <w:specVanish/>
        </w:rPr>
      </w:pPr>
      <w:r w:rsidRPr="009346CA">
        <w:rPr>
          <w:rFonts w:ascii="Sylfaen" w:hAnsi="Sylfaen" w:cs="Sylfaen"/>
          <w:sz w:val="22"/>
          <w:szCs w:val="22"/>
        </w:rPr>
        <w:br w:type="column"/>
      </w:r>
      <w:r w:rsidR="00BC390B" w:rsidRPr="009346CA">
        <w:rPr>
          <w:rFonts w:ascii="Sylfaen" w:hAnsi="Sylfaen" w:cs="Sylfaen"/>
          <w:sz w:val="22"/>
          <w:szCs w:val="22"/>
        </w:rPr>
        <w:lastRenderedPageBreak/>
        <w:t>7. პრიორიტეტი   –    იძულებით გადაადგილებულ პირთა და მიგრანტთა სახელმწიფო მხარდაჭერა და რეინტეგრაციის ხელშეწყობა</w:t>
      </w:r>
    </w:p>
    <w:p w:rsidR="00BC390B" w:rsidRPr="009346CA" w:rsidRDefault="00A32DF5" w:rsidP="00AE4756">
      <w:pPr>
        <w:spacing w:after="0" w:line="240" w:lineRule="auto"/>
        <w:ind w:left="180"/>
        <w:jc w:val="both"/>
        <w:rPr>
          <w:rFonts w:ascii="Sylfaen" w:hAnsi="Sylfaen"/>
          <w:lang w:val="ka-GE"/>
        </w:rPr>
      </w:pPr>
      <w:r w:rsidRPr="009346CA">
        <w:rPr>
          <w:rFonts w:ascii="Sylfaen" w:hAnsi="Sylfaen"/>
          <w:lang w:val="ka-GE"/>
        </w:rPr>
        <w:t xml:space="preserve"> </w:t>
      </w:r>
    </w:p>
    <w:p w:rsidR="00BC390B" w:rsidRPr="009346CA" w:rsidRDefault="00BC390B" w:rsidP="00AE4756">
      <w:pPr>
        <w:spacing w:after="0" w:line="240" w:lineRule="auto"/>
        <w:ind w:left="180"/>
        <w:jc w:val="both"/>
        <w:rPr>
          <w:rFonts w:ascii="Sylfaen" w:hAnsi="Sylfaen"/>
          <w:i/>
          <w:lang w:val="ka-GE"/>
        </w:rPr>
      </w:pPr>
    </w:p>
    <w:p w:rsidR="004402D4" w:rsidRDefault="00BC390B" w:rsidP="00AE4756">
      <w:pPr>
        <w:spacing w:after="0" w:line="240" w:lineRule="auto"/>
        <w:ind w:left="180"/>
        <w:jc w:val="right"/>
        <w:rPr>
          <w:rFonts w:ascii="Sylfaen" w:hAnsi="Sylfaen"/>
          <w:i/>
          <w:sz w:val="18"/>
          <w:szCs w:val="18"/>
          <w:lang w:val="ka-GE"/>
        </w:rPr>
      </w:pPr>
      <w:r w:rsidRPr="004402D4">
        <w:rPr>
          <w:rFonts w:ascii="Sylfaen" w:hAnsi="Sylfaen"/>
          <w:i/>
          <w:sz w:val="18"/>
          <w:szCs w:val="18"/>
          <w:lang w:val="ka-GE"/>
        </w:rPr>
        <w:t>ათას ლარებში</w:t>
      </w:r>
    </w:p>
    <w:p w:rsidR="004402D4" w:rsidRPr="001C2115" w:rsidRDefault="004402D4" w:rsidP="00AE4756">
      <w:pPr>
        <w:spacing w:after="0" w:line="240" w:lineRule="auto"/>
        <w:ind w:left="180"/>
        <w:jc w:val="right"/>
        <w:rPr>
          <w:rFonts w:ascii="Sylfaen" w:hAnsi="Sylfaen"/>
          <w:i/>
          <w:lang w:val="ka-GE"/>
        </w:rPr>
      </w:pPr>
    </w:p>
    <w:tbl>
      <w:tblPr>
        <w:tblW w:w="5000" w:type="pct"/>
        <w:tblLook w:val="04A0" w:firstRow="1" w:lastRow="0" w:firstColumn="1" w:lastColumn="0" w:noHBand="0" w:noVBand="1"/>
      </w:tblPr>
      <w:tblGrid>
        <w:gridCol w:w="862"/>
        <w:gridCol w:w="4854"/>
        <w:gridCol w:w="1521"/>
        <w:gridCol w:w="1203"/>
        <w:gridCol w:w="1197"/>
        <w:gridCol w:w="1270"/>
        <w:gridCol w:w="1203"/>
        <w:gridCol w:w="1195"/>
      </w:tblGrid>
      <w:tr w:rsidR="004402D4" w:rsidRPr="004402D4" w:rsidTr="004402D4">
        <w:trPr>
          <w:trHeight w:val="340"/>
        </w:trPr>
        <w:tc>
          <w:tcPr>
            <w:tcW w:w="33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კოდი</w:t>
            </w:r>
          </w:p>
        </w:tc>
        <w:tc>
          <w:tcPr>
            <w:tcW w:w="1833"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 xml:space="preserve"> დასახელება </w:t>
            </w:r>
          </w:p>
        </w:tc>
        <w:tc>
          <w:tcPr>
            <w:tcW w:w="533"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2024 წლის</w:t>
            </w:r>
            <w:r w:rsidRPr="004402D4">
              <w:rPr>
                <w:rFonts w:ascii="Sylfaen" w:eastAsia="Times New Roman" w:hAnsi="Sylfaen" w:cs="Calibri"/>
                <w:b/>
                <w:bCs/>
                <w:color w:val="000000"/>
                <w:sz w:val="18"/>
                <w:szCs w:val="18"/>
              </w:rPr>
              <w:br/>
              <w:t>დაზუსტებული</w:t>
            </w:r>
            <w:r w:rsidRPr="004402D4">
              <w:rPr>
                <w:rFonts w:ascii="Sylfaen" w:eastAsia="Times New Roman" w:hAnsi="Sylfaen" w:cs="Calibri"/>
                <w:b/>
                <w:bCs/>
                <w:color w:val="000000"/>
                <w:sz w:val="18"/>
                <w:szCs w:val="18"/>
              </w:rPr>
              <w:br/>
              <w:t>გეგმა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2024 წლის</w:t>
            </w:r>
            <w:r w:rsidRPr="004402D4">
              <w:rPr>
                <w:rFonts w:ascii="Sylfaen" w:eastAsia="Times New Roman" w:hAnsi="Sylfaen" w:cs="Calibri"/>
                <w:b/>
                <w:bCs/>
                <w:color w:val="000000"/>
                <w:sz w:val="18"/>
                <w:szCs w:val="18"/>
              </w:rPr>
              <w:br/>
              <w:t>ფაქტიური</w:t>
            </w:r>
            <w:r w:rsidRPr="004402D4">
              <w:rPr>
                <w:rFonts w:ascii="Sylfaen" w:eastAsia="Times New Roman" w:hAnsi="Sylfaen" w:cs="Calibri"/>
                <w:b/>
                <w:bCs/>
                <w:color w:val="000000"/>
                <w:sz w:val="18"/>
                <w:szCs w:val="18"/>
              </w:rPr>
              <w:br/>
              <w:t>დაფინანსება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მ.შ. საკუთარი სახსრები</w:t>
            </w:r>
          </w:p>
        </w:tc>
      </w:tr>
      <w:tr w:rsidR="004402D4" w:rsidRPr="004402D4" w:rsidTr="004402D4">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27 06</w:t>
            </w:r>
          </w:p>
        </w:tc>
        <w:tc>
          <w:tcPr>
            <w:tcW w:w="18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იძულებით გადაადგილებულ პირთა და მიგრანტთა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220,026.6</w:t>
            </w:r>
          </w:p>
        </w:tc>
        <w:tc>
          <w:tcPr>
            <w:tcW w:w="461"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219,994.4</w:t>
            </w:r>
          </w:p>
        </w:tc>
        <w:tc>
          <w:tcPr>
            <w:tcW w:w="459"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32.2</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219,964.6</w:t>
            </w:r>
          </w:p>
        </w:tc>
        <w:tc>
          <w:tcPr>
            <w:tcW w:w="461"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219,948.0</w:t>
            </w:r>
          </w:p>
        </w:tc>
        <w:tc>
          <w:tcPr>
            <w:tcW w:w="459"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16.6</w:t>
            </w:r>
          </w:p>
        </w:tc>
      </w:tr>
      <w:tr w:rsidR="004402D4" w:rsidRPr="004402D4" w:rsidTr="004402D4">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25 06</w:t>
            </w:r>
          </w:p>
        </w:tc>
        <w:tc>
          <w:tcPr>
            <w:tcW w:w="18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იძულებით გადაადგილებული პირების მხარდაჭერა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4,813.0</w:t>
            </w:r>
          </w:p>
        </w:tc>
        <w:tc>
          <w:tcPr>
            <w:tcW w:w="461"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4,813.0</w:t>
            </w:r>
          </w:p>
        </w:tc>
        <w:tc>
          <w:tcPr>
            <w:tcW w:w="459"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4,812.2</w:t>
            </w:r>
          </w:p>
        </w:tc>
        <w:tc>
          <w:tcPr>
            <w:tcW w:w="461"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4,812.2</w:t>
            </w:r>
          </w:p>
        </w:tc>
        <w:tc>
          <w:tcPr>
            <w:tcW w:w="459"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22 00</w:t>
            </w:r>
          </w:p>
        </w:tc>
        <w:tc>
          <w:tcPr>
            <w:tcW w:w="18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 xml:space="preserve"> შერიგებისა და სამოქალაქო თანასწორობის საკითხებში საქართველოს სახელმწიფო მინისტრის აპარატი </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4,601.0</w:t>
            </w:r>
          </w:p>
        </w:tc>
        <w:tc>
          <w:tcPr>
            <w:tcW w:w="461"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4,601.0</w:t>
            </w:r>
          </w:p>
        </w:tc>
        <w:tc>
          <w:tcPr>
            <w:tcW w:w="459"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4,385.5</w:t>
            </w:r>
          </w:p>
        </w:tc>
        <w:tc>
          <w:tcPr>
            <w:tcW w:w="461"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4,385.5</w:t>
            </w:r>
          </w:p>
        </w:tc>
        <w:tc>
          <w:tcPr>
            <w:tcW w:w="459"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r>
      <w:tr w:rsidR="004402D4" w:rsidRPr="004402D4" w:rsidTr="004402D4">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59 00</w:t>
            </w:r>
          </w:p>
        </w:tc>
        <w:tc>
          <w:tcPr>
            <w:tcW w:w="18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rPr>
                <w:rFonts w:ascii="Sylfaen" w:eastAsia="Times New Roman" w:hAnsi="Sylfaen" w:cs="Calibri"/>
                <w:color w:val="000000"/>
                <w:sz w:val="18"/>
                <w:szCs w:val="18"/>
              </w:rPr>
            </w:pPr>
            <w:r w:rsidRPr="004402D4">
              <w:rPr>
                <w:rFonts w:ascii="Sylfaen" w:eastAsia="Times New Roman" w:hAnsi="Sylfaen" w:cs="Calibri"/>
                <w:color w:val="000000"/>
                <w:sz w:val="18"/>
                <w:szCs w:val="18"/>
              </w:rPr>
              <w:t>ა(ა)იპ - მშვიდობის ფონდი უკეთესი მომავლისთვის</w:t>
            </w:r>
          </w:p>
        </w:tc>
        <w:tc>
          <w:tcPr>
            <w:tcW w:w="533"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343.5</w:t>
            </w:r>
          </w:p>
        </w:tc>
        <w:tc>
          <w:tcPr>
            <w:tcW w:w="461"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0.0</w:t>
            </w:r>
          </w:p>
        </w:tc>
        <w:tc>
          <w:tcPr>
            <w:tcW w:w="459"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343.5</w:t>
            </w:r>
          </w:p>
        </w:tc>
        <w:tc>
          <w:tcPr>
            <w:tcW w:w="462"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466.3</w:t>
            </w:r>
          </w:p>
        </w:tc>
        <w:tc>
          <w:tcPr>
            <w:tcW w:w="461"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145.9</w:t>
            </w:r>
          </w:p>
        </w:tc>
        <w:tc>
          <w:tcPr>
            <w:tcW w:w="459" w:type="pct"/>
            <w:tcBorders>
              <w:top w:val="nil"/>
              <w:left w:val="nil"/>
              <w:bottom w:val="single" w:sz="8" w:space="0" w:color="D3D3D3"/>
              <w:right w:val="single" w:sz="8" w:space="0" w:color="D3D3D3"/>
            </w:tcBorders>
            <w:shd w:val="clear" w:color="auto" w:fill="auto"/>
            <w:vAlign w:val="center"/>
            <w:hideMark/>
          </w:tcPr>
          <w:p w:rsidR="004402D4" w:rsidRPr="004402D4" w:rsidRDefault="004402D4" w:rsidP="00AE4756">
            <w:pPr>
              <w:spacing w:after="0" w:line="240" w:lineRule="auto"/>
              <w:jc w:val="center"/>
              <w:rPr>
                <w:rFonts w:ascii="Sylfaen" w:eastAsia="Times New Roman" w:hAnsi="Sylfaen" w:cs="Calibri"/>
                <w:color w:val="000000"/>
                <w:sz w:val="18"/>
                <w:szCs w:val="18"/>
              </w:rPr>
            </w:pPr>
            <w:r w:rsidRPr="004402D4">
              <w:rPr>
                <w:rFonts w:ascii="Sylfaen" w:eastAsia="Times New Roman" w:hAnsi="Sylfaen" w:cs="Calibri"/>
                <w:color w:val="000000"/>
                <w:sz w:val="18"/>
                <w:szCs w:val="18"/>
              </w:rPr>
              <w:t>320.4</w:t>
            </w:r>
          </w:p>
        </w:tc>
      </w:tr>
      <w:tr w:rsidR="004402D4" w:rsidRPr="004402D4" w:rsidTr="004402D4">
        <w:trPr>
          <w:trHeight w:val="340"/>
        </w:trPr>
        <w:tc>
          <w:tcPr>
            <w:tcW w:w="2166"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 xml:space="preserve"> ჯამი </w:t>
            </w:r>
          </w:p>
        </w:tc>
        <w:tc>
          <w:tcPr>
            <w:tcW w:w="533"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229,784.2</w:t>
            </w:r>
          </w:p>
        </w:tc>
        <w:tc>
          <w:tcPr>
            <w:tcW w:w="461"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229,408.4</w:t>
            </w:r>
          </w:p>
        </w:tc>
        <w:tc>
          <w:tcPr>
            <w:tcW w:w="459"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375.7</w:t>
            </w:r>
          </w:p>
        </w:tc>
        <w:tc>
          <w:tcPr>
            <w:tcW w:w="462"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229,628.6</w:t>
            </w:r>
          </w:p>
        </w:tc>
        <w:tc>
          <w:tcPr>
            <w:tcW w:w="461"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229,291.6</w:t>
            </w:r>
          </w:p>
        </w:tc>
        <w:tc>
          <w:tcPr>
            <w:tcW w:w="459" w:type="pct"/>
            <w:tcBorders>
              <w:top w:val="nil"/>
              <w:left w:val="nil"/>
              <w:bottom w:val="single" w:sz="8" w:space="0" w:color="D3D3D3"/>
              <w:right w:val="single" w:sz="8" w:space="0" w:color="D3D3D3"/>
            </w:tcBorders>
            <w:shd w:val="clear" w:color="000000" w:fill="D8E4BC"/>
            <w:vAlign w:val="center"/>
            <w:hideMark/>
          </w:tcPr>
          <w:p w:rsidR="004402D4" w:rsidRPr="004402D4" w:rsidRDefault="004402D4" w:rsidP="00AE4756">
            <w:pPr>
              <w:spacing w:after="0" w:line="240" w:lineRule="auto"/>
              <w:jc w:val="center"/>
              <w:rPr>
                <w:rFonts w:ascii="Sylfaen" w:eastAsia="Times New Roman" w:hAnsi="Sylfaen" w:cs="Calibri"/>
                <w:b/>
                <w:bCs/>
                <w:color w:val="000000"/>
                <w:sz w:val="18"/>
                <w:szCs w:val="18"/>
              </w:rPr>
            </w:pPr>
            <w:r w:rsidRPr="004402D4">
              <w:rPr>
                <w:rFonts w:ascii="Sylfaen" w:eastAsia="Times New Roman" w:hAnsi="Sylfaen" w:cs="Calibri"/>
                <w:b/>
                <w:bCs/>
                <w:color w:val="000000"/>
                <w:sz w:val="18"/>
                <w:szCs w:val="18"/>
              </w:rPr>
              <w:t>337.0</w:t>
            </w:r>
          </w:p>
        </w:tc>
      </w:tr>
    </w:tbl>
    <w:p w:rsidR="0099348E" w:rsidRPr="009346CA" w:rsidRDefault="0099348E" w:rsidP="00AE4756">
      <w:pPr>
        <w:spacing w:line="240" w:lineRule="auto"/>
        <w:rPr>
          <w:lang w:val="ka-GE"/>
        </w:rPr>
      </w:pPr>
    </w:p>
    <w:p w:rsidR="0099348E" w:rsidRPr="009346CA" w:rsidRDefault="0099348E" w:rsidP="00AE4756">
      <w:pPr>
        <w:pStyle w:val="Heading2"/>
        <w:spacing w:before="0" w:line="240" w:lineRule="auto"/>
        <w:jc w:val="both"/>
        <w:rPr>
          <w:rFonts w:ascii="Sylfaen" w:hAnsi="Sylfaen" w:cs="Sylfaen"/>
          <w:sz w:val="22"/>
          <w:szCs w:val="22"/>
        </w:rPr>
      </w:pPr>
      <w:r w:rsidRPr="009346CA">
        <w:rPr>
          <w:rFonts w:ascii="Sylfaen" w:hAnsi="Sylfaen" w:cs="Sylfaen"/>
          <w:sz w:val="22"/>
          <w:szCs w:val="22"/>
        </w:rPr>
        <w:br w:type="column"/>
      </w:r>
      <w:r w:rsidRPr="009346CA">
        <w:rPr>
          <w:rFonts w:ascii="Sylfaen" w:hAnsi="Sylfaen" w:cs="Sylfaen"/>
          <w:sz w:val="22"/>
          <w:szCs w:val="22"/>
        </w:rPr>
        <w:lastRenderedPageBreak/>
        <w:t xml:space="preserve">7.1 იძულებით გადაადგილებულ პირთა და მიგრანტთა ხელშეწყობა (პროგრამული კოდი 27 06)  </w:t>
      </w:r>
    </w:p>
    <w:p w:rsidR="0099348E" w:rsidRPr="009346CA" w:rsidRDefault="0099348E" w:rsidP="00AE4756">
      <w:pPr>
        <w:spacing w:line="240" w:lineRule="auto"/>
        <w:rPr>
          <w:rFonts w:ascii="Sylfaen" w:hAnsi="Sylfaen"/>
          <w:lang w:val="ka-GE"/>
        </w:rPr>
      </w:pPr>
    </w:p>
    <w:p w:rsidR="0099348E" w:rsidRPr="009346CA" w:rsidRDefault="0099348E" w:rsidP="00AE4756">
      <w:pPr>
        <w:spacing w:after="0" w:line="240" w:lineRule="auto"/>
        <w:jc w:val="both"/>
        <w:rPr>
          <w:rFonts w:ascii="Sylfaen" w:hAnsi="Sylfaen"/>
          <w:bCs/>
        </w:rPr>
      </w:pPr>
      <w:r w:rsidRPr="009346CA">
        <w:rPr>
          <w:rFonts w:ascii="Sylfaen" w:hAnsi="Sylfaen"/>
          <w:bCs/>
        </w:rPr>
        <w:t xml:space="preserve">პროგრამის განმახორციელებელი: </w:t>
      </w:r>
    </w:p>
    <w:p w:rsidR="0099348E" w:rsidRPr="009346CA" w:rsidRDefault="0099348E"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9346CA">
        <w:rPr>
          <w:rFonts w:ascii="Sylfaen" w:eastAsia="Sylfaen" w:hAnsi="Sylfaen"/>
          <w:lang w:val="ka-GE"/>
        </w:rPr>
        <w:t>;</w:t>
      </w:r>
    </w:p>
    <w:p w:rsidR="0099348E" w:rsidRPr="009346CA" w:rsidRDefault="0099348E"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Pr="009346CA">
        <w:rPr>
          <w:rFonts w:ascii="Sylfaen" w:eastAsia="Sylfaen" w:hAnsi="Sylfaen"/>
          <w:lang w:val="ka-GE"/>
        </w:rPr>
        <w:t>;</w:t>
      </w:r>
    </w:p>
    <w:p w:rsidR="0099348E" w:rsidRPr="009346CA" w:rsidRDefault="0099348E" w:rsidP="00AE4756">
      <w:pPr>
        <w:pStyle w:val="Normal0"/>
        <w:rPr>
          <w:rFonts w:ascii="Sylfaen" w:eastAsiaTheme="minorEastAsia" w:hAnsi="Sylfaen"/>
          <w:sz w:val="22"/>
          <w:szCs w:val="22"/>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დაგეგმილი საბოლოო შედეგები</w:t>
      </w:r>
      <w:r w:rsidRPr="009346CA">
        <w:rPr>
          <w:rFonts w:ascii="Times New Roman" w:hAnsi="Times New Roman" w:cs="Times New Roman"/>
          <w:bCs/>
        </w:rPr>
        <w:t>​</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დაბრუნებული მიგრანტების სოციალურ-ეკონომიკური რეინტეგრაცია;</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ეკომიგრანტთა განსახლება უსაფრთხო გარემოში;</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ღირსეული ცხოვრების პირობებით უზრუნველყოფილი დევნილი მოსახლეობა;</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საზოგადოებაში ინტეგრირებული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პირები;</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საარსებო წყაროები ხელმისაწვდომია დევნილი და ეკომიგრანტი პირებისათვის.</w:t>
      </w:r>
    </w:p>
    <w:p w:rsidR="0099348E" w:rsidRPr="009346CA" w:rsidRDefault="0099348E" w:rsidP="00AE4756">
      <w:pPr>
        <w:spacing w:after="0" w:line="240" w:lineRule="auto"/>
        <w:ind w:left="360"/>
        <w:contextualSpacing/>
        <w:jc w:val="both"/>
        <w:rPr>
          <w:rFonts w:ascii="Sylfaen" w:hAnsi="Sylfaen"/>
          <w:color w:val="000000"/>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Calibri"/>
          <w:bCs/>
          <w:lang w:val="ka-GE"/>
        </w:rPr>
      </w:pPr>
      <w:r w:rsidRPr="009346CA">
        <w:rPr>
          <w:rFonts w:ascii="Sylfaen" w:hAnsi="Sylfaen" w:cs="Calibri"/>
          <w:bCs/>
        </w:rPr>
        <w:t>მიღწეული საბოლოო შედეგები</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უზრუნველყოფილია საქართველოში დაბრუნებულ მიგრანტთა სარეინტეგრაციო დახმარების ღონისძიებები;</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ეკომიგრანტი ოჯახები უზრუნველყოფილნი არიან საცხოვრებელი სახლებით;</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განხორციელდა იძულებით გადაადგილებულ პირთა − დევნილთა გრძელვადიანი განსახლება</w:t>
      </w:r>
      <w:r w:rsidRPr="009346CA">
        <w:rPr>
          <w:rFonts w:ascii="Sylfaen" w:hAnsi="Sylfaen"/>
          <w:color w:val="000000"/>
          <w:lang w:val="ka-GE"/>
        </w:rPr>
        <w:t>;</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 xml:space="preserve">მიმდინარეობდა იძულებით გადაადგილებულ პირთათვის - დევნილთათვის სოციალური და საცხოვრებელი პირობების გაუმჯობესება; </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განხორციელდა 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განხორციელდა იძულებით გადაადგილებულ პირთა - დევნილთა და ეკომიგრანტთა საარსებო წყაროებით უზრუნველყოფა.</w:t>
      </w:r>
    </w:p>
    <w:p w:rsidR="0099348E" w:rsidRPr="009346CA" w:rsidRDefault="0099348E" w:rsidP="00AE4756">
      <w:pPr>
        <w:spacing w:after="0" w:line="240" w:lineRule="auto"/>
        <w:ind w:left="360"/>
        <w:contextualSpacing/>
        <w:jc w:val="both"/>
        <w:rPr>
          <w:rFonts w:ascii="Sylfaen" w:hAnsi="Sylfaen"/>
          <w:color w:val="000000"/>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r w:rsidRPr="009346CA">
        <w:rPr>
          <w:rFonts w:ascii="Sylfaen" w:hAnsi="Sylfaen" w:cs="Calibri"/>
          <w:bCs/>
        </w:rPr>
        <w:t>დაგეგმილი და მიღწეული საბოლოო შედეგების შეფასების ინდიკატორები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rPr>
      </w:pPr>
      <w:r w:rsidRPr="009346CA">
        <w:rPr>
          <w:rFonts w:ascii="Sylfaen" w:eastAsia="Sylfaen" w:hAnsi="Sylfaen" w:cs="Calibri"/>
          <w:b/>
          <w:color w:val="000000"/>
        </w:rPr>
        <w:t xml:space="preserve">ინდიკატორის დასახელება </w:t>
      </w:r>
      <w:r w:rsidR="0099348E" w:rsidRPr="009346CA">
        <w:rPr>
          <w:rFonts w:ascii="Sylfaen" w:eastAsia="Sylfaen" w:hAnsi="Sylfaen" w:cs="Calibri"/>
          <w:color w:val="000000"/>
        </w:rPr>
        <w:t>- რეინტეგრაციის პროგრამით მოსარგებლე ბენეფიციარების რაოდენობა;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lang w:val="ru-RU"/>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i/>
        </w:rPr>
        <w:t xml:space="preserve">საბაზისო მაჩვენებელი  </w:t>
      </w:r>
      <w:r w:rsidR="0099348E" w:rsidRPr="009346CA">
        <w:rPr>
          <w:rFonts w:ascii="Sylfaen" w:hAnsi="Sylfaen" w:cs="Calibri"/>
          <w:lang w:val="ka-GE"/>
        </w:rPr>
        <w:t>- 1</w:t>
      </w:r>
      <w:r w:rsidR="0099348E" w:rsidRPr="009346CA">
        <w:rPr>
          <w:rFonts w:ascii="Sylfaen" w:hAnsi="Sylfaen" w:cs="Calibri"/>
        </w:rPr>
        <w:t xml:space="preserve"> </w:t>
      </w:r>
      <w:r w:rsidR="0099348E" w:rsidRPr="009346CA">
        <w:rPr>
          <w:rFonts w:ascii="Sylfaen" w:hAnsi="Sylfaen" w:cs="Calibri"/>
          <w:lang w:val="ka-GE"/>
        </w:rPr>
        <w:t>683;</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i/>
        </w:rPr>
        <w:t xml:space="preserve">მიზნობრივი მაჩვენებელი </w:t>
      </w:r>
      <w:r w:rsidR="0099348E" w:rsidRPr="009346CA">
        <w:rPr>
          <w:rFonts w:ascii="Sylfaen" w:hAnsi="Sylfaen" w:cs="Calibri"/>
          <w:lang w:val="ka-GE"/>
        </w:rPr>
        <w:t>- 3</w:t>
      </w:r>
      <w:r w:rsidR="0099348E" w:rsidRPr="009346CA">
        <w:rPr>
          <w:rFonts w:ascii="Sylfaen" w:hAnsi="Sylfaen" w:cs="Calibri"/>
        </w:rPr>
        <w:t xml:space="preserve"> </w:t>
      </w:r>
      <w:r w:rsidR="0099348E" w:rsidRPr="009346CA">
        <w:rPr>
          <w:rFonts w:ascii="Sylfaen" w:hAnsi="Sylfaen" w:cs="Calibri"/>
          <w:lang w:val="ka-GE"/>
        </w:rPr>
        <w:t>133;</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8525E2">
        <w:rPr>
          <w:rFonts w:ascii="Sylfaen" w:hAnsi="Sylfaen" w:cs="Calibri"/>
          <w:i/>
        </w:rPr>
        <w:t>მიღწეული საბოლოო შედეგის შეფასების ინდიკატორი</w:t>
      </w:r>
      <w:r w:rsidR="0099348E" w:rsidRPr="009346CA">
        <w:rPr>
          <w:rFonts w:ascii="Sylfaen" w:hAnsi="Sylfaen" w:cs="Calibri"/>
          <w:lang w:val="ka-GE"/>
        </w:rPr>
        <w:t xml:space="preserve"> - </w:t>
      </w:r>
      <w:bookmarkStart w:id="24" w:name="_Hlk190794955"/>
      <w:r w:rsidR="0099348E" w:rsidRPr="009346CA">
        <w:rPr>
          <w:rFonts w:ascii="Sylfaen" w:hAnsi="Sylfaen" w:cs="Calibri"/>
          <w:lang w:val="ka-GE"/>
        </w:rPr>
        <w:t>2</w:t>
      </w:r>
      <w:r w:rsidR="0099348E" w:rsidRPr="009346CA">
        <w:rPr>
          <w:rFonts w:ascii="Sylfaen" w:hAnsi="Sylfaen" w:cs="Calibri"/>
        </w:rPr>
        <w:t xml:space="preserve"> </w:t>
      </w:r>
      <w:r w:rsidR="0099348E" w:rsidRPr="009346CA">
        <w:rPr>
          <w:rFonts w:ascii="Sylfaen" w:hAnsi="Sylfaen" w:cs="Calibri"/>
          <w:lang w:val="ka-GE"/>
        </w:rPr>
        <w:t>250</w:t>
      </w:r>
      <w:bookmarkEnd w:id="24"/>
      <w:r w:rsidR="0099348E" w:rsidRPr="009346CA">
        <w:rPr>
          <w:rFonts w:ascii="Sylfaen" w:hAnsi="Sylfaen" w:cs="Calibri"/>
          <w:lang w:val="ka-GE"/>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p>
    <w:p w:rsidR="0099348E"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color w:val="000000" w:themeColor="text1"/>
          <w:lang w:val="ka-GE"/>
        </w:rPr>
      </w:pPr>
      <w:r w:rsidRPr="00663529">
        <w:rPr>
          <w:rFonts w:ascii="Sylfaen" w:hAnsi="Sylfaen" w:cs="Calibri"/>
          <w:i/>
          <w:color w:val="000000" w:themeColor="text1"/>
        </w:rPr>
        <w:lastRenderedPageBreak/>
        <w:t xml:space="preserve">ცდომილების მაჩვენებელი </w:t>
      </w:r>
      <w:r w:rsidR="0099348E" w:rsidRPr="009346CA">
        <w:rPr>
          <w:rFonts w:ascii="Sylfaen" w:hAnsi="Sylfaen" w:cs="Calibri"/>
          <w:color w:val="000000" w:themeColor="text1"/>
          <w:lang w:val="ka-GE"/>
        </w:rPr>
        <w:t>-</w:t>
      </w:r>
      <w:r w:rsidR="0099348E" w:rsidRPr="009346CA">
        <w:rPr>
          <w:rFonts w:ascii="Sylfaen" w:eastAsia="Sylfaen" w:hAnsi="Sylfaen" w:cs="Calibri"/>
          <w:color w:val="000000" w:themeColor="text1"/>
          <w:lang w:val="ka-GE"/>
        </w:rPr>
        <w:t xml:space="preserve"> </w:t>
      </w:r>
      <w:r w:rsidR="009346CA" w:rsidRPr="009346CA">
        <w:rPr>
          <w:rFonts w:ascii="Sylfaen" w:hAnsi="Sylfaen" w:cs="Calibri"/>
          <w:color w:val="000000" w:themeColor="text1"/>
          <w:lang w:val="ka-GE"/>
        </w:rPr>
        <w:t xml:space="preserve">მიზნობრივი მაჩვენებელი </w:t>
      </w:r>
      <w:r w:rsidR="0099348E" w:rsidRPr="009346CA">
        <w:rPr>
          <w:rFonts w:ascii="Sylfaen" w:hAnsi="Sylfaen" w:cs="Calibri"/>
          <w:color w:val="000000" w:themeColor="text1"/>
          <w:lang w:val="ka-GE"/>
        </w:rPr>
        <w:t>მოიცავს 2024-</w:t>
      </w:r>
      <w:r w:rsidR="0099348E" w:rsidRPr="009346CA">
        <w:rPr>
          <w:rFonts w:ascii="Sylfaen" w:hAnsi="Sylfaen" w:cs="Calibri"/>
          <w:bCs/>
          <w:color w:val="000000" w:themeColor="text1"/>
          <w:lang w:val="ka-GE"/>
        </w:rPr>
        <w:t>2027 წლებს, ხოლო კონკრეტულად 2024 წელში ეს მაჩვენებელი არის 200. რეინტეგრაციის პროგრამის ფარგლებში დაფინანსდა 567 ბენეფიციარის მიერ წარმოდგენილი პროექტი.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themeColor="text1"/>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themeColor="text1"/>
        </w:rPr>
      </w:pPr>
      <w:r w:rsidRPr="009346CA">
        <w:rPr>
          <w:rFonts w:ascii="Sylfaen" w:eastAsia="Sylfaen" w:hAnsi="Sylfaen" w:cs="Calibri"/>
          <w:b/>
          <w:color w:val="000000" w:themeColor="text1"/>
        </w:rPr>
        <w:t xml:space="preserve">ინდიკატორის დასახელება </w:t>
      </w:r>
      <w:r w:rsidR="0099348E" w:rsidRPr="009346CA">
        <w:rPr>
          <w:rFonts w:ascii="Sylfaen" w:eastAsia="Sylfaen" w:hAnsi="Sylfaen" w:cs="Calibri"/>
          <w:color w:val="000000" w:themeColor="text1"/>
        </w:rPr>
        <w:t>- საცხოვრებელი სახლით დაკმაყოფილებული ეკომიგრანტი ოჯახების რაოდენობა;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Calibri"/>
          <w:color w:val="000000" w:themeColor="text1"/>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themeColor="text1"/>
          <w:lang w:val="ka-GE"/>
        </w:rPr>
      </w:pPr>
      <w:r w:rsidRPr="009346CA">
        <w:rPr>
          <w:rFonts w:ascii="Sylfaen" w:hAnsi="Sylfaen" w:cs="Calibri"/>
          <w:i/>
          <w:color w:val="000000" w:themeColor="text1"/>
        </w:rPr>
        <w:t xml:space="preserve">საბაზისო მაჩვენებელი  </w:t>
      </w:r>
      <w:r w:rsidR="0099348E" w:rsidRPr="009346CA">
        <w:rPr>
          <w:rFonts w:ascii="Sylfaen" w:hAnsi="Sylfaen" w:cs="Calibri"/>
          <w:color w:val="000000" w:themeColor="text1"/>
          <w:lang w:val="ka-GE"/>
        </w:rPr>
        <w:t xml:space="preserve">- </w:t>
      </w:r>
      <w:r w:rsidR="0099348E" w:rsidRPr="009346CA">
        <w:rPr>
          <w:rFonts w:ascii="Sylfaen" w:hAnsi="Sylfaen" w:cs="Calibri"/>
          <w:color w:val="000000" w:themeColor="text1"/>
        </w:rPr>
        <w:t>1 439</w:t>
      </w:r>
      <w:r w:rsidR="0099348E" w:rsidRPr="009346CA">
        <w:rPr>
          <w:rFonts w:ascii="Sylfaen" w:hAnsi="Sylfaen" w:cs="Calibri"/>
          <w:color w:val="000000" w:themeColor="text1"/>
          <w:lang w:val="ka-GE"/>
        </w:rPr>
        <w:t>;</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themeColor="text1"/>
          <w:lang w:val="ka-GE"/>
        </w:rPr>
      </w:pPr>
      <w:r w:rsidRPr="009346CA">
        <w:rPr>
          <w:rFonts w:ascii="Sylfaen" w:hAnsi="Sylfaen" w:cs="Calibri"/>
          <w:i/>
          <w:color w:val="000000" w:themeColor="text1"/>
        </w:rPr>
        <w:t xml:space="preserve">მიზნობრივი მაჩვენებელი </w:t>
      </w:r>
      <w:r w:rsidR="0099348E" w:rsidRPr="009346CA">
        <w:rPr>
          <w:rFonts w:ascii="Sylfaen" w:hAnsi="Sylfaen" w:cs="Calibri"/>
          <w:color w:val="000000" w:themeColor="text1"/>
          <w:lang w:val="ka-GE"/>
        </w:rPr>
        <w:t xml:space="preserve">- </w:t>
      </w:r>
      <w:r w:rsidR="0099348E" w:rsidRPr="009346CA">
        <w:rPr>
          <w:rFonts w:ascii="Sylfaen" w:hAnsi="Sylfaen" w:cs="Calibri"/>
          <w:color w:val="000000" w:themeColor="text1"/>
        </w:rPr>
        <w:t>3 219</w:t>
      </w:r>
      <w:r w:rsidR="0099348E" w:rsidRPr="009346CA">
        <w:rPr>
          <w:rFonts w:ascii="Sylfaen" w:hAnsi="Sylfaen" w:cs="Calibri"/>
          <w:color w:val="000000" w:themeColor="text1"/>
          <w:lang w:val="ka-GE"/>
        </w:rPr>
        <w:t>;</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themeColor="text1"/>
        </w:rPr>
      </w:pPr>
      <w:r w:rsidRPr="008525E2">
        <w:rPr>
          <w:rFonts w:ascii="Sylfaen" w:hAnsi="Sylfaen" w:cs="Calibri"/>
          <w:i/>
          <w:color w:val="000000" w:themeColor="text1"/>
        </w:rPr>
        <w:t>მიღწეული საბოლოო შედეგის შეფასების ინდიკატორი</w:t>
      </w:r>
      <w:r w:rsidR="0099348E" w:rsidRPr="009346CA">
        <w:rPr>
          <w:rFonts w:ascii="Sylfaen" w:hAnsi="Sylfaen" w:cs="Calibri"/>
          <w:color w:val="000000" w:themeColor="text1"/>
          <w:lang w:val="ka-GE"/>
        </w:rPr>
        <w:t xml:space="preserve"> - 2</w:t>
      </w:r>
      <w:r w:rsidR="0099348E" w:rsidRPr="009346CA">
        <w:rPr>
          <w:rFonts w:ascii="Sylfaen" w:hAnsi="Sylfaen" w:cs="Calibri"/>
          <w:color w:val="000000" w:themeColor="text1"/>
        </w:rPr>
        <w:t xml:space="preserve"> 452;</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themeColor="text1"/>
        </w:rPr>
      </w:pPr>
    </w:p>
    <w:p w:rsidR="0099348E"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color w:val="000000" w:themeColor="text1"/>
          <w:lang w:val="ka-GE"/>
        </w:rPr>
      </w:pPr>
      <w:r w:rsidRPr="00663529">
        <w:rPr>
          <w:rFonts w:ascii="Sylfaen" w:hAnsi="Sylfaen" w:cs="Calibri"/>
          <w:i/>
          <w:color w:val="000000" w:themeColor="text1"/>
        </w:rPr>
        <w:t xml:space="preserve">ცდომილების მაჩვენებელი </w:t>
      </w:r>
      <w:r w:rsidR="0099348E" w:rsidRPr="009346CA">
        <w:rPr>
          <w:rFonts w:ascii="Sylfaen" w:hAnsi="Sylfaen" w:cs="Calibri"/>
          <w:color w:val="000000" w:themeColor="text1"/>
          <w:lang w:val="ka-GE"/>
        </w:rPr>
        <w:t>-</w:t>
      </w:r>
      <w:r w:rsidR="0099348E" w:rsidRPr="009346CA">
        <w:rPr>
          <w:rFonts w:ascii="Sylfaen" w:eastAsia="Sylfaen" w:hAnsi="Sylfaen" w:cs="Calibri"/>
          <w:color w:val="000000" w:themeColor="text1"/>
          <w:lang w:val="ka-GE"/>
        </w:rPr>
        <w:t xml:space="preserve"> </w:t>
      </w:r>
      <w:r w:rsidR="009346CA" w:rsidRPr="009346CA">
        <w:rPr>
          <w:rFonts w:ascii="Sylfaen" w:hAnsi="Sylfaen" w:cs="Calibri"/>
          <w:color w:val="000000" w:themeColor="text1"/>
          <w:lang w:val="ka-GE"/>
        </w:rPr>
        <w:t xml:space="preserve">მიზნობრივი მაჩვენებელი </w:t>
      </w:r>
      <w:r w:rsidR="0099348E" w:rsidRPr="009346CA">
        <w:rPr>
          <w:rFonts w:ascii="Sylfaen" w:hAnsi="Sylfaen" w:cs="Calibri"/>
          <w:color w:val="000000" w:themeColor="text1"/>
          <w:lang w:val="ka-GE"/>
        </w:rPr>
        <w:t>მოიცავს 2024-</w:t>
      </w:r>
      <w:r w:rsidR="0099348E" w:rsidRPr="009346CA">
        <w:rPr>
          <w:rFonts w:ascii="Sylfaen" w:hAnsi="Sylfaen" w:cs="Calibri"/>
          <w:bCs/>
          <w:color w:val="000000" w:themeColor="text1"/>
          <w:lang w:val="ka-GE"/>
        </w:rPr>
        <w:t xml:space="preserve">2027 წლებს, ხოლო კონკრეტულად 2024 წელს ეს მაჩვენებელი არის </w:t>
      </w:r>
      <w:r w:rsidR="0099348E" w:rsidRPr="009346CA">
        <w:rPr>
          <w:rFonts w:ascii="Sylfaen" w:hAnsi="Sylfaen" w:cs="Calibri"/>
          <w:bCs/>
          <w:color w:val="000000" w:themeColor="text1"/>
        </w:rPr>
        <w:t>3</w:t>
      </w:r>
      <w:r w:rsidR="0099348E" w:rsidRPr="009346CA">
        <w:rPr>
          <w:rFonts w:ascii="Sylfaen" w:hAnsi="Sylfaen" w:cs="Calibri"/>
          <w:bCs/>
          <w:color w:val="000000" w:themeColor="text1"/>
          <w:lang w:val="ka-GE"/>
        </w:rPr>
        <w:t>00. საანგარიშო პერიოდში მოხდა 1</w:t>
      </w:r>
      <w:r w:rsidR="0099348E" w:rsidRPr="009346CA">
        <w:rPr>
          <w:rFonts w:ascii="Sylfaen" w:hAnsi="Sylfaen" w:cs="Calibri"/>
          <w:bCs/>
          <w:color w:val="000000" w:themeColor="text1"/>
        </w:rPr>
        <w:t xml:space="preserve"> </w:t>
      </w:r>
      <w:r w:rsidR="0099348E" w:rsidRPr="009346CA">
        <w:rPr>
          <w:rFonts w:ascii="Sylfaen" w:hAnsi="Sylfaen" w:cs="Calibri"/>
          <w:bCs/>
          <w:color w:val="000000" w:themeColor="text1"/>
          <w:lang w:val="ka-GE"/>
        </w:rPr>
        <w:t>013 ეკომიგრანტი ოჯახის უზრუნველყოფა საცხოვრებელი სახლით.</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themeColor="text1"/>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Calibri"/>
          <w:lang w:val="ka-GE"/>
        </w:rPr>
      </w:pPr>
      <w:r w:rsidRPr="009346CA">
        <w:rPr>
          <w:rFonts w:ascii="Sylfaen" w:eastAsia="Sylfaen" w:hAnsi="Sylfaen" w:cs="Calibri"/>
          <w:b/>
          <w:color w:val="000000" w:themeColor="text1"/>
        </w:rPr>
        <w:t xml:space="preserve">ინდიკატორის დასახელება </w:t>
      </w:r>
      <w:r w:rsidR="0099348E" w:rsidRPr="009346CA">
        <w:rPr>
          <w:rFonts w:ascii="Sylfaen" w:eastAsia="Sylfaen" w:hAnsi="Sylfaen" w:cs="Calibri"/>
          <w:color w:val="000000" w:themeColor="text1"/>
        </w:rPr>
        <w:t xml:space="preserve">- ღირსეული ცხოვრების პირობებით </w:t>
      </w:r>
      <w:r w:rsidR="0099348E" w:rsidRPr="009346CA">
        <w:rPr>
          <w:rFonts w:ascii="Sylfaen" w:eastAsia="Sylfaen" w:hAnsi="Sylfaen" w:cs="Calibri"/>
          <w:color w:val="000000"/>
        </w:rPr>
        <w:t>უზრუნველყოფილი დევნილი მოსახლეობის რაოდენობა;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i/>
        </w:rPr>
        <w:t xml:space="preserve">საბაზისო მაჩვენებელი  </w:t>
      </w:r>
      <w:r w:rsidR="0099348E" w:rsidRPr="009346CA">
        <w:rPr>
          <w:rFonts w:ascii="Sylfaen" w:hAnsi="Sylfaen" w:cs="Calibri"/>
          <w:lang w:val="ka-GE"/>
        </w:rPr>
        <w:t xml:space="preserve">- </w:t>
      </w:r>
      <w:r w:rsidR="0099348E" w:rsidRPr="009346CA">
        <w:rPr>
          <w:rFonts w:ascii="Sylfaen" w:hAnsi="Sylfaen" w:cs="Calibri"/>
        </w:rPr>
        <w:t>მენაშენეებისგან შესყიდული</w:t>
      </w:r>
      <w:r w:rsidR="0099348E" w:rsidRPr="009346CA">
        <w:rPr>
          <w:rFonts w:ascii="Sylfaen" w:hAnsi="Sylfaen" w:cs="Calibri"/>
          <w:lang w:val="ka-GE"/>
        </w:rPr>
        <w:t xml:space="preserve"> </w:t>
      </w:r>
      <w:r w:rsidR="0099348E" w:rsidRPr="009346CA">
        <w:rPr>
          <w:rFonts w:ascii="Sylfaen" w:hAnsi="Sylfaen" w:cs="Calibri"/>
        </w:rPr>
        <w:t>- 3 584 ბინა; კერძო საკუთრებაში არსებული - 8 496 სახლი/ბინა (მათ შორის, ადმ. დაპირებით ნაყიდი - 291 ბინა)</w:t>
      </w:r>
      <w:r w:rsidR="0099348E" w:rsidRPr="009346CA">
        <w:rPr>
          <w:rFonts w:ascii="Sylfaen" w:hAnsi="Sylfaen" w:cs="Calibri"/>
          <w:lang w:val="ka-GE"/>
        </w:rPr>
        <w:t>;</w:t>
      </w:r>
      <w:r w:rsidR="0099348E" w:rsidRPr="009346CA">
        <w:rPr>
          <w:rFonts w:ascii="Sylfaen" w:hAnsi="Sylfaen" w:cs="Calibri"/>
        </w:rPr>
        <w:t xml:space="preserve"> გრძელვადიანი განსახლების პროგრამებით უზრუნველყოფილი 49 254 დევნილი ოჯახი; დროებითი განსახლების მიზნით ქირით უზრუნველყოფილი</w:t>
      </w:r>
      <w:r w:rsidR="0099348E" w:rsidRPr="009346CA">
        <w:rPr>
          <w:rFonts w:ascii="Sylfaen" w:hAnsi="Sylfaen" w:cs="Calibri"/>
          <w:lang w:val="ka-GE"/>
        </w:rPr>
        <w:t xml:space="preserve"> </w:t>
      </w:r>
      <w:r w:rsidR="0099348E" w:rsidRPr="009346CA">
        <w:rPr>
          <w:rFonts w:ascii="Sylfaen" w:hAnsi="Sylfaen" w:cs="Calibri"/>
        </w:rPr>
        <w:t>- 12 105 ოჯახი; ფულადი დახმარება - 83 504 პირს; მრავალბინიანი კორპუსების მშენებლობა - 0;</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i/>
        </w:rPr>
        <w:t xml:space="preserve">მიზნობრივი მაჩვენებელი </w:t>
      </w:r>
      <w:r w:rsidR="0099348E" w:rsidRPr="009346CA">
        <w:rPr>
          <w:rFonts w:ascii="Sylfaen" w:hAnsi="Sylfaen" w:cs="Calibri"/>
          <w:lang w:val="ka-GE"/>
        </w:rPr>
        <w:t xml:space="preserve">- </w:t>
      </w:r>
      <w:r w:rsidR="0099348E" w:rsidRPr="009346CA">
        <w:rPr>
          <w:rFonts w:ascii="Sylfaen" w:hAnsi="Sylfaen" w:cs="Calibri"/>
        </w:rPr>
        <w:t>მრავალბინიანი კორპუსების მშენებლობის მიზნით, გაფორმებული ხელშეკრულებების ფარგლებში მიღებული ბინების რაოდენობა - 1</w:t>
      </w:r>
      <w:r w:rsidR="0099348E" w:rsidRPr="009346CA">
        <w:rPr>
          <w:rFonts w:ascii="Sylfaen" w:hAnsi="Sylfaen" w:cs="Calibri"/>
          <w:lang w:val="ka-GE"/>
        </w:rPr>
        <w:t xml:space="preserve"> </w:t>
      </w:r>
      <w:r w:rsidR="0099348E" w:rsidRPr="009346CA">
        <w:rPr>
          <w:rFonts w:ascii="Sylfaen" w:hAnsi="Sylfaen" w:cs="Calibri"/>
        </w:rPr>
        <w:t xml:space="preserve">500; მენაშენეებისგან შესყიდული ბინა - 6 132; </w:t>
      </w:r>
      <w:bookmarkStart w:id="25" w:name="_Hlk190789860"/>
      <w:r w:rsidR="0099348E" w:rsidRPr="009346CA">
        <w:rPr>
          <w:rFonts w:ascii="Sylfaen" w:hAnsi="Sylfaen" w:cs="Calibri"/>
        </w:rPr>
        <w:t>ადმინისტრაციული დაპირების საფუძველზე, დევნილებისთვის შესყიდული ბინა - 2 107;</w:t>
      </w:r>
      <w:bookmarkEnd w:id="25"/>
      <w:r w:rsidR="0099348E" w:rsidRPr="009346CA">
        <w:rPr>
          <w:rFonts w:ascii="Sylfaen" w:hAnsi="Sylfaen" w:cs="Calibri"/>
        </w:rPr>
        <w:t xml:space="preserve"> კერძო საკუთრებაში არსებული სახლი/ბინა -</w:t>
      </w:r>
      <w:r w:rsidR="0099348E" w:rsidRPr="009346CA">
        <w:rPr>
          <w:rFonts w:ascii="Sylfaen" w:hAnsi="Sylfaen" w:cs="Calibri"/>
          <w:lang w:val="ka-GE"/>
        </w:rPr>
        <w:t xml:space="preserve"> </w:t>
      </w:r>
      <w:r w:rsidR="0099348E" w:rsidRPr="009346CA">
        <w:rPr>
          <w:rFonts w:ascii="Sylfaen" w:hAnsi="Sylfaen" w:cs="Calibri"/>
        </w:rPr>
        <w:t>10 298; გრძელვადიანი განსახლების პროგრამებით უზრუნველყოფილი - 56 904 დევნილი ოჯახი; დროებითი განსახლების მიზნით ქირით უზრუნველყოფილი</w:t>
      </w:r>
      <w:r w:rsidR="0099348E" w:rsidRPr="009346CA">
        <w:rPr>
          <w:rFonts w:ascii="Sylfaen" w:hAnsi="Sylfaen" w:cs="Calibri"/>
          <w:lang w:val="ka-GE"/>
        </w:rPr>
        <w:t xml:space="preserve"> </w:t>
      </w:r>
      <w:r w:rsidR="0099348E" w:rsidRPr="009346CA">
        <w:rPr>
          <w:rFonts w:ascii="Sylfaen" w:hAnsi="Sylfaen" w:cs="Calibri"/>
        </w:rPr>
        <w:t>- 17 043 ოჯახი; ფულადი დახმარება - 101 120 პირს; დაფინანსებული ბინათმესაკუთრეთა ამხანაგობა - 964; რეაბილიტირებული</w:t>
      </w:r>
      <w:r w:rsidR="0099348E" w:rsidRPr="009346CA">
        <w:rPr>
          <w:rFonts w:ascii="Sylfaen" w:hAnsi="Sylfaen" w:cs="Calibri"/>
          <w:lang w:val="ka-GE"/>
        </w:rPr>
        <w:t xml:space="preserve"> </w:t>
      </w:r>
      <w:r w:rsidR="0099348E" w:rsidRPr="009346CA">
        <w:rPr>
          <w:rFonts w:ascii="Sylfaen" w:hAnsi="Sylfaen" w:cs="Calibri"/>
        </w:rPr>
        <w:t>- 186 დევნილთა განსახლების ობიექტი; ადმინისტრაციული ხარჯით დაფინანსებული ობიექტები - 261</w:t>
      </w:r>
      <w:r w:rsidR="0099348E" w:rsidRPr="009346CA">
        <w:rPr>
          <w:rFonts w:ascii="Sylfaen" w:hAnsi="Sylfaen" w:cs="Calibri"/>
          <w:lang w:val="ka-GE"/>
        </w:rPr>
        <w:t>;</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8525E2">
        <w:rPr>
          <w:rFonts w:ascii="Sylfaen" w:hAnsi="Sylfaen" w:cs="Calibri"/>
          <w:i/>
        </w:rPr>
        <w:t>მიღწეული საბოლოო შედეგის შეფასების ინდიკატორი</w:t>
      </w:r>
      <w:r w:rsidR="0099348E" w:rsidRPr="009346CA">
        <w:rPr>
          <w:rFonts w:ascii="Sylfaen" w:hAnsi="Sylfaen" w:cs="Calibri"/>
          <w:lang w:val="ka-GE"/>
        </w:rPr>
        <w:t xml:space="preserve"> - </w:t>
      </w:r>
      <w:bookmarkStart w:id="26" w:name="_Hlk190789712"/>
      <w:bookmarkStart w:id="27" w:name="_Hlk190790182"/>
      <w:r w:rsidR="0099348E" w:rsidRPr="009346CA">
        <w:rPr>
          <w:rFonts w:ascii="Sylfaen" w:hAnsi="Sylfaen" w:cs="Calibri"/>
          <w:lang w:val="ka-GE"/>
        </w:rPr>
        <w:t>გრძელდება მრავალბინიანი კორპუსების მშენებლობა;</w:t>
      </w:r>
      <w:bookmarkEnd w:id="26"/>
      <w:r w:rsidR="0099348E" w:rsidRPr="009346CA">
        <w:rPr>
          <w:rFonts w:ascii="Sylfaen" w:hAnsi="Sylfaen" w:cs="Calibri"/>
          <w:lang w:val="ka-GE"/>
        </w:rPr>
        <w:t xml:space="preserve"> ადმინისტრაციული დაპირების საფუძველზე, დევნილებისთვის შესყიდულია 340 ბინა; შესყიდულია კერძო საკუთრებაში არსებული 9 854 სახლი/ბინა; გრძელვადიანი განსახლების პროგრამებით უზრუნველყოფილია 51</w:t>
      </w:r>
      <w:r w:rsidR="0099348E" w:rsidRPr="009346CA">
        <w:rPr>
          <w:rFonts w:ascii="Sylfaen" w:hAnsi="Sylfaen" w:cs="Calibri"/>
        </w:rPr>
        <w:t xml:space="preserve"> </w:t>
      </w:r>
      <w:r w:rsidR="0099348E" w:rsidRPr="009346CA">
        <w:rPr>
          <w:rFonts w:ascii="Sylfaen" w:hAnsi="Sylfaen" w:cs="Calibri"/>
          <w:lang w:val="ka-GE"/>
        </w:rPr>
        <w:t>276 დევნილი ოჯახი; დროებითი განსახლების მიზნით ქირით უზრუნველყოფილია 13 281 ოჯახი; ფულადი დახმარება გაეწია 104 115 პირს</w:t>
      </w:r>
      <w:bookmarkEnd w:id="27"/>
      <w:r w:rsidR="0099348E" w:rsidRPr="009346CA">
        <w:rPr>
          <w:rFonts w:ascii="Sylfaen" w:hAnsi="Sylfaen" w:cs="Calibri"/>
          <w:lang w:val="ka-GE"/>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p>
    <w:p w:rsidR="0099348E"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663529">
        <w:rPr>
          <w:rFonts w:ascii="Sylfaen" w:hAnsi="Sylfaen" w:cs="Calibri"/>
          <w:i/>
        </w:rPr>
        <w:t xml:space="preserve">ცდომილების მაჩვენებელი </w:t>
      </w:r>
      <w:r w:rsidR="0099348E" w:rsidRPr="009346CA">
        <w:rPr>
          <w:rFonts w:ascii="Sylfaen" w:hAnsi="Sylfaen" w:cs="Calibri"/>
          <w:lang w:val="ka-GE"/>
        </w:rPr>
        <w:t xml:space="preserve">- </w:t>
      </w:r>
      <w:r w:rsidR="009346CA" w:rsidRPr="009346CA">
        <w:rPr>
          <w:rFonts w:ascii="Sylfaen" w:hAnsi="Sylfaen" w:cs="Calibri"/>
          <w:lang w:val="ka-GE"/>
        </w:rPr>
        <w:t>მიზნობრივი მაჩვენებელი</w:t>
      </w:r>
      <w:r w:rsidR="009346CA" w:rsidRPr="009346CA">
        <w:rPr>
          <w:rFonts w:ascii="Sylfaen" w:hAnsi="Sylfaen" w:cs="Calibri"/>
          <w:i/>
          <w:lang w:val="ka-GE"/>
        </w:rPr>
        <w:t xml:space="preserve"> </w:t>
      </w:r>
      <w:r w:rsidR="0099348E" w:rsidRPr="009346CA">
        <w:rPr>
          <w:rFonts w:ascii="Sylfaen" w:hAnsi="Sylfaen" w:cs="Calibri"/>
          <w:lang w:val="ka-GE"/>
        </w:rPr>
        <w:t xml:space="preserve">მოიცავს 2024-2027 წლებს. საანგარიშო პერიოდში: </w:t>
      </w:r>
      <w:bookmarkStart w:id="28" w:name="_Hlk190795050"/>
      <w:r w:rsidR="0099348E" w:rsidRPr="009346CA">
        <w:rPr>
          <w:rFonts w:ascii="Sylfaen" w:hAnsi="Sylfaen" w:cs="Calibri"/>
          <w:lang w:val="ka-GE"/>
        </w:rPr>
        <w:t>გრძელდება მრავალბინიანი კორპუსების მშენებლობა; ადმინისტრაციული დაპირების საფუძველზე, დევნილებისთვის შესყიდულია 49 ბინა; შესყიდულია კერძო საკუთრებაში არსებული 1 358 სახლი/ბინა;</w:t>
      </w:r>
      <w:r w:rsidR="0099348E" w:rsidRPr="009346CA">
        <w:rPr>
          <w:rFonts w:ascii="Sylfaen" w:hAnsi="Sylfaen" w:cs="Calibri"/>
          <w:bCs/>
          <w:lang w:val="ka-GE"/>
        </w:rPr>
        <w:t xml:space="preserve"> გრძელვადიანი განსახლების პროგრამებით უზრუნველყოფილია 2</w:t>
      </w:r>
      <w:r w:rsidR="0099348E" w:rsidRPr="009346CA">
        <w:rPr>
          <w:rFonts w:ascii="Sylfaen" w:hAnsi="Sylfaen" w:cs="Calibri"/>
          <w:bCs/>
        </w:rPr>
        <w:t xml:space="preserve"> </w:t>
      </w:r>
      <w:r w:rsidR="0099348E" w:rsidRPr="009346CA">
        <w:rPr>
          <w:rFonts w:ascii="Sylfaen" w:hAnsi="Sylfaen" w:cs="Calibri"/>
          <w:bCs/>
          <w:lang w:val="ka-GE"/>
        </w:rPr>
        <w:t>022 დევნილი ოჯახი; დროებითი განსახლების მიზნით ქირით უზრუნველყოფილია 1</w:t>
      </w:r>
      <w:r w:rsidR="0099348E" w:rsidRPr="009346CA">
        <w:rPr>
          <w:rFonts w:ascii="Sylfaen" w:hAnsi="Sylfaen" w:cs="Calibri"/>
          <w:bCs/>
        </w:rPr>
        <w:t xml:space="preserve"> </w:t>
      </w:r>
      <w:r w:rsidR="0099348E" w:rsidRPr="009346CA">
        <w:rPr>
          <w:rFonts w:ascii="Sylfaen" w:hAnsi="Sylfaen" w:cs="Calibri"/>
          <w:bCs/>
          <w:lang w:val="ka-GE"/>
        </w:rPr>
        <w:t>176 ოჯახი; ფულადი დახმარება გაეწია 20</w:t>
      </w:r>
      <w:r w:rsidR="0099348E" w:rsidRPr="009346CA">
        <w:rPr>
          <w:rFonts w:ascii="Sylfaen" w:hAnsi="Sylfaen" w:cs="Calibri"/>
          <w:bCs/>
        </w:rPr>
        <w:t xml:space="preserve"> </w:t>
      </w:r>
      <w:r w:rsidR="0099348E" w:rsidRPr="009346CA">
        <w:rPr>
          <w:rFonts w:ascii="Sylfaen" w:hAnsi="Sylfaen" w:cs="Calibri"/>
          <w:bCs/>
          <w:lang w:val="ka-GE"/>
        </w:rPr>
        <w:t>611 პირს;</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ru-RU"/>
        </w:rPr>
      </w:pPr>
    </w:p>
    <w:bookmarkEnd w:id="28"/>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rPr>
      </w:pPr>
      <w:r w:rsidRPr="009346CA">
        <w:rPr>
          <w:rFonts w:ascii="Sylfaen" w:eastAsia="Sylfaen" w:hAnsi="Sylfaen" w:cs="Calibri"/>
          <w:b/>
          <w:color w:val="000000"/>
        </w:rPr>
        <w:lastRenderedPageBreak/>
        <w:t xml:space="preserve">ინდიკატორის დასახელება </w:t>
      </w:r>
      <w:r w:rsidR="0099348E" w:rsidRPr="009346CA">
        <w:rPr>
          <w:rFonts w:ascii="Sylfaen" w:eastAsia="Sylfaen" w:hAnsi="Sylfaen" w:cs="Calibri"/>
          <w:color w:val="000000"/>
        </w:rPr>
        <w:t>- ინტეგრაციის სახელმწიფო პროგრამაში ჩართული პირების რაოდენობა;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i/>
        </w:rPr>
        <w:t xml:space="preserve">საბაზისო მაჩვენებელი  </w:t>
      </w:r>
      <w:r w:rsidR="0099348E" w:rsidRPr="009346CA">
        <w:rPr>
          <w:rFonts w:ascii="Sylfaen" w:hAnsi="Sylfaen" w:cs="Calibri"/>
          <w:lang w:val="ka-GE"/>
        </w:rPr>
        <w:t>- 833;</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i/>
        </w:rPr>
        <w:t xml:space="preserve">მიზნობრივი მაჩვენებელი </w:t>
      </w:r>
      <w:r w:rsidR="0099348E" w:rsidRPr="009346CA">
        <w:rPr>
          <w:rFonts w:ascii="Sylfaen" w:hAnsi="Sylfaen" w:cs="Calibri"/>
          <w:lang w:val="ka-GE"/>
        </w:rPr>
        <w:t>- 2</w:t>
      </w:r>
      <w:r w:rsidR="0099348E" w:rsidRPr="009346CA">
        <w:rPr>
          <w:rFonts w:ascii="Sylfaen" w:hAnsi="Sylfaen" w:cs="Calibri"/>
        </w:rPr>
        <w:t xml:space="preserve"> </w:t>
      </w:r>
      <w:r w:rsidR="0099348E" w:rsidRPr="009346CA">
        <w:rPr>
          <w:rFonts w:ascii="Sylfaen" w:hAnsi="Sylfaen" w:cs="Calibri"/>
          <w:lang w:val="ka-GE"/>
        </w:rPr>
        <w:t>083;</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8525E2">
        <w:rPr>
          <w:rFonts w:ascii="Sylfaen" w:hAnsi="Sylfaen" w:cs="Calibri"/>
          <w:i/>
        </w:rPr>
        <w:t>მიღწეული საბოლოო შედეგის შეფასების ინდიკატორი</w:t>
      </w:r>
      <w:r w:rsidR="0099348E" w:rsidRPr="009346CA">
        <w:rPr>
          <w:rFonts w:ascii="Sylfaen" w:hAnsi="Sylfaen" w:cs="Calibri"/>
          <w:lang w:val="ka-GE"/>
        </w:rPr>
        <w:t xml:space="preserve"> - 1</w:t>
      </w:r>
      <w:r w:rsidR="0099348E" w:rsidRPr="009346CA">
        <w:rPr>
          <w:rFonts w:ascii="Sylfaen" w:hAnsi="Sylfaen" w:cs="Calibri"/>
        </w:rPr>
        <w:t xml:space="preserve"> </w:t>
      </w:r>
      <w:r w:rsidR="0099348E" w:rsidRPr="009346CA">
        <w:rPr>
          <w:rFonts w:ascii="Sylfaen" w:hAnsi="Sylfaen" w:cs="Calibri"/>
          <w:lang w:val="ka-GE"/>
        </w:rPr>
        <w:t>030;</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p>
    <w:p w:rsidR="0099348E"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themeColor="text1"/>
          <w:lang w:val="ka-GE"/>
        </w:rPr>
      </w:pPr>
      <w:r w:rsidRPr="00663529">
        <w:rPr>
          <w:rFonts w:ascii="Sylfaen" w:hAnsi="Sylfaen" w:cs="Calibri"/>
          <w:i/>
          <w:color w:val="000000" w:themeColor="text1"/>
        </w:rPr>
        <w:t xml:space="preserve">ცდომილების მაჩვენებელი </w:t>
      </w:r>
      <w:r w:rsidR="0099348E" w:rsidRPr="009346CA">
        <w:rPr>
          <w:rFonts w:ascii="Sylfaen" w:hAnsi="Sylfaen" w:cs="Calibri"/>
          <w:color w:val="000000" w:themeColor="text1"/>
          <w:lang w:val="ka-GE"/>
        </w:rPr>
        <w:t xml:space="preserve">- </w:t>
      </w:r>
      <w:r w:rsidR="009346CA" w:rsidRPr="009346CA">
        <w:rPr>
          <w:rFonts w:ascii="Sylfaen" w:hAnsi="Sylfaen" w:cs="Calibri"/>
          <w:color w:val="000000" w:themeColor="text1"/>
          <w:lang w:val="ka-GE"/>
        </w:rPr>
        <w:t>მიზნობრივი მაჩვენებელი</w:t>
      </w:r>
      <w:r w:rsidR="009346CA" w:rsidRPr="009346CA">
        <w:rPr>
          <w:rFonts w:ascii="Sylfaen" w:hAnsi="Sylfaen" w:cs="Calibri"/>
          <w:i/>
          <w:color w:val="000000" w:themeColor="text1"/>
          <w:lang w:val="ka-GE"/>
        </w:rPr>
        <w:t xml:space="preserve"> </w:t>
      </w:r>
      <w:r w:rsidR="0099348E" w:rsidRPr="009346CA">
        <w:rPr>
          <w:rFonts w:ascii="Sylfaen" w:hAnsi="Sylfaen" w:cs="Calibri"/>
          <w:color w:val="000000" w:themeColor="text1"/>
          <w:lang w:val="ka-GE"/>
        </w:rPr>
        <w:t>მოიცავს 2024-2027 წლებს, ხოლო კონკრეტულად 2024 წელში ეს მაჩვენებელი არის 200. საანგარიშო პერიოდში ინტეგრაციის პროგრამაში ჩაერთო 197 ბენეფიციარი.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bCs/>
          <w:color w:val="000000" w:themeColor="text1"/>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themeColor="text1"/>
        </w:rPr>
      </w:pPr>
      <w:r w:rsidRPr="009346CA">
        <w:rPr>
          <w:rFonts w:ascii="Sylfaen" w:eastAsia="Sylfaen" w:hAnsi="Sylfaen" w:cs="Calibri"/>
          <w:b/>
          <w:color w:val="000000" w:themeColor="text1"/>
        </w:rPr>
        <w:t xml:space="preserve">ინდიკატორის დასახელება </w:t>
      </w:r>
      <w:r w:rsidR="0099348E" w:rsidRPr="009346CA">
        <w:rPr>
          <w:rFonts w:ascii="Sylfaen" w:eastAsia="Sylfaen" w:hAnsi="Sylfaen" w:cs="Calibri"/>
          <w:color w:val="000000" w:themeColor="text1"/>
        </w:rPr>
        <w:t>- საარსებო წყაროებით უზრუნველყოფის პროგრამების ფარგლებში დაფინანსებული პირების რაოდენობა;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Calibri"/>
          <w:color w:val="000000" w:themeColor="text1"/>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themeColor="text1"/>
          <w:lang w:val="ka-GE"/>
        </w:rPr>
      </w:pPr>
      <w:r w:rsidRPr="009346CA">
        <w:rPr>
          <w:rFonts w:ascii="Sylfaen" w:hAnsi="Sylfaen" w:cs="Calibri"/>
          <w:i/>
          <w:color w:val="000000" w:themeColor="text1"/>
        </w:rPr>
        <w:t xml:space="preserve">საბაზისო მაჩვენებელი  </w:t>
      </w:r>
      <w:r w:rsidR="0099348E" w:rsidRPr="009346CA">
        <w:rPr>
          <w:rFonts w:ascii="Sylfaen" w:hAnsi="Sylfaen" w:cs="Calibri"/>
          <w:color w:val="000000" w:themeColor="text1"/>
          <w:lang w:val="ka-GE"/>
        </w:rPr>
        <w:t xml:space="preserve">- </w:t>
      </w:r>
      <w:r w:rsidR="0099348E" w:rsidRPr="009346CA">
        <w:rPr>
          <w:rFonts w:ascii="Sylfaen" w:hAnsi="Sylfaen" w:cs="Calibri"/>
          <w:color w:val="000000" w:themeColor="text1"/>
        </w:rPr>
        <w:t>3 164</w:t>
      </w:r>
      <w:r w:rsidR="0099348E" w:rsidRPr="009346CA">
        <w:rPr>
          <w:rFonts w:ascii="Sylfaen" w:hAnsi="Sylfaen" w:cs="Calibri"/>
          <w:color w:val="000000" w:themeColor="text1"/>
          <w:lang w:val="ka-GE"/>
        </w:rPr>
        <w:t>;</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themeColor="text1"/>
          <w:lang w:val="ka-GE"/>
        </w:rPr>
      </w:pPr>
      <w:r w:rsidRPr="009346CA">
        <w:rPr>
          <w:rFonts w:ascii="Sylfaen" w:hAnsi="Sylfaen" w:cs="Calibri"/>
          <w:i/>
          <w:color w:val="000000" w:themeColor="text1"/>
        </w:rPr>
        <w:t xml:space="preserve">მიზნობრივი მაჩვენებელი </w:t>
      </w:r>
      <w:r w:rsidR="0099348E" w:rsidRPr="009346CA">
        <w:rPr>
          <w:rFonts w:ascii="Sylfaen" w:hAnsi="Sylfaen" w:cs="Calibri"/>
          <w:color w:val="000000" w:themeColor="text1"/>
          <w:lang w:val="ka-GE"/>
        </w:rPr>
        <w:t xml:space="preserve">- </w:t>
      </w:r>
      <w:r w:rsidR="0099348E" w:rsidRPr="009346CA">
        <w:rPr>
          <w:rFonts w:ascii="Sylfaen" w:hAnsi="Sylfaen" w:cs="Calibri"/>
          <w:color w:val="000000" w:themeColor="text1"/>
        </w:rPr>
        <w:t>5 114</w:t>
      </w:r>
      <w:r w:rsidR="0099348E" w:rsidRPr="009346CA">
        <w:rPr>
          <w:rFonts w:ascii="Sylfaen" w:hAnsi="Sylfaen" w:cs="Calibri"/>
          <w:color w:val="000000" w:themeColor="text1"/>
          <w:lang w:val="ka-GE"/>
        </w:rPr>
        <w:t>;</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themeColor="text1"/>
          <w:lang w:val="ka-GE"/>
        </w:rPr>
      </w:pPr>
      <w:r w:rsidRPr="008525E2">
        <w:rPr>
          <w:rFonts w:ascii="Sylfaen" w:hAnsi="Sylfaen" w:cs="Calibri"/>
          <w:i/>
          <w:color w:val="000000" w:themeColor="text1"/>
        </w:rPr>
        <w:t>მიღწეული საბოლოო შედეგის შეფასების ინდიკატორი</w:t>
      </w:r>
      <w:r w:rsidR="0099348E" w:rsidRPr="009346CA">
        <w:rPr>
          <w:rFonts w:ascii="Sylfaen" w:hAnsi="Sylfaen" w:cs="Calibri"/>
          <w:color w:val="000000" w:themeColor="text1"/>
          <w:lang w:val="ka-GE"/>
        </w:rPr>
        <w:t xml:space="preserve"> - </w:t>
      </w:r>
      <w:r w:rsidR="0099348E" w:rsidRPr="009346CA">
        <w:rPr>
          <w:rFonts w:ascii="Sylfaen" w:hAnsi="Sylfaen" w:cs="Calibri"/>
          <w:color w:val="000000" w:themeColor="text1"/>
        </w:rPr>
        <w:t>3 687</w:t>
      </w:r>
      <w:r w:rsidR="0099348E" w:rsidRPr="009346CA">
        <w:rPr>
          <w:rFonts w:ascii="Sylfaen" w:hAnsi="Sylfaen" w:cs="Calibri"/>
          <w:color w:val="000000" w:themeColor="text1"/>
          <w:lang w:val="ka-GE"/>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themeColor="text1"/>
          <w:lang w:val="ka-GE"/>
        </w:rPr>
      </w:pPr>
    </w:p>
    <w:p w:rsidR="0099348E"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color w:val="000000" w:themeColor="text1"/>
          <w:lang w:val="ka-GE"/>
        </w:rPr>
      </w:pPr>
      <w:r w:rsidRPr="00663529">
        <w:rPr>
          <w:rFonts w:ascii="Sylfaen" w:hAnsi="Sylfaen" w:cs="Calibri"/>
          <w:i/>
          <w:color w:val="000000" w:themeColor="text1"/>
        </w:rPr>
        <w:t xml:space="preserve">ცდომილების მაჩვენებელი </w:t>
      </w:r>
      <w:r w:rsidR="0099348E" w:rsidRPr="009346CA">
        <w:rPr>
          <w:rFonts w:ascii="Sylfaen" w:hAnsi="Sylfaen" w:cs="Calibri"/>
          <w:color w:val="000000" w:themeColor="text1"/>
          <w:lang w:val="ka-GE"/>
        </w:rPr>
        <w:t xml:space="preserve">- </w:t>
      </w:r>
      <w:r w:rsidR="009346CA" w:rsidRPr="009346CA">
        <w:rPr>
          <w:rFonts w:ascii="Sylfaen" w:hAnsi="Sylfaen" w:cs="Calibri"/>
          <w:color w:val="000000" w:themeColor="text1"/>
          <w:lang w:val="ka-GE"/>
        </w:rPr>
        <w:t>მიზნობრივი მაჩვენებელი</w:t>
      </w:r>
      <w:r w:rsidR="009346CA" w:rsidRPr="009346CA">
        <w:rPr>
          <w:rFonts w:ascii="Sylfaen" w:hAnsi="Sylfaen" w:cs="Calibri"/>
          <w:i/>
          <w:color w:val="000000" w:themeColor="text1"/>
          <w:lang w:val="ka-GE"/>
        </w:rPr>
        <w:t xml:space="preserve"> </w:t>
      </w:r>
      <w:r w:rsidR="0099348E" w:rsidRPr="009346CA">
        <w:rPr>
          <w:rFonts w:ascii="Sylfaen" w:hAnsi="Sylfaen" w:cs="Calibri"/>
          <w:color w:val="000000" w:themeColor="text1"/>
          <w:lang w:val="ka-GE"/>
        </w:rPr>
        <w:t>მოიცავს 2024-2027</w:t>
      </w:r>
      <w:r w:rsidR="0099348E" w:rsidRPr="009346CA">
        <w:rPr>
          <w:rFonts w:ascii="Sylfaen" w:hAnsi="Sylfaen" w:cs="Calibri"/>
          <w:bCs/>
          <w:color w:val="000000" w:themeColor="text1"/>
          <w:lang w:val="ka-GE"/>
        </w:rPr>
        <w:t xml:space="preserve"> წლებს, ხოლო კონკრეტულად 2024 წელში ეს მაჩვენებელი არის 200. საანგარიშო პერიოდში ინტეგრაციის პროგრამაში ჩაერთო </w:t>
      </w:r>
      <w:r w:rsidR="0099348E" w:rsidRPr="009346CA">
        <w:rPr>
          <w:rFonts w:ascii="Sylfaen" w:hAnsi="Sylfaen" w:cs="Calibri"/>
          <w:bCs/>
          <w:color w:val="000000" w:themeColor="text1"/>
        </w:rPr>
        <w:t>523</w:t>
      </w:r>
      <w:r w:rsidR="0099348E" w:rsidRPr="009346CA">
        <w:rPr>
          <w:rFonts w:ascii="Sylfaen" w:hAnsi="Sylfaen" w:cs="Calibri"/>
          <w:bCs/>
          <w:color w:val="000000" w:themeColor="text1"/>
          <w:lang w:val="ka-GE"/>
        </w:rPr>
        <w:t xml:space="preserve"> ბენეფიციარი.</w:t>
      </w:r>
    </w:p>
    <w:p w:rsidR="0099348E" w:rsidRPr="009346CA" w:rsidRDefault="0099348E" w:rsidP="00AE4756">
      <w:pPr>
        <w:spacing w:line="240" w:lineRule="auto"/>
        <w:rPr>
          <w:rFonts w:ascii="Sylfaen" w:hAnsi="Sylfaen"/>
          <w:lang w:val="ka-GE"/>
        </w:rPr>
      </w:pPr>
      <w:r w:rsidRPr="009346CA">
        <w:rPr>
          <w:rFonts w:ascii="Sylfaen" w:hAnsi="Sylfaen"/>
          <w:lang w:val="ka-GE"/>
        </w:rPr>
        <w:t xml:space="preserve">   </w:t>
      </w:r>
    </w:p>
    <w:p w:rsidR="0099348E" w:rsidRPr="009346CA" w:rsidRDefault="0099348E" w:rsidP="00AE4756">
      <w:pPr>
        <w:pStyle w:val="Heading4"/>
        <w:spacing w:before="0" w:line="240" w:lineRule="auto"/>
        <w:jc w:val="both"/>
        <w:rPr>
          <w:rFonts w:ascii="Sylfaen" w:eastAsia="Calibri" w:hAnsi="Sylfaen" w:cs="Calibri"/>
          <w:bCs/>
          <w:i w:val="0"/>
          <w:lang w:val="ka-GE"/>
        </w:rPr>
      </w:pPr>
      <w:r w:rsidRPr="009346CA">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rsidR="0099348E" w:rsidRPr="009346CA" w:rsidRDefault="0099348E" w:rsidP="00AE4756">
      <w:pPr>
        <w:spacing w:after="0" w:line="240" w:lineRule="auto"/>
        <w:ind w:left="270"/>
        <w:jc w:val="both"/>
        <w:rPr>
          <w:rFonts w:ascii="Sylfaen" w:hAnsi="Sylfaen" w:cs="Sylfaen"/>
          <w:lang w:val="ka-GE"/>
        </w:rPr>
      </w:pPr>
    </w:p>
    <w:p w:rsidR="0099348E" w:rsidRPr="009346CA" w:rsidRDefault="0099348E" w:rsidP="00AE4756">
      <w:pPr>
        <w:spacing w:after="0" w:line="240" w:lineRule="auto"/>
        <w:jc w:val="both"/>
        <w:rPr>
          <w:rFonts w:ascii="Sylfaen" w:hAnsi="Sylfaen"/>
          <w:bCs/>
        </w:rPr>
      </w:pPr>
      <w:r w:rsidRPr="009346CA">
        <w:rPr>
          <w:rFonts w:ascii="Sylfaen" w:hAnsi="Sylfaen"/>
          <w:bCs/>
        </w:rPr>
        <w:t xml:space="preserve">პროგრამის განმახორციელებელი: </w:t>
      </w:r>
    </w:p>
    <w:p w:rsidR="0099348E" w:rsidRPr="009346CA" w:rsidRDefault="0099348E"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Pr="009346CA">
        <w:rPr>
          <w:rFonts w:ascii="Sylfaen" w:eastAsia="Sylfaen" w:hAnsi="Sylfaen"/>
          <w:lang w:val="ka-GE"/>
        </w:rPr>
        <w:t>;</w:t>
      </w:r>
    </w:p>
    <w:p w:rsidR="0099348E" w:rsidRPr="009346CA" w:rsidRDefault="0099348E" w:rsidP="00AE4756">
      <w:pPr>
        <w:spacing w:line="240" w:lineRule="auto"/>
        <w:rPr>
          <w:rFonts w:ascii="Sylfaen" w:hAnsi="Sylfaen"/>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დაგეგმილი შუალედური შედეგები</w:t>
      </w:r>
      <w:r w:rsidRPr="009346CA">
        <w:rPr>
          <w:rFonts w:ascii="Times New Roman" w:hAnsi="Times New Roman" w:cs="Times New Roman"/>
          <w:bCs/>
        </w:rPr>
        <w:t>​</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დაბრუნებული ქართველი მიგრანტების სოციალურ-ეკონომიკური რეინტეგრაცია.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მიღწეული შუალედური შედეგები</w:t>
      </w:r>
    </w:p>
    <w:p w:rsidR="0099348E" w:rsidRPr="009346CA" w:rsidRDefault="0099348E" w:rsidP="00AE4756">
      <w:pPr>
        <w:numPr>
          <w:ilvl w:val="0"/>
          <w:numId w:val="82"/>
        </w:numPr>
        <w:spacing w:after="0" w:line="240" w:lineRule="auto"/>
        <w:ind w:left="360"/>
        <w:contextualSpacing/>
        <w:jc w:val="both"/>
        <w:rPr>
          <w:rFonts w:ascii="Sylfaen" w:hAnsi="Sylfaen"/>
          <w:color w:val="000000"/>
        </w:rPr>
      </w:pPr>
      <w:r w:rsidRPr="009346CA">
        <w:rPr>
          <w:rFonts w:ascii="Sylfaen" w:hAnsi="Sylfaen"/>
          <w:color w:val="000000"/>
        </w:rPr>
        <w:t>დაბრუნებული ქართველი მიგრანტების სოციალურ-ეკონომიკური რეინტეგრაციის მიზნით, განხორციელდა სარეინტეგრაციო ღონისძიებები.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bCs/>
        </w:rPr>
      </w:pPr>
      <w:r w:rsidRPr="009346CA">
        <w:rPr>
          <w:rFonts w:ascii="Sylfaen" w:hAnsi="Sylfaen" w:cs="Calibri"/>
          <w:bCs/>
        </w:rPr>
        <w:t>დაგეგმილი და მიღწეული შუალედური შედეგების შეფასების ინდიკატორები</w:t>
      </w:r>
      <w:r w:rsidRPr="009346CA">
        <w:rPr>
          <w:rFonts w:ascii="Times New Roman" w:hAnsi="Times New Roman" w:cs="Times New Roman"/>
          <w:bCs/>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r w:rsidRPr="009346CA">
        <w:rPr>
          <w:rFonts w:ascii="Sylfaen" w:hAnsi="Sylfaen" w:cs="Calibri"/>
          <w:b/>
          <w:lang w:val="ka-GE"/>
        </w:rPr>
        <w:t xml:space="preserve">ინდიკატორის დასახელება </w:t>
      </w:r>
      <w:r w:rsidR="0099348E" w:rsidRPr="009346CA">
        <w:rPr>
          <w:rFonts w:ascii="Sylfaen" w:hAnsi="Sylfaen" w:cs="Calibri"/>
          <w:lang w:val="ka-GE"/>
        </w:rPr>
        <w:t xml:space="preserve">- </w:t>
      </w:r>
      <w:r w:rsidR="0099348E" w:rsidRPr="009346CA">
        <w:rPr>
          <w:rFonts w:ascii="Sylfaen" w:hAnsi="Sylfaen" w:cs="Calibri"/>
          <w:bCs/>
          <w:lang w:val="ka-GE"/>
        </w:rPr>
        <w:t>რეინტეგრაციის პროგრამით მოსარგებლე ბენეფიციარების რაოდენობა</w:t>
      </w:r>
      <w:r w:rsidR="0099348E" w:rsidRPr="009346CA">
        <w:rPr>
          <w:rFonts w:ascii="Sylfaen" w:hAnsi="Sylfaen" w:cs="Calibri"/>
          <w:bCs/>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საბაზისო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200;</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მიზნობრივი მაჩვენებელი</w:t>
      </w:r>
      <w:r w:rsidRPr="009346CA">
        <w:rPr>
          <w:rFonts w:ascii="Times New Roman" w:hAnsi="Times New Roman" w:cs="Times New Roman"/>
          <w:bCs/>
          <w:i/>
        </w:rPr>
        <w:t>​</w:t>
      </w:r>
      <w:r w:rsidRPr="009346CA">
        <w:rPr>
          <w:rFonts w:ascii="Sylfaen" w:hAnsi="Sylfaen"/>
          <w:bCs/>
          <w:lang w:val="ka-GE"/>
        </w:rPr>
        <w:t xml:space="preserve"> -</w:t>
      </w:r>
      <w:r w:rsidRPr="009346CA">
        <w:rPr>
          <w:rFonts w:ascii="Sylfaen" w:hAnsi="Sylfaen" w:cs="Calibri"/>
          <w:lang w:val="ka-GE"/>
        </w:rPr>
        <w:t xml:space="preserve"> 200;</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8525E2">
        <w:rPr>
          <w:rFonts w:ascii="Sylfaen" w:hAnsi="Sylfaen" w:cs="Calibri"/>
          <w:bCs/>
          <w:i/>
        </w:rPr>
        <w:t>მიღწეული შუალედური შედეგის შეფასების ინდიკატორი</w:t>
      </w:r>
      <w:r w:rsidR="0099348E" w:rsidRPr="009346CA">
        <w:rPr>
          <w:rFonts w:ascii="Sylfaen" w:hAnsi="Sylfaen" w:cs="Calibri"/>
          <w:bCs/>
          <w:lang w:val="ka-GE"/>
        </w:rPr>
        <w:t xml:space="preserve"> -</w:t>
      </w:r>
      <w:r w:rsidR="0099348E" w:rsidRPr="009346CA">
        <w:rPr>
          <w:rFonts w:ascii="Sylfaen" w:hAnsi="Sylfaen" w:cs="Calibri"/>
          <w:lang w:val="ka-GE"/>
        </w:rPr>
        <w:t xml:space="preserve"> 567</w:t>
      </w:r>
    </w:p>
    <w:p w:rsidR="0099348E" w:rsidRPr="009346CA" w:rsidRDefault="0099348E" w:rsidP="00AE4756">
      <w:pPr>
        <w:spacing w:line="240" w:lineRule="auto"/>
        <w:rPr>
          <w:rFonts w:ascii="Sylfaen" w:hAnsi="Sylfaen"/>
          <w:lang w:val="ka-GE"/>
        </w:rPr>
      </w:pPr>
    </w:p>
    <w:p w:rsidR="0099348E" w:rsidRPr="009346CA" w:rsidRDefault="0099348E" w:rsidP="00AE4756">
      <w:pPr>
        <w:pStyle w:val="Heading4"/>
        <w:spacing w:before="0" w:line="240" w:lineRule="auto"/>
        <w:jc w:val="both"/>
        <w:rPr>
          <w:rFonts w:ascii="Sylfaen" w:eastAsia="Calibri" w:hAnsi="Sylfaen" w:cs="Calibri"/>
          <w:bCs/>
          <w:i w:val="0"/>
          <w:lang w:val="ka-GE"/>
        </w:rPr>
      </w:pPr>
      <w:r w:rsidRPr="009346CA">
        <w:rPr>
          <w:rFonts w:ascii="Sylfaen" w:eastAsia="Calibri" w:hAnsi="Sylfaen" w:cs="Calibri"/>
          <w:bCs/>
          <w:i w:val="0"/>
          <w:lang w:val="ka-GE"/>
        </w:rPr>
        <w:t xml:space="preserve">7.1.2 ეკომიგრანტთა მიგრაციის მართვა (პროგრამული კოდი 27 06 02) </w:t>
      </w:r>
    </w:p>
    <w:p w:rsidR="0099348E" w:rsidRPr="009346CA" w:rsidRDefault="0099348E" w:rsidP="00AE4756">
      <w:pPr>
        <w:spacing w:after="0" w:line="240" w:lineRule="auto"/>
        <w:rPr>
          <w:rFonts w:ascii="Sylfaen" w:hAnsi="Sylfaen"/>
          <w:lang w:val="ru-RU" w:eastAsia="ru-RU"/>
        </w:rPr>
      </w:pPr>
    </w:p>
    <w:p w:rsidR="0099348E" w:rsidRPr="009346CA" w:rsidRDefault="0099348E" w:rsidP="00AE4756">
      <w:pPr>
        <w:spacing w:after="0" w:line="240" w:lineRule="auto"/>
        <w:jc w:val="both"/>
        <w:rPr>
          <w:rFonts w:ascii="Sylfaen" w:hAnsi="Sylfaen"/>
          <w:bCs/>
        </w:rPr>
      </w:pPr>
      <w:r w:rsidRPr="009346CA">
        <w:rPr>
          <w:rFonts w:ascii="Sylfaen" w:hAnsi="Sylfaen"/>
          <w:bCs/>
        </w:rPr>
        <w:t xml:space="preserve">პროგრამის განმახორციელებელი: </w:t>
      </w:r>
    </w:p>
    <w:p w:rsidR="0099348E" w:rsidRPr="009346CA" w:rsidRDefault="0099348E"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Pr="009346CA">
        <w:rPr>
          <w:rFonts w:ascii="Sylfaen" w:eastAsia="Sylfaen" w:hAnsi="Sylfaen"/>
          <w:lang w:val="ka-GE"/>
        </w:rPr>
        <w:t>;</w:t>
      </w:r>
    </w:p>
    <w:p w:rsidR="0099348E" w:rsidRPr="009346CA" w:rsidRDefault="0099348E" w:rsidP="00AE4756">
      <w:pPr>
        <w:spacing w:line="240" w:lineRule="auto"/>
        <w:rPr>
          <w:rFonts w:ascii="Sylfaen" w:hAnsi="Sylfaen"/>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დაგეგმილი შუალედური შედეგები</w:t>
      </w:r>
    </w:p>
    <w:p w:rsidR="0099348E" w:rsidRPr="009346CA" w:rsidRDefault="0099348E" w:rsidP="00AE4756">
      <w:pPr>
        <w:pStyle w:val="ListParagraph"/>
        <w:numPr>
          <w:ilvl w:val="0"/>
          <w:numId w:val="8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hanging="284"/>
        <w:contextualSpacing w:val="0"/>
        <w:jc w:val="both"/>
        <w:outlineLvl w:val="9"/>
        <w:rPr>
          <w:rFonts w:ascii="Sylfaen" w:hAnsi="Sylfaen"/>
          <w:iCs/>
          <w:lang w:val="ka-GE"/>
        </w:rPr>
      </w:pPr>
      <w:r w:rsidRPr="009346CA">
        <w:rPr>
          <w:rFonts w:ascii="Sylfaen" w:hAnsi="Sylfaen"/>
          <w:iCs/>
          <w:lang w:val="ka-GE"/>
        </w:rPr>
        <w:t>სტიქიით დაზარალებული და გადაადგილებას დაქვემდებარებული ოჯახების-ეკომიგრანტების საცხოვრებელი სახლებით უზრუნველყოფა;</w:t>
      </w:r>
    </w:p>
    <w:p w:rsidR="0099348E" w:rsidRPr="009346CA" w:rsidRDefault="0099348E" w:rsidP="00AE4756">
      <w:pPr>
        <w:pStyle w:val="ListParagraph"/>
        <w:numPr>
          <w:ilvl w:val="0"/>
          <w:numId w:val="8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hanging="284"/>
        <w:contextualSpacing w:val="0"/>
        <w:jc w:val="both"/>
        <w:outlineLvl w:val="9"/>
        <w:rPr>
          <w:rFonts w:ascii="Sylfaen" w:hAnsi="Sylfaen"/>
          <w:iCs/>
          <w:lang w:val="ka-GE"/>
        </w:rPr>
      </w:pPr>
      <w:r w:rsidRPr="009346CA">
        <w:rPr>
          <w:rFonts w:ascii="Sylfaen" w:hAnsi="Sylfaen"/>
          <w:iCs/>
          <w:lang w:val="ka-GE"/>
        </w:rPr>
        <w:t>დროებითი განსახლების მიზნით, სტიქიით დაზარალებული და გადაადგილებას დაქვემდებარებული ოჯახების-ეკომიგრანტების ქირის თანხით უზრუნველყოფა.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r w:rsidRPr="009346CA">
        <w:rPr>
          <w:rFonts w:ascii="Sylfaen" w:hAnsi="Sylfaen" w:cs="Calibri"/>
          <w:bCs/>
        </w:rPr>
        <w:t>მიღწეული შუალედური შედეგები</w:t>
      </w:r>
      <w:r w:rsidRPr="009346CA">
        <w:rPr>
          <w:rFonts w:ascii="Sylfaen" w:hAnsi="Sylfaen" w:cs="Calibri"/>
          <w:bCs/>
          <w:lang w:val="ka-GE"/>
        </w:rPr>
        <w:t>:</w:t>
      </w:r>
    </w:p>
    <w:p w:rsidR="0099348E" w:rsidRPr="009346CA" w:rsidRDefault="0099348E" w:rsidP="00AE4756">
      <w:pPr>
        <w:pStyle w:val="ListParagraph"/>
        <w:numPr>
          <w:ilvl w:val="0"/>
          <w:numId w:val="86"/>
        </w:numPr>
        <w:spacing w:after="0" w:line="240" w:lineRule="auto"/>
        <w:ind w:left="284" w:hanging="284"/>
        <w:jc w:val="both"/>
        <w:outlineLvl w:val="9"/>
        <w:rPr>
          <w:rFonts w:ascii="Sylfaen" w:hAnsi="Sylfaen"/>
          <w:iCs/>
          <w:lang w:val="ka-GE"/>
        </w:rPr>
      </w:pPr>
      <w:r w:rsidRPr="009346CA">
        <w:rPr>
          <w:rFonts w:ascii="Sylfaen" w:hAnsi="Sylfaen"/>
          <w:iCs/>
          <w:lang w:val="ka-GE"/>
        </w:rPr>
        <w:t>განხორციელდა სტიქიით დაზარალებული და გადაადგილებას დაქვემდებარებული ეკომიგრანტი ოჯახების უზრუნველყოფა საცხოვრებელი სახლებით</w:t>
      </w:r>
      <w:r w:rsidRPr="009346CA">
        <w:rPr>
          <w:rFonts w:ascii="Sylfaen" w:hAnsi="Sylfaen"/>
          <w:iCs/>
        </w:rPr>
        <w:t>;</w:t>
      </w:r>
    </w:p>
    <w:p w:rsidR="0099348E" w:rsidRPr="009346CA" w:rsidRDefault="0099348E" w:rsidP="00AE4756">
      <w:pPr>
        <w:pStyle w:val="ListParagraph"/>
        <w:numPr>
          <w:ilvl w:val="0"/>
          <w:numId w:val="86"/>
        </w:numPr>
        <w:spacing w:after="0" w:line="240" w:lineRule="auto"/>
        <w:ind w:left="284" w:hanging="284"/>
        <w:jc w:val="both"/>
        <w:outlineLvl w:val="9"/>
        <w:rPr>
          <w:rFonts w:ascii="Sylfaen" w:hAnsi="Sylfaen"/>
          <w:lang w:val="ka-GE"/>
        </w:rPr>
      </w:pPr>
      <w:r w:rsidRPr="009346CA">
        <w:rPr>
          <w:rFonts w:ascii="Sylfaen" w:hAnsi="Sylfaen"/>
          <w:iCs/>
          <w:lang w:val="ka-GE"/>
        </w:rPr>
        <w:t>დროებითი განსახლების მიზნით, სტიქიით დაზარალებული და გადაადგილებას დაქვემდებარებული ეკომიგრანტები ოჯახები უზრუნველყოფილნი არიან ქირის თანხით.</w:t>
      </w:r>
    </w:p>
    <w:p w:rsidR="0099348E" w:rsidRPr="009346CA" w:rsidRDefault="0099348E" w:rsidP="00AE4756">
      <w:pPr>
        <w:spacing w:after="0" w:line="240" w:lineRule="auto"/>
        <w:jc w:val="both"/>
        <w:rPr>
          <w:rFonts w:ascii="Sylfaen" w:hAnsi="Sylfaen"/>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r w:rsidRPr="009346CA">
        <w:rPr>
          <w:rFonts w:ascii="Sylfaen" w:hAnsi="Sylfaen" w:cs="Calibri"/>
          <w:bCs/>
        </w:rPr>
        <w:t>დაგეგმილი და მიღწეული შუალედური შედეგების შეფასების ინდიკატორები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r w:rsidRPr="009346CA">
        <w:rPr>
          <w:rFonts w:ascii="Sylfaen" w:hAnsi="Sylfaen" w:cs="Calibri"/>
          <w:b/>
          <w:lang w:val="ka-GE"/>
        </w:rPr>
        <w:t xml:space="preserve">ინდიკატორის დასახელება </w:t>
      </w:r>
      <w:r w:rsidR="0099348E" w:rsidRPr="009346CA">
        <w:rPr>
          <w:rFonts w:ascii="Sylfaen" w:hAnsi="Sylfaen" w:cs="Calibri"/>
          <w:lang w:val="ka-GE"/>
        </w:rPr>
        <w:t>- საცხოვრებელი სახლით დაკმაყოფილებული ეკომიგრანტი ოჯახების რაოდენობა</w:t>
      </w:r>
      <w:r w:rsidR="0099348E" w:rsidRPr="009346CA">
        <w:rPr>
          <w:rFonts w:ascii="Sylfaen" w:hAnsi="Sylfaen" w:cs="Calibri"/>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საბაზისო მაჩვენებელი  </w:t>
      </w:r>
      <w:r w:rsidR="0099348E" w:rsidRPr="009346CA">
        <w:rPr>
          <w:rFonts w:ascii="Sylfaen" w:hAnsi="Sylfaen" w:cs="Calibri"/>
          <w:bCs/>
          <w:lang w:val="ka-GE"/>
        </w:rPr>
        <w:t>-</w:t>
      </w:r>
      <w:r w:rsidR="0099348E" w:rsidRPr="009346CA">
        <w:rPr>
          <w:rFonts w:ascii="Sylfaen" w:hAnsi="Sylfaen" w:cs="Calibri"/>
        </w:rPr>
        <w:t xml:space="preserve"> 250</w:t>
      </w:r>
      <w:r w:rsidR="0099348E" w:rsidRPr="009346CA">
        <w:rPr>
          <w:rFonts w:ascii="Sylfaen" w:hAnsi="Sylfaen" w:cs="Calibri"/>
          <w:lang w:val="ka-GE"/>
        </w:rPr>
        <w:t>;</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მიზნობრივი მაჩვენებელი </w:t>
      </w:r>
      <w:r w:rsidR="0099348E" w:rsidRPr="009346CA">
        <w:rPr>
          <w:rFonts w:ascii="Sylfaen" w:hAnsi="Sylfaen" w:cs="Calibri"/>
          <w:bCs/>
          <w:lang w:val="ka-GE"/>
        </w:rPr>
        <w:t>-</w:t>
      </w:r>
      <w:r w:rsidR="0099348E" w:rsidRPr="009346CA">
        <w:rPr>
          <w:rFonts w:ascii="Sylfaen" w:hAnsi="Sylfaen" w:cs="Calibri"/>
        </w:rPr>
        <w:t xml:space="preserve"> 300</w:t>
      </w:r>
      <w:r w:rsidR="0099348E" w:rsidRPr="009346CA">
        <w:rPr>
          <w:rFonts w:ascii="Sylfaen" w:hAnsi="Sylfaen" w:cs="Calibri"/>
          <w:lang w:val="ka-GE"/>
        </w:rPr>
        <w:t>;</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8525E2">
        <w:rPr>
          <w:rFonts w:ascii="Sylfaen" w:hAnsi="Sylfaen" w:cs="Calibri"/>
          <w:bCs/>
          <w:i/>
        </w:rPr>
        <w:t>მიღწეული შუალედური შედეგის შეფასების ინდიკატორი</w:t>
      </w:r>
      <w:r w:rsidR="0099348E" w:rsidRPr="009346CA">
        <w:rPr>
          <w:rFonts w:ascii="Sylfaen" w:hAnsi="Sylfaen" w:cs="Calibri"/>
          <w:bCs/>
          <w:lang w:val="ka-GE"/>
        </w:rPr>
        <w:t xml:space="preserve"> -</w:t>
      </w:r>
      <w:r w:rsidR="0099348E" w:rsidRPr="009346CA">
        <w:rPr>
          <w:rFonts w:ascii="Sylfaen" w:hAnsi="Sylfaen" w:cs="Calibri"/>
        </w:rPr>
        <w:t xml:space="preserve"> 1</w:t>
      </w:r>
      <w:r w:rsidR="0099348E" w:rsidRPr="009346CA">
        <w:rPr>
          <w:rFonts w:ascii="Sylfaen" w:hAnsi="Sylfaen" w:cs="Calibri"/>
          <w:lang w:val="ka-GE"/>
        </w:rPr>
        <w:t xml:space="preserve"> </w:t>
      </w:r>
      <w:r w:rsidR="0099348E" w:rsidRPr="009346CA">
        <w:rPr>
          <w:rFonts w:ascii="Sylfaen" w:hAnsi="Sylfaen" w:cs="Calibri"/>
        </w:rPr>
        <w:t>013</w:t>
      </w:r>
      <w:r w:rsidR="0099348E" w:rsidRPr="009346CA">
        <w:rPr>
          <w:rFonts w:ascii="Sylfaen" w:hAnsi="Sylfaen" w:cs="Calibri"/>
          <w:lang w:val="ka-GE"/>
        </w:rPr>
        <w:t>.</w:t>
      </w:r>
    </w:p>
    <w:p w:rsidR="0099348E" w:rsidRPr="009346CA" w:rsidRDefault="0099348E" w:rsidP="00AE4756">
      <w:pPr>
        <w:spacing w:line="240" w:lineRule="auto"/>
        <w:rPr>
          <w:rFonts w:ascii="Sylfaen" w:hAnsi="Sylfaen"/>
          <w:lang w:val="ka-GE"/>
        </w:rPr>
      </w:pPr>
    </w:p>
    <w:p w:rsidR="0099348E" w:rsidRPr="009346CA" w:rsidRDefault="0099348E" w:rsidP="00AE4756">
      <w:pPr>
        <w:pStyle w:val="Heading4"/>
        <w:spacing w:before="0" w:line="240" w:lineRule="auto"/>
        <w:jc w:val="both"/>
        <w:rPr>
          <w:rFonts w:ascii="Sylfaen" w:eastAsia="Calibri" w:hAnsi="Sylfaen" w:cs="Calibri"/>
          <w:bCs/>
          <w:i w:val="0"/>
          <w:lang w:val="ka-GE"/>
        </w:rPr>
      </w:pPr>
      <w:r w:rsidRPr="009346CA">
        <w:rPr>
          <w:rFonts w:ascii="Sylfaen" w:eastAsia="Calibri" w:hAnsi="Sylfaen" w:cs="Calibri"/>
          <w:bCs/>
          <w:i w:val="0"/>
          <w:lang w:val="ka-GE"/>
        </w:rPr>
        <w:lastRenderedPageBreak/>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rsidR="0099348E" w:rsidRPr="009346CA" w:rsidRDefault="0099348E" w:rsidP="00AE4756">
      <w:pPr>
        <w:spacing w:after="0" w:line="240" w:lineRule="auto"/>
        <w:rPr>
          <w:rFonts w:ascii="Sylfaen" w:hAnsi="Sylfaen"/>
          <w:lang w:val="ru-RU" w:eastAsia="ru-RU"/>
        </w:rPr>
      </w:pPr>
    </w:p>
    <w:p w:rsidR="0099348E" w:rsidRPr="009346CA" w:rsidRDefault="0099348E" w:rsidP="00AE4756">
      <w:pPr>
        <w:spacing w:after="0" w:line="240" w:lineRule="auto"/>
        <w:jc w:val="both"/>
        <w:rPr>
          <w:rFonts w:ascii="Sylfaen" w:hAnsi="Sylfaen"/>
          <w:bCs/>
        </w:rPr>
      </w:pPr>
      <w:r w:rsidRPr="009346CA">
        <w:rPr>
          <w:rFonts w:ascii="Sylfaen" w:hAnsi="Sylfaen"/>
          <w:bCs/>
        </w:rPr>
        <w:t xml:space="preserve">პროგრამის განმახორციელებელი: </w:t>
      </w:r>
    </w:p>
    <w:p w:rsidR="0099348E" w:rsidRPr="009346CA" w:rsidRDefault="0099348E"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99348E" w:rsidRPr="009346CA" w:rsidRDefault="0099348E" w:rsidP="00AE4756">
      <w:pPr>
        <w:spacing w:line="240" w:lineRule="auto"/>
        <w:rPr>
          <w:rFonts w:ascii="Sylfaen" w:hAnsi="Sylfaen"/>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r w:rsidRPr="009346CA">
        <w:rPr>
          <w:rFonts w:ascii="Sylfaen" w:hAnsi="Sylfaen" w:cs="Calibri"/>
          <w:bCs/>
        </w:rPr>
        <w:t>დაგეგმილი შუალედური შედეგები</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ქვეყნის მასშტაბით აშენებული მრავალბინიანი კორპუსები (გრძელვადიანი განსახლება);</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ქვეყნის მასშტაბით შესყიდულია ბინები (კორპუსების) მენაშენეებისგან (გრძელვადიანი განსახლება);</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ადმინისტრაციული დაპირების საფუძველზე, დევნილი ოჯახის მიერ წარმოდგენილია და შესყიდულია საცხოვრებელი ბინები (გრძელვადიანი განსახლება);</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ოჯახების სულადობის გათვალისწინებით შესყიდულია და ოჯახების საკუთრებაში გადაცემულია საცხოვრებელი სახლები (გრძელვადიანი განსახლება);</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კერძო მესაკუთრეებისგან გამოსყიდულია და დევნილთა საკუთრებაში გადაცემულია ობიექტები (კოლექტიური ცენტრების იდენტიფიცირება, რომლებიც წარმოადგენენ კერძო საკუთრებას, მაგრამ მისაღებია დევნილთა გრძელვადიანი განსახლებისათვის) (გრძელვადიანი განსახლება);</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სახელმწიფო საკუთრებაში არსებული, დევნილთა მართლზომიერ სარგებლობაში მყოფი საცხოვრებელი ობიექტები გადაცემულია კერძო საკუთრებაში (გრძელვადიანი განსახლება);</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დევნილთა სოციალურ - ეკონომიკური მდგომარეობისა და საცხოვრებელი პირობების გაუმჯობესების ხელშეწყობის მიზნით, კანონმდებლობის შესაბამისად, დევნილ პირებზე გაცემულია ფულადი დახმარება და დროებითი საცხოვრებელი ფართის დაქირავებისათვის მატერიალური უზრუნველყოფა (ფულადი დახმარება);</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დევნილთა საკუთრებაში არსებულ ობიექტებში ჩასატარებელი სამუშაოების ღირებულება დაფინანსებულია თანამონაწილეობის პრინციპით, მათ მიერ შექმნილი ბინათმესაკუთრეთა ამხანაგობების განვითარების ხელშეწყობის მიზნით (ბინათმესაკუთრეთა ამხანაგობები);</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შესწავლილია სავალალო მდგომარეობაში მყოფ დევნილთა ყოფილი კომპაქტურად ჩასახლების ობიექტები, შემდგომში მათი რეაბილიტაციის მიზნით, გარდა იმ ობიექტებისა, რომელიც სრულად კერძო საკუთრებაშია გადასული;</w:t>
      </w:r>
    </w:p>
    <w:p w:rsidR="0099348E" w:rsidRPr="009346CA" w:rsidRDefault="0099348E" w:rsidP="00AE4756">
      <w:pPr>
        <w:pStyle w:val="Normal0"/>
        <w:numPr>
          <w:ilvl w:val="0"/>
          <w:numId w:val="89"/>
        </w:numPr>
        <w:ind w:left="284" w:hanging="284"/>
        <w:jc w:val="both"/>
        <w:rPr>
          <w:rFonts w:ascii="Sylfaen" w:hAnsi="Sylfaen" w:cs="Calibri"/>
          <w:sz w:val="22"/>
          <w:szCs w:val="22"/>
        </w:rPr>
      </w:pPr>
      <w:r w:rsidRPr="009346CA">
        <w:rPr>
          <w:rFonts w:ascii="Sylfaen" w:eastAsia="Sylfaen" w:hAnsi="Sylfaen" w:cs="Calibri"/>
          <w:color w:val="000000"/>
          <w:sz w:val="22"/>
          <w:szCs w:val="22"/>
        </w:rPr>
        <w:t>დაფინანსებულია ყოფილი ორგანიზებულად განსახლების ობიექტების ადმინისტრაციული ხარჯები (ადმინისტრაციული).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hAnsi="Sylfaen" w:cs="Calibri"/>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r w:rsidRPr="009346CA">
        <w:rPr>
          <w:rFonts w:ascii="Sylfaen" w:hAnsi="Sylfaen" w:cs="Calibri"/>
          <w:bCs/>
        </w:rPr>
        <w:t>მიღწეული შუალედური შედეგები</w:t>
      </w:r>
    </w:p>
    <w:p w:rsidR="0099348E" w:rsidRPr="009346CA" w:rsidRDefault="0099348E" w:rsidP="00AE4756">
      <w:pPr>
        <w:pStyle w:val="ListParagraph"/>
        <w:numPr>
          <w:ilvl w:val="0"/>
          <w:numId w:val="86"/>
        </w:numPr>
        <w:spacing w:after="0" w:line="240" w:lineRule="auto"/>
        <w:ind w:left="284" w:hanging="284"/>
        <w:jc w:val="both"/>
        <w:outlineLvl w:val="9"/>
        <w:rPr>
          <w:rFonts w:ascii="Sylfaen" w:hAnsi="Sylfaen"/>
          <w:iCs/>
          <w:lang w:val="ka-GE"/>
        </w:rPr>
      </w:pPr>
      <w:r w:rsidRPr="009346CA">
        <w:rPr>
          <w:rFonts w:ascii="Sylfaen" w:hAnsi="Sylfaen"/>
          <w:iCs/>
          <w:lang w:val="ka-GE"/>
        </w:rPr>
        <w:t>გრძელდება მრავალბინიანი საცხოვრებელი კორპუსების მშენებლობა (გრძელვადიანი განსახლება);</w:t>
      </w:r>
    </w:p>
    <w:p w:rsidR="0099348E" w:rsidRPr="009346CA" w:rsidRDefault="0099348E" w:rsidP="00AE4756">
      <w:pPr>
        <w:pStyle w:val="Normal0"/>
        <w:numPr>
          <w:ilvl w:val="0"/>
          <w:numId w:val="86"/>
        </w:numPr>
        <w:ind w:left="284" w:hanging="284"/>
        <w:jc w:val="both"/>
        <w:rPr>
          <w:rFonts w:ascii="Sylfaen" w:hAnsi="Sylfaen" w:cs="Calibri"/>
          <w:sz w:val="22"/>
          <w:szCs w:val="22"/>
        </w:rPr>
      </w:pPr>
      <w:r w:rsidRPr="009346CA">
        <w:rPr>
          <w:rFonts w:ascii="Sylfaen" w:eastAsia="Sylfaen" w:hAnsi="Sylfaen" w:cs="Calibri"/>
          <w:color w:val="000000"/>
          <w:sz w:val="22"/>
          <w:szCs w:val="22"/>
        </w:rPr>
        <w:t xml:space="preserve">ადმინისტრაციული დაპირების საფუძველზე, </w:t>
      </w:r>
      <w:r w:rsidRPr="009346CA">
        <w:rPr>
          <w:rFonts w:ascii="Sylfaen" w:eastAsia="Sylfaen" w:hAnsi="Sylfaen" w:cs="Calibri"/>
          <w:color w:val="000000"/>
          <w:sz w:val="22"/>
          <w:szCs w:val="22"/>
          <w:lang w:val="ka-GE"/>
        </w:rPr>
        <w:t xml:space="preserve">მოხდა </w:t>
      </w:r>
      <w:r w:rsidRPr="009346CA">
        <w:rPr>
          <w:rFonts w:ascii="Sylfaen" w:eastAsia="Sylfaen" w:hAnsi="Sylfaen" w:cs="Calibri"/>
          <w:color w:val="000000"/>
          <w:sz w:val="22"/>
          <w:szCs w:val="22"/>
        </w:rPr>
        <w:t>დევნილი ოჯახ</w:t>
      </w:r>
      <w:r w:rsidRPr="009346CA">
        <w:rPr>
          <w:rFonts w:ascii="Sylfaen" w:eastAsia="Sylfaen" w:hAnsi="Sylfaen" w:cs="Calibri"/>
          <w:color w:val="000000"/>
          <w:sz w:val="22"/>
          <w:szCs w:val="22"/>
          <w:lang w:val="ka-GE"/>
        </w:rPr>
        <w:t>ები</w:t>
      </w:r>
      <w:r w:rsidRPr="009346CA">
        <w:rPr>
          <w:rFonts w:ascii="Sylfaen" w:eastAsia="Sylfaen" w:hAnsi="Sylfaen" w:cs="Calibri"/>
          <w:color w:val="000000"/>
          <w:sz w:val="22"/>
          <w:szCs w:val="22"/>
        </w:rPr>
        <w:t>ს</w:t>
      </w:r>
      <w:r w:rsidRPr="009346CA">
        <w:rPr>
          <w:rFonts w:ascii="Sylfaen" w:eastAsia="Sylfaen" w:hAnsi="Sylfaen" w:cs="Calibri"/>
          <w:color w:val="000000"/>
          <w:sz w:val="22"/>
          <w:szCs w:val="22"/>
          <w:lang w:val="ka-GE"/>
        </w:rPr>
        <w:t>თვის, მათ</w:t>
      </w:r>
      <w:r w:rsidRPr="009346CA">
        <w:rPr>
          <w:rFonts w:ascii="Sylfaen" w:eastAsia="Sylfaen" w:hAnsi="Sylfaen" w:cs="Calibri"/>
          <w:color w:val="000000"/>
          <w:sz w:val="22"/>
          <w:szCs w:val="22"/>
        </w:rPr>
        <w:t xml:space="preserve"> მიერ წარმოდგენილი</w:t>
      </w:r>
      <w:r w:rsidRPr="009346CA">
        <w:rPr>
          <w:rFonts w:ascii="Sylfaen" w:eastAsia="Sylfaen" w:hAnsi="Sylfaen" w:cs="Calibri"/>
          <w:color w:val="000000"/>
          <w:sz w:val="22"/>
          <w:szCs w:val="22"/>
          <w:lang w:val="ka-GE"/>
        </w:rPr>
        <w:t xml:space="preserve"> </w:t>
      </w:r>
      <w:r w:rsidRPr="009346CA">
        <w:rPr>
          <w:rFonts w:ascii="Sylfaen" w:eastAsia="Sylfaen" w:hAnsi="Sylfaen" w:cs="Calibri"/>
          <w:color w:val="000000"/>
          <w:sz w:val="22"/>
          <w:szCs w:val="22"/>
        </w:rPr>
        <w:t>საცხოვრებელი ბინები</w:t>
      </w:r>
      <w:r w:rsidRPr="009346CA">
        <w:rPr>
          <w:rFonts w:ascii="Sylfaen" w:eastAsia="Sylfaen" w:hAnsi="Sylfaen" w:cs="Calibri"/>
          <w:color w:val="000000"/>
          <w:sz w:val="22"/>
          <w:szCs w:val="22"/>
          <w:lang w:val="ka-GE"/>
        </w:rPr>
        <w:t>ს შესყიდვა</w:t>
      </w:r>
      <w:r w:rsidRPr="009346CA">
        <w:rPr>
          <w:rFonts w:ascii="Sylfaen" w:eastAsia="Sylfaen" w:hAnsi="Sylfaen" w:cs="Calibri"/>
          <w:color w:val="000000"/>
          <w:sz w:val="22"/>
          <w:szCs w:val="22"/>
        </w:rPr>
        <w:t xml:space="preserve"> (გრძელვადიანი განსახლება);</w:t>
      </w:r>
    </w:p>
    <w:p w:rsidR="0099348E" w:rsidRPr="009346CA" w:rsidRDefault="0099348E" w:rsidP="00AE4756">
      <w:pPr>
        <w:pStyle w:val="ListParagraph"/>
        <w:numPr>
          <w:ilvl w:val="0"/>
          <w:numId w:val="86"/>
        </w:numPr>
        <w:spacing w:line="240" w:lineRule="auto"/>
        <w:ind w:left="284" w:hanging="284"/>
        <w:jc w:val="both"/>
        <w:outlineLvl w:val="9"/>
        <w:rPr>
          <w:rFonts w:ascii="Sylfaen" w:hAnsi="Sylfaen"/>
          <w:iCs/>
          <w:lang w:val="ka-GE"/>
        </w:rPr>
      </w:pPr>
      <w:r w:rsidRPr="009346CA">
        <w:rPr>
          <w:rFonts w:ascii="Sylfaen" w:hAnsi="Sylfaen"/>
          <w:iCs/>
          <w:lang w:val="ka-GE"/>
        </w:rPr>
        <w:lastRenderedPageBreak/>
        <w:t>მოხდა სულადობის მიხედვით სახლების შესყიდვას და საკუთრებაში გადაცემა დევნილი ოჯახებისათვის (გრძელვადიანი განსახლება);</w:t>
      </w:r>
    </w:p>
    <w:p w:rsidR="0099348E" w:rsidRPr="009346CA" w:rsidRDefault="0099348E" w:rsidP="00AE4756">
      <w:pPr>
        <w:pStyle w:val="ListParagraph"/>
        <w:numPr>
          <w:ilvl w:val="0"/>
          <w:numId w:val="86"/>
        </w:numPr>
        <w:spacing w:line="240" w:lineRule="auto"/>
        <w:ind w:left="284" w:hanging="284"/>
        <w:jc w:val="both"/>
        <w:outlineLvl w:val="9"/>
        <w:rPr>
          <w:rFonts w:ascii="Sylfaen" w:hAnsi="Sylfaen"/>
          <w:iCs/>
          <w:lang w:val="ka-GE"/>
        </w:rPr>
      </w:pPr>
      <w:r w:rsidRPr="009346CA">
        <w:rPr>
          <w:rFonts w:ascii="Sylfaen" w:hAnsi="Sylfaen"/>
          <w:iCs/>
          <w:lang w:val="ka-GE"/>
        </w:rPr>
        <w:t>დევნილ ოჯახებს დაუკანონდა სახელმწიფო საკუთრებაში არსებული, დევნილთა მართლზომიერ სარგებლობაში მყოფი საცხოვრებელი ობიექტები (გრძელვადიანი განსახლება);</w:t>
      </w:r>
    </w:p>
    <w:p w:rsidR="0099348E" w:rsidRPr="009346CA" w:rsidRDefault="0099348E" w:rsidP="00AE4756">
      <w:pPr>
        <w:pStyle w:val="ListParagraph"/>
        <w:numPr>
          <w:ilvl w:val="0"/>
          <w:numId w:val="86"/>
        </w:numPr>
        <w:spacing w:line="240" w:lineRule="auto"/>
        <w:ind w:left="284" w:hanging="284"/>
        <w:jc w:val="both"/>
        <w:outlineLvl w:val="9"/>
        <w:rPr>
          <w:rFonts w:ascii="Sylfaen" w:hAnsi="Sylfaen"/>
          <w:iCs/>
          <w:lang w:val="ka-GE"/>
        </w:rPr>
      </w:pPr>
      <w:r w:rsidRPr="009346CA">
        <w:rPr>
          <w:rFonts w:ascii="Sylfaen" w:hAnsi="Sylfaen"/>
          <w:iCs/>
          <w:lang w:val="ka-GE"/>
        </w:rPr>
        <w:t xml:space="preserve">დევნილთა სოციალურ-ეკონომიკური მდგომარეობისა და საცხოვრებელი პირობების გაუმჯობესების ხელშეწყობის მიზნით, კანონმდებლობის შესაბამისად, დევნილ პირებზე გაიცა ფულადი დახმარებები და დროებითი საცხოვრებელი ფართის დაქირავებისათვის ქირის თანხა (ფულადი დახმარება); </w:t>
      </w:r>
    </w:p>
    <w:p w:rsidR="0099348E" w:rsidRPr="009346CA" w:rsidRDefault="0099348E" w:rsidP="00AE4756">
      <w:pPr>
        <w:pStyle w:val="ListParagraph"/>
        <w:numPr>
          <w:ilvl w:val="0"/>
          <w:numId w:val="86"/>
        </w:numPr>
        <w:spacing w:line="240" w:lineRule="auto"/>
        <w:ind w:left="284" w:hanging="284"/>
        <w:jc w:val="both"/>
        <w:outlineLvl w:val="9"/>
        <w:rPr>
          <w:rFonts w:ascii="Sylfaen" w:hAnsi="Sylfaen"/>
          <w:iCs/>
          <w:lang w:val="ka-GE"/>
        </w:rPr>
      </w:pPr>
      <w:r w:rsidRPr="009346CA">
        <w:rPr>
          <w:rFonts w:ascii="Sylfaen" w:hAnsi="Sylfaen"/>
          <w:iCs/>
          <w:lang w:val="ka-GE"/>
        </w:rPr>
        <w:t>მოხდა დევნილთა საკუთრებაში არსებულ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p>
    <w:p w:rsidR="0099348E" w:rsidRPr="009346CA" w:rsidRDefault="0099348E" w:rsidP="00AE4756">
      <w:pPr>
        <w:pStyle w:val="ListParagraph"/>
        <w:numPr>
          <w:ilvl w:val="0"/>
          <w:numId w:val="86"/>
        </w:numPr>
        <w:spacing w:line="240" w:lineRule="auto"/>
        <w:ind w:left="284" w:hanging="284"/>
        <w:jc w:val="both"/>
        <w:outlineLvl w:val="9"/>
        <w:rPr>
          <w:rFonts w:ascii="Sylfaen" w:hAnsi="Sylfaen"/>
          <w:iCs/>
          <w:lang w:val="ka-GE"/>
        </w:rPr>
      </w:pPr>
      <w:r w:rsidRPr="009346CA">
        <w:rPr>
          <w:rFonts w:ascii="Sylfaen" w:hAnsi="Sylfaen"/>
          <w:iCs/>
          <w:lang w:val="ka-GE"/>
        </w:rPr>
        <w:t>განხორციელდა სავალალო მდგომარეობაში მყოფ დევნილთა ყოფილი კომპაქტურად ჩასახლების ობიექტების შესწავლა და შემდგომში მათი რეაბილიტაცია;</w:t>
      </w:r>
    </w:p>
    <w:p w:rsidR="0099348E" w:rsidRPr="009346CA" w:rsidRDefault="0099348E" w:rsidP="00AE4756">
      <w:pPr>
        <w:pStyle w:val="ListParagraph"/>
        <w:numPr>
          <w:ilvl w:val="0"/>
          <w:numId w:val="86"/>
        </w:numPr>
        <w:spacing w:line="240" w:lineRule="auto"/>
        <w:ind w:left="284" w:hanging="284"/>
        <w:jc w:val="both"/>
        <w:outlineLvl w:val="9"/>
        <w:rPr>
          <w:rFonts w:ascii="Sylfaen" w:hAnsi="Sylfaen"/>
          <w:iCs/>
          <w:lang w:val="ka-GE"/>
        </w:rPr>
      </w:pPr>
      <w:r w:rsidRPr="009346CA">
        <w:rPr>
          <w:rFonts w:ascii="Sylfaen" w:hAnsi="Sylfaen"/>
          <w:iCs/>
          <w:lang w:val="ka-GE"/>
        </w:rPr>
        <w:t>დაფინანსდა ყოფილი ორგანიზებულად განსახლების ობიექტების ადმინისტრაციული ხარჯი.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hAnsi="Sylfaen" w:cs="Calibri"/>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დაგეგმილი და მიღწეული შუალედური შედეგების შეფასების ინდიკატორები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r w:rsidRPr="009346CA">
        <w:rPr>
          <w:rFonts w:ascii="Sylfaen" w:hAnsi="Sylfaen" w:cs="Calibri"/>
          <w:b/>
          <w:bCs/>
          <w:lang w:val="ka-GE"/>
        </w:rPr>
        <w:t xml:space="preserve">ინდიკატორის დასახელება </w:t>
      </w:r>
      <w:r w:rsidR="0099348E" w:rsidRPr="009346CA">
        <w:rPr>
          <w:rFonts w:ascii="Sylfaen" w:hAnsi="Sylfaen" w:cs="Calibri"/>
          <w:bCs/>
        </w:rPr>
        <w:t>-</w:t>
      </w:r>
      <w:r w:rsidR="0099348E" w:rsidRPr="009346CA">
        <w:rPr>
          <w:rFonts w:ascii="Sylfaen" w:hAnsi="Sylfaen" w:cs="Calibri"/>
          <w:lang w:val="ka-GE"/>
        </w:rPr>
        <w:t xml:space="preserve"> </w:t>
      </w:r>
      <w:r w:rsidR="0099348E" w:rsidRPr="009346CA">
        <w:rPr>
          <w:rFonts w:ascii="Sylfaen" w:eastAsia="Sylfaen" w:hAnsi="Sylfaen" w:cs="Calibri"/>
          <w:color w:val="000000"/>
        </w:rPr>
        <w:t>მენაშენეებისგან შესყიდული ბინების რაოდენობა;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საბაზისო მაჩვენებელი  </w:t>
      </w:r>
      <w:r w:rsidR="0099348E" w:rsidRPr="009346CA">
        <w:rPr>
          <w:rFonts w:ascii="Sylfaen" w:hAnsi="Sylfaen" w:cs="Calibri"/>
          <w:bCs/>
          <w:lang w:val="ka-GE"/>
        </w:rPr>
        <w:t xml:space="preserve">- </w:t>
      </w:r>
      <w:r w:rsidR="0099348E" w:rsidRPr="009346CA">
        <w:rPr>
          <w:rFonts w:ascii="Sylfaen" w:hAnsi="Sylfaen" w:cs="Calibri"/>
        </w:rPr>
        <w:t xml:space="preserve"> </w:t>
      </w:r>
      <w:r w:rsidR="0099348E" w:rsidRPr="009346CA">
        <w:rPr>
          <w:rFonts w:ascii="Sylfaen" w:hAnsi="Sylfaen" w:cs="Calibri"/>
          <w:lang w:val="ka-GE"/>
        </w:rPr>
        <w:t>300</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მიზნობრივი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300;</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8525E2">
        <w:rPr>
          <w:rFonts w:ascii="Sylfaen" w:hAnsi="Sylfaen" w:cs="Calibri"/>
          <w:bCs/>
          <w:i/>
        </w:rPr>
        <w:t>მიღწეული შუალედური შედეგის შეფასების ინდიკატორი</w:t>
      </w:r>
      <w:r w:rsidR="0099348E" w:rsidRPr="009346CA">
        <w:rPr>
          <w:rFonts w:ascii="Sylfaen" w:hAnsi="Sylfaen" w:cs="Calibri"/>
          <w:bCs/>
          <w:lang w:val="ka-GE"/>
        </w:rPr>
        <w:t xml:space="preserve"> - </w:t>
      </w:r>
      <w:r w:rsidR="0099348E" w:rsidRPr="009346CA">
        <w:rPr>
          <w:rFonts w:ascii="Sylfaen" w:hAnsi="Sylfaen" w:cs="Calibri"/>
          <w:lang w:val="ka-GE"/>
        </w:rPr>
        <w:t>0;</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p>
    <w:p w:rsidR="0099348E"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663529">
        <w:rPr>
          <w:rFonts w:ascii="Sylfaen" w:hAnsi="Sylfaen" w:cs="Calibri"/>
          <w:bCs/>
          <w:i/>
        </w:rPr>
        <w:t xml:space="preserve">ცდომილების მაჩვენებელი </w:t>
      </w:r>
      <w:r w:rsidR="0099348E" w:rsidRPr="009346CA">
        <w:rPr>
          <w:rFonts w:ascii="Sylfaen" w:hAnsi="Sylfaen" w:cs="Calibri"/>
          <w:bCs/>
        </w:rPr>
        <w:t>-</w:t>
      </w:r>
      <w:r w:rsidR="0099348E" w:rsidRPr="009346CA">
        <w:rPr>
          <w:rFonts w:ascii="Sylfaen" w:hAnsi="Sylfaen" w:cs="Calibri"/>
          <w:lang w:val="ka-GE"/>
        </w:rPr>
        <w:t xml:space="preserve"> გამომდინარე იქიდან, რომ პარალელურად მიმდინარეობს სახელმწიფოს მიერ მასშტაბური სამშენებლო სამუშაოები საბინაო რესურსის შესაქმნელად, საანგარიშო პერიოდში მენაშენეებისგან დამატებითი ბინების შესყიდვა არ განხორციელებულა.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r w:rsidRPr="009346CA">
        <w:rPr>
          <w:rFonts w:ascii="Sylfaen" w:eastAsia="Sylfaen" w:hAnsi="Sylfaen" w:cs="Calibri"/>
          <w:b/>
          <w:color w:val="000000"/>
        </w:rPr>
        <w:t xml:space="preserve">ინდიკატორის დასახელება </w:t>
      </w:r>
      <w:r w:rsidR="0099348E" w:rsidRPr="009346CA">
        <w:rPr>
          <w:rFonts w:ascii="Sylfaen" w:eastAsia="Sylfaen" w:hAnsi="Sylfaen" w:cs="Calibri"/>
          <w:color w:val="000000"/>
        </w:rPr>
        <w:t xml:space="preserve">- კერძო საკუთრებაში არსებული სახლების შესყიდვის გზით დაკმაყოფილებული დევნილი ოჯახების რაოდენობა (მათ შორის, ადმინისტრაციული დაპირების); </w:t>
      </w:r>
      <w:r w:rsidR="0099348E" w:rsidRPr="009346CA">
        <w:rPr>
          <w:rFonts w:ascii="Sylfaen" w:hAnsi="Sylfaen" w:cs="Calibri"/>
        </w:rPr>
        <w:t xml:space="preserve">   </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საბაზისო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1500 (150)</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მიზნობრივი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2300 (150);</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r w:rsidRPr="008525E2">
        <w:rPr>
          <w:rFonts w:ascii="Sylfaen" w:hAnsi="Sylfaen" w:cs="Calibri"/>
          <w:bCs/>
          <w:i/>
        </w:rPr>
        <w:t>მიღწეული შუალედური შედეგის შეფასების ინდიკატორი</w:t>
      </w:r>
      <w:r w:rsidR="0099348E" w:rsidRPr="009346CA">
        <w:rPr>
          <w:rFonts w:ascii="Sylfaen" w:hAnsi="Sylfaen" w:cs="Calibri"/>
          <w:bCs/>
          <w:lang w:val="ka-GE"/>
        </w:rPr>
        <w:t xml:space="preserve"> -</w:t>
      </w:r>
      <w:r w:rsidR="0099348E" w:rsidRPr="009346CA">
        <w:rPr>
          <w:rFonts w:ascii="Sylfaen" w:hAnsi="Sylfaen" w:cs="Calibri"/>
          <w:lang w:val="ka-GE"/>
        </w:rPr>
        <w:t xml:space="preserve"> 1358 (49)</w:t>
      </w:r>
      <w:r w:rsidR="0099348E" w:rsidRPr="009346CA">
        <w:rPr>
          <w:rFonts w:ascii="Sylfaen" w:hAnsi="Sylfaen" w:cs="Calibri"/>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663529">
        <w:rPr>
          <w:rFonts w:ascii="Sylfaen" w:hAnsi="Sylfaen" w:cs="Calibri"/>
          <w:bCs/>
          <w:i/>
        </w:rPr>
        <w:lastRenderedPageBreak/>
        <w:t xml:space="preserve">ცდომილების მაჩვენებელი </w:t>
      </w:r>
      <w:r w:rsidR="0099348E" w:rsidRPr="009346CA">
        <w:rPr>
          <w:rFonts w:ascii="Sylfaen" w:hAnsi="Sylfaen" w:cs="Calibri"/>
          <w:bCs/>
        </w:rPr>
        <w:t>-</w:t>
      </w:r>
      <w:r w:rsidR="0099348E" w:rsidRPr="009346CA">
        <w:rPr>
          <w:rFonts w:ascii="Sylfaen" w:hAnsi="Sylfaen" w:cs="Calibri"/>
          <w:lang w:val="ka-GE"/>
        </w:rPr>
        <w:t xml:space="preserve"> საანგარიშო პერიოდში გარკვეული ადმინისტრაციული შეფერხებების გამო ვერ განხორციელდა დაგეგმილი რაოდენობის ოჯახების საკითხის მოკვლევა, რის გამოც შესყიდული სახლების რაოდენობა იყო დაგეგმილზე ნაკლები, თუმცა 2024 წლის მეოთხე კვარტალში ჩატარდა რამდენიმე კომისიის სხდომა, რომლის ფარგლებში დადებითი გადაწყვეტილება იქნა მიღებული რამდენიმე ასეულ ოჯახთან დაკავშირებით</w:t>
      </w:r>
      <w:r w:rsidR="0099348E" w:rsidRPr="009346CA">
        <w:rPr>
          <w:rFonts w:ascii="Sylfaen" w:hAnsi="Sylfaen" w:cs="Calibri"/>
        </w:rPr>
        <w:t xml:space="preserve"> (</w:t>
      </w:r>
      <w:r w:rsidR="0099348E" w:rsidRPr="009346CA">
        <w:rPr>
          <w:rFonts w:ascii="Sylfaen" w:hAnsi="Sylfaen" w:cs="Calibri"/>
          <w:lang w:val="ka-GE"/>
        </w:rPr>
        <w:t>სახლების შესყიდვას სააგენტო უზრუნველყოფს 2025 წლის პირველ კვარტალში</w:t>
      </w:r>
      <w:r w:rsidR="0099348E" w:rsidRPr="009346CA">
        <w:rPr>
          <w:rFonts w:ascii="Sylfaen" w:hAnsi="Sylfaen" w:cs="Calibri"/>
        </w:rPr>
        <w:t>)</w:t>
      </w:r>
      <w:r w:rsidR="0099348E" w:rsidRPr="009346CA">
        <w:rPr>
          <w:rFonts w:ascii="Sylfaen" w:hAnsi="Sylfaen" w:cs="Calibri"/>
          <w:lang w:val="ka-GE"/>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rPr>
      </w:pPr>
      <w:r w:rsidRPr="009346CA">
        <w:rPr>
          <w:rFonts w:ascii="Sylfaen" w:eastAsia="Sylfaen" w:hAnsi="Sylfaen" w:cs="Calibri"/>
          <w:b/>
          <w:color w:val="000000"/>
        </w:rPr>
        <w:t xml:space="preserve">ინდიკატორის დასახელება </w:t>
      </w:r>
      <w:r w:rsidR="0099348E" w:rsidRPr="009346CA">
        <w:rPr>
          <w:rFonts w:ascii="Sylfaen" w:eastAsia="Sylfaen" w:hAnsi="Sylfaen" w:cs="Calibri"/>
          <w:color w:val="000000"/>
        </w:rPr>
        <w:t xml:space="preserve">- გრძელვადინი განსახლების პროგრამების ფარგლებში დაკმაყოფილებული ოჯახების რაოდენობა; </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საბაზისო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3000;</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მიზნობრივი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3000;</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8525E2">
        <w:rPr>
          <w:rFonts w:ascii="Sylfaen" w:hAnsi="Sylfaen" w:cs="Calibri"/>
          <w:bCs/>
          <w:i/>
        </w:rPr>
        <w:t>მიღწეული შუალედური შედეგის შეფასების ინდიკატორი</w:t>
      </w:r>
      <w:r w:rsidR="0099348E" w:rsidRPr="009346CA">
        <w:rPr>
          <w:rFonts w:ascii="Sylfaen" w:hAnsi="Sylfaen" w:cs="Calibri"/>
          <w:bCs/>
          <w:lang w:val="ka-GE"/>
        </w:rPr>
        <w:t xml:space="preserve"> -</w:t>
      </w:r>
      <w:r w:rsidR="0099348E" w:rsidRPr="009346CA">
        <w:rPr>
          <w:rFonts w:ascii="Sylfaen" w:hAnsi="Sylfaen" w:cs="Calibri"/>
          <w:lang w:val="ka-GE"/>
        </w:rPr>
        <w:t xml:space="preserve"> 2022;</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663529"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663529">
        <w:rPr>
          <w:rFonts w:ascii="Sylfaen" w:hAnsi="Sylfaen" w:cs="Calibri"/>
          <w:bCs/>
          <w:i/>
        </w:rPr>
        <w:t xml:space="preserve">ცდომილების მაჩვენებელი </w:t>
      </w:r>
      <w:r w:rsidR="0099348E" w:rsidRPr="009346CA">
        <w:rPr>
          <w:rFonts w:ascii="Sylfaen" w:hAnsi="Sylfaen" w:cs="Calibri"/>
          <w:bCs/>
        </w:rPr>
        <w:t>-</w:t>
      </w:r>
      <w:r w:rsidR="0099348E" w:rsidRPr="009346CA">
        <w:rPr>
          <w:rFonts w:ascii="Sylfaen" w:hAnsi="Sylfaen" w:cs="Calibri"/>
          <w:lang w:val="ka-GE"/>
        </w:rPr>
        <w:t xml:space="preserve"> საანგარიშო პერიოდში გარკვეული ადმინისტრაციული შეფერხებების გამო ვერ განხორციელდა დაგეგმილი რაოდენობის ოჯახების საკითხის მოკვლევა, რის გამოც შესყიდული სახლების რაოდენობა იყო დაგეგმილზე ნაკლები, თუმცა 2024 წლის მეოთხე კვარტალში ჩატარდა რამდენიმე კომისიის სხდომა, რომლის ფარგლებში დადებითი გადაწყვეტილება იქნა მიღებული რამდენიმე ასეულ ოჯახთან დაკავშირებით</w:t>
      </w:r>
      <w:r w:rsidR="0099348E" w:rsidRPr="009346CA">
        <w:rPr>
          <w:rFonts w:ascii="Sylfaen" w:hAnsi="Sylfaen" w:cs="Calibri"/>
        </w:rPr>
        <w:t xml:space="preserve"> (</w:t>
      </w:r>
      <w:r w:rsidR="0099348E" w:rsidRPr="009346CA">
        <w:rPr>
          <w:rFonts w:ascii="Sylfaen" w:hAnsi="Sylfaen" w:cs="Calibri"/>
          <w:lang w:val="ka-GE"/>
        </w:rPr>
        <w:t>სახლების შესყიდვას სააგენტო უზრუნველყოფს 2025 წლის პირველ კვარტალში</w:t>
      </w:r>
      <w:r w:rsidR="0099348E" w:rsidRPr="009346CA">
        <w:rPr>
          <w:rFonts w:ascii="Sylfaen" w:hAnsi="Sylfaen" w:cs="Calibri"/>
        </w:rPr>
        <w:t>)</w:t>
      </w:r>
      <w:r w:rsidR="0099348E" w:rsidRPr="009346CA">
        <w:rPr>
          <w:rFonts w:ascii="Sylfaen" w:hAnsi="Sylfaen" w:cs="Calibri"/>
          <w:lang w:val="ka-GE"/>
        </w:rPr>
        <w:t>. ამასთან, 2024 წელს იგეგმებოდა ქ. ქუთაისში მშენებლობის დასრულება და იქ არსებული ბინების გადაცემა დევნილი ოჯახებისთვის, რაც ვერ განხორციელდა მშენებლობის პროცესის გახანგრძლივების გამო</w:t>
      </w:r>
      <w:r w:rsidR="0099348E" w:rsidRPr="009346CA">
        <w:rPr>
          <w:rFonts w:ascii="Sylfaen" w:hAnsi="Sylfaen" w:cs="Calibri"/>
        </w:rPr>
        <w:t xml:space="preserve"> </w:t>
      </w:r>
      <w:r w:rsidR="0099348E" w:rsidRPr="009346CA">
        <w:rPr>
          <w:rFonts w:ascii="Sylfaen" w:hAnsi="Sylfaen" w:cs="Calibri"/>
          <w:lang w:val="ka-GE"/>
        </w:rPr>
        <w:t>(აღნიშნული განხორციელდება 2025 წელს);</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r w:rsidRPr="009346CA">
        <w:rPr>
          <w:rFonts w:ascii="Sylfaen" w:eastAsia="Sylfaen" w:hAnsi="Sylfaen" w:cs="Calibri"/>
          <w:b/>
          <w:color w:val="000000"/>
        </w:rPr>
        <w:t xml:space="preserve">ინდიკატორის დასახელება </w:t>
      </w:r>
      <w:r w:rsidR="0099348E" w:rsidRPr="009346CA">
        <w:rPr>
          <w:rFonts w:ascii="Sylfaen" w:eastAsia="Sylfaen" w:hAnsi="Sylfaen" w:cs="Calibri"/>
          <w:color w:val="000000"/>
        </w:rPr>
        <w:t>- ქირით</w:t>
      </w:r>
      <w:r w:rsidR="0099348E" w:rsidRPr="009346CA">
        <w:rPr>
          <w:rFonts w:ascii="Sylfaen" w:eastAsia="Sylfaen" w:hAnsi="Sylfaen" w:cs="Calibri"/>
          <w:color w:val="000000"/>
          <w:lang w:val="ka-GE"/>
        </w:rPr>
        <w:t>ა</w:t>
      </w:r>
      <w:r w:rsidR="0099348E" w:rsidRPr="009346CA">
        <w:rPr>
          <w:rFonts w:ascii="Sylfaen" w:eastAsia="Sylfaen" w:hAnsi="Sylfaen" w:cs="Calibri"/>
          <w:color w:val="000000"/>
        </w:rPr>
        <w:t xml:space="preserve"> და ფულადი დახმარებ</w:t>
      </w:r>
      <w:r w:rsidR="0099348E" w:rsidRPr="009346CA">
        <w:rPr>
          <w:rFonts w:ascii="Sylfaen" w:eastAsia="Sylfaen" w:hAnsi="Sylfaen" w:cs="Calibri"/>
          <w:color w:val="000000"/>
          <w:lang w:val="ka-GE"/>
        </w:rPr>
        <w:t>ი</w:t>
      </w:r>
      <w:r w:rsidR="0099348E" w:rsidRPr="009346CA">
        <w:rPr>
          <w:rFonts w:ascii="Sylfaen" w:eastAsia="Sylfaen" w:hAnsi="Sylfaen" w:cs="Calibri"/>
          <w:color w:val="000000"/>
        </w:rPr>
        <w:t xml:space="preserve">თ უზრუნველყოფილი დევნილი პირის/ოჯახის რაოდენობა; </w:t>
      </w:r>
      <w:r w:rsidR="0099348E" w:rsidRPr="009346CA">
        <w:rPr>
          <w:rFonts w:ascii="Sylfaen" w:hAnsi="Sylfaen" w:cs="Calibri"/>
        </w:rPr>
        <w:t xml:space="preserve"> </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663529">
        <w:rPr>
          <w:rFonts w:ascii="Sylfaen" w:hAnsi="Sylfaen" w:cs="Calibri"/>
          <w:bCs/>
          <w:i/>
        </w:rPr>
        <w:t>საბაზისო მაჩვენებელ</w:t>
      </w:r>
      <w:r w:rsidRPr="00663529">
        <w:rPr>
          <w:rFonts w:ascii="Sylfaen" w:hAnsi="Sylfaen" w:cs="Calibri"/>
          <w:i/>
        </w:rPr>
        <w:t>ი</w:t>
      </w:r>
      <w:r w:rsidR="00663529">
        <w:rPr>
          <w:rFonts w:ascii="Sylfaen" w:hAnsi="Sylfaen" w:cs="Calibri"/>
          <w:lang w:val="ka-GE"/>
        </w:rPr>
        <w:t xml:space="preserve"> - </w:t>
      </w:r>
      <w:r w:rsidRPr="009346CA">
        <w:rPr>
          <w:rFonts w:ascii="Sylfaen" w:eastAsia="Sylfaen" w:hAnsi="Sylfaen" w:cs="Calibri"/>
          <w:color w:val="000000"/>
        </w:rPr>
        <w:t>ქირა - 1</w:t>
      </w:r>
      <w:r w:rsidRPr="009346CA">
        <w:rPr>
          <w:rFonts w:ascii="Sylfaen" w:eastAsia="Sylfaen" w:hAnsi="Sylfaen" w:cs="Calibri"/>
          <w:color w:val="000000"/>
          <w:lang w:val="ka-GE"/>
        </w:rPr>
        <w:t xml:space="preserve"> </w:t>
      </w:r>
      <w:r w:rsidRPr="009346CA">
        <w:rPr>
          <w:rFonts w:ascii="Sylfaen" w:eastAsia="Sylfaen" w:hAnsi="Sylfaen" w:cs="Calibri"/>
          <w:color w:val="000000"/>
        </w:rPr>
        <w:t>000 ოჯახი; ფულადი დახმარება</w:t>
      </w:r>
      <w:r w:rsidRPr="009346CA">
        <w:rPr>
          <w:rFonts w:ascii="Sylfaen" w:eastAsia="Sylfaen" w:hAnsi="Sylfaen" w:cs="Calibri"/>
          <w:color w:val="000000"/>
          <w:lang w:val="ka-GE"/>
        </w:rPr>
        <w:t xml:space="preserve"> </w:t>
      </w:r>
      <w:r w:rsidRPr="009346CA">
        <w:rPr>
          <w:rFonts w:ascii="Sylfaen" w:eastAsia="Sylfaen" w:hAnsi="Sylfaen" w:cs="Calibri"/>
          <w:color w:val="000000"/>
        </w:rPr>
        <w:t>-</w:t>
      </w:r>
      <w:r w:rsidRPr="009346CA">
        <w:rPr>
          <w:rFonts w:ascii="Sylfaen" w:eastAsia="Sylfaen" w:hAnsi="Sylfaen" w:cs="Calibri"/>
          <w:color w:val="000000"/>
          <w:lang w:val="ka-GE"/>
        </w:rPr>
        <w:t xml:space="preserve"> </w:t>
      </w:r>
      <w:r w:rsidRPr="009346CA">
        <w:rPr>
          <w:rFonts w:ascii="Sylfaen" w:eastAsia="Sylfaen" w:hAnsi="Sylfaen" w:cs="Calibri"/>
          <w:color w:val="000000"/>
        </w:rPr>
        <w:t>10</w:t>
      </w:r>
      <w:r w:rsidRPr="009346CA">
        <w:rPr>
          <w:rFonts w:ascii="Sylfaen" w:eastAsia="Sylfaen" w:hAnsi="Sylfaen" w:cs="Calibri"/>
          <w:color w:val="000000"/>
          <w:lang w:val="ka-GE"/>
        </w:rPr>
        <w:t xml:space="preserve"> </w:t>
      </w:r>
      <w:r w:rsidRPr="009346CA">
        <w:rPr>
          <w:rFonts w:ascii="Sylfaen" w:eastAsia="Sylfaen" w:hAnsi="Sylfaen" w:cs="Calibri"/>
          <w:color w:val="000000"/>
        </w:rPr>
        <w:t>000 პირი;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rPr>
      </w:pPr>
      <w:r w:rsidRPr="00663529">
        <w:rPr>
          <w:rFonts w:ascii="Sylfaen" w:hAnsi="Sylfaen" w:cs="Calibri"/>
          <w:bCs/>
          <w:i/>
        </w:rPr>
        <w:t>მიზნობრივი მაჩვენებელი</w:t>
      </w:r>
      <w:r w:rsidR="00663529">
        <w:rPr>
          <w:rFonts w:ascii="Sylfaen" w:hAnsi="Sylfaen" w:cs="Calibri"/>
          <w:bCs/>
          <w:lang w:val="ka-GE"/>
        </w:rPr>
        <w:t xml:space="preserve"> - </w:t>
      </w:r>
      <w:r w:rsidRPr="009346CA">
        <w:rPr>
          <w:rFonts w:ascii="Sylfaen" w:eastAsia="Sylfaen" w:hAnsi="Sylfaen" w:cs="Calibri"/>
          <w:color w:val="000000"/>
        </w:rPr>
        <w:t>ქირა - 1</w:t>
      </w:r>
      <w:r w:rsidRPr="009346CA">
        <w:rPr>
          <w:rFonts w:ascii="Sylfaen" w:eastAsia="Sylfaen" w:hAnsi="Sylfaen" w:cs="Calibri"/>
          <w:color w:val="000000"/>
          <w:lang w:val="ka-GE"/>
        </w:rPr>
        <w:t xml:space="preserve"> </w:t>
      </w:r>
      <w:r w:rsidRPr="009346CA">
        <w:rPr>
          <w:rFonts w:ascii="Sylfaen" w:eastAsia="Sylfaen" w:hAnsi="Sylfaen" w:cs="Calibri"/>
          <w:color w:val="000000"/>
        </w:rPr>
        <w:t>000 ოჯახი; ფულადი დახმარება</w:t>
      </w:r>
      <w:r w:rsidRPr="009346CA">
        <w:rPr>
          <w:rFonts w:ascii="Sylfaen" w:eastAsia="Sylfaen" w:hAnsi="Sylfaen" w:cs="Calibri"/>
          <w:color w:val="000000"/>
          <w:lang w:val="ka-GE"/>
        </w:rPr>
        <w:t xml:space="preserve"> </w:t>
      </w:r>
      <w:r w:rsidRPr="009346CA">
        <w:rPr>
          <w:rFonts w:ascii="Sylfaen" w:eastAsia="Sylfaen" w:hAnsi="Sylfaen" w:cs="Calibri"/>
          <w:color w:val="000000"/>
        </w:rPr>
        <w:t>-</w:t>
      </w:r>
      <w:r w:rsidRPr="009346CA">
        <w:rPr>
          <w:rFonts w:ascii="Sylfaen" w:eastAsia="Sylfaen" w:hAnsi="Sylfaen" w:cs="Calibri"/>
          <w:color w:val="000000"/>
          <w:lang w:val="ka-GE"/>
        </w:rPr>
        <w:t xml:space="preserve"> </w:t>
      </w:r>
      <w:r w:rsidRPr="009346CA">
        <w:rPr>
          <w:rFonts w:ascii="Sylfaen" w:eastAsia="Sylfaen" w:hAnsi="Sylfaen" w:cs="Calibri"/>
          <w:color w:val="000000"/>
        </w:rPr>
        <w:t>10</w:t>
      </w:r>
      <w:r w:rsidRPr="009346CA">
        <w:rPr>
          <w:rFonts w:ascii="Sylfaen" w:eastAsia="Sylfaen" w:hAnsi="Sylfaen" w:cs="Calibri"/>
          <w:color w:val="000000"/>
          <w:lang w:val="ka-GE"/>
        </w:rPr>
        <w:t xml:space="preserve"> </w:t>
      </w:r>
      <w:r w:rsidRPr="009346CA">
        <w:rPr>
          <w:rFonts w:ascii="Sylfaen" w:eastAsia="Sylfaen" w:hAnsi="Sylfaen" w:cs="Calibri"/>
          <w:color w:val="000000"/>
        </w:rPr>
        <w:t>000 პირი;</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8525E2">
        <w:rPr>
          <w:rFonts w:ascii="Sylfaen" w:hAnsi="Sylfaen" w:cs="Calibri"/>
          <w:bCs/>
          <w:i/>
        </w:rPr>
        <w:t>მიღწეული შუალედური შედეგის შეფასების ინდიკატორი</w:t>
      </w:r>
      <w:r w:rsidR="0099348E" w:rsidRPr="009346CA">
        <w:rPr>
          <w:rFonts w:ascii="Sylfaen" w:hAnsi="Sylfaen" w:cs="Calibri"/>
          <w:bCs/>
          <w:lang w:val="ka-GE"/>
        </w:rPr>
        <w:t>:</w:t>
      </w:r>
      <w:r w:rsidR="0099348E" w:rsidRPr="009346CA">
        <w:rPr>
          <w:rFonts w:ascii="Sylfaen" w:hAnsi="Sylfaen" w:cs="Calibri"/>
          <w:lang w:val="ka-GE"/>
        </w:rPr>
        <w:t xml:space="preserve"> </w:t>
      </w:r>
      <w:r w:rsidR="0099348E" w:rsidRPr="009346CA">
        <w:rPr>
          <w:rFonts w:ascii="Sylfaen" w:eastAsia="Sylfaen" w:hAnsi="Sylfaen" w:cs="Calibri"/>
          <w:color w:val="000000"/>
        </w:rPr>
        <w:t>ქირა - 1</w:t>
      </w:r>
      <w:r w:rsidR="0099348E" w:rsidRPr="009346CA">
        <w:rPr>
          <w:rFonts w:ascii="Sylfaen" w:eastAsia="Sylfaen" w:hAnsi="Sylfaen" w:cs="Calibri"/>
          <w:color w:val="000000"/>
          <w:lang w:val="ka-GE"/>
        </w:rPr>
        <w:t xml:space="preserve"> 176</w:t>
      </w:r>
      <w:r w:rsidR="0099348E" w:rsidRPr="009346CA">
        <w:rPr>
          <w:rFonts w:ascii="Sylfaen" w:eastAsia="Sylfaen" w:hAnsi="Sylfaen" w:cs="Calibri"/>
          <w:color w:val="000000"/>
        </w:rPr>
        <w:t xml:space="preserve"> ოჯახი; ფულადი დახმარება</w:t>
      </w:r>
      <w:r w:rsidR="0099348E" w:rsidRPr="009346CA">
        <w:rPr>
          <w:rFonts w:ascii="Sylfaen" w:eastAsia="Sylfaen" w:hAnsi="Sylfaen" w:cs="Calibri"/>
          <w:color w:val="000000"/>
          <w:lang w:val="ka-GE"/>
        </w:rPr>
        <w:t xml:space="preserve"> </w:t>
      </w:r>
      <w:r w:rsidR="0099348E" w:rsidRPr="009346CA">
        <w:rPr>
          <w:rFonts w:ascii="Sylfaen" w:eastAsia="Sylfaen" w:hAnsi="Sylfaen" w:cs="Calibri"/>
          <w:color w:val="000000"/>
        </w:rPr>
        <w:t>-</w:t>
      </w:r>
      <w:r w:rsidR="0099348E" w:rsidRPr="009346CA">
        <w:rPr>
          <w:rFonts w:ascii="Sylfaen" w:eastAsia="Sylfaen" w:hAnsi="Sylfaen" w:cs="Calibri"/>
          <w:color w:val="000000"/>
          <w:lang w:val="ka-GE"/>
        </w:rPr>
        <w:t xml:space="preserve"> 20 611</w:t>
      </w:r>
      <w:r w:rsidR="0099348E" w:rsidRPr="009346CA">
        <w:rPr>
          <w:rFonts w:ascii="Sylfaen" w:eastAsia="Sylfaen" w:hAnsi="Sylfaen" w:cs="Calibri"/>
          <w:color w:val="000000"/>
        </w:rPr>
        <w:t xml:space="preserve"> პირი;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rPr>
      </w:pPr>
      <w:r w:rsidRPr="009346CA">
        <w:rPr>
          <w:rFonts w:ascii="Sylfaen" w:eastAsia="Sylfaen" w:hAnsi="Sylfaen" w:cs="Calibri"/>
          <w:b/>
          <w:color w:val="000000"/>
        </w:rPr>
        <w:t xml:space="preserve">ინდიკატორის დასახელება </w:t>
      </w:r>
      <w:r w:rsidR="0099348E" w:rsidRPr="009346CA">
        <w:rPr>
          <w:rFonts w:ascii="Sylfaen" w:eastAsia="Sylfaen" w:hAnsi="Sylfaen" w:cs="Calibri"/>
          <w:color w:val="000000"/>
        </w:rPr>
        <w:t>- მრავალბინიანი კორპუსების მშენებლობა;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საბაზისო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w:t>
      </w:r>
      <w:r w:rsidR="0099348E" w:rsidRPr="009346CA">
        <w:rPr>
          <w:rFonts w:ascii="Sylfaen" w:eastAsia="Sylfaen" w:hAnsi="Sylfaen" w:cs="Calibri"/>
          <w:color w:val="000000"/>
        </w:rPr>
        <w:t>2023 წელს გაფორმდა ხელშეკრულებები მშენებლობასთან დაკავშირებით;</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rPr>
      </w:pPr>
      <w:r w:rsidRPr="009346CA">
        <w:rPr>
          <w:rFonts w:ascii="Sylfaen" w:hAnsi="Sylfaen" w:cs="Calibri"/>
          <w:bCs/>
          <w:i/>
        </w:rPr>
        <w:t xml:space="preserve">მიზნობრივი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w:t>
      </w:r>
      <w:r w:rsidR="0099348E" w:rsidRPr="009346CA">
        <w:rPr>
          <w:rFonts w:ascii="Sylfaen" w:eastAsia="Sylfaen" w:hAnsi="Sylfaen" w:cs="Calibri"/>
          <w:color w:val="000000"/>
        </w:rPr>
        <w:t>მშენებლობების დაწყება;</w:t>
      </w:r>
    </w:p>
    <w:p w:rsidR="0099348E" w:rsidRPr="009346CA" w:rsidRDefault="008525E2" w:rsidP="00AE4756">
      <w:pPr>
        <w:spacing w:after="0" w:line="240" w:lineRule="auto"/>
        <w:jc w:val="both"/>
        <w:rPr>
          <w:rFonts w:ascii="Sylfaen" w:eastAsiaTheme="minorEastAsia" w:hAnsi="Sylfaen" w:cs="Sylfaen"/>
          <w:bCs/>
          <w:color w:val="000000"/>
          <w:shd w:val="clear" w:color="auto" w:fill="FFFFFF"/>
          <w:lang w:val="ka-GE"/>
        </w:rPr>
      </w:pPr>
      <w:r w:rsidRPr="008525E2">
        <w:rPr>
          <w:rFonts w:ascii="Sylfaen" w:hAnsi="Sylfaen" w:cs="Calibri"/>
          <w:bCs/>
          <w:i/>
        </w:rPr>
        <w:t>მიღწეული შუალედური შედეგის შეფასების ინდიკატორი</w:t>
      </w:r>
      <w:r w:rsidR="0099348E" w:rsidRPr="009346CA">
        <w:rPr>
          <w:rFonts w:ascii="Sylfaen" w:hAnsi="Sylfaen" w:cs="Calibri"/>
          <w:bCs/>
          <w:lang w:val="ka-GE"/>
        </w:rPr>
        <w:t xml:space="preserve"> -</w:t>
      </w:r>
      <w:r w:rsidR="0099348E" w:rsidRPr="009346CA">
        <w:rPr>
          <w:rFonts w:ascii="Sylfaen" w:hAnsi="Sylfaen" w:cs="Calibri"/>
          <w:lang w:val="ka-GE"/>
        </w:rPr>
        <w:t xml:space="preserve"> მშენებლობის პროცესი აქტიურად მიმდინარეობს.</w:t>
      </w:r>
    </w:p>
    <w:p w:rsidR="0099348E" w:rsidRPr="009346CA" w:rsidRDefault="0099348E" w:rsidP="00AE4756">
      <w:pPr>
        <w:spacing w:after="0" w:line="240" w:lineRule="auto"/>
        <w:ind w:left="2160"/>
        <w:jc w:val="both"/>
        <w:rPr>
          <w:rFonts w:ascii="Sylfaen" w:eastAsiaTheme="minorEastAsia" w:hAnsi="Sylfaen" w:cs="Sylfaen"/>
          <w:bCs/>
          <w:color w:val="000000"/>
          <w:shd w:val="clear" w:color="auto" w:fill="FFFFFF"/>
          <w:lang w:val="ka-GE"/>
        </w:rPr>
      </w:pPr>
    </w:p>
    <w:p w:rsidR="0099348E" w:rsidRPr="009346CA" w:rsidRDefault="0099348E" w:rsidP="00AE4756">
      <w:pPr>
        <w:spacing w:after="0" w:line="240" w:lineRule="auto"/>
        <w:ind w:left="2160"/>
        <w:jc w:val="both"/>
        <w:rPr>
          <w:rFonts w:ascii="Sylfaen" w:eastAsiaTheme="minorEastAsia" w:hAnsi="Sylfaen" w:cs="Sylfaen"/>
          <w:bCs/>
          <w:color w:val="000000"/>
          <w:shd w:val="clear" w:color="auto" w:fill="FFFFFF"/>
          <w:lang w:val="ka-GE"/>
        </w:rPr>
      </w:pPr>
    </w:p>
    <w:p w:rsidR="0099348E" w:rsidRPr="009346CA" w:rsidRDefault="0099348E" w:rsidP="00AE4756">
      <w:pPr>
        <w:pStyle w:val="Heading4"/>
        <w:spacing w:before="0" w:line="240" w:lineRule="auto"/>
        <w:jc w:val="both"/>
        <w:rPr>
          <w:rFonts w:ascii="Sylfaen" w:eastAsia="Calibri" w:hAnsi="Sylfaen" w:cs="Calibri"/>
          <w:bCs/>
          <w:i w:val="0"/>
          <w:lang w:val="ka-GE"/>
        </w:rPr>
      </w:pPr>
      <w:r w:rsidRPr="009346CA">
        <w:rPr>
          <w:rFonts w:ascii="Sylfaen" w:eastAsia="Calibri" w:hAnsi="Sylfaen" w:cs="Calibri"/>
          <w:bCs/>
          <w:i w:val="0"/>
          <w:lang w:val="ka-GE"/>
        </w:rPr>
        <w:t xml:space="preserve">7.1.4 საერთაშორისო დაცვის მქონე პირთა ინტეგრაციის ხელშეწყობა (პროგრამული კოდი - 27 06 04)  </w:t>
      </w:r>
    </w:p>
    <w:p w:rsidR="0099348E" w:rsidRPr="009346CA" w:rsidRDefault="0099348E" w:rsidP="00AE4756">
      <w:pPr>
        <w:spacing w:line="240" w:lineRule="auto"/>
        <w:rPr>
          <w:rFonts w:ascii="Sylfaen" w:hAnsi="Sylfaen"/>
          <w:lang w:val="ka-GE"/>
        </w:rPr>
      </w:pPr>
    </w:p>
    <w:p w:rsidR="0099348E" w:rsidRPr="009346CA" w:rsidRDefault="0099348E" w:rsidP="00AE4756">
      <w:pPr>
        <w:spacing w:after="0" w:line="240" w:lineRule="auto"/>
        <w:jc w:val="both"/>
        <w:rPr>
          <w:rFonts w:ascii="Sylfaen" w:hAnsi="Sylfaen"/>
          <w:bCs/>
        </w:rPr>
      </w:pPr>
      <w:r w:rsidRPr="009346CA">
        <w:rPr>
          <w:rFonts w:ascii="Sylfaen" w:hAnsi="Sylfaen"/>
          <w:bCs/>
        </w:rPr>
        <w:t xml:space="preserve">პროგრამის განმახორციელებელი: </w:t>
      </w:r>
    </w:p>
    <w:p w:rsidR="0099348E" w:rsidRPr="009346CA" w:rsidRDefault="0099348E" w:rsidP="00AE4756">
      <w:pPr>
        <w:numPr>
          <w:ilvl w:val="0"/>
          <w:numId w:val="1"/>
        </w:numPr>
        <w:spacing w:after="0" w:line="240" w:lineRule="auto"/>
        <w:ind w:left="900" w:hanging="270"/>
        <w:jc w:val="both"/>
        <w:rPr>
          <w:rFonts w:ascii="Sylfaen" w:eastAsia="Sylfaen" w:hAnsi="Sylfaen"/>
        </w:rPr>
      </w:pPr>
      <w:r w:rsidRPr="009346CA">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99348E" w:rsidRPr="009346CA" w:rsidRDefault="0099348E" w:rsidP="00AE4756">
      <w:pPr>
        <w:spacing w:line="240" w:lineRule="auto"/>
        <w:rPr>
          <w:rFonts w:ascii="Sylfaen" w:hAnsi="Sylfaen"/>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დაგეგმილი შუალედური შედეგები</w:t>
      </w:r>
    </w:p>
    <w:p w:rsidR="0099348E" w:rsidRPr="009346CA" w:rsidRDefault="0099348E" w:rsidP="00AE4756">
      <w:pPr>
        <w:pStyle w:val="ListParagraph"/>
        <w:numPr>
          <w:ilvl w:val="0"/>
          <w:numId w:val="90"/>
        </w:numPr>
        <w:spacing w:after="0" w:line="240" w:lineRule="auto"/>
        <w:ind w:left="284" w:hanging="284"/>
        <w:jc w:val="both"/>
        <w:outlineLvl w:val="9"/>
        <w:rPr>
          <w:rFonts w:ascii="Sylfaen" w:eastAsia="Sylfaen" w:hAnsi="Sylfaen"/>
          <w:color w:val="000000"/>
          <w:lang w:val="ka-GE"/>
        </w:rPr>
      </w:pPr>
      <w:r w:rsidRPr="009346CA">
        <w:rPr>
          <w:rFonts w:ascii="Sylfaen" w:eastAsia="Sylfaen" w:hAnsi="Sylfaen"/>
          <w:color w:val="000000"/>
          <w:lang w:val="ka-GE"/>
        </w:rPr>
        <w:t>საინტეგრაციო პროექტის ფარგლებში განხორციელებული აქტივობების შედეგად,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პირებს ეცოდინებათ ქართული ენა, რათა შეძლონ საზოგადოებასთან კომუნიკაცია;</w:t>
      </w:r>
    </w:p>
    <w:p w:rsidR="0099348E" w:rsidRPr="009346CA" w:rsidRDefault="0099348E" w:rsidP="00AE4756">
      <w:pPr>
        <w:pStyle w:val="ListParagraph"/>
        <w:numPr>
          <w:ilvl w:val="0"/>
          <w:numId w:val="90"/>
        </w:numPr>
        <w:spacing w:after="0" w:line="240" w:lineRule="auto"/>
        <w:ind w:left="284" w:hanging="284"/>
        <w:jc w:val="both"/>
        <w:outlineLvl w:val="9"/>
        <w:rPr>
          <w:rFonts w:ascii="Sylfaen" w:eastAsia="Sylfaen" w:hAnsi="Sylfaen"/>
          <w:color w:val="000000"/>
          <w:lang w:val="ka-GE"/>
        </w:rPr>
      </w:pPr>
      <w:r w:rsidRPr="009346CA">
        <w:rPr>
          <w:rFonts w:ascii="Sylfaen" w:eastAsia="Sylfaen" w:hAnsi="Sylfaen"/>
          <w:color w:val="000000"/>
          <w:lang w:val="ka-GE"/>
        </w:rPr>
        <w:t>გაეცნობიან ქვეყნის ისტორიასა და კულტურას, სტატუსიდან გამომდინარე, ეცოდინებათ თავიანთი უფლება-მოვალეობები და ქვეყნის კანონმდებლობის ის მიმართულებები, რისი ცოდნაც აუცილებელია მათი ყოველდღიური ცხოვრების, განათლების მიღებისა თუ ეკონომიკური აქტივობის პროცესში და სხვა.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მიღწეული შუალედური შედეგები</w:t>
      </w:r>
    </w:p>
    <w:p w:rsidR="0099348E" w:rsidRPr="009346CA" w:rsidRDefault="0099348E" w:rsidP="00AE4756">
      <w:pPr>
        <w:pStyle w:val="ListParagraph"/>
        <w:numPr>
          <w:ilvl w:val="0"/>
          <w:numId w:val="90"/>
        </w:numPr>
        <w:spacing w:after="0" w:line="240" w:lineRule="auto"/>
        <w:ind w:left="284" w:hanging="284"/>
        <w:jc w:val="both"/>
        <w:outlineLvl w:val="9"/>
        <w:rPr>
          <w:rFonts w:ascii="Sylfaen" w:eastAsia="Sylfaen" w:hAnsi="Sylfaen"/>
          <w:color w:val="000000"/>
          <w:lang w:val="ka-GE"/>
        </w:rPr>
      </w:pPr>
      <w:r w:rsidRPr="009346CA">
        <w:rPr>
          <w:rFonts w:ascii="Sylfaen" w:eastAsia="Sylfaen" w:hAnsi="Sylfaen"/>
          <w:color w:val="000000"/>
          <w:lang w:val="ka-GE"/>
        </w:rPr>
        <w:t>საინტეგრაციო პროექტის ფარგლებში განხორციელდა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პირებისათვის ქართული ენა შემსწავლელი კურსების დაფინანსება;</w:t>
      </w:r>
    </w:p>
    <w:p w:rsidR="0099348E" w:rsidRPr="009346CA" w:rsidRDefault="0099348E" w:rsidP="00AE4756">
      <w:pPr>
        <w:pStyle w:val="ListParagraph"/>
        <w:numPr>
          <w:ilvl w:val="0"/>
          <w:numId w:val="90"/>
        </w:numPr>
        <w:spacing w:after="0" w:line="240" w:lineRule="auto"/>
        <w:ind w:left="284" w:hanging="284"/>
        <w:jc w:val="both"/>
        <w:outlineLvl w:val="9"/>
        <w:rPr>
          <w:rFonts w:ascii="Sylfaen" w:eastAsia="Sylfaen" w:hAnsi="Sylfaen"/>
          <w:color w:val="000000"/>
          <w:lang w:val="ka-GE"/>
        </w:rPr>
      </w:pPr>
      <w:r w:rsidRPr="009346CA">
        <w:rPr>
          <w:rFonts w:ascii="Sylfaen" w:eastAsia="Sylfaen" w:hAnsi="Sylfaen"/>
          <w:color w:val="000000"/>
          <w:lang w:val="ka-GE"/>
        </w:rPr>
        <w:t>ქვეყნის ისტორიისა და კულტურის, თავიანთი უფლება-მოვალეობებისა და ქვეყნის კანონმდებლობის კუთხით საერთაშორისო დაცვის სტატუსის მქონე პირებისთვის მოხდა საინფორმაციო კურსების ორგანიზება.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დაგეგმილი და მიღწეული შუალედური შედეგების შეფასების ინდიკატორები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color w:val="000000"/>
        </w:rPr>
      </w:pPr>
      <w:r w:rsidRPr="009346CA">
        <w:rPr>
          <w:rFonts w:ascii="Sylfaen" w:hAnsi="Sylfaen" w:cs="Calibri"/>
          <w:b/>
          <w:bCs/>
          <w:lang w:val="ka-GE"/>
        </w:rPr>
        <w:t xml:space="preserve">ინდიკატორის დასახელება </w:t>
      </w:r>
      <w:r w:rsidR="0099348E" w:rsidRPr="009346CA">
        <w:rPr>
          <w:rFonts w:ascii="Sylfaen" w:hAnsi="Sylfaen" w:cs="Calibri"/>
          <w:bCs/>
          <w:lang w:val="ka-GE"/>
        </w:rPr>
        <w:t xml:space="preserve">- </w:t>
      </w:r>
      <w:r w:rsidR="0099348E" w:rsidRPr="009346CA">
        <w:rPr>
          <w:rFonts w:ascii="Sylfaen" w:eastAsia="Sylfaen" w:hAnsi="Sylfaen" w:cs="Calibri"/>
          <w:color w:val="000000"/>
        </w:rPr>
        <w:t>ინტეგრაციის სახელმწიფო პროგრამაში ჩართული პირების რაოდენობა;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საბაზისო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200;</w:t>
      </w: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9346CA">
        <w:rPr>
          <w:rFonts w:ascii="Sylfaen" w:hAnsi="Sylfaen" w:cs="Calibri"/>
          <w:bCs/>
          <w:i/>
        </w:rPr>
        <w:t xml:space="preserve">მიზნობრივი მაჩვენებელი </w:t>
      </w:r>
      <w:r w:rsidR="0099348E" w:rsidRPr="009346CA">
        <w:rPr>
          <w:rFonts w:ascii="Sylfaen" w:hAnsi="Sylfaen" w:cs="Calibri"/>
          <w:bCs/>
          <w:lang w:val="ka-GE"/>
        </w:rPr>
        <w:t>-</w:t>
      </w:r>
      <w:r w:rsidR="0099348E" w:rsidRPr="009346CA">
        <w:rPr>
          <w:rFonts w:ascii="Sylfaen" w:hAnsi="Sylfaen" w:cs="Calibri"/>
          <w:lang w:val="ka-GE"/>
        </w:rPr>
        <w:t xml:space="preserve"> 200;</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lang w:val="ka-GE"/>
        </w:rPr>
      </w:pPr>
      <w:r w:rsidRPr="008525E2">
        <w:rPr>
          <w:rFonts w:ascii="Sylfaen" w:hAnsi="Sylfaen" w:cs="Calibri"/>
          <w:bCs/>
          <w:i/>
        </w:rPr>
        <w:t>მიღწეული შუალედური შედეგის შეფასების ინდიკატორი</w:t>
      </w:r>
      <w:r w:rsidR="0099348E" w:rsidRPr="009346CA">
        <w:rPr>
          <w:rFonts w:ascii="Sylfaen" w:hAnsi="Sylfaen" w:cs="Calibri"/>
          <w:bCs/>
          <w:lang w:val="ka-GE"/>
        </w:rPr>
        <w:t xml:space="preserve"> -</w:t>
      </w:r>
      <w:r w:rsidR="0099348E" w:rsidRPr="009346CA">
        <w:rPr>
          <w:rFonts w:ascii="Sylfaen" w:hAnsi="Sylfaen" w:cs="Calibri"/>
          <w:lang w:val="ka-GE"/>
        </w:rPr>
        <w:t xml:space="preserve"> 197.</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s="Calibri"/>
          <w:bCs/>
          <w:color w:val="000000"/>
        </w:rPr>
      </w:pPr>
    </w:p>
    <w:p w:rsidR="0099348E" w:rsidRPr="009346CA" w:rsidRDefault="0099348E" w:rsidP="00AE4756">
      <w:pPr>
        <w:pStyle w:val="Heading4"/>
        <w:spacing w:before="0" w:line="240" w:lineRule="auto"/>
        <w:jc w:val="both"/>
        <w:rPr>
          <w:rFonts w:ascii="Sylfaen" w:eastAsia="Calibri" w:hAnsi="Sylfaen" w:cs="Calibri"/>
          <w:bCs/>
          <w:i w:val="0"/>
          <w:lang w:val="ka-GE"/>
        </w:rPr>
      </w:pPr>
      <w:r w:rsidRPr="009346CA">
        <w:rPr>
          <w:rFonts w:ascii="Sylfaen" w:eastAsia="Calibri" w:hAnsi="Sylfaen" w:cs="Calibri"/>
          <w:bCs/>
          <w:i w:val="0"/>
          <w:lang w:val="ka-GE"/>
        </w:rPr>
        <w:t xml:space="preserve">7.1.5 საარსებო წყაროებით უზრუნველყოფის პროგრამა (პროგრამული კოდი - 27 06 05)  </w:t>
      </w:r>
    </w:p>
    <w:p w:rsidR="0099348E" w:rsidRPr="009346CA" w:rsidRDefault="0099348E" w:rsidP="00AE4756">
      <w:pPr>
        <w:pStyle w:val="abzacixml"/>
        <w:ind w:left="990"/>
        <w:rPr>
          <w:rFonts w:eastAsiaTheme="majorEastAsia"/>
          <w:color w:val="2E74B5" w:themeColor="accent1" w:themeShade="BF"/>
        </w:rPr>
      </w:pPr>
    </w:p>
    <w:p w:rsidR="0099348E" w:rsidRPr="009346CA" w:rsidRDefault="0099348E" w:rsidP="00AE4756">
      <w:pPr>
        <w:spacing w:after="0" w:line="240" w:lineRule="auto"/>
        <w:jc w:val="both"/>
        <w:rPr>
          <w:rFonts w:ascii="Sylfaen" w:hAnsi="Sylfaen"/>
          <w:bCs/>
        </w:rPr>
      </w:pPr>
      <w:r w:rsidRPr="009346CA">
        <w:rPr>
          <w:rFonts w:ascii="Sylfaen" w:hAnsi="Sylfaen"/>
          <w:bCs/>
        </w:rPr>
        <w:t xml:space="preserve">პროგრამის განმახორციელებელი: </w:t>
      </w:r>
    </w:p>
    <w:p w:rsidR="0099348E" w:rsidRPr="009346CA" w:rsidRDefault="0099348E" w:rsidP="00AE4756">
      <w:pPr>
        <w:numPr>
          <w:ilvl w:val="0"/>
          <w:numId w:val="1"/>
        </w:numPr>
        <w:spacing w:after="0" w:line="240" w:lineRule="auto"/>
        <w:ind w:left="900" w:hanging="270"/>
        <w:jc w:val="both"/>
        <w:rPr>
          <w:rFonts w:ascii="Sylfaen" w:hAnsi="Sylfaen"/>
        </w:rPr>
      </w:pPr>
      <w:r w:rsidRPr="009346CA">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99348E" w:rsidRPr="009346CA" w:rsidRDefault="0099348E" w:rsidP="00AE4756">
      <w:pPr>
        <w:spacing w:line="240" w:lineRule="auto"/>
        <w:rPr>
          <w:rFonts w:ascii="Sylfaen" w:hAnsi="Sylfaen"/>
          <w:lang w:val="ka-GE"/>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დაგეგმილი შუალედური შედეგები</w:t>
      </w:r>
      <w:r w:rsidRPr="009346CA">
        <w:rPr>
          <w:rFonts w:ascii="Times New Roman" w:hAnsi="Times New Roman" w:cs="Times New Roman"/>
          <w:bCs/>
        </w:rPr>
        <w:t>​</w:t>
      </w:r>
    </w:p>
    <w:p w:rsidR="0099348E" w:rsidRPr="009346CA" w:rsidRDefault="0099348E" w:rsidP="00AE4756">
      <w:pPr>
        <w:pStyle w:val="ListParagraph"/>
        <w:numPr>
          <w:ilvl w:val="0"/>
          <w:numId w:val="91"/>
        </w:numPr>
        <w:spacing w:after="0" w:line="240" w:lineRule="auto"/>
        <w:ind w:left="284" w:hanging="284"/>
        <w:jc w:val="both"/>
        <w:outlineLvl w:val="9"/>
        <w:rPr>
          <w:rFonts w:ascii="Sylfaen" w:eastAsia="Sylfaen" w:hAnsi="Sylfaen"/>
          <w:color w:val="000000"/>
        </w:rPr>
      </w:pPr>
      <w:r w:rsidRPr="009346CA">
        <w:rPr>
          <w:rFonts w:ascii="Sylfaen" w:eastAsia="Sylfaen" w:hAnsi="Sylfaen"/>
          <w:color w:val="000000"/>
        </w:rPr>
        <w:t>სახელმწიფო პროფესიულ საგანმანათლებლო დაწესებულებაში ჩარიცხული დევნილი და ეკომიგრანტი პირების ტრანსპორტირებასთან დაკავშირებული ხარჯების ანაზღაურება;</w:t>
      </w:r>
    </w:p>
    <w:p w:rsidR="0099348E" w:rsidRPr="009346CA" w:rsidRDefault="0099348E" w:rsidP="00AE4756">
      <w:pPr>
        <w:pStyle w:val="ListParagraph"/>
        <w:numPr>
          <w:ilvl w:val="0"/>
          <w:numId w:val="91"/>
        </w:numPr>
        <w:spacing w:after="0" w:line="240" w:lineRule="auto"/>
        <w:ind w:left="284" w:hanging="284"/>
        <w:jc w:val="both"/>
        <w:outlineLvl w:val="9"/>
        <w:rPr>
          <w:rFonts w:ascii="Sylfaen" w:eastAsia="Sylfaen" w:hAnsi="Sylfaen"/>
          <w:color w:val="000000"/>
        </w:rPr>
      </w:pPr>
      <w:r w:rsidRPr="009346CA">
        <w:rPr>
          <w:rFonts w:ascii="Sylfaen" w:eastAsia="Sylfaen" w:hAnsi="Sylfaen"/>
          <w:color w:val="000000"/>
        </w:rPr>
        <w:t>საარსებო წყაროების სექტორში მიმდინარე პროგრამების შესახებ საინფორმაციო კამპანიების განხორციელება;</w:t>
      </w:r>
    </w:p>
    <w:p w:rsidR="0099348E" w:rsidRPr="009346CA" w:rsidRDefault="0099348E" w:rsidP="00AE4756">
      <w:pPr>
        <w:pStyle w:val="ListParagraph"/>
        <w:numPr>
          <w:ilvl w:val="0"/>
          <w:numId w:val="91"/>
        </w:numPr>
        <w:spacing w:after="0" w:line="240" w:lineRule="auto"/>
        <w:ind w:left="284" w:hanging="284"/>
        <w:jc w:val="both"/>
        <w:outlineLvl w:val="9"/>
        <w:rPr>
          <w:rFonts w:ascii="Sylfaen" w:hAnsi="Sylfaen"/>
          <w:iCs/>
          <w:lang w:val="ka-GE"/>
        </w:rPr>
      </w:pPr>
      <w:r w:rsidRPr="009346CA">
        <w:rPr>
          <w:rFonts w:ascii="Sylfaen" w:eastAsia="Sylfaen" w:hAnsi="Sylfaen"/>
          <w:color w:val="000000"/>
        </w:rPr>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გამოვლენილი იძულებით გადაადგილებული პირებისა და ეკომიგრანტების დაფინანსება.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r w:rsidRPr="009346CA">
        <w:rPr>
          <w:rFonts w:ascii="Sylfaen" w:hAnsi="Sylfaen" w:cs="Calibri"/>
          <w:bCs/>
        </w:rPr>
        <w:t>მიღწეული შუალედური შედეგები</w:t>
      </w:r>
    </w:p>
    <w:p w:rsidR="0099348E" w:rsidRPr="009346CA" w:rsidRDefault="0099348E" w:rsidP="00AE4756">
      <w:pPr>
        <w:pStyle w:val="ListParagraph"/>
        <w:numPr>
          <w:ilvl w:val="0"/>
          <w:numId w:val="91"/>
        </w:numPr>
        <w:spacing w:after="0" w:line="240" w:lineRule="auto"/>
        <w:ind w:left="284" w:hanging="284"/>
        <w:jc w:val="both"/>
        <w:outlineLvl w:val="9"/>
        <w:rPr>
          <w:rFonts w:ascii="Sylfaen" w:eastAsia="Sylfaen" w:hAnsi="Sylfaen"/>
          <w:color w:val="000000"/>
        </w:rPr>
      </w:pPr>
      <w:r w:rsidRPr="009346CA">
        <w:rPr>
          <w:rFonts w:ascii="Sylfaen" w:eastAsia="Sylfaen" w:hAnsi="Sylfaen"/>
          <w:color w:val="000000"/>
        </w:rPr>
        <w:t>სახელმწიფო პროფესიულ საგანმანათლებლო დაწესებულებაში ჩარიცხული სტუდენტებს აუნაზღაურდა მგზავრობის საფასური;</w:t>
      </w:r>
    </w:p>
    <w:p w:rsidR="0099348E" w:rsidRPr="009346CA" w:rsidRDefault="0099348E" w:rsidP="00AE4756">
      <w:pPr>
        <w:pStyle w:val="ListParagraph"/>
        <w:numPr>
          <w:ilvl w:val="0"/>
          <w:numId w:val="91"/>
        </w:numPr>
        <w:spacing w:after="0" w:line="240" w:lineRule="auto"/>
        <w:ind w:left="284" w:hanging="284"/>
        <w:jc w:val="both"/>
        <w:outlineLvl w:val="9"/>
        <w:rPr>
          <w:rFonts w:ascii="Sylfaen" w:eastAsia="Sylfaen" w:hAnsi="Sylfaen"/>
          <w:color w:val="000000"/>
        </w:rPr>
      </w:pPr>
      <w:r w:rsidRPr="009346CA">
        <w:rPr>
          <w:rFonts w:ascii="Sylfaen" w:eastAsia="Sylfaen" w:hAnsi="Sylfaen"/>
          <w:color w:val="000000"/>
        </w:rPr>
        <w:t>საარსებო წყაროების სექტორში მიმდინარე პროგრამების შესახებ განხორციელდა საინფორმაციო კამპანია;</w:t>
      </w:r>
    </w:p>
    <w:p w:rsidR="0099348E" w:rsidRPr="009346CA" w:rsidRDefault="0099348E" w:rsidP="00AE4756">
      <w:pPr>
        <w:pStyle w:val="ListParagraph"/>
        <w:numPr>
          <w:ilvl w:val="0"/>
          <w:numId w:val="91"/>
        </w:numPr>
        <w:spacing w:after="0" w:line="240" w:lineRule="auto"/>
        <w:ind w:left="284" w:hanging="284"/>
        <w:jc w:val="both"/>
        <w:outlineLvl w:val="9"/>
        <w:rPr>
          <w:rFonts w:ascii="Sylfaen" w:eastAsia="Sylfaen" w:hAnsi="Sylfaen"/>
          <w:color w:val="000000"/>
        </w:rPr>
      </w:pPr>
      <w:r w:rsidRPr="009346CA">
        <w:rPr>
          <w:rFonts w:ascii="Sylfaen" w:eastAsia="Sylfaen" w:hAnsi="Sylfaen"/>
          <w:color w:val="000000"/>
        </w:rPr>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გამოვლინდა და დაფინანსდა იძულებით გადაადგილებული პირები და ეკომიგრანტები.</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Cs/>
        </w:rPr>
        <w:t>დაგეგმილი და მიღწეული შუალედური შედეგების შეფასების ინდიკატორები</w:t>
      </w:r>
      <w:r w:rsidRPr="009346CA">
        <w:rPr>
          <w:rFonts w:ascii="Times New Roman" w:hAnsi="Times New Roman" w:cs="Times New Roman"/>
          <w:bCs/>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p>
    <w:p w:rsidR="0099348E" w:rsidRPr="009346CA" w:rsidRDefault="009346CA"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lang w:val="ka-GE"/>
        </w:rPr>
      </w:pPr>
      <w:r w:rsidRPr="009346CA">
        <w:rPr>
          <w:rFonts w:ascii="Sylfaen" w:hAnsi="Sylfaen" w:cs="Calibri"/>
          <w:b/>
          <w:bCs/>
          <w:lang w:val="ka-GE"/>
        </w:rPr>
        <w:t xml:space="preserve">ინდიკატორის დასახელება </w:t>
      </w:r>
      <w:r w:rsidR="0099348E" w:rsidRPr="009346CA">
        <w:rPr>
          <w:rFonts w:ascii="Sylfaen" w:hAnsi="Sylfaen" w:cs="Calibri"/>
          <w:bCs/>
          <w:lang w:val="ka-GE"/>
        </w:rPr>
        <w:t xml:space="preserve">- </w:t>
      </w:r>
      <w:r w:rsidR="0099348E" w:rsidRPr="009346CA">
        <w:rPr>
          <w:rFonts w:ascii="Sylfaen" w:hAnsi="Sylfaen" w:cs="Calibri"/>
          <w:lang w:val="ka-GE"/>
        </w:rPr>
        <w:t>საარსებო წყაროებით უზრუნველყოფის პროგრამების ფარგლებში დაფინანსებული პირების რაოდენობა;</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bCs/>
        </w:rPr>
      </w:pP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r w:rsidRPr="009346CA">
        <w:rPr>
          <w:rFonts w:ascii="Sylfaen" w:hAnsi="Sylfaen" w:cs="Calibri"/>
          <w:bCs/>
        </w:rPr>
        <w:t>საბაზისო მაჩვენებელი</w:t>
      </w:r>
      <w:r w:rsidRPr="009346CA">
        <w:rPr>
          <w:rFonts w:ascii="Times New Roman" w:hAnsi="Times New Roman" w:cs="Times New Roman"/>
          <w:bCs/>
        </w:rPr>
        <w:t>​</w:t>
      </w:r>
      <w:r w:rsidRPr="009346CA">
        <w:rPr>
          <w:rFonts w:ascii="Sylfaen" w:hAnsi="Sylfaen" w:cs="Calibri"/>
          <w:bCs/>
          <w:lang w:val="ka-GE"/>
        </w:rPr>
        <w:t xml:space="preserve"> -</w:t>
      </w:r>
      <w:r w:rsidRPr="009346CA">
        <w:rPr>
          <w:rFonts w:ascii="Sylfaen" w:hAnsi="Sylfaen" w:cs="Calibri"/>
          <w:lang w:val="ka-GE"/>
        </w:rPr>
        <w:t xml:space="preserve"> 250</w:t>
      </w:r>
      <w:r w:rsidRPr="009346CA">
        <w:rPr>
          <w:rFonts w:ascii="Sylfaen" w:hAnsi="Sylfaen" w:cs="Calibri"/>
        </w:rPr>
        <w:t>;</w:t>
      </w:r>
    </w:p>
    <w:p w:rsidR="0099348E" w:rsidRPr="009346CA" w:rsidRDefault="0099348E"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rPr>
      </w:pPr>
      <w:r w:rsidRPr="009346CA">
        <w:rPr>
          <w:rFonts w:ascii="Sylfaen" w:hAnsi="Sylfaen" w:cs="Calibri"/>
          <w:bCs/>
        </w:rPr>
        <w:t>მიზნობრივი მაჩვენებელი</w:t>
      </w:r>
      <w:r w:rsidRPr="009346CA">
        <w:rPr>
          <w:rFonts w:ascii="Times New Roman" w:hAnsi="Times New Roman" w:cs="Times New Roman"/>
          <w:bCs/>
        </w:rPr>
        <w:t>​</w:t>
      </w:r>
      <w:r w:rsidRPr="009346CA">
        <w:rPr>
          <w:rFonts w:ascii="Sylfaen" w:hAnsi="Sylfaen" w:cs="Calibri"/>
          <w:bCs/>
          <w:lang w:val="ka-GE"/>
        </w:rPr>
        <w:t xml:space="preserve"> -</w:t>
      </w:r>
      <w:r w:rsidRPr="009346CA">
        <w:rPr>
          <w:rFonts w:ascii="Sylfaen" w:hAnsi="Sylfaen" w:cs="Calibri"/>
          <w:lang w:val="ka-GE"/>
        </w:rPr>
        <w:t xml:space="preserve"> 200</w:t>
      </w:r>
      <w:r w:rsidRPr="009346CA">
        <w:rPr>
          <w:rFonts w:ascii="Sylfaen" w:hAnsi="Sylfaen" w:cs="Calibri"/>
        </w:rPr>
        <w:t>;</w:t>
      </w:r>
    </w:p>
    <w:p w:rsidR="0099348E" w:rsidRPr="009346CA" w:rsidRDefault="008525E2" w:rsidP="00AE4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hAnsi="Sylfaen" w:cs="Calibri"/>
        </w:rPr>
      </w:pPr>
      <w:r w:rsidRPr="008525E2">
        <w:rPr>
          <w:rFonts w:ascii="Sylfaen" w:hAnsi="Sylfaen" w:cs="Calibri"/>
          <w:bCs/>
          <w:i/>
        </w:rPr>
        <w:t>მიღწეული შუალედური შედეგის შეფასების ინდიკატორი</w:t>
      </w:r>
      <w:r w:rsidR="0099348E" w:rsidRPr="009346CA">
        <w:rPr>
          <w:rFonts w:ascii="Sylfaen" w:hAnsi="Sylfaen" w:cs="Calibri"/>
          <w:bCs/>
          <w:lang w:val="ka-GE"/>
        </w:rPr>
        <w:t xml:space="preserve"> -</w:t>
      </w:r>
      <w:r w:rsidR="0099348E" w:rsidRPr="009346CA">
        <w:rPr>
          <w:rFonts w:ascii="Sylfaen" w:hAnsi="Sylfaen" w:cs="Calibri"/>
          <w:lang w:val="ka-GE"/>
        </w:rPr>
        <w:t xml:space="preserve"> 523</w:t>
      </w:r>
      <w:r w:rsidR="0099348E" w:rsidRPr="009346CA">
        <w:rPr>
          <w:rFonts w:ascii="Sylfaen" w:hAnsi="Sylfaen" w:cs="Calibri"/>
        </w:rPr>
        <w:t>.</w:t>
      </w:r>
    </w:p>
    <w:p w:rsidR="0099348E" w:rsidRPr="009346CA" w:rsidRDefault="0099348E" w:rsidP="00AE4756">
      <w:pPr>
        <w:spacing w:line="240" w:lineRule="auto"/>
        <w:rPr>
          <w:rFonts w:ascii="Sylfaen" w:hAnsi="Sylfaen"/>
          <w:lang w:val="ka-GE"/>
        </w:rPr>
      </w:pPr>
    </w:p>
    <w:p w:rsidR="00A32DF5" w:rsidRPr="009346CA" w:rsidRDefault="00A32DF5" w:rsidP="00AE4756">
      <w:pPr>
        <w:pStyle w:val="Heading2"/>
        <w:spacing w:line="240" w:lineRule="auto"/>
        <w:jc w:val="both"/>
        <w:rPr>
          <w:rFonts w:ascii="Sylfaen" w:hAnsi="Sylfaen" w:cs="Sylfaen"/>
          <w:sz w:val="22"/>
          <w:szCs w:val="22"/>
        </w:rPr>
      </w:pPr>
      <w:r w:rsidRPr="009346CA">
        <w:rPr>
          <w:rFonts w:ascii="Sylfaen" w:hAnsi="Sylfaen" w:cs="Sylfaen"/>
          <w:sz w:val="22"/>
          <w:szCs w:val="22"/>
        </w:rPr>
        <w:t>7.2 იძულებით გადაადგილებული პირების მხარდაჭერა (პროგრამული კოდი - 25 06)</w:t>
      </w:r>
    </w:p>
    <w:p w:rsidR="00A32DF5" w:rsidRPr="009346CA" w:rsidRDefault="00A32DF5" w:rsidP="00AE4756">
      <w:pPr>
        <w:pStyle w:val="abzacixml"/>
      </w:pPr>
    </w:p>
    <w:p w:rsidR="00A32DF5" w:rsidRPr="009346CA" w:rsidRDefault="00A32DF5" w:rsidP="00AE4756">
      <w:pPr>
        <w:spacing w:after="0" w:line="240" w:lineRule="auto"/>
        <w:jc w:val="both"/>
        <w:rPr>
          <w:rFonts w:ascii="Sylfaen" w:hAnsi="Sylfaen"/>
        </w:rPr>
      </w:pPr>
      <w:r w:rsidRPr="009346CA">
        <w:rPr>
          <w:rFonts w:ascii="Sylfaen" w:hAnsi="Sylfaen"/>
        </w:rPr>
        <w:t>პროგრამის განმახორციელებელი:</w:t>
      </w:r>
    </w:p>
    <w:p w:rsidR="00A32DF5" w:rsidRPr="009346CA" w:rsidRDefault="00A32DF5" w:rsidP="00AE4756">
      <w:pPr>
        <w:numPr>
          <w:ilvl w:val="0"/>
          <w:numId w:val="23"/>
        </w:numPr>
        <w:autoSpaceDE w:val="0"/>
        <w:autoSpaceDN w:val="0"/>
        <w:adjustRightInd w:val="0"/>
        <w:spacing w:after="0" w:line="240" w:lineRule="auto"/>
        <w:jc w:val="both"/>
        <w:rPr>
          <w:rFonts w:ascii="Sylfaen" w:hAnsi="Sylfaen"/>
        </w:rPr>
      </w:pPr>
      <w:r w:rsidRPr="009346CA">
        <w:rPr>
          <w:rFonts w:ascii="Sylfaen" w:hAnsi="Sylfaen"/>
        </w:rPr>
        <w:t>სსიპ - საქართველოს მუნიციპალური განვითარების ფონდი;</w:t>
      </w:r>
    </w:p>
    <w:p w:rsidR="00BC390B" w:rsidRPr="009346CA" w:rsidRDefault="00BC390B" w:rsidP="00AE4756">
      <w:pPr>
        <w:spacing w:after="160" w:line="240" w:lineRule="auto"/>
        <w:rPr>
          <w:rFonts w:ascii="Sylfaen" w:hAnsi="Sylfaen"/>
          <w:i/>
          <w:lang w:val="ka-GE"/>
        </w:rPr>
      </w:pPr>
    </w:p>
    <w:p w:rsidR="00A32DF5" w:rsidRPr="009346CA" w:rsidRDefault="00A32DF5" w:rsidP="00AE4756">
      <w:pPr>
        <w:spacing w:line="240" w:lineRule="auto"/>
        <w:rPr>
          <w:rFonts w:ascii="Sylfaen" w:hAnsi="Sylfaen"/>
          <w:lang w:val="ka-GE"/>
        </w:rPr>
      </w:pPr>
      <w:r w:rsidRPr="009346CA">
        <w:rPr>
          <w:rFonts w:ascii="Sylfaen" w:hAnsi="Sylfaen"/>
        </w:rPr>
        <w:t>დაგეგმილი საბოლოო შედეგები</w:t>
      </w:r>
      <w:r w:rsidRPr="009346CA">
        <w:rPr>
          <w:rFonts w:ascii="Sylfaen" w:hAnsi="Sylfaen"/>
          <w:lang w:val="ka-GE"/>
        </w:rPr>
        <w:t>:</w:t>
      </w:r>
      <w:r w:rsidRPr="009346CA">
        <w:rPr>
          <w:rFonts w:ascii="Sylfaen" w:hAnsi="Sylfaen"/>
        </w:rPr>
        <w:t xml:space="preserve"> </w:t>
      </w:r>
    </w:p>
    <w:p w:rsidR="00A32DF5" w:rsidRPr="009346CA" w:rsidRDefault="00A32DF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აშენებულ ახალ 2 საცხოვრებელ კორპუსში, ბინით დაკმაყოფილებული ოჯახები. დასრულებული ხელშეკრულებებით გათვალისწინებული დეფექტების აღმოფხვრის პერიოდი.</w:t>
      </w:r>
    </w:p>
    <w:p w:rsidR="00A32DF5" w:rsidRPr="009346CA" w:rsidRDefault="00A32DF5" w:rsidP="00AE4756">
      <w:pPr>
        <w:pStyle w:val="Normal0"/>
        <w:rPr>
          <w:rFonts w:ascii="Sylfaen" w:eastAsia="Sylfaen" w:hAnsi="Sylfaen"/>
          <w:sz w:val="22"/>
          <w:szCs w:val="22"/>
        </w:rPr>
      </w:pPr>
    </w:p>
    <w:p w:rsidR="00A32DF5" w:rsidRPr="009346CA" w:rsidRDefault="00A32DF5" w:rsidP="00AE4756">
      <w:pPr>
        <w:pStyle w:val="Normal0"/>
        <w:rPr>
          <w:rFonts w:ascii="Sylfaen" w:eastAsia="Sylfaen" w:hAnsi="Sylfaen"/>
          <w:sz w:val="22"/>
          <w:szCs w:val="22"/>
        </w:rPr>
      </w:pPr>
      <w:r w:rsidRPr="009346CA">
        <w:rPr>
          <w:rFonts w:ascii="Sylfaen" w:eastAsia="Sylfaen" w:hAnsi="Sylfaen" w:cs="Sylfaen"/>
          <w:sz w:val="22"/>
          <w:szCs w:val="22"/>
        </w:rPr>
        <w:lastRenderedPageBreak/>
        <w:t>მიღწეული</w:t>
      </w:r>
      <w:r w:rsidRPr="009346CA">
        <w:rPr>
          <w:rFonts w:ascii="Sylfaen" w:eastAsia="Sylfaen" w:hAnsi="Sylfaen"/>
          <w:sz w:val="22"/>
          <w:szCs w:val="22"/>
        </w:rPr>
        <w:t xml:space="preserve"> </w:t>
      </w:r>
      <w:r w:rsidRPr="009346CA">
        <w:rPr>
          <w:rFonts w:ascii="Sylfaen" w:eastAsia="Sylfaen" w:hAnsi="Sylfaen" w:cs="Sylfaen"/>
          <w:sz w:val="22"/>
          <w:szCs w:val="22"/>
        </w:rPr>
        <w:t>საბოლოო</w:t>
      </w:r>
      <w:r w:rsidRPr="009346CA">
        <w:rPr>
          <w:rFonts w:ascii="Sylfaen" w:eastAsia="Sylfaen" w:hAnsi="Sylfaen"/>
          <w:sz w:val="22"/>
          <w:szCs w:val="22"/>
        </w:rPr>
        <w:t xml:space="preserve"> </w:t>
      </w:r>
      <w:r w:rsidRPr="009346CA">
        <w:rPr>
          <w:rFonts w:ascii="Sylfaen" w:eastAsia="Sylfaen" w:hAnsi="Sylfaen" w:cs="Sylfaen"/>
          <w:sz w:val="22"/>
          <w:szCs w:val="22"/>
        </w:rPr>
        <w:t>შედეგები</w:t>
      </w:r>
      <w:r w:rsidRPr="009346CA">
        <w:rPr>
          <w:rFonts w:ascii="Sylfaen" w:eastAsia="Sylfaen" w:hAnsi="Sylfaen"/>
          <w:sz w:val="22"/>
          <w:szCs w:val="22"/>
          <w:lang w:val="ka-GE"/>
        </w:rPr>
        <w:t>:</w:t>
      </w:r>
      <w:r w:rsidRPr="009346CA">
        <w:rPr>
          <w:rFonts w:ascii="Sylfaen" w:eastAsia="Sylfaen" w:hAnsi="Sylfaen"/>
          <w:sz w:val="22"/>
          <w:szCs w:val="22"/>
        </w:rPr>
        <w:t xml:space="preserve"> </w:t>
      </w:r>
    </w:p>
    <w:p w:rsidR="00A32DF5" w:rsidRPr="009346CA" w:rsidRDefault="00A32DF5" w:rsidP="00AE4756">
      <w:pPr>
        <w:pStyle w:val="Normal0"/>
        <w:rPr>
          <w:rFonts w:ascii="Sylfaen" w:eastAsia="Sylfaen" w:hAnsi="Sylfaen"/>
          <w:sz w:val="22"/>
          <w:szCs w:val="22"/>
        </w:rPr>
      </w:pPr>
    </w:p>
    <w:p w:rsidR="00A32DF5" w:rsidRPr="009346CA" w:rsidRDefault="00A32DF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ქ. ქუთაისში, შერვაშიძის ქუჩა N53-ში აშენებული 2 შეწყვილებული თექვსმეტსართულიანი კორპუსის (320 ბინა). დასრულდა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rsidR="00A32DF5" w:rsidRPr="009346CA" w:rsidRDefault="00A32DF5" w:rsidP="00AE4756">
      <w:pPr>
        <w:spacing w:line="240" w:lineRule="auto"/>
        <w:rPr>
          <w:rFonts w:ascii="Sylfaen" w:eastAsia="Sylfaen" w:hAnsi="Sylfaen"/>
        </w:rPr>
      </w:pPr>
    </w:p>
    <w:p w:rsidR="00A32DF5" w:rsidRPr="009346CA" w:rsidRDefault="00A32DF5" w:rsidP="00AE4756">
      <w:pPr>
        <w:spacing w:line="240" w:lineRule="auto"/>
        <w:rPr>
          <w:rFonts w:ascii="Sylfaen" w:hAnsi="Sylfaen"/>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Pr="009346CA">
        <w:rPr>
          <w:rFonts w:ascii="Sylfaen" w:hAnsi="Sylfaen" w:cs="Sylfaen"/>
        </w:rPr>
        <w:t>საბოლოო</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r w:rsidRPr="009346CA">
        <w:rPr>
          <w:rFonts w:ascii="Sylfaen" w:hAnsi="Sylfaen"/>
        </w:rPr>
        <w:t>:</w:t>
      </w:r>
    </w:p>
    <w:p w:rsidR="007F0169" w:rsidRPr="009346CA" w:rsidRDefault="009346CA" w:rsidP="00AE4756">
      <w:pPr>
        <w:spacing w:after="0"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7F0169" w:rsidRPr="009346CA">
        <w:rPr>
          <w:rFonts w:ascii="Sylfaen" w:eastAsia="Sylfaen" w:hAnsi="Sylfaen"/>
          <w:color w:val="000000"/>
        </w:rPr>
        <w:t xml:space="preserve">- ოჯახების რაოდენობა, რომლებიც დაკმაყოფილებულები არიან საცხოვრებლით; </w:t>
      </w:r>
    </w:p>
    <w:p w:rsidR="007F0169" w:rsidRPr="009346CA" w:rsidRDefault="007F0169" w:rsidP="00AE4756">
      <w:pPr>
        <w:pStyle w:val="Normal0"/>
        <w:jc w:val="both"/>
        <w:rPr>
          <w:rFonts w:ascii="Sylfaen" w:eastAsia="Sylfaen" w:hAnsi="Sylfaen"/>
          <w:color w:val="000000"/>
          <w:sz w:val="22"/>
          <w:szCs w:val="22"/>
        </w:rPr>
      </w:pPr>
    </w:p>
    <w:p w:rsidR="000F39EF" w:rsidRPr="009346CA" w:rsidRDefault="009346CA" w:rsidP="00AE4756">
      <w:pPr>
        <w:pStyle w:val="Normal0"/>
        <w:jc w:val="both"/>
        <w:rPr>
          <w:rFonts w:ascii="Sylfaen" w:eastAsia="Sylfaen" w:hAnsi="Sylfaen"/>
          <w:sz w:val="22"/>
          <w:szCs w:val="22"/>
        </w:rPr>
      </w:pPr>
      <w:r w:rsidRPr="009346CA">
        <w:rPr>
          <w:rFonts w:ascii="Sylfaen" w:eastAsia="Sylfaen" w:hAnsi="Sylfaen" w:cs="Sylfaen"/>
          <w:i/>
          <w:sz w:val="22"/>
          <w:szCs w:val="22"/>
        </w:rPr>
        <w:t xml:space="preserve">საბაზისო მაჩვენებელი  </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აშენებულ</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ახალ</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საცხოვრებელ</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კორპუსებში</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ბინით</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დაკმაყოფილებული</w:t>
      </w:r>
      <w:r w:rsidR="000F39EF" w:rsidRPr="009346CA">
        <w:rPr>
          <w:rFonts w:ascii="Sylfaen" w:eastAsia="Sylfaen" w:hAnsi="Sylfaen"/>
          <w:sz w:val="22"/>
          <w:szCs w:val="22"/>
        </w:rPr>
        <w:t xml:space="preserve"> 2 120 </w:t>
      </w:r>
      <w:r w:rsidR="000F39EF" w:rsidRPr="009346CA">
        <w:rPr>
          <w:rFonts w:ascii="Sylfaen" w:eastAsia="Sylfaen" w:hAnsi="Sylfaen" w:cs="Sylfaen"/>
          <w:sz w:val="22"/>
          <w:szCs w:val="22"/>
        </w:rPr>
        <w:t>ოჯახი</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დაწყებული</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ხელშეკრულებებით</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გათვალისწინებული</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დეფექტების</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აღმოფხვრის</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პერიოდი</w:t>
      </w:r>
      <w:r w:rsidR="000F39EF" w:rsidRPr="009346CA">
        <w:rPr>
          <w:rFonts w:ascii="Sylfaen" w:eastAsia="Sylfaen" w:hAnsi="Sylfaen"/>
          <w:sz w:val="22"/>
          <w:szCs w:val="22"/>
        </w:rPr>
        <w:t xml:space="preserve">; </w:t>
      </w:r>
      <w:r w:rsidR="000F39EF" w:rsidRPr="009346CA">
        <w:rPr>
          <w:rFonts w:ascii="Sylfaen" w:eastAsia="Sylfaen" w:hAnsi="Sylfaen"/>
          <w:sz w:val="22"/>
          <w:szCs w:val="22"/>
        </w:rPr>
        <w:br/>
      </w:r>
      <w:r w:rsidRPr="009346CA">
        <w:rPr>
          <w:rFonts w:ascii="Sylfaen" w:eastAsia="Sylfaen" w:hAnsi="Sylfaen" w:cs="Sylfaen"/>
          <w:i/>
          <w:sz w:val="22"/>
          <w:szCs w:val="22"/>
        </w:rPr>
        <w:t xml:space="preserve">მიზნობრივი მაჩვენებელი </w:t>
      </w:r>
      <w:r w:rsidR="000F39EF" w:rsidRPr="009346CA">
        <w:rPr>
          <w:rFonts w:ascii="Sylfaen" w:eastAsia="Sylfaen" w:hAnsi="Sylfaen"/>
          <w:sz w:val="22"/>
          <w:szCs w:val="22"/>
        </w:rPr>
        <w:t xml:space="preserve"> - </w:t>
      </w:r>
      <w:r w:rsidR="000F39EF" w:rsidRPr="009346CA">
        <w:rPr>
          <w:rFonts w:ascii="Sylfaen" w:eastAsia="Sylfaen" w:hAnsi="Sylfaen" w:cs="Sylfaen"/>
          <w:sz w:val="22"/>
          <w:szCs w:val="22"/>
        </w:rPr>
        <w:t>აშენებულ</w:t>
      </w:r>
      <w:r w:rsidR="000F39EF" w:rsidRPr="009346CA">
        <w:rPr>
          <w:rFonts w:ascii="Sylfaen" w:eastAsia="Sylfaen" w:hAnsi="Sylfaen"/>
          <w:sz w:val="22"/>
          <w:szCs w:val="22"/>
        </w:rPr>
        <w:t xml:space="preserve"> 2 </w:t>
      </w:r>
      <w:r w:rsidR="000F39EF" w:rsidRPr="009346CA">
        <w:rPr>
          <w:rFonts w:ascii="Sylfaen" w:eastAsia="Sylfaen" w:hAnsi="Sylfaen" w:cs="Sylfaen"/>
          <w:sz w:val="22"/>
          <w:szCs w:val="22"/>
        </w:rPr>
        <w:t>ახალ</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საცხოვრებელ</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კორპუსში</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ბინით</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დაკმაყოფილებული</w:t>
      </w:r>
      <w:r w:rsidR="000F39EF" w:rsidRPr="009346CA">
        <w:rPr>
          <w:rFonts w:ascii="Sylfaen" w:eastAsia="Sylfaen" w:hAnsi="Sylfaen"/>
          <w:sz w:val="22"/>
          <w:szCs w:val="22"/>
        </w:rPr>
        <w:t xml:space="preserve"> 320 </w:t>
      </w:r>
      <w:r w:rsidR="000F39EF" w:rsidRPr="009346CA">
        <w:rPr>
          <w:rFonts w:ascii="Sylfaen" w:eastAsia="Sylfaen" w:hAnsi="Sylfaen" w:cs="Sylfaen"/>
          <w:sz w:val="22"/>
          <w:szCs w:val="22"/>
        </w:rPr>
        <w:t>ოჯახი</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დასრულებული</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ხელშეკრულებებით</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გათვალისწინებული</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დეფექტების</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აღმოფხვრის</w:t>
      </w:r>
      <w:r w:rsidR="000F39EF" w:rsidRPr="009346CA">
        <w:rPr>
          <w:rFonts w:ascii="Sylfaen" w:eastAsia="Sylfaen" w:hAnsi="Sylfaen"/>
          <w:sz w:val="22"/>
          <w:szCs w:val="22"/>
        </w:rPr>
        <w:t xml:space="preserve"> </w:t>
      </w:r>
      <w:r w:rsidR="000F39EF" w:rsidRPr="009346CA">
        <w:rPr>
          <w:rFonts w:ascii="Sylfaen" w:eastAsia="Sylfaen" w:hAnsi="Sylfaen" w:cs="Sylfaen"/>
          <w:sz w:val="22"/>
          <w:szCs w:val="22"/>
        </w:rPr>
        <w:t>პერიოდი</w:t>
      </w:r>
      <w:r w:rsidR="000F39EF" w:rsidRPr="009346CA">
        <w:rPr>
          <w:rFonts w:ascii="Sylfaen" w:eastAsia="Sylfaen" w:hAnsi="Sylfaen"/>
          <w:sz w:val="22"/>
          <w:szCs w:val="22"/>
        </w:rPr>
        <w:t>;</w:t>
      </w:r>
    </w:p>
    <w:p w:rsidR="000F39EF"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0F39EF" w:rsidRPr="009346CA">
        <w:rPr>
          <w:rFonts w:ascii="Sylfaen" w:eastAsia="Sylfaen" w:hAnsi="Sylfaen" w:cs="Sylfaen"/>
          <w:sz w:val="22"/>
          <w:szCs w:val="22"/>
        </w:rPr>
        <w:t xml:space="preserve"> - აშენებულ 2 ახალი საცხოვრებელ კორპუსში, ბინით დაკმაყოფილებული</w:t>
      </w:r>
      <w:r w:rsidR="007F0169" w:rsidRPr="009346CA">
        <w:rPr>
          <w:rFonts w:ascii="Sylfaen" w:eastAsia="Sylfaen" w:hAnsi="Sylfaen" w:cs="Sylfaen"/>
          <w:sz w:val="22"/>
          <w:szCs w:val="22"/>
          <w:lang w:val="ka-GE"/>
        </w:rPr>
        <w:t>ა</w:t>
      </w:r>
      <w:r w:rsidR="000F39EF" w:rsidRPr="009346CA">
        <w:rPr>
          <w:rFonts w:ascii="Sylfaen" w:eastAsia="Sylfaen" w:hAnsi="Sylfaen" w:cs="Sylfaen"/>
          <w:sz w:val="22"/>
          <w:szCs w:val="22"/>
        </w:rPr>
        <w:t xml:space="preserve"> 320 ოჯახი. </w:t>
      </w:r>
      <w:r w:rsidR="007F0169" w:rsidRPr="009346CA">
        <w:rPr>
          <w:rFonts w:ascii="Sylfaen" w:eastAsia="Sylfaen" w:hAnsi="Sylfaen" w:cs="Sylfaen"/>
          <w:sz w:val="22"/>
          <w:szCs w:val="22"/>
          <w:lang w:val="ka-GE"/>
        </w:rPr>
        <w:t xml:space="preserve">სულ </w:t>
      </w:r>
      <w:r w:rsidR="007F0169" w:rsidRPr="009346CA">
        <w:rPr>
          <w:rFonts w:ascii="Sylfaen" w:eastAsia="Sylfaen" w:hAnsi="Sylfaen"/>
          <w:color w:val="000000"/>
          <w:sz w:val="22"/>
          <w:szCs w:val="22"/>
        </w:rPr>
        <w:t xml:space="preserve">2 440 </w:t>
      </w:r>
      <w:r w:rsidR="007F0169" w:rsidRPr="009346CA">
        <w:rPr>
          <w:rFonts w:ascii="Sylfaen" w:eastAsia="Sylfaen" w:hAnsi="Sylfaen"/>
          <w:color w:val="000000"/>
          <w:sz w:val="22"/>
          <w:szCs w:val="22"/>
          <w:lang w:val="ka-GE"/>
        </w:rPr>
        <w:t xml:space="preserve">ოჯახი. </w:t>
      </w:r>
      <w:r w:rsidR="000F39EF" w:rsidRPr="009346CA">
        <w:rPr>
          <w:rFonts w:ascii="Sylfaen" w:eastAsia="Sylfaen" w:hAnsi="Sylfaen" w:cs="Sylfaen"/>
          <w:sz w:val="22"/>
          <w:szCs w:val="22"/>
        </w:rPr>
        <w:t>დასრულებული ხელშეკრულებებით გათვალისწინებული დეფექტების აღმოფხვრის პერიოდი.</w:t>
      </w:r>
    </w:p>
    <w:p w:rsidR="00BC390B" w:rsidRPr="009346CA" w:rsidRDefault="000F39EF" w:rsidP="00DF2ED3">
      <w:pPr>
        <w:pStyle w:val="Heading1"/>
        <w:spacing w:line="240" w:lineRule="auto"/>
        <w:jc w:val="center"/>
      </w:pPr>
      <w:r w:rsidRPr="009346CA">
        <w:rPr>
          <w:rFonts w:eastAsia="Sylfaen"/>
        </w:rPr>
        <w:t xml:space="preserve"> </w:t>
      </w:r>
      <w:r w:rsidR="00A32DF5" w:rsidRPr="009346CA">
        <w:br w:type="column"/>
      </w:r>
      <w:r w:rsidR="00BC390B" w:rsidRPr="00DF2ED3">
        <w:rPr>
          <w:rFonts w:ascii="Sylfaen" w:hAnsi="Sylfaen" w:cs="Sylfaen"/>
          <w:sz w:val="22"/>
          <w:szCs w:val="22"/>
        </w:rPr>
        <w:lastRenderedPageBreak/>
        <w:t>8. პრიორიტეტი   –    კულტურა, რელიგია, ახალგაზრდობის ხელშეწყობა და სპორტი</w:t>
      </w:r>
    </w:p>
    <w:p w:rsidR="00BC390B" w:rsidRPr="009346CA" w:rsidRDefault="00BC390B" w:rsidP="00AE4756">
      <w:pPr>
        <w:spacing w:after="0" w:line="240" w:lineRule="auto"/>
        <w:ind w:left="180"/>
        <w:jc w:val="both"/>
        <w:rPr>
          <w:rFonts w:ascii="Sylfaen" w:hAnsi="Sylfaen"/>
          <w:lang w:val="ka-GE"/>
        </w:rPr>
      </w:pPr>
    </w:p>
    <w:p w:rsidR="00BC390B" w:rsidRPr="009346CA" w:rsidRDefault="00BC390B" w:rsidP="00AE4756">
      <w:pPr>
        <w:spacing w:after="0" w:line="240" w:lineRule="auto"/>
        <w:ind w:left="180"/>
        <w:jc w:val="both"/>
        <w:rPr>
          <w:rFonts w:ascii="Sylfaen" w:hAnsi="Sylfaen"/>
          <w:lang w:val="ka-GE"/>
        </w:rPr>
      </w:pPr>
    </w:p>
    <w:p w:rsidR="001C2115" w:rsidRDefault="00BC390B" w:rsidP="00AE4756">
      <w:pPr>
        <w:spacing w:after="0" w:line="240" w:lineRule="auto"/>
        <w:ind w:left="180"/>
        <w:jc w:val="right"/>
        <w:rPr>
          <w:rFonts w:ascii="Sylfaen" w:hAnsi="Sylfaen"/>
          <w:i/>
          <w:sz w:val="18"/>
          <w:szCs w:val="18"/>
          <w:lang w:val="ka-GE"/>
        </w:rPr>
      </w:pPr>
      <w:r w:rsidRPr="001C2115">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862"/>
        <w:gridCol w:w="4854"/>
        <w:gridCol w:w="1521"/>
        <w:gridCol w:w="1203"/>
        <w:gridCol w:w="1197"/>
        <w:gridCol w:w="1270"/>
        <w:gridCol w:w="1203"/>
        <w:gridCol w:w="1195"/>
      </w:tblGrid>
      <w:tr w:rsidR="001C2115" w:rsidRPr="001C2115" w:rsidTr="001C2115">
        <w:trPr>
          <w:trHeight w:val="340"/>
          <w:tblHeader/>
        </w:trPr>
        <w:tc>
          <w:tcPr>
            <w:tcW w:w="33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კოდი</w:t>
            </w:r>
          </w:p>
        </w:tc>
        <w:tc>
          <w:tcPr>
            <w:tcW w:w="1833"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 xml:space="preserve"> დასახელება </w:t>
            </w:r>
          </w:p>
        </w:tc>
        <w:tc>
          <w:tcPr>
            <w:tcW w:w="533"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2024 წლის</w:t>
            </w:r>
            <w:r w:rsidRPr="001C2115">
              <w:rPr>
                <w:rFonts w:ascii="Sylfaen" w:eastAsia="Times New Roman" w:hAnsi="Sylfaen" w:cs="Calibri"/>
                <w:b/>
                <w:bCs/>
                <w:color w:val="000000"/>
                <w:sz w:val="18"/>
                <w:szCs w:val="18"/>
              </w:rPr>
              <w:br/>
              <w:t>დაზუსტებული</w:t>
            </w:r>
            <w:r w:rsidRPr="001C2115">
              <w:rPr>
                <w:rFonts w:ascii="Sylfaen" w:eastAsia="Times New Roman" w:hAnsi="Sylfaen" w:cs="Calibri"/>
                <w:b/>
                <w:bCs/>
                <w:color w:val="000000"/>
                <w:sz w:val="18"/>
                <w:szCs w:val="18"/>
              </w:rPr>
              <w:br/>
              <w:t>გეგმა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2024 წლის</w:t>
            </w:r>
            <w:r w:rsidRPr="001C2115">
              <w:rPr>
                <w:rFonts w:ascii="Sylfaen" w:eastAsia="Times New Roman" w:hAnsi="Sylfaen" w:cs="Calibri"/>
                <w:b/>
                <w:bCs/>
                <w:color w:val="000000"/>
                <w:sz w:val="18"/>
                <w:szCs w:val="18"/>
              </w:rPr>
              <w:br/>
              <w:t>ფაქტიური</w:t>
            </w:r>
            <w:r w:rsidRPr="001C2115">
              <w:rPr>
                <w:rFonts w:ascii="Sylfaen" w:eastAsia="Times New Roman" w:hAnsi="Sylfaen" w:cs="Calibri"/>
                <w:b/>
                <w:bCs/>
                <w:color w:val="000000"/>
                <w:sz w:val="18"/>
                <w:szCs w:val="18"/>
              </w:rPr>
              <w:br/>
              <w:t>დაფინანსება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საკუთარი სახსრები</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33 07</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მასობრივი და მაღალი მიღწევების სპორტის განვითარება და პოპულარიზაცია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218,107.3</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218,107.3</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218,004.8</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218,004.8</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42 01</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მაუწყებლობის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161,488.0</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101,190.0</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60,298.0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142,594.0</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101,201.1</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41,392.9</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33 05</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კულტურის განვითარების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124,642.3</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93,597.0</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31,045.3</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118,026.5</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93,346.7</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24,679.8</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33 08</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კულტურისა და სპორტის მოღვაწეთა სოციალური დაცვის ღონისძიებები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64,301.3</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64,301.3</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67,645.0</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67,645.0</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33 06</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კულტურული მემკვიდრეობის დაცვა და სამუზეუმო სისტემის სრულყოფა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92,173.0</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57,859.5</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34,313.4</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81,094.4</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58,160.9</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22,933.5</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33 03</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ინფრასტრუქტურის განვითარება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52,411.6</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52,411.6</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52,312.6</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52,312.6</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45 00</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საქართველოს საპატრიარქო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25,000.0</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25,000.0</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24,991.2</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24,991.2</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33 01</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კულტურისა და სპორტის სფეროებში სახელმწიფო პოლიტიკის შემუშავება და პროგრამების მართვა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10,482.4</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10,482.4</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10,369.5</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10,369.5</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32 08</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ახალგაზრდობის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9,045.1</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8,945.1</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100.0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8,964.4</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8,901.5</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62.9</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50 00</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სსიპ - რელიგიის საკითხთა სახელმწიფო სააგენტო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7,703.2</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7,500.0</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203.2</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7,588.3</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7,459.6</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128.7</w:t>
            </w:r>
          </w:p>
        </w:tc>
      </w:tr>
      <w:tr w:rsidR="001C2115" w:rsidRPr="001C2115" w:rsidTr="001C2115">
        <w:trPr>
          <w:trHeight w:val="340"/>
        </w:trPr>
        <w:tc>
          <w:tcPr>
            <w:tcW w:w="2166"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 xml:space="preserve"> ჯამი </w:t>
            </w:r>
          </w:p>
        </w:tc>
        <w:tc>
          <w:tcPr>
            <w:tcW w:w="533"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765,354.1</w:t>
            </w:r>
          </w:p>
        </w:tc>
        <w:tc>
          <w:tcPr>
            <w:tcW w:w="461"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639,394.1</w:t>
            </w:r>
          </w:p>
        </w:tc>
        <w:tc>
          <w:tcPr>
            <w:tcW w:w="459"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125,960.0</w:t>
            </w:r>
          </w:p>
        </w:tc>
        <w:tc>
          <w:tcPr>
            <w:tcW w:w="462"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731,590.9</w:t>
            </w:r>
          </w:p>
        </w:tc>
        <w:tc>
          <w:tcPr>
            <w:tcW w:w="461"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642,393.1</w:t>
            </w:r>
          </w:p>
        </w:tc>
        <w:tc>
          <w:tcPr>
            <w:tcW w:w="459"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89,197.8</w:t>
            </w:r>
          </w:p>
        </w:tc>
      </w:tr>
    </w:tbl>
    <w:p w:rsidR="001C2115" w:rsidRPr="009346CA" w:rsidRDefault="001C2115" w:rsidP="00AE4756">
      <w:pPr>
        <w:spacing w:after="0" w:line="240" w:lineRule="auto"/>
        <w:ind w:left="180"/>
        <w:jc w:val="right"/>
        <w:rPr>
          <w:rFonts w:ascii="Sylfaen" w:hAnsi="Sylfaen"/>
          <w:i/>
          <w:lang w:val="ka-GE"/>
        </w:rPr>
      </w:pPr>
    </w:p>
    <w:p w:rsidR="001C2115" w:rsidRDefault="001C2115" w:rsidP="00AE4756">
      <w:pPr>
        <w:spacing w:line="240" w:lineRule="auto"/>
        <w:rPr>
          <w:lang w:val="ka-GE"/>
        </w:rPr>
      </w:pPr>
    </w:p>
    <w:p w:rsidR="00FB4683" w:rsidRPr="009346CA" w:rsidRDefault="001C2115" w:rsidP="00AE4756">
      <w:pPr>
        <w:pStyle w:val="Heading2"/>
        <w:spacing w:line="240" w:lineRule="auto"/>
        <w:jc w:val="both"/>
        <w:rPr>
          <w:rFonts w:ascii="Sylfaen" w:eastAsia="Calibri" w:hAnsi="Sylfaen" w:cs="Calibri"/>
          <w:color w:val="366091"/>
          <w:sz w:val="22"/>
          <w:szCs w:val="22"/>
        </w:rPr>
      </w:pPr>
      <w:r>
        <w:rPr>
          <w:rFonts w:ascii="Sylfaen" w:hAnsi="Sylfaen"/>
          <w:i/>
          <w:sz w:val="22"/>
          <w:szCs w:val="22"/>
          <w:lang w:val="ka-GE"/>
        </w:rPr>
        <w:br w:type="column"/>
      </w:r>
      <w:r w:rsidR="00FB4683" w:rsidRPr="009346CA">
        <w:rPr>
          <w:rFonts w:ascii="Sylfaen" w:eastAsia="Calibri" w:hAnsi="Sylfaen" w:cs="Calibri"/>
          <w:color w:val="366091"/>
          <w:sz w:val="22"/>
          <w:szCs w:val="22"/>
        </w:rPr>
        <w:lastRenderedPageBreak/>
        <w:t>8.1 მასობრივი და მაღალი მიღწევების სპორტის განვითარება და პოპულარიზაცია (პროგრამული კოდი 33 07)</w:t>
      </w:r>
    </w:p>
    <w:p w:rsidR="00FB4683" w:rsidRPr="009346CA" w:rsidRDefault="00FB4683" w:rsidP="00AE4756">
      <w:pPr>
        <w:spacing w:line="240" w:lineRule="auto"/>
        <w:ind w:left="270"/>
        <w:jc w:val="both"/>
        <w:rPr>
          <w:rFonts w:ascii="Sylfaen" w:eastAsia="Calibri" w:hAnsi="Sylfaen" w:cs="Calibri"/>
        </w:rPr>
      </w:pPr>
    </w:p>
    <w:p w:rsidR="00FB4683" w:rsidRPr="009346CA" w:rsidRDefault="00FB4683" w:rsidP="00AE4756">
      <w:pPr>
        <w:spacing w:after="0" w:line="240" w:lineRule="auto"/>
        <w:ind w:left="270"/>
        <w:jc w:val="both"/>
        <w:rPr>
          <w:rFonts w:ascii="Sylfaen" w:eastAsia="Calibri" w:hAnsi="Sylfaen" w:cs="Calibri"/>
        </w:rPr>
      </w:pPr>
      <w:r w:rsidRPr="009346CA">
        <w:rPr>
          <w:rFonts w:ascii="Sylfaen" w:eastAsia="Calibri" w:hAnsi="Sylfaen" w:cs="Calibri"/>
        </w:rPr>
        <w:t>პროგრამის განმახორციელებელი:</w:t>
      </w:r>
    </w:p>
    <w:p w:rsidR="00FB4683" w:rsidRPr="009346CA" w:rsidRDefault="00FB4683" w:rsidP="00AE4756">
      <w:pPr>
        <w:numPr>
          <w:ilvl w:val="0"/>
          <w:numId w:val="68"/>
        </w:numPr>
        <w:pBdr>
          <w:top w:val="nil"/>
          <w:left w:val="nil"/>
          <w:bottom w:val="nil"/>
          <w:right w:val="nil"/>
          <w:between w:val="nil"/>
        </w:pBdr>
        <w:spacing w:after="0" w:line="240" w:lineRule="auto"/>
        <w:jc w:val="both"/>
        <w:rPr>
          <w:rFonts w:ascii="Sylfaen" w:eastAsia="Calibri" w:hAnsi="Sylfaen" w:cs="Calibri"/>
          <w:color w:val="000000"/>
        </w:rPr>
      </w:pPr>
      <w:r w:rsidRPr="009346CA">
        <w:rPr>
          <w:rFonts w:ascii="Sylfaen" w:eastAsia="Calibri" w:hAnsi="Sylfaen" w:cs="Calibri"/>
          <w:color w:val="000000"/>
        </w:rPr>
        <w:t xml:space="preserve">საქართველოს კულტურისა და სპორტის სამინისტრო; </w:t>
      </w:r>
    </w:p>
    <w:p w:rsidR="001E458E" w:rsidRPr="009346CA" w:rsidRDefault="001E458E" w:rsidP="00AE4756">
      <w:pPr>
        <w:pBdr>
          <w:top w:val="nil"/>
          <w:left w:val="nil"/>
          <w:bottom w:val="nil"/>
          <w:right w:val="nil"/>
          <w:between w:val="nil"/>
        </w:pBdr>
        <w:spacing w:after="0" w:line="240" w:lineRule="auto"/>
        <w:jc w:val="both"/>
        <w:rPr>
          <w:rFonts w:ascii="Sylfaen" w:eastAsia="Calibri" w:hAnsi="Sylfaen" w:cs="Calibri"/>
          <w:color w:val="000000"/>
        </w:rPr>
      </w:pPr>
    </w:p>
    <w:p w:rsidR="0089608C" w:rsidRPr="009346CA" w:rsidRDefault="0089608C" w:rsidP="00AE4756">
      <w:pPr>
        <w:spacing w:before="280" w:line="240" w:lineRule="auto"/>
        <w:rPr>
          <w:rFonts w:ascii="Sylfaen" w:eastAsia="Arial Unicode MS" w:hAnsi="Sylfaen" w:cs="Arial Unicode MS"/>
          <w:lang w:val="ka-GE"/>
        </w:rPr>
      </w:pPr>
      <w:r w:rsidRPr="009346CA">
        <w:rPr>
          <w:rFonts w:ascii="Sylfaen" w:eastAsia="Arial Unicode MS" w:hAnsi="Sylfaen" w:cs="Arial Unicode MS"/>
        </w:rPr>
        <w:t>დაგეგმილი საბოლოო შედეგები</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მაღალი მიღწევებისა და მასობრივ სპორტში ჩართული პირების გაზრდილი მაჩვენებელი;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მაღალ დონეზე ჩატარებული ეროვნული ჩემპიონატები;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lang w:val="ka-GE"/>
        </w:rPr>
        <w:t>ს</w:t>
      </w:r>
      <w:r w:rsidRPr="009346CA">
        <w:rPr>
          <w:rFonts w:ascii="Sylfaen" w:eastAsia="Sylfaen" w:hAnsi="Sylfaen"/>
        </w:rPr>
        <w:t xml:space="preserve">პორტის მასობრიობის მაჩვენებლის ზრდა;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რეგულარულ ფიზიკურ აქტივობაში ჩართული პირების რაოდენობის ზრდა;</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ეროვნულ სპორტის სახეობებში ჩართული პირთა რაოდენობის ზრდა;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სპორტში გამოვლენილი დარღვევების შემცირებული მაჩვენებელი;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საქართველოში გამართული საერთაშორისო სპორტული ღონისძიებების გაზრდილი მაჩვენებელი;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მასობრივი სპორტული ღონისძიებების გამართვის გაზრდილი მაჩვენებელი;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სპორტული ორგანიზაციების საქმიანობის ეფექტიანობის გაზრდილი მაჩვენებელი.</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ჩამოყალიბებული ფეხბურთის საკლუბო სისტემა; გადამზადებული კვალიფიციური კადრები (მსაჯები, მწვრთნელები, სამედიცინო პერსონალი) გაუმჯობესებული მატერიალურ-ტექნიკური ბაზა (ინვენტარი; ეკიპირება)</w:t>
      </w:r>
    </w:p>
    <w:p w:rsidR="0089608C" w:rsidRPr="009346CA" w:rsidRDefault="0089608C" w:rsidP="00AE4756">
      <w:pPr>
        <w:spacing w:before="280" w:line="240" w:lineRule="auto"/>
        <w:jc w:val="both"/>
        <w:rPr>
          <w:rFonts w:ascii="Sylfaen" w:eastAsia="Arial Unicode MS" w:hAnsi="Sylfaen" w:cs="Arial Unicode MS"/>
        </w:rPr>
      </w:pPr>
      <w:r w:rsidRPr="009346CA">
        <w:rPr>
          <w:rFonts w:ascii="Sylfaen" w:eastAsia="Arial Unicode MS" w:hAnsi="Sylfaen" w:cs="Arial Unicode MS"/>
        </w:rPr>
        <w:t>მიღწეული საბოლოო შედეგები</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სპორტის სხვადასხვა სახეობის სახელმწიფო მხარდაჭერის პროგრამების ფარგლებში, საანგარიშო პერიოდში სპორტის 60 სახეობაში დაფინანსდა  1055 სპორტულ ღონისძიებაში მონაწილეობა საქართველოში და საზღვარგარეთ. ასევე გაიმართა ხუთამდე მასობრივ-სპორტული ღონისძიება.   </w:t>
      </w:r>
    </w:p>
    <w:p w:rsidR="0089608C" w:rsidRPr="009346CA" w:rsidRDefault="0089608C" w:rsidP="00AE4756">
      <w:pPr>
        <w:spacing w:before="280" w:line="240" w:lineRule="auto"/>
        <w:jc w:val="both"/>
        <w:rPr>
          <w:rFonts w:ascii="Sylfaen" w:eastAsia="Merriweather" w:hAnsi="Sylfaen" w:cs="Merriweather"/>
        </w:rPr>
      </w:pPr>
      <w:r w:rsidRPr="009346CA">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89608C" w:rsidRPr="009346CA" w:rsidRDefault="009346CA" w:rsidP="00AE4756">
      <w:pPr>
        <w:spacing w:before="280" w:line="240" w:lineRule="auto"/>
        <w:jc w:val="both"/>
        <w:rPr>
          <w:rFonts w:ascii="Sylfaen" w:hAnsi="Sylfaen"/>
        </w:rPr>
      </w:pPr>
      <w:r w:rsidRPr="009346CA">
        <w:rPr>
          <w:rFonts w:ascii="Sylfaen" w:eastAsia="Sylfaen" w:hAnsi="Sylfaen" w:cs="Sylfaen"/>
          <w:b/>
          <w:lang w:val="ka-GE"/>
        </w:rPr>
        <w:t xml:space="preserve">ინდიკატორის დასახელება </w:t>
      </w:r>
      <w:r w:rsidR="0089608C" w:rsidRPr="009346CA">
        <w:rPr>
          <w:rFonts w:ascii="Sylfaen" w:eastAsia="Sylfaen" w:hAnsi="Sylfaen"/>
          <w:lang w:val="ka-GE"/>
        </w:rPr>
        <w:t xml:space="preserve">- </w:t>
      </w:r>
      <w:r w:rsidR="0089608C" w:rsidRPr="009346CA">
        <w:rPr>
          <w:rFonts w:ascii="Sylfaen" w:eastAsia="Arial Unicode MS" w:hAnsi="Sylfaen" w:cs="Arial Unicode MS"/>
          <w:lang w:val="ka-GE"/>
        </w:rPr>
        <w:t>ეროვნული და საერთაშორისო ღონისძიებების რაოდენობა;</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89608C" w:rsidRPr="009346CA">
        <w:rPr>
          <w:rFonts w:ascii="Sylfaen" w:eastAsia="Sylfaen" w:hAnsi="Sylfaen" w:cs="Sylfaen"/>
          <w:sz w:val="22"/>
          <w:szCs w:val="22"/>
        </w:rPr>
        <w:t>- 650-მდე (შეჯიბრი, საწვრთნელი შეკრება);</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89608C" w:rsidRPr="009346CA">
        <w:rPr>
          <w:rFonts w:ascii="Sylfaen" w:eastAsia="Sylfaen" w:hAnsi="Sylfaen" w:cs="Sylfaen"/>
          <w:sz w:val="22"/>
          <w:szCs w:val="22"/>
        </w:rPr>
        <w:t>- 2 000-მდე (შეჯიბრი, საწვრთნელი შეკრება);</w:t>
      </w:r>
    </w:p>
    <w:p w:rsidR="0089608C"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89608C" w:rsidRPr="009346CA">
        <w:rPr>
          <w:rFonts w:ascii="Sylfaen" w:eastAsia="Sylfaen" w:hAnsi="Sylfaen" w:cs="Sylfaen"/>
          <w:sz w:val="22"/>
          <w:szCs w:val="22"/>
        </w:rPr>
        <w:t xml:space="preserve"> - 1 540 (შეჯიბრი, საწვრთნელი შეკრება).</w:t>
      </w:r>
    </w:p>
    <w:p w:rsidR="0089608C" w:rsidRPr="009346CA" w:rsidRDefault="00663529" w:rsidP="00AE4756">
      <w:pPr>
        <w:spacing w:before="280" w:line="240" w:lineRule="auto"/>
        <w:jc w:val="both"/>
        <w:rPr>
          <w:rFonts w:ascii="Sylfaen" w:eastAsia="Arial Unicode MS" w:hAnsi="Sylfaen" w:cs="Arial Unicode MS"/>
          <w:lang w:val="ka-GE"/>
        </w:rPr>
      </w:pPr>
      <w:r w:rsidRPr="00663529">
        <w:rPr>
          <w:rFonts w:ascii="Sylfaen" w:hAnsi="Sylfaen" w:cs="Sylfaen"/>
          <w:i/>
        </w:rPr>
        <w:lastRenderedPageBreak/>
        <w:t xml:space="preserve">ცდომილების მაჩვენებელი </w:t>
      </w:r>
      <w:r w:rsidR="0089608C" w:rsidRPr="009346CA">
        <w:rPr>
          <w:rFonts w:ascii="Sylfaen" w:hAnsi="Sylfaen"/>
        </w:rPr>
        <w:t>(%/</w:t>
      </w:r>
      <w:r w:rsidR="0089608C" w:rsidRPr="009346CA">
        <w:rPr>
          <w:rFonts w:ascii="Sylfaen" w:hAnsi="Sylfaen" w:cs="Sylfaen"/>
        </w:rPr>
        <w:t>აღწერა</w:t>
      </w:r>
      <w:r w:rsidR="0089608C" w:rsidRPr="009346CA">
        <w:rPr>
          <w:rFonts w:ascii="Sylfaen" w:hAnsi="Sylfaen"/>
        </w:rPr>
        <w:t xml:space="preserve">) </w:t>
      </w:r>
      <w:r w:rsidR="0089608C" w:rsidRPr="009346CA">
        <w:rPr>
          <w:rFonts w:ascii="Sylfaen" w:hAnsi="Sylfaen" w:cs="Sylfaen"/>
        </w:rPr>
        <w:t>და</w:t>
      </w:r>
      <w:r w:rsidR="0089608C" w:rsidRPr="009346CA">
        <w:rPr>
          <w:rFonts w:ascii="Sylfaen" w:hAnsi="Sylfaen"/>
        </w:rPr>
        <w:t xml:space="preserve"> </w:t>
      </w:r>
      <w:r w:rsidR="0089608C" w:rsidRPr="009346CA">
        <w:rPr>
          <w:rFonts w:ascii="Sylfaen" w:hAnsi="Sylfaen" w:cs="Sylfaen"/>
        </w:rPr>
        <w:t>განმარტება</w:t>
      </w:r>
      <w:r w:rsidR="0089608C" w:rsidRPr="009346CA">
        <w:rPr>
          <w:rFonts w:ascii="Sylfaen" w:hAnsi="Sylfaen"/>
        </w:rPr>
        <w:t xml:space="preserve"> </w:t>
      </w:r>
      <w:r w:rsidR="0089608C" w:rsidRPr="009346CA">
        <w:rPr>
          <w:rFonts w:ascii="Sylfaen" w:hAnsi="Sylfaen" w:cs="Sylfaen"/>
        </w:rPr>
        <w:t>დაგეგმილ</w:t>
      </w:r>
      <w:r w:rsidR="0089608C" w:rsidRPr="009346CA">
        <w:rPr>
          <w:rFonts w:ascii="Sylfaen" w:hAnsi="Sylfaen"/>
        </w:rPr>
        <w:t xml:space="preserve"> </w:t>
      </w:r>
      <w:r w:rsidR="0089608C" w:rsidRPr="009346CA">
        <w:rPr>
          <w:rFonts w:ascii="Sylfaen" w:hAnsi="Sylfaen" w:cs="Sylfaen"/>
        </w:rPr>
        <w:t>და</w:t>
      </w:r>
      <w:r w:rsidR="0089608C" w:rsidRPr="009346CA">
        <w:rPr>
          <w:rFonts w:ascii="Sylfaen" w:hAnsi="Sylfaen"/>
        </w:rPr>
        <w:t xml:space="preserve"> </w:t>
      </w:r>
      <w:r w:rsidR="0089608C" w:rsidRPr="009346CA">
        <w:rPr>
          <w:rFonts w:ascii="Sylfaen" w:hAnsi="Sylfaen" w:cs="Sylfaen"/>
        </w:rPr>
        <w:t>მიღწეულ</w:t>
      </w:r>
      <w:r w:rsidR="0089608C" w:rsidRPr="009346CA">
        <w:rPr>
          <w:rFonts w:ascii="Sylfaen" w:hAnsi="Sylfaen"/>
        </w:rPr>
        <w:t xml:space="preserve"> </w:t>
      </w:r>
      <w:r w:rsidR="0089608C" w:rsidRPr="009346CA">
        <w:rPr>
          <w:rFonts w:ascii="Sylfaen" w:hAnsi="Sylfaen" w:cs="Sylfaen"/>
        </w:rPr>
        <w:t>საბოლოო</w:t>
      </w:r>
      <w:r w:rsidR="0089608C" w:rsidRPr="009346CA">
        <w:rPr>
          <w:rFonts w:ascii="Sylfaen" w:hAnsi="Sylfaen" w:cs="Sylfaen"/>
          <w:lang w:val="ka-GE"/>
        </w:rPr>
        <w:t xml:space="preserve"> </w:t>
      </w:r>
      <w:r w:rsidR="0089608C" w:rsidRPr="009346CA">
        <w:rPr>
          <w:rFonts w:ascii="Sylfaen" w:hAnsi="Sylfaen"/>
        </w:rPr>
        <w:t>(</w:t>
      </w:r>
      <w:r w:rsidR="0089608C" w:rsidRPr="009346CA">
        <w:rPr>
          <w:rFonts w:ascii="Sylfaen" w:hAnsi="Sylfaen"/>
          <w:lang w:val="ka-GE"/>
        </w:rPr>
        <w:t>შუალედურ</w:t>
      </w:r>
      <w:r w:rsidR="0089608C" w:rsidRPr="009346CA">
        <w:rPr>
          <w:rFonts w:ascii="Sylfaen" w:hAnsi="Sylfaen"/>
        </w:rPr>
        <w:t xml:space="preserve">) </w:t>
      </w:r>
      <w:r w:rsidR="0089608C" w:rsidRPr="009346CA">
        <w:rPr>
          <w:rFonts w:ascii="Sylfaen" w:hAnsi="Sylfaen" w:cs="Sylfaen"/>
        </w:rPr>
        <w:t>შედეგებს</w:t>
      </w:r>
      <w:r w:rsidR="0089608C" w:rsidRPr="009346CA">
        <w:rPr>
          <w:rFonts w:ascii="Sylfaen" w:hAnsi="Sylfaen"/>
        </w:rPr>
        <w:t xml:space="preserve"> </w:t>
      </w:r>
      <w:r w:rsidR="0089608C" w:rsidRPr="009346CA">
        <w:rPr>
          <w:rFonts w:ascii="Sylfaen" w:hAnsi="Sylfaen" w:cs="Sylfaen"/>
        </w:rPr>
        <w:t>შორის</w:t>
      </w:r>
      <w:r w:rsidR="0089608C" w:rsidRPr="009346CA">
        <w:rPr>
          <w:rFonts w:ascii="Sylfaen" w:hAnsi="Sylfaen"/>
        </w:rPr>
        <w:t xml:space="preserve"> </w:t>
      </w:r>
      <w:r w:rsidR="0089608C" w:rsidRPr="009346CA">
        <w:rPr>
          <w:rFonts w:ascii="Sylfaen" w:hAnsi="Sylfaen" w:cs="Sylfaen"/>
        </w:rPr>
        <w:t>არსებულ</w:t>
      </w:r>
      <w:r w:rsidR="0089608C" w:rsidRPr="009346CA">
        <w:rPr>
          <w:rFonts w:ascii="Sylfaen" w:hAnsi="Sylfaen"/>
        </w:rPr>
        <w:t xml:space="preserve"> </w:t>
      </w:r>
      <w:r w:rsidR="0089608C" w:rsidRPr="009346CA">
        <w:rPr>
          <w:rFonts w:ascii="Sylfaen" w:hAnsi="Sylfaen" w:cs="Sylfaen"/>
        </w:rPr>
        <w:t>განსხვავებებზე</w:t>
      </w:r>
      <w:r w:rsidR="0089608C" w:rsidRPr="009346CA">
        <w:rPr>
          <w:rFonts w:ascii="Sylfaen" w:hAnsi="Sylfaen" w:cs="Sylfaen"/>
          <w:lang w:val="ka-GE"/>
        </w:rPr>
        <w:t xml:space="preserve"> - დაგეგმილ მიზნობრივ მაჩვენებელის მიღწევა დაგეგმილია 2024-2027 წლებისთვის.</w:t>
      </w:r>
    </w:p>
    <w:p w:rsidR="0089608C" w:rsidRPr="009346CA" w:rsidRDefault="009346CA" w:rsidP="00AE4756">
      <w:pPr>
        <w:spacing w:before="280" w:line="240" w:lineRule="auto"/>
        <w:jc w:val="both"/>
        <w:rPr>
          <w:rFonts w:ascii="Sylfaen" w:eastAsia="Arial Unicode MS" w:hAnsi="Sylfaen" w:cs="Arial Unicode MS"/>
          <w:lang w:val="ka-GE"/>
        </w:rPr>
      </w:pPr>
      <w:r w:rsidRPr="009346CA">
        <w:rPr>
          <w:rFonts w:ascii="Sylfaen" w:eastAsia="Calibri" w:hAnsi="Sylfaen" w:cstheme="majorHAnsi"/>
          <w:b/>
          <w:lang w:val="ka-GE"/>
        </w:rPr>
        <w:t xml:space="preserve">ინდიკატორის დასახელება </w:t>
      </w:r>
      <w:r w:rsidR="0089608C" w:rsidRPr="009346CA">
        <w:rPr>
          <w:rFonts w:ascii="Sylfaen" w:eastAsia="Calibri" w:hAnsi="Sylfaen" w:cstheme="majorHAnsi"/>
          <w:lang w:val="ka-GE"/>
        </w:rPr>
        <w:t xml:space="preserve">- </w:t>
      </w:r>
      <w:r w:rsidR="0089608C" w:rsidRPr="009346CA">
        <w:rPr>
          <w:rFonts w:ascii="Sylfaen" w:eastAsia="Sylfaen" w:hAnsi="Sylfaen"/>
          <w:color w:val="000000"/>
          <w:lang w:val="ka-GE"/>
        </w:rPr>
        <w:t>რეგულარულ სპორტულ და ფიზიკურ აქტივობებში ჩართული მოსახლეობის რაოდენობა;</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89608C" w:rsidRPr="009346CA">
        <w:rPr>
          <w:rFonts w:ascii="Sylfaen" w:eastAsia="Sylfaen" w:hAnsi="Sylfaen" w:cs="Sylfaen"/>
          <w:sz w:val="22"/>
          <w:szCs w:val="22"/>
        </w:rPr>
        <w:t xml:space="preserve">- 31-33%; </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89608C" w:rsidRPr="009346CA">
        <w:rPr>
          <w:rFonts w:ascii="Sylfaen" w:eastAsia="Sylfaen" w:hAnsi="Sylfaen" w:cs="Sylfaen"/>
          <w:sz w:val="22"/>
          <w:szCs w:val="22"/>
        </w:rPr>
        <w:t>- 31-33%;</w:t>
      </w:r>
    </w:p>
    <w:p w:rsidR="0089608C"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89608C" w:rsidRPr="009346CA">
        <w:rPr>
          <w:rFonts w:ascii="Sylfaen" w:eastAsia="Sylfaen" w:hAnsi="Sylfaen" w:cs="Sylfaen"/>
          <w:sz w:val="22"/>
          <w:szCs w:val="22"/>
        </w:rPr>
        <w:t xml:space="preserve"> - 31-33%. </w:t>
      </w:r>
    </w:p>
    <w:p w:rsidR="0089608C" w:rsidRPr="009346CA" w:rsidRDefault="009346CA" w:rsidP="00AE4756">
      <w:pPr>
        <w:spacing w:before="280" w:line="240" w:lineRule="auto"/>
        <w:jc w:val="both"/>
        <w:rPr>
          <w:rFonts w:ascii="Sylfaen" w:hAnsi="Sylfaen"/>
        </w:rPr>
      </w:pPr>
      <w:r w:rsidRPr="009346CA">
        <w:rPr>
          <w:rFonts w:ascii="Sylfaen" w:eastAsia="Calibri" w:hAnsi="Sylfaen" w:cstheme="majorHAnsi"/>
          <w:b/>
          <w:lang w:val="ka-GE"/>
        </w:rPr>
        <w:t xml:space="preserve">ინდიკატორის დასახელება </w:t>
      </w:r>
      <w:r w:rsidR="0089608C" w:rsidRPr="009346CA">
        <w:rPr>
          <w:rFonts w:ascii="Sylfaen" w:eastAsia="Calibri" w:hAnsi="Sylfaen" w:cstheme="majorHAnsi"/>
          <w:lang w:val="ka-GE"/>
        </w:rPr>
        <w:t xml:space="preserve">- </w:t>
      </w:r>
      <w:r w:rsidR="0089608C" w:rsidRPr="009346CA">
        <w:rPr>
          <w:rFonts w:ascii="Sylfaen" w:eastAsia="Calibri" w:hAnsi="Sylfaen" w:cstheme="majorHAnsi"/>
        </w:rPr>
        <w:t>საქართველოში გამართული საერთაშორისო სპორტული ღონისძიებების რაოდენობა</w:t>
      </w:r>
      <w:r w:rsidR="0089608C" w:rsidRPr="009346CA">
        <w:rPr>
          <w:rFonts w:ascii="Sylfaen" w:eastAsia="Calibri" w:hAnsi="Sylfaen" w:cstheme="majorHAnsi"/>
          <w:lang w:val="ka-GE"/>
        </w:rPr>
        <w:t>;</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89608C" w:rsidRPr="009346CA">
        <w:rPr>
          <w:rFonts w:ascii="Sylfaen" w:eastAsia="Sylfaen" w:hAnsi="Sylfaen" w:cs="Sylfaen"/>
          <w:sz w:val="22"/>
          <w:szCs w:val="22"/>
        </w:rPr>
        <w:t>- 10;</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89608C" w:rsidRPr="009346CA">
        <w:rPr>
          <w:rFonts w:ascii="Sylfaen" w:eastAsia="Sylfaen" w:hAnsi="Sylfaen" w:cs="Sylfaen"/>
          <w:sz w:val="22"/>
          <w:szCs w:val="22"/>
        </w:rPr>
        <w:t xml:space="preserve">- ყოველწლიურად გამართული 10-მდე ღონისძიება; </w:t>
      </w:r>
    </w:p>
    <w:p w:rsidR="0089608C"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89608C" w:rsidRPr="009346CA">
        <w:rPr>
          <w:rFonts w:ascii="Sylfaen" w:eastAsia="Sylfaen" w:hAnsi="Sylfaen" w:cs="Sylfaen"/>
          <w:sz w:val="22"/>
          <w:szCs w:val="22"/>
        </w:rPr>
        <w:t xml:space="preserve"> - 45-მდე ღონისძიება. </w:t>
      </w:r>
    </w:p>
    <w:p w:rsidR="0089608C" w:rsidRPr="009346CA" w:rsidRDefault="009346CA" w:rsidP="00AE4756">
      <w:pPr>
        <w:spacing w:before="280" w:line="240" w:lineRule="auto"/>
        <w:jc w:val="both"/>
        <w:rPr>
          <w:rFonts w:ascii="Sylfaen" w:eastAsia="Arial Unicode MS" w:hAnsi="Sylfaen" w:cs="Arial Unicode MS"/>
          <w:lang w:val="ka-GE"/>
        </w:rPr>
      </w:pPr>
      <w:r w:rsidRPr="009346CA">
        <w:rPr>
          <w:rFonts w:ascii="Sylfaen" w:eastAsia="Sylfaen" w:hAnsi="Sylfaen" w:cs="Sylfaen"/>
          <w:b/>
          <w:lang w:val="ka-GE"/>
        </w:rPr>
        <w:t xml:space="preserve">ინდიკატორის დასახელება </w:t>
      </w:r>
      <w:r w:rsidR="0089608C" w:rsidRPr="009346CA">
        <w:rPr>
          <w:rFonts w:ascii="Sylfaen" w:eastAsia="Sylfaen" w:hAnsi="Sylfaen"/>
          <w:lang w:val="ka-GE"/>
        </w:rPr>
        <w:t xml:space="preserve">- </w:t>
      </w:r>
      <w:r w:rsidR="0089608C" w:rsidRPr="009346CA">
        <w:rPr>
          <w:rFonts w:ascii="Sylfaen" w:eastAsia="Arial Unicode MS" w:hAnsi="Sylfaen" w:cs="Arial Unicode MS"/>
          <w:lang w:val="ka-GE"/>
        </w:rPr>
        <w:t>შეძენილი სპორტული ინვენტარი და ეკიპირება;</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89608C" w:rsidRPr="009346CA">
        <w:rPr>
          <w:rFonts w:ascii="Sylfaen" w:eastAsia="Sylfaen" w:hAnsi="Sylfaen" w:cs="Sylfaen"/>
          <w:sz w:val="22"/>
          <w:szCs w:val="22"/>
        </w:rPr>
        <w:t xml:space="preserve">- 20-მდე; </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89608C" w:rsidRPr="009346CA">
        <w:rPr>
          <w:rFonts w:ascii="Sylfaen" w:eastAsia="Sylfaen" w:hAnsi="Sylfaen" w:cs="Sylfaen"/>
          <w:sz w:val="22"/>
          <w:szCs w:val="22"/>
        </w:rPr>
        <w:t>- ყოველწლიურად 25-მდე სპორტული ფედერაცია და ადგილობრივი თვითმმართველობის ორგანო;</w:t>
      </w:r>
    </w:p>
    <w:p w:rsidR="0089608C"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89608C" w:rsidRPr="009346CA">
        <w:rPr>
          <w:rFonts w:ascii="Sylfaen" w:eastAsia="Sylfaen" w:hAnsi="Sylfaen" w:cs="Sylfaen"/>
          <w:sz w:val="22"/>
          <w:szCs w:val="22"/>
        </w:rPr>
        <w:t xml:space="preserve"> - 55-მდე.</w:t>
      </w:r>
    </w:p>
    <w:p w:rsidR="0089608C" w:rsidRPr="009346CA" w:rsidRDefault="0089608C" w:rsidP="00AE4756">
      <w:pPr>
        <w:pStyle w:val="Normal0"/>
        <w:jc w:val="both"/>
        <w:rPr>
          <w:rFonts w:ascii="Sylfaen" w:hAnsi="Sylfaen" w:cs="Sylfaen"/>
          <w:sz w:val="22"/>
          <w:szCs w:val="22"/>
        </w:rPr>
      </w:pPr>
    </w:p>
    <w:p w:rsidR="0089608C" w:rsidRPr="009346CA" w:rsidRDefault="009346CA" w:rsidP="00AE4756">
      <w:pPr>
        <w:spacing w:before="280" w:line="240" w:lineRule="auto"/>
        <w:jc w:val="both"/>
        <w:rPr>
          <w:rFonts w:ascii="Sylfaen" w:eastAsia="Calibri" w:hAnsi="Sylfaen" w:cstheme="majorHAnsi"/>
        </w:rPr>
      </w:pPr>
      <w:r w:rsidRPr="009346CA">
        <w:rPr>
          <w:rFonts w:ascii="Sylfaen" w:eastAsia="Sylfaen" w:hAnsi="Sylfaen" w:cs="Sylfaen"/>
          <w:b/>
          <w:lang w:val="ka-GE"/>
        </w:rPr>
        <w:t xml:space="preserve">ინდიკატორის დასახელება </w:t>
      </w:r>
      <w:r w:rsidR="0089608C" w:rsidRPr="009346CA">
        <w:rPr>
          <w:rFonts w:ascii="Sylfaen" w:eastAsia="Sylfaen" w:hAnsi="Sylfaen"/>
          <w:lang w:val="ka-GE"/>
        </w:rPr>
        <w:t xml:space="preserve">- </w:t>
      </w:r>
      <w:r w:rsidR="0089608C" w:rsidRPr="009346CA">
        <w:rPr>
          <w:rFonts w:ascii="Sylfaen" w:eastAsia="Arial Unicode MS" w:hAnsi="Sylfaen" w:cs="Arial Unicode MS"/>
          <w:lang w:val="ka-GE"/>
        </w:rPr>
        <w:t>ჩატარებული მასობრივი ღონისძიებების რაოდენობა;</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89608C" w:rsidRPr="009346CA">
        <w:rPr>
          <w:rFonts w:ascii="Sylfaen" w:eastAsia="Sylfaen" w:hAnsi="Sylfaen" w:cs="Sylfaen"/>
          <w:sz w:val="22"/>
          <w:szCs w:val="22"/>
        </w:rPr>
        <w:t xml:space="preserve">- 55-ზე მეტი; </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89608C" w:rsidRPr="009346CA">
        <w:rPr>
          <w:rFonts w:ascii="Sylfaen" w:eastAsia="Sylfaen" w:hAnsi="Sylfaen" w:cs="Sylfaen"/>
          <w:sz w:val="22"/>
          <w:szCs w:val="22"/>
        </w:rPr>
        <w:t>- ყოველწლიურად 60;</w:t>
      </w:r>
    </w:p>
    <w:p w:rsidR="0089608C"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89608C" w:rsidRPr="009346CA">
        <w:rPr>
          <w:rFonts w:ascii="Sylfaen" w:eastAsia="Sylfaen" w:hAnsi="Sylfaen" w:cs="Sylfaen"/>
          <w:sz w:val="22"/>
          <w:szCs w:val="22"/>
        </w:rPr>
        <w:t xml:space="preserve"> - 65-მდე.</w:t>
      </w:r>
    </w:p>
    <w:p w:rsidR="001E458E" w:rsidRPr="009346CA" w:rsidRDefault="001E458E" w:rsidP="00AE4756">
      <w:pPr>
        <w:pBdr>
          <w:top w:val="nil"/>
          <w:left w:val="nil"/>
          <w:bottom w:val="nil"/>
          <w:right w:val="nil"/>
          <w:between w:val="nil"/>
        </w:pBdr>
        <w:spacing w:after="0" w:line="240" w:lineRule="auto"/>
        <w:jc w:val="both"/>
        <w:rPr>
          <w:rFonts w:ascii="Sylfaen" w:eastAsia="Calibri" w:hAnsi="Sylfaen" w:cs="Calibri"/>
          <w:color w:val="000000"/>
        </w:rPr>
      </w:pPr>
    </w:p>
    <w:p w:rsidR="00FB4683" w:rsidRPr="009346CA" w:rsidRDefault="00FB4683" w:rsidP="00AE4756">
      <w:pPr>
        <w:pBdr>
          <w:top w:val="nil"/>
          <w:left w:val="nil"/>
          <w:bottom w:val="nil"/>
          <w:right w:val="nil"/>
          <w:between w:val="nil"/>
        </w:pBdr>
        <w:spacing w:after="0" w:line="240" w:lineRule="auto"/>
        <w:jc w:val="both"/>
        <w:rPr>
          <w:rFonts w:ascii="Sylfaen" w:eastAsia="Calibri" w:hAnsi="Sylfaen" w:cs="Calibri"/>
          <w:color w:val="000000"/>
        </w:rPr>
      </w:pPr>
    </w:p>
    <w:p w:rsidR="001E458E" w:rsidRPr="009346CA" w:rsidRDefault="001E458E" w:rsidP="00AE4756">
      <w:pPr>
        <w:pStyle w:val="Heading2"/>
        <w:spacing w:before="0" w:line="240" w:lineRule="auto"/>
        <w:jc w:val="both"/>
        <w:rPr>
          <w:rFonts w:ascii="Sylfaen" w:eastAsia="Calibri" w:hAnsi="Sylfaen" w:cs="Calibri"/>
          <w:color w:val="366091"/>
          <w:sz w:val="22"/>
          <w:szCs w:val="22"/>
        </w:rPr>
      </w:pPr>
      <w:r w:rsidRPr="009346CA">
        <w:rPr>
          <w:rFonts w:ascii="Sylfaen" w:eastAsia="Calibri" w:hAnsi="Sylfaen" w:cs="Calibri"/>
          <w:color w:val="366091"/>
          <w:sz w:val="22"/>
          <w:szCs w:val="22"/>
          <w:lang w:val="ka-GE"/>
        </w:rPr>
        <w:t xml:space="preserve">8.3 </w:t>
      </w:r>
      <w:r w:rsidRPr="009346CA">
        <w:rPr>
          <w:rFonts w:ascii="Sylfaen" w:eastAsia="Calibri" w:hAnsi="Sylfaen" w:cs="Calibri"/>
          <w:color w:val="366091"/>
          <w:sz w:val="22"/>
          <w:szCs w:val="22"/>
        </w:rPr>
        <w:t>კულტურის განვითარების ხელშეწყობა (პროგრამული კოდი 33 05)</w:t>
      </w:r>
    </w:p>
    <w:p w:rsidR="001E458E" w:rsidRPr="009346CA" w:rsidRDefault="001E458E" w:rsidP="00AE4756">
      <w:pPr>
        <w:spacing w:line="240" w:lineRule="auto"/>
        <w:rPr>
          <w:rFonts w:ascii="Sylfaen" w:eastAsia="Calibri" w:hAnsi="Sylfaen" w:cs="Calibri"/>
          <w:color w:val="366091"/>
        </w:rPr>
      </w:pPr>
    </w:p>
    <w:p w:rsidR="001E458E" w:rsidRPr="009346CA" w:rsidRDefault="001E458E" w:rsidP="00AE4756">
      <w:pPr>
        <w:spacing w:after="0" w:line="240" w:lineRule="auto"/>
        <w:ind w:left="270"/>
        <w:jc w:val="both"/>
        <w:rPr>
          <w:rFonts w:ascii="Sylfaen" w:eastAsia="Calibri" w:hAnsi="Sylfaen" w:cs="Calibri"/>
          <w:color w:val="000000" w:themeColor="text1"/>
        </w:rPr>
      </w:pPr>
      <w:r w:rsidRPr="009346CA">
        <w:rPr>
          <w:rFonts w:ascii="Sylfaen" w:eastAsia="Calibri" w:hAnsi="Sylfaen" w:cs="Calibri"/>
          <w:color w:val="000000" w:themeColor="text1"/>
        </w:rPr>
        <w:t>პროგრამის განმახორციელებელი:</w:t>
      </w:r>
    </w:p>
    <w:p w:rsidR="001E458E" w:rsidRPr="009346CA" w:rsidRDefault="001E458E" w:rsidP="00AE4756">
      <w:pPr>
        <w:pStyle w:val="ListParagraph"/>
        <w:numPr>
          <w:ilvl w:val="0"/>
          <w:numId w:val="70"/>
        </w:numPr>
        <w:spacing w:after="0" w:line="240" w:lineRule="auto"/>
        <w:jc w:val="both"/>
        <w:outlineLvl w:val="9"/>
        <w:rPr>
          <w:rFonts w:ascii="Sylfaen" w:eastAsia="Sylfaen" w:hAnsi="Sylfaen" w:cs="Sylfaen"/>
          <w:color w:val="000000"/>
        </w:rPr>
      </w:pPr>
      <w:r w:rsidRPr="009346CA">
        <w:rPr>
          <w:rFonts w:ascii="Sylfaen" w:eastAsia="Sylfaen" w:hAnsi="Sylfaen" w:cs="Sylfaen"/>
          <w:color w:val="000000"/>
        </w:rPr>
        <w:t>საქართველოს კულტურისა და სპორტის სამინისტრო;</w:t>
      </w:r>
    </w:p>
    <w:p w:rsidR="001E458E" w:rsidRPr="009346CA" w:rsidRDefault="001E458E" w:rsidP="00AE4756">
      <w:pPr>
        <w:pStyle w:val="ListParagraph"/>
        <w:numPr>
          <w:ilvl w:val="0"/>
          <w:numId w:val="70"/>
        </w:numPr>
        <w:spacing w:after="0" w:line="240" w:lineRule="auto"/>
        <w:jc w:val="both"/>
        <w:outlineLvl w:val="9"/>
        <w:rPr>
          <w:rFonts w:ascii="Sylfaen" w:eastAsia="Sylfaen" w:hAnsi="Sylfaen" w:cs="Sylfaen"/>
          <w:color w:val="000000"/>
        </w:rPr>
      </w:pPr>
      <w:r w:rsidRPr="009346CA">
        <w:rPr>
          <w:rFonts w:ascii="Sylfaen" w:eastAsia="Sylfaen" w:hAnsi="Sylfaen" w:cs="Sylfaen"/>
          <w:color w:val="000000"/>
        </w:rPr>
        <w:t>სამინისტროს მმართველობის სისტემაში მოქმედი ორგანიზაციები სსიპ-ები/ააიპ-ები</w:t>
      </w:r>
      <w:r w:rsidRPr="009346CA">
        <w:rPr>
          <w:rFonts w:ascii="Sylfaen" w:eastAsia="Sylfaen" w:hAnsi="Sylfaen" w:cs="Sylfaen"/>
          <w:color w:val="000000"/>
          <w:lang w:val="ka-GE"/>
        </w:rPr>
        <w:t>;</w:t>
      </w:r>
    </w:p>
    <w:p w:rsidR="001E458E" w:rsidRPr="009346CA" w:rsidRDefault="001E458E" w:rsidP="00AE4756">
      <w:pPr>
        <w:pBdr>
          <w:top w:val="nil"/>
          <w:left w:val="nil"/>
          <w:bottom w:val="nil"/>
          <w:right w:val="nil"/>
          <w:between w:val="nil"/>
        </w:pBdr>
        <w:spacing w:after="0" w:line="240" w:lineRule="auto"/>
        <w:jc w:val="both"/>
        <w:rPr>
          <w:rFonts w:ascii="Sylfaen" w:eastAsia="Calibri" w:hAnsi="Sylfaen" w:cs="Calibri"/>
          <w:color w:val="000000"/>
        </w:rPr>
      </w:pPr>
    </w:p>
    <w:p w:rsidR="00E16964" w:rsidRPr="009346CA" w:rsidRDefault="00E16964" w:rsidP="00AE4756">
      <w:pPr>
        <w:spacing w:before="280" w:line="240" w:lineRule="auto"/>
        <w:jc w:val="both"/>
        <w:rPr>
          <w:rFonts w:ascii="Sylfaen" w:eastAsia="Arial Unicode MS" w:hAnsi="Sylfaen" w:cs="Arial Unicode MS"/>
          <w:lang w:val="ka-GE"/>
        </w:rPr>
      </w:pPr>
      <w:r w:rsidRPr="009346CA">
        <w:rPr>
          <w:rFonts w:ascii="Sylfaen" w:eastAsia="Arial Unicode MS" w:hAnsi="Sylfaen" w:cs="Arial Unicode MS"/>
        </w:rPr>
        <w:lastRenderedPageBreak/>
        <w:t>დაგეგმილი საბოლოო შედეგები</w:t>
      </w:r>
    </w:p>
    <w:p w:rsidR="00E16964" w:rsidRPr="009346CA" w:rsidRDefault="00E16964"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ხელოვნების დარგების განვითარების, ხელოვნების პოპულარიზაციის, ქვეყანაში კულტურული ცხოვრების გააქტიურების ამაღლება, ხელოვნებაში ახალი სახეების, ფორმების და გამომსახველობითი საშუალებების წარმოჩენა;</w:t>
      </w:r>
    </w:p>
    <w:p w:rsidR="00E16964" w:rsidRPr="009346CA" w:rsidRDefault="00E16964"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სსიპ სახელოვნებო ორგანიზაციების რეპერტუარის მრავალფეროვნება და ახალი ნაწარმოებებით შევსება, საერთაშორისო სივრცეში საქართველოს კულტურისა და ხელოვნების ცნობადობის, პოპულარულობის ამაღლება;</w:t>
      </w:r>
    </w:p>
    <w:p w:rsidR="00E16964" w:rsidRPr="009346CA" w:rsidRDefault="00E16964"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ორმხრივ და მრავალმხრივ ფორმატებში საერთაშორისო კულტურული ურთიერთობების გაღრმავება, რეგიონების სახელოვნებო ინსტიტუციების, კოლექტივების ქვეყნის ერთიან კულტურულ სივრცეში ჩართულობის და საერთაშორისო ასპარეზზე წარმოჩენის ამაღლება;</w:t>
      </w:r>
    </w:p>
    <w:p w:rsidR="00E16964" w:rsidRPr="009346CA" w:rsidRDefault="00E16964"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პროგრამით გათვალისწინებული პრიორიტეტების შესაბამისად, საკონკურსო/ არასაკონკურსო გზით განხორციელებული პროექტები/ღონისძიებები.</w:t>
      </w:r>
    </w:p>
    <w:p w:rsidR="00E16964" w:rsidRPr="009346CA" w:rsidRDefault="00E16964" w:rsidP="00AE4756">
      <w:pPr>
        <w:spacing w:before="280" w:line="240" w:lineRule="auto"/>
        <w:jc w:val="both"/>
        <w:rPr>
          <w:rFonts w:ascii="Sylfaen" w:eastAsia="Arial Unicode MS" w:hAnsi="Sylfaen" w:cs="Arial Unicode MS"/>
          <w:lang w:val="ka-GE"/>
        </w:rPr>
      </w:pPr>
      <w:r w:rsidRPr="009346CA">
        <w:rPr>
          <w:rFonts w:ascii="Sylfaen" w:eastAsia="Arial Unicode MS" w:hAnsi="Sylfaen" w:cs="Arial Unicode MS"/>
        </w:rPr>
        <w:t>მიღწეული საბოლოო შედეგები</w:t>
      </w:r>
    </w:p>
    <w:p w:rsidR="00E16964" w:rsidRPr="009346CA" w:rsidRDefault="00E16964"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ჩატარებულია კონკურსები, კულტურული, საიუბილეო და საფესტივალო ღონისძიებები;</w:t>
      </w:r>
    </w:p>
    <w:p w:rsidR="00E16964" w:rsidRPr="009346CA" w:rsidRDefault="00E16964"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სამინისტროს დაქვემდებარებაში მყოფი სახელოვნებო სსიპ-ები დაფინანსებულია ფუნქციონირებისათვის აუცილებელი ხარჯებით;</w:t>
      </w:r>
    </w:p>
    <w:p w:rsidR="00E16964" w:rsidRPr="009346CA" w:rsidRDefault="00E16964" w:rsidP="00AE4756">
      <w:pPr>
        <w:spacing w:before="280" w:line="240" w:lineRule="auto"/>
        <w:jc w:val="both"/>
        <w:rPr>
          <w:rFonts w:ascii="Sylfaen" w:eastAsia="Merriweather" w:hAnsi="Sylfaen" w:cs="Merriweather"/>
        </w:rPr>
      </w:pPr>
      <w:r w:rsidRPr="009346CA">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E16964" w:rsidRPr="009346CA" w:rsidRDefault="009346CA" w:rsidP="00AE4756">
      <w:pPr>
        <w:spacing w:before="280" w:line="240" w:lineRule="auto"/>
        <w:jc w:val="both"/>
        <w:rPr>
          <w:rFonts w:ascii="Sylfaen" w:hAnsi="Sylfaen"/>
        </w:rPr>
      </w:pPr>
      <w:r w:rsidRPr="009346CA">
        <w:rPr>
          <w:rFonts w:ascii="Sylfaen" w:eastAsia="Sylfaen" w:hAnsi="Sylfaen"/>
          <w:b/>
        </w:rPr>
        <w:t xml:space="preserve">ინდიკატორის დასახელება </w:t>
      </w:r>
      <w:r w:rsidR="00E16964" w:rsidRPr="009346CA">
        <w:rPr>
          <w:rFonts w:ascii="Sylfaen" w:eastAsia="Sylfaen" w:hAnsi="Sylfaen"/>
        </w:rPr>
        <w:t>- კულტურული ღონისძიებების რაოდენობა</w:t>
      </w:r>
    </w:p>
    <w:p w:rsidR="00E16964"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E16964" w:rsidRPr="009346CA">
        <w:rPr>
          <w:rFonts w:ascii="Sylfaen" w:eastAsia="Sylfaen" w:hAnsi="Sylfaen" w:cs="Sylfaen"/>
          <w:sz w:val="22"/>
          <w:szCs w:val="22"/>
        </w:rPr>
        <w:t>- 9 200;</w:t>
      </w:r>
    </w:p>
    <w:p w:rsidR="00E16964"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E16964" w:rsidRPr="009346CA">
        <w:rPr>
          <w:rFonts w:ascii="Sylfaen" w:eastAsia="Sylfaen" w:hAnsi="Sylfaen" w:cs="Sylfaen"/>
          <w:sz w:val="22"/>
          <w:szCs w:val="22"/>
        </w:rPr>
        <w:t>- 9 400-მდე;</w:t>
      </w:r>
    </w:p>
    <w:p w:rsidR="00E16964"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E16964" w:rsidRPr="009346CA">
        <w:rPr>
          <w:rFonts w:ascii="Sylfaen" w:eastAsia="Sylfaen" w:hAnsi="Sylfaen" w:cs="Sylfaen"/>
          <w:sz w:val="22"/>
          <w:szCs w:val="22"/>
        </w:rPr>
        <w:t xml:space="preserve"> - 10 000-ზე მეტი აქტივობა.</w:t>
      </w:r>
    </w:p>
    <w:p w:rsidR="00FB4683" w:rsidRPr="009346CA" w:rsidRDefault="00FB4683" w:rsidP="00AE4756">
      <w:pPr>
        <w:pBdr>
          <w:top w:val="nil"/>
          <w:left w:val="nil"/>
          <w:bottom w:val="nil"/>
          <w:right w:val="nil"/>
          <w:between w:val="nil"/>
        </w:pBdr>
        <w:spacing w:after="0" w:line="240" w:lineRule="auto"/>
        <w:ind w:left="720"/>
        <w:jc w:val="both"/>
        <w:rPr>
          <w:rFonts w:ascii="Sylfaen" w:eastAsia="Calibri" w:hAnsi="Sylfaen" w:cs="Calibri"/>
          <w:color w:val="000000"/>
          <w:lang w:val="ka-GE"/>
        </w:rPr>
      </w:pPr>
    </w:p>
    <w:p w:rsidR="00FB4683" w:rsidRPr="009346CA" w:rsidRDefault="00FB4683" w:rsidP="00AE4756">
      <w:pPr>
        <w:pStyle w:val="Heading2"/>
        <w:spacing w:before="0" w:line="240" w:lineRule="auto"/>
        <w:jc w:val="both"/>
        <w:rPr>
          <w:rFonts w:ascii="Sylfaen" w:eastAsia="Calibri" w:hAnsi="Sylfaen" w:cs="Calibri"/>
          <w:sz w:val="22"/>
          <w:szCs w:val="22"/>
        </w:rPr>
      </w:pPr>
      <w:r w:rsidRPr="009346CA">
        <w:rPr>
          <w:rFonts w:ascii="Sylfaen" w:eastAsia="Calibri" w:hAnsi="Sylfaen" w:cs="Calibri"/>
          <w:sz w:val="22"/>
          <w:szCs w:val="22"/>
        </w:rPr>
        <w:t>8.4 კულტურისა და სპორტის მოღვაწეთა სოციალური დაცვის ღონისძიებები (პროგრამული კოდი 33 08)</w:t>
      </w:r>
    </w:p>
    <w:p w:rsidR="00FB4683" w:rsidRPr="009346CA" w:rsidRDefault="00FB4683" w:rsidP="00AE4756">
      <w:pPr>
        <w:spacing w:line="240" w:lineRule="auto"/>
        <w:rPr>
          <w:rFonts w:ascii="Sylfaen" w:eastAsia="Calibri" w:hAnsi="Sylfaen" w:cs="Calibri"/>
        </w:rPr>
      </w:pPr>
    </w:p>
    <w:p w:rsidR="00FB4683" w:rsidRPr="009346CA" w:rsidRDefault="00FB4683" w:rsidP="00AE4756">
      <w:pPr>
        <w:spacing w:after="0" w:line="240" w:lineRule="auto"/>
        <w:ind w:left="270"/>
        <w:jc w:val="both"/>
        <w:rPr>
          <w:rFonts w:ascii="Sylfaen" w:eastAsia="Calibri" w:hAnsi="Sylfaen" w:cs="Calibri"/>
        </w:rPr>
      </w:pPr>
      <w:r w:rsidRPr="009346CA">
        <w:rPr>
          <w:rFonts w:ascii="Sylfaen" w:eastAsia="Calibri" w:hAnsi="Sylfaen" w:cs="Calibri"/>
        </w:rPr>
        <w:t>პროგრამის განმახორციელებელი:</w:t>
      </w:r>
    </w:p>
    <w:p w:rsidR="00FB4683" w:rsidRPr="009346CA" w:rsidRDefault="00FB4683" w:rsidP="00AE4756">
      <w:pPr>
        <w:numPr>
          <w:ilvl w:val="0"/>
          <w:numId w:val="68"/>
        </w:numPr>
        <w:pBdr>
          <w:top w:val="nil"/>
          <w:left w:val="nil"/>
          <w:bottom w:val="nil"/>
          <w:right w:val="nil"/>
          <w:between w:val="nil"/>
        </w:pBdr>
        <w:spacing w:after="0" w:line="240" w:lineRule="auto"/>
        <w:jc w:val="both"/>
        <w:rPr>
          <w:rFonts w:ascii="Sylfaen" w:eastAsia="Calibri" w:hAnsi="Sylfaen" w:cs="Calibri"/>
          <w:color w:val="000000"/>
        </w:rPr>
      </w:pPr>
      <w:r w:rsidRPr="009346CA">
        <w:rPr>
          <w:rFonts w:ascii="Sylfaen" w:eastAsia="Calibri" w:hAnsi="Sylfaen" w:cs="Calibri"/>
          <w:color w:val="000000"/>
        </w:rPr>
        <w:t>საქართველოს კულტურისა და სპორტის სამინისტრო;</w:t>
      </w:r>
    </w:p>
    <w:p w:rsidR="00FB4683" w:rsidRPr="009346CA" w:rsidRDefault="00FB4683" w:rsidP="00AE4756">
      <w:pPr>
        <w:pBdr>
          <w:top w:val="nil"/>
          <w:left w:val="nil"/>
          <w:bottom w:val="nil"/>
          <w:right w:val="nil"/>
          <w:between w:val="nil"/>
        </w:pBdr>
        <w:spacing w:after="0" w:line="240" w:lineRule="auto"/>
        <w:ind w:left="720"/>
        <w:jc w:val="both"/>
        <w:rPr>
          <w:rFonts w:ascii="Sylfaen" w:eastAsia="Calibri" w:hAnsi="Sylfaen" w:cs="Calibri"/>
          <w:color w:val="000000"/>
        </w:rPr>
      </w:pPr>
    </w:p>
    <w:p w:rsidR="00385220" w:rsidRPr="009346CA" w:rsidRDefault="00385220" w:rsidP="00AE4756">
      <w:pPr>
        <w:spacing w:before="280" w:line="240" w:lineRule="auto"/>
        <w:rPr>
          <w:rFonts w:ascii="Sylfaen" w:eastAsia="Arial Unicode MS" w:hAnsi="Sylfaen" w:cs="Arial Unicode MS"/>
          <w:lang w:val="ka-GE"/>
        </w:rPr>
      </w:pPr>
      <w:r w:rsidRPr="009346CA">
        <w:rPr>
          <w:rFonts w:ascii="Sylfaen" w:eastAsia="Arial Unicode MS" w:hAnsi="Sylfaen" w:cs="Arial Unicode MS"/>
        </w:rPr>
        <w:t>დაგეგმილი საბოლოო შედეგები</w:t>
      </w:r>
    </w:p>
    <w:p w:rsidR="00450DD7" w:rsidRPr="009346CA" w:rsidRDefault="00385220"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lastRenderedPageBreak/>
        <w:t xml:space="preserve">ფინანსურად უზრუნველყოფილი ოლიმპიური და პარალიმპიური თამაშების ჩემპიონები და პრიზიორები და საჭადრაკო ოლიმპიადების გამარჯვებულები, მსოფლიო და ევროპის ჩემპიონები, მაღალი სპორტული შედეგების მიღწევით დაინტერესებული ეროვნული, ოლიმპიური და ასაკობრივი ნაკრებების წევრები; </w:t>
      </w:r>
    </w:p>
    <w:p w:rsidR="00450DD7" w:rsidRPr="009346CA" w:rsidRDefault="00385220"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სოციალურად უზრუნველყოფილი ვეტერანი სპორტსმენები და სპორტის მუშაკები;</w:t>
      </w:r>
      <w:r w:rsidR="00450DD7" w:rsidRPr="009346CA">
        <w:rPr>
          <w:rFonts w:ascii="Sylfaen" w:eastAsia="Sylfaen" w:hAnsi="Sylfaen"/>
        </w:rPr>
        <w:t xml:space="preserve"> </w:t>
      </w:r>
    </w:p>
    <w:p w:rsidR="00450DD7" w:rsidRPr="009346CA" w:rsidRDefault="00385220"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მაღალმთიან დასახლებებში სპორტის სფეროში დასაქმებული მწვრთნელები</w:t>
      </w:r>
      <w:r w:rsidR="00450DD7" w:rsidRPr="009346CA">
        <w:rPr>
          <w:rFonts w:ascii="Sylfaen" w:eastAsia="Sylfaen" w:hAnsi="Sylfaen"/>
        </w:rPr>
        <w:t xml:space="preserve">; </w:t>
      </w:r>
    </w:p>
    <w:p w:rsidR="00385220" w:rsidRPr="009346CA" w:rsidRDefault="00385220"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სოციალურად დაცული სახალხო არტისტები, სახალხო მხატვრები, რუსთაველის პრემიის ლაურეატები და ხელოვნების მუშაკები.</w:t>
      </w:r>
    </w:p>
    <w:p w:rsidR="00385220" w:rsidRPr="009346CA" w:rsidRDefault="00385220" w:rsidP="00AE4756">
      <w:pPr>
        <w:spacing w:before="100" w:beforeAutospacing="1" w:after="0" w:line="240" w:lineRule="auto"/>
        <w:ind w:left="142" w:right="-113"/>
        <w:jc w:val="both"/>
        <w:rPr>
          <w:rFonts w:ascii="Sylfaen" w:eastAsia="Sylfaen" w:hAnsi="Sylfaen"/>
        </w:rPr>
      </w:pPr>
      <w:r w:rsidRPr="009346CA">
        <w:rPr>
          <w:rFonts w:ascii="Sylfaen" w:eastAsia="Sylfaen" w:hAnsi="Sylfaen"/>
        </w:rPr>
        <w:t>მიღწეული საბოლოო შედეგები</w:t>
      </w:r>
    </w:p>
    <w:p w:rsidR="00385220" w:rsidRPr="009346CA" w:rsidRDefault="00385220"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სოციალურად უზრუნველყოფილ იქნენ ოლიმპიური ჩემპიონები, ეროვნული, ოლიმპიური და ასაკობრივი ნაკრებების წევრები, გაიზარდა მათი მიღწევების მოტივაცია, რაც აისახა წლის ბოლოს მიღწეულ სპორტულ შედეგებში; სოციალურად უზრუნველყოფილ იქნენ ვეტერანი სპორტსმენები და სპორტის მუშაკები და მაღალმთიან დასახლებებში სპორტის სფეროში დასაქმებული მწვრთნელები.</w:t>
      </w:r>
    </w:p>
    <w:p w:rsidR="00385220" w:rsidRPr="009346CA" w:rsidRDefault="00385220" w:rsidP="00AE4756">
      <w:pPr>
        <w:spacing w:before="280" w:line="240" w:lineRule="auto"/>
        <w:jc w:val="both"/>
        <w:rPr>
          <w:rFonts w:ascii="Sylfaen" w:eastAsia="Merriweather" w:hAnsi="Sylfaen" w:cs="Merriweather"/>
        </w:rPr>
      </w:pPr>
      <w:r w:rsidRPr="009346CA">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385220" w:rsidRPr="009346CA" w:rsidRDefault="009346CA" w:rsidP="00AE4756">
      <w:pPr>
        <w:tabs>
          <w:tab w:val="left" w:pos="720"/>
        </w:tabs>
        <w:spacing w:before="280" w:line="240" w:lineRule="auto"/>
        <w:jc w:val="both"/>
        <w:rPr>
          <w:rFonts w:ascii="Sylfaen" w:hAnsi="Sylfaen"/>
        </w:rPr>
      </w:pPr>
      <w:r w:rsidRPr="009346CA">
        <w:rPr>
          <w:rFonts w:ascii="Sylfaen" w:eastAsia="Calibri" w:hAnsi="Sylfaen" w:cstheme="majorHAnsi"/>
          <w:b/>
          <w:lang w:val="ka-GE"/>
        </w:rPr>
        <w:t xml:space="preserve">ინდიკატორის დასახელება </w:t>
      </w:r>
      <w:r w:rsidR="00385220" w:rsidRPr="009346CA">
        <w:rPr>
          <w:rFonts w:ascii="Sylfaen" w:eastAsia="Calibri" w:hAnsi="Sylfaen" w:cstheme="majorHAnsi"/>
          <w:lang w:val="ka-GE"/>
        </w:rPr>
        <w:t xml:space="preserve">- </w:t>
      </w:r>
      <w:r w:rsidR="00385220" w:rsidRPr="009346CA">
        <w:rPr>
          <w:rFonts w:ascii="Sylfaen" w:eastAsia="Calibri" w:hAnsi="Sylfaen" w:cstheme="majorHAnsi"/>
        </w:rPr>
        <w:t>სახელმწიფო სტიპენდიის მიმღები ბენეფიციარფების რაოდენობა</w:t>
      </w:r>
      <w:r w:rsidR="00385220" w:rsidRPr="009346CA">
        <w:rPr>
          <w:rFonts w:ascii="Sylfaen" w:eastAsia="Calibri" w:hAnsi="Sylfaen" w:cstheme="majorHAnsi"/>
          <w:lang w:val="ka-GE"/>
        </w:rPr>
        <w:t>;</w:t>
      </w:r>
    </w:p>
    <w:p w:rsidR="00385220"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385220" w:rsidRPr="009346CA">
        <w:rPr>
          <w:rFonts w:ascii="Sylfaen" w:eastAsia="Sylfaen" w:hAnsi="Sylfaen" w:cs="Sylfaen"/>
          <w:sz w:val="22"/>
          <w:szCs w:val="22"/>
        </w:rPr>
        <w:t xml:space="preserve">- 120 პირი; </w:t>
      </w:r>
    </w:p>
    <w:p w:rsidR="00385220"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385220" w:rsidRPr="009346CA">
        <w:rPr>
          <w:rFonts w:ascii="Sylfaen" w:eastAsia="Sylfaen" w:hAnsi="Sylfaen" w:cs="Sylfaen"/>
          <w:sz w:val="22"/>
          <w:szCs w:val="22"/>
        </w:rPr>
        <w:t>- ბენეფიციართა 100%;</w:t>
      </w:r>
    </w:p>
    <w:p w:rsidR="00385220"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385220" w:rsidRPr="009346CA">
        <w:rPr>
          <w:rFonts w:ascii="Sylfaen" w:eastAsia="Sylfaen" w:hAnsi="Sylfaen" w:cs="Sylfaen"/>
          <w:sz w:val="22"/>
          <w:szCs w:val="22"/>
        </w:rPr>
        <w:t xml:space="preserve"> - ბენეფიციართა 100%.</w:t>
      </w:r>
    </w:p>
    <w:p w:rsidR="00385220" w:rsidRPr="009346CA" w:rsidRDefault="009346CA" w:rsidP="00AE4756">
      <w:pPr>
        <w:spacing w:before="280" w:line="240" w:lineRule="auto"/>
        <w:jc w:val="both"/>
        <w:rPr>
          <w:rFonts w:ascii="Sylfaen" w:hAnsi="Sylfaen"/>
        </w:rPr>
      </w:pPr>
      <w:r w:rsidRPr="009346CA">
        <w:rPr>
          <w:rFonts w:ascii="Sylfaen" w:eastAsia="Sylfaen" w:hAnsi="Sylfaen" w:cs="Sylfaen"/>
          <w:b/>
          <w:lang w:val="ka-GE"/>
        </w:rPr>
        <w:t xml:space="preserve">ინდიკატორის დასახელება </w:t>
      </w:r>
      <w:r w:rsidR="00385220" w:rsidRPr="009346CA">
        <w:rPr>
          <w:rFonts w:ascii="Sylfaen" w:eastAsia="Sylfaen" w:hAnsi="Sylfaen"/>
          <w:lang w:val="ka-GE"/>
        </w:rPr>
        <w:t xml:space="preserve">- </w:t>
      </w:r>
      <w:r w:rsidR="00385220" w:rsidRPr="009346CA">
        <w:rPr>
          <w:rFonts w:ascii="Sylfaen" w:eastAsia="Sylfaen" w:hAnsi="Sylfaen"/>
        </w:rPr>
        <w:t>სახელმწიფო დახმარების მიმღები ვეტერან სპორტსმენებისა და სპორტის მუშაკების რაოდენობა</w:t>
      </w:r>
    </w:p>
    <w:p w:rsidR="00385220"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385220" w:rsidRPr="009346CA">
        <w:rPr>
          <w:rFonts w:ascii="Sylfaen" w:eastAsia="Sylfaen" w:hAnsi="Sylfaen" w:cs="Sylfaen"/>
          <w:sz w:val="22"/>
          <w:szCs w:val="22"/>
        </w:rPr>
        <w:t>- 320-მდე;</w:t>
      </w:r>
    </w:p>
    <w:p w:rsidR="00385220"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385220" w:rsidRPr="009346CA">
        <w:rPr>
          <w:rFonts w:ascii="Sylfaen" w:eastAsia="Sylfaen" w:hAnsi="Sylfaen" w:cs="Sylfaen"/>
          <w:sz w:val="22"/>
          <w:szCs w:val="22"/>
        </w:rPr>
        <w:t>- ბენეფიციართა 100%;</w:t>
      </w:r>
    </w:p>
    <w:p w:rsidR="00385220"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385220" w:rsidRPr="009346CA">
        <w:rPr>
          <w:rFonts w:ascii="Sylfaen" w:eastAsia="Sylfaen" w:hAnsi="Sylfaen" w:cs="Sylfaen"/>
          <w:sz w:val="22"/>
          <w:szCs w:val="22"/>
        </w:rPr>
        <w:t xml:space="preserve"> - 330-მდე ბენეფიციარი.</w:t>
      </w:r>
    </w:p>
    <w:p w:rsidR="00385220" w:rsidRPr="009346CA" w:rsidRDefault="009346CA" w:rsidP="00AE4756">
      <w:pPr>
        <w:spacing w:before="280" w:line="240" w:lineRule="auto"/>
        <w:jc w:val="both"/>
        <w:rPr>
          <w:rFonts w:ascii="Sylfaen" w:hAnsi="Sylfaen"/>
        </w:rPr>
      </w:pPr>
      <w:r w:rsidRPr="009346CA">
        <w:rPr>
          <w:rFonts w:ascii="Sylfaen" w:eastAsia="Sylfaen" w:hAnsi="Sylfaen" w:cs="Sylfaen"/>
          <w:b/>
          <w:lang w:val="ka-GE"/>
        </w:rPr>
        <w:t xml:space="preserve">ინდიკატორის დასახელება </w:t>
      </w:r>
      <w:r w:rsidR="00385220" w:rsidRPr="009346CA">
        <w:rPr>
          <w:rFonts w:ascii="Sylfaen" w:eastAsia="Sylfaen" w:hAnsi="Sylfaen"/>
          <w:lang w:val="ka-GE"/>
        </w:rPr>
        <w:t xml:space="preserve">- </w:t>
      </w:r>
      <w:r w:rsidR="00385220" w:rsidRPr="009346CA">
        <w:rPr>
          <w:rFonts w:ascii="Sylfaen" w:eastAsia="Sylfaen" w:hAnsi="Sylfaen"/>
          <w:color w:val="000000"/>
        </w:rPr>
        <w:t>სტიპენდიების და ჯილდოების მიმღებ ბენეფიციართა რაოდენობა;</w:t>
      </w:r>
    </w:p>
    <w:p w:rsidR="00385220"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385220" w:rsidRPr="009346CA">
        <w:rPr>
          <w:rFonts w:ascii="Sylfaen" w:eastAsia="Sylfaen" w:hAnsi="Sylfaen" w:cs="Sylfaen"/>
          <w:sz w:val="22"/>
          <w:szCs w:val="22"/>
        </w:rPr>
        <w:t>- 850;</w:t>
      </w:r>
    </w:p>
    <w:p w:rsidR="00385220"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385220" w:rsidRPr="009346CA">
        <w:rPr>
          <w:rFonts w:ascii="Sylfaen" w:eastAsia="Sylfaen" w:hAnsi="Sylfaen" w:cs="Sylfaen"/>
          <w:sz w:val="22"/>
          <w:szCs w:val="22"/>
        </w:rPr>
        <w:t xml:space="preserve">- სტიპენდიების მიმღები - 800-ზე მეტი ბენეფიციარი. ჯილდოს მიმღები - 400-ზე მეტი ბენეფიციარი; </w:t>
      </w:r>
    </w:p>
    <w:p w:rsidR="00385220"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385220" w:rsidRPr="009346CA">
        <w:rPr>
          <w:rFonts w:ascii="Sylfaen" w:eastAsia="Sylfaen" w:hAnsi="Sylfaen" w:cs="Sylfaen"/>
          <w:sz w:val="22"/>
          <w:szCs w:val="22"/>
        </w:rPr>
        <w:t xml:space="preserve"> - სახელმწიფო სტიპენდია მიიღო 1 100-ზე მეტმა ბენეფიციარმა. საერთაშორისო სპორტულ ღონისძიებებში მიღწეული შედეგებისათვის ჯილდოს იღებს 600-ზე მეტი ბენეფიციარი. </w:t>
      </w:r>
    </w:p>
    <w:p w:rsidR="00385220" w:rsidRPr="009346CA" w:rsidRDefault="00385220" w:rsidP="00AE4756">
      <w:pPr>
        <w:pStyle w:val="Normal0"/>
        <w:jc w:val="both"/>
        <w:rPr>
          <w:rFonts w:ascii="Sylfaen" w:eastAsia="Sylfaen" w:hAnsi="Sylfaen" w:cs="Sylfaen"/>
          <w:sz w:val="22"/>
          <w:szCs w:val="22"/>
        </w:rPr>
      </w:pPr>
    </w:p>
    <w:p w:rsidR="00385220" w:rsidRPr="009346CA" w:rsidRDefault="009346CA" w:rsidP="00AE4756">
      <w:pPr>
        <w:spacing w:line="240" w:lineRule="auto"/>
        <w:jc w:val="both"/>
        <w:rPr>
          <w:rFonts w:ascii="Sylfaen" w:hAnsi="Sylfaen" w:cstheme="majorHAnsi"/>
        </w:rPr>
      </w:pPr>
      <w:r w:rsidRPr="009346CA">
        <w:rPr>
          <w:rFonts w:ascii="Sylfaen" w:eastAsia="Sylfaen" w:hAnsi="Sylfaen" w:cs="Sylfaen"/>
          <w:b/>
          <w:lang w:val="ka-GE"/>
        </w:rPr>
        <w:lastRenderedPageBreak/>
        <w:t xml:space="preserve">ინდიკატორის დასახელება </w:t>
      </w:r>
      <w:r w:rsidR="00385220" w:rsidRPr="009346CA">
        <w:rPr>
          <w:rFonts w:ascii="Sylfaen" w:eastAsia="Sylfaen" w:hAnsi="Sylfaen"/>
          <w:lang w:val="ka-GE"/>
        </w:rPr>
        <w:t xml:space="preserve">- </w:t>
      </w:r>
      <w:r w:rsidR="00385220" w:rsidRPr="009346CA">
        <w:rPr>
          <w:rFonts w:ascii="Sylfaen" w:eastAsia="Sylfaen" w:hAnsi="Sylfaen"/>
          <w:color w:val="000000"/>
        </w:rPr>
        <w:t>ფინანსური დახმარების მიმღები მაღალმთიან დასახლებებში სპორტის სფეროში დასაქმებული მწვრთნელების რაოდენობა</w:t>
      </w:r>
      <w:r w:rsidR="00385220" w:rsidRPr="009346CA">
        <w:rPr>
          <w:rFonts w:ascii="Sylfaen" w:eastAsia="Sylfaen" w:hAnsi="Sylfaen"/>
          <w:color w:val="000000"/>
          <w:lang w:val="ka-GE"/>
        </w:rPr>
        <w:t>;</w:t>
      </w:r>
    </w:p>
    <w:p w:rsidR="00385220"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385220" w:rsidRPr="009346CA">
        <w:rPr>
          <w:rFonts w:ascii="Sylfaen" w:eastAsia="Sylfaen" w:hAnsi="Sylfaen" w:cs="Sylfaen"/>
          <w:sz w:val="22"/>
          <w:szCs w:val="22"/>
        </w:rPr>
        <w:t>- 320;</w:t>
      </w:r>
    </w:p>
    <w:p w:rsidR="00385220"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385220" w:rsidRPr="009346CA">
        <w:rPr>
          <w:rFonts w:ascii="Sylfaen" w:eastAsia="Sylfaen" w:hAnsi="Sylfaen" w:cs="Sylfaen"/>
          <w:sz w:val="22"/>
          <w:szCs w:val="22"/>
        </w:rPr>
        <w:t>- ბენეფიციართა 100%;</w:t>
      </w:r>
    </w:p>
    <w:p w:rsidR="00385220" w:rsidRPr="001C2115" w:rsidRDefault="008525E2" w:rsidP="00AE4756">
      <w:pPr>
        <w:pStyle w:val="Normal0"/>
        <w:spacing w:after="240"/>
        <w:jc w:val="both"/>
        <w:rPr>
          <w:rFonts w:ascii="Sylfaen" w:eastAsia="Sylfaen" w:hAnsi="Sylfaen" w:cs="Sylfaen"/>
          <w:sz w:val="22"/>
          <w:szCs w:val="22"/>
        </w:rPr>
      </w:pPr>
      <w:r w:rsidRPr="001C2115">
        <w:rPr>
          <w:rFonts w:ascii="Sylfaen" w:eastAsia="Sylfaen" w:hAnsi="Sylfaen" w:cs="Sylfaen"/>
          <w:i/>
          <w:sz w:val="22"/>
          <w:szCs w:val="22"/>
        </w:rPr>
        <w:t>მიღწეული საბოლოო შედეგის შეფასების ინდიკატორი</w:t>
      </w:r>
      <w:r w:rsidR="00385220" w:rsidRPr="001C2115">
        <w:rPr>
          <w:rFonts w:ascii="Sylfaen" w:eastAsia="Sylfaen" w:hAnsi="Sylfaen" w:cs="Sylfaen"/>
          <w:sz w:val="22"/>
          <w:szCs w:val="22"/>
        </w:rPr>
        <w:t xml:space="preserve"> - 300-მდე ბენეფიციარი.</w:t>
      </w:r>
    </w:p>
    <w:p w:rsidR="00385220" w:rsidRPr="001C2115" w:rsidRDefault="00663529" w:rsidP="00AE4756">
      <w:pPr>
        <w:pStyle w:val="Normal0"/>
        <w:spacing w:after="240"/>
        <w:jc w:val="both"/>
        <w:rPr>
          <w:rFonts w:ascii="Sylfaen" w:hAnsi="Sylfaen" w:cs="Sylfaen"/>
          <w:sz w:val="22"/>
          <w:szCs w:val="22"/>
          <w:lang w:val="ka-GE"/>
        </w:rPr>
      </w:pPr>
      <w:r w:rsidRPr="001C2115">
        <w:rPr>
          <w:rFonts w:ascii="Sylfaen" w:hAnsi="Sylfaen" w:cs="Sylfaen"/>
          <w:i/>
          <w:sz w:val="22"/>
          <w:szCs w:val="22"/>
        </w:rPr>
        <w:t xml:space="preserve">ცდომილების მაჩვენებელი </w:t>
      </w:r>
      <w:r w:rsidR="00385220" w:rsidRPr="001C2115">
        <w:rPr>
          <w:rFonts w:ascii="Sylfaen" w:hAnsi="Sylfaen"/>
          <w:sz w:val="22"/>
          <w:szCs w:val="22"/>
        </w:rPr>
        <w:t>(%/</w:t>
      </w:r>
      <w:r w:rsidR="00385220" w:rsidRPr="001C2115">
        <w:rPr>
          <w:rFonts w:ascii="Sylfaen" w:hAnsi="Sylfaen" w:cs="Sylfaen"/>
          <w:sz w:val="22"/>
          <w:szCs w:val="22"/>
        </w:rPr>
        <w:t>აღწერა</w:t>
      </w:r>
      <w:r w:rsidR="00385220" w:rsidRPr="001C2115">
        <w:rPr>
          <w:rFonts w:ascii="Sylfaen" w:hAnsi="Sylfaen"/>
          <w:sz w:val="22"/>
          <w:szCs w:val="22"/>
        </w:rPr>
        <w:t xml:space="preserve">) </w:t>
      </w:r>
      <w:r w:rsidR="00385220" w:rsidRPr="001C2115">
        <w:rPr>
          <w:rFonts w:ascii="Sylfaen" w:hAnsi="Sylfaen" w:cs="Sylfaen"/>
          <w:sz w:val="22"/>
          <w:szCs w:val="22"/>
        </w:rPr>
        <w:t>და</w:t>
      </w:r>
      <w:r w:rsidR="00385220" w:rsidRPr="001C2115">
        <w:rPr>
          <w:rFonts w:ascii="Sylfaen" w:hAnsi="Sylfaen"/>
          <w:sz w:val="22"/>
          <w:szCs w:val="22"/>
        </w:rPr>
        <w:t xml:space="preserve"> </w:t>
      </w:r>
      <w:r w:rsidR="00385220" w:rsidRPr="001C2115">
        <w:rPr>
          <w:rFonts w:ascii="Sylfaen" w:hAnsi="Sylfaen" w:cs="Sylfaen"/>
          <w:sz w:val="22"/>
          <w:szCs w:val="22"/>
        </w:rPr>
        <w:t>განმარტება</w:t>
      </w:r>
      <w:r w:rsidR="00385220" w:rsidRPr="001C2115">
        <w:rPr>
          <w:rFonts w:ascii="Sylfaen" w:hAnsi="Sylfaen"/>
          <w:sz w:val="22"/>
          <w:szCs w:val="22"/>
        </w:rPr>
        <w:t xml:space="preserve"> </w:t>
      </w:r>
      <w:r w:rsidR="00385220" w:rsidRPr="001C2115">
        <w:rPr>
          <w:rFonts w:ascii="Sylfaen" w:hAnsi="Sylfaen" w:cs="Sylfaen"/>
          <w:sz w:val="22"/>
          <w:szCs w:val="22"/>
        </w:rPr>
        <w:t>დაგეგმილ</w:t>
      </w:r>
      <w:r w:rsidR="00385220" w:rsidRPr="001C2115">
        <w:rPr>
          <w:rFonts w:ascii="Sylfaen" w:hAnsi="Sylfaen"/>
          <w:sz w:val="22"/>
          <w:szCs w:val="22"/>
        </w:rPr>
        <w:t xml:space="preserve"> </w:t>
      </w:r>
      <w:r w:rsidR="00385220" w:rsidRPr="001C2115">
        <w:rPr>
          <w:rFonts w:ascii="Sylfaen" w:hAnsi="Sylfaen" w:cs="Sylfaen"/>
          <w:sz w:val="22"/>
          <w:szCs w:val="22"/>
        </w:rPr>
        <w:t>და</w:t>
      </w:r>
      <w:r w:rsidR="00385220" w:rsidRPr="001C2115">
        <w:rPr>
          <w:rFonts w:ascii="Sylfaen" w:hAnsi="Sylfaen"/>
          <w:sz w:val="22"/>
          <w:szCs w:val="22"/>
        </w:rPr>
        <w:t xml:space="preserve"> </w:t>
      </w:r>
      <w:r w:rsidR="00385220" w:rsidRPr="001C2115">
        <w:rPr>
          <w:rFonts w:ascii="Sylfaen" w:hAnsi="Sylfaen" w:cs="Sylfaen"/>
          <w:sz w:val="22"/>
          <w:szCs w:val="22"/>
        </w:rPr>
        <w:t>მიღწეულ</w:t>
      </w:r>
      <w:r w:rsidR="00385220" w:rsidRPr="001C2115">
        <w:rPr>
          <w:rFonts w:ascii="Sylfaen" w:hAnsi="Sylfaen"/>
          <w:sz w:val="22"/>
          <w:szCs w:val="22"/>
        </w:rPr>
        <w:t xml:space="preserve"> </w:t>
      </w:r>
      <w:r w:rsidR="00385220" w:rsidRPr="001C2115">
        <w:rPr>
          <w:rFonts w:ascii="Sylfaen" w:hAnsi="Sylfaen" w:cs="Sylfaen"/>
          <w:sz w:val="22"/>
          <w:szCs w:val="22"/>
        </w:rPr>
        <w:t>საბოლოო</w:t>
      </w:r>
      <w:r w:rsidR="00385220" w:rsidRPr="001C2115">
        <w:rPr>
          <w:rFonts w:ascii="Sylfaen" w:hAnsi="Sylfaen" w:cs="Sylfaen"/>
          <w:sz w:val="22"/>
          <w:szCs w:val="22"/>
          <w:lang w:val="ka-GE"/>
        </w:rPr>
        <w:t xml:space="preserve"> </w:t>
      </w:r>
      <w:r w:rsidR="00385220" w:rsidRPr="001C2115">
        <w:rPr>
          <w:rFonts w:ascii="Sylfaen" w:hAnsi="Sylfaen"/>
          <w:sz w:val="22"/>
          <w:szCs w:val="22"/>
        </w:rPr>
        <w:t>(</w:t>
      </w:r>
      <w:r w:rsidR="00385220" w:rsidRPr="001C2115">
        <w:rPr>
          <w:rFonts w:ascii="Sylfaen" w:hAnsi="Sylfaen"/>
          <w:sz w:val="22"/>
          <w:szCs w:val="22"/>
          <w:lang w:val="ka-GE"/>
        </w:rPr>
        <w:t>შუალედურ</w:t>
      </w:r>
      <w:r w:rsidR="00385220" w:rsidRPr="001C2115">
        <w:rPr>
          <w:rFonts w:ascii="Sylfaen" w:hAnsi="Sylfaen"/>
          <w:sz w:val="22"/>
          <w:szCs w:val="22"/>
        </w:rPr>
        <w:t xml:space="preserve">) </w:t>
      </w:r>
      <w:r w:rsidR="00385220" w:rsidRPr="001C2115">
        <w:rPr>
          <w:rFonts w:ascii="Sylfaen" w:hAnsi="Sylfaen" w:cs="Sylfaen"/>
          <w:sz w:val="22"/>
          <w:szCs w:val="22"/>
        </w:rPr>
        <w:t>შედეგებს</w:t>
      </w:r>
      <w:r w:rsidR="00385220" w:rsidRPr="001C2115">
        <w:rPr>
          <w:rFonts w:ascii="Sylfaen" w:hAnsi="Sylfaen"/>
          <w:sz w:val="22"/>
          <w:szCs w:val="22"/>
        </w:rPr>
        <w:t xml:space="preserve"> </w:t>
      </w:r>
      <w:r w:rsidR="00385220" w:rsidRPr="001C2115">
        <w:rPr>
          <w:rFonts w:ascii="Sylfaen" w:hAnsi="Sylfaen" w:cs="Sylfaen"/>
          <w:sz w:val="22"/>
          <w:szCs w:val="22"/>
        </w:rPr>
        <w:t>შორის</w:t>
      </w:r>
      <w:r w:rsidR="00385220" w:rsidRPr="001C2115">
        <w:rPr>
          <w:rFonts w:ascii="Sylfaen" w:hAnsi="Sylfaen"/>
          <w:sz w:val="22"/>
          <w:szCs w:val="22"/>
        </w:rPr>
        <w:t xml:space="preserve"> </w:t>
      </w:r>
      <w:r w:rsidR="00385220" w:rsidRPr="001C2115">
        <w:rPr>
          <w:rFonts w:ascii="Sylfaen" w:hAnsi="Sylfaen" w:cs="Sylfaen"/>
          <w:sz w:val="22"/>
          <w:szCs w:val="22"/>
        </w:rPr>
        <w:t>არსებულ</w:t>
      </w:r>
      <w:r w:rsidR="00385220" w:rsidRPr="001C2115">
        <w:rPr>
          <w:rFonts w:ascii="Sylfaen" w:hAnsi="Sylfaen"/>
          <w:sz w:val="22"/>
          <w:szCs w:val="22"/>
        </w:rPr>
        <w:t xml:space="preserve"> </w:t>
      </w:r>
      <w:r w:rsidR="00385220" w:rsidRPr="001C2115">
        <w:rPr>
          <w:rFonts w:ascii="Sylfaen" w:hAnsi="Sylfaen" w:cs="Sylfaen"/>
          <w:sz w:val="22"/>
          <w:szCs w:val="22"/>
        </w:rPr>
        <w:t>განსხვავებებზე</w:t>
      </w:r>
      <w:r w:rsidR="00385220" w:rsidRPr="001C2115">
        <w:rPr>
          <w:rFonts w:ascii="Sylfaen" w:hAnsi="Sylfaen" w:cs="Sylfaen"/>
          <w:sz w:val="22"/>
          <w:szCs w:val="22"/>
          <w:lang w:val="ka-GE"/>
        </w:rPr>
        <w:t xml:space="preserve"> - აღნიშნული პერიოდის განმავლობაში </w:t>
      </w:r>
      <w:r w:rsidR="00385220" w:rsidRPr="001C2115">
        <w:rPr>
          <w:rFonts w:ascii="Sylfaen" w:eastAsia="Sylfaen" w:hAnsi="Sylfaen"/>
          <w:color w:val="000000"/>
          <w:sz w:val="22"/>
          <w:szCs w:val="22"/>
          <w:lang w:val="ka-GE"/>
        </w:rPr>
        <w:t>სპორტის სფეროში დასაქმებული მწვრთნელების რაოდენობა შემცირდა მათი გარდაცვალებისა თუ სტატუსის შეჩერების გამო.</w:t>
      </w:r>
    </w:p>
    <w:p w:rsidR="00385220" w:rsidRPr="001C2115" w:rsidRDefault="009346CA" w:rsidP="00AE4756">
      <w:pPr>
        <w:spacing w:line="240" w:lineRule="auto"/>
        <w:jc w:val="both"/>
        <w:rPr>
          <w:rFonts w:ascii="Sylfaen" w:eastAsia="Sylfaen" w:hAnsi="Sylfaen" w:cs="Sylfaen"/>
          <w:lang w:val="ka-GE"/>
        </w:rPr>
      </w:pPr>
      <w:r w:rsidRPr="001C2115">
        <w:rPr>
          <w:rFonts w:ascii="Sylfaen" w:eastAsia="Sylfaen" w:hAnsi="Sylfaen" w:cs="Sylfaen"/>
          <w:b/>
          <w:lang w:val="ka-GE"/>
        </w:rPr>
        <w:t xml:space="preserve">ინდიკატორის დასახელება </w:t>
      </w:r>
      <w:r w:rsidR="00385220" w:rsidRPr="001C2115">
        <w:rPr>
          <w:rFonts w:ascii="Sylfaen" w:eastAsia="Sylfaen" w:hAnsi="Sylfaen" w:cs="Sylfaen"/>
          <w:lang w:val="ka-GE"/>
        </w:rPr>
        <w:t>- სტიპენდიები და სოციალური დახმარებების მიმღები სახალხო არტისტების, სახალხო მხატვრების და ლაურეატების რაოდენობა;</w:t>
      </w:r>
    </w:p>
    <w:p w:rsidR="00385220" w:rsidRPr="001C2115" w:rsidRDefault="009346CA" w:rsidP="00AE4756">
      <w:pPr>
        <w:pStyle w:val="Normal0"/>
        <w:jc w:val="both"/>
        <w:rPr>
          <w:rFonts w:ascii="Sylfaen" w:eastAsia="Sylfaen" w:hAnsi="Sylfaen" w:cs="Sylfaen"/>
          <w:sz w:val="22"/>
          <w:szCs w:val="22"/>
        </w:rPr>
      </w:pPr>
      <w:r w:rsidRPr="001C2115">
        <w:rPr>
          <w:rFonts w:ascii="Sylfaen" w:eastAsia="Sylfaen" w:hAnsi="Sylfaen" w:cs="Sylfaen"/>
          <w:i/>
          <w:sz w:val="22"/>
          <w:szCs w:val="22"/>
        </w:rPr>
        <w:t xml:space="preserve">საბაზისო მაჩვენებელი  </w:t>
      </w:r>
      <w:r w:rsidR="00385220" w:rsidRPr="001C2115">
        <w:rPr>
          <w:rFonts w:ascii="Sylfaen" w:eastAsia="Sylfaen" w:hAnsi="Sylfaen" w:cs="Sylfaen"/>
          <w:sz w:val="22"/>
          <w:szCs w:val="22"/>
        </w:rPr>
        <w:t>- სახელმწიფო სტიპენდიას იღებს 112 პირი და სოციალურ დახმარებას 20 პირი;</w:t>
      </w:r>
    </w:p>
    <w:p w:rsidR="00385220" w:rsidRPr="001C2115" w:rsidRDefault="009346CA" w:rsidP="00AE4756">
      <w:pPr>
        <w:pStyle w:val="Normal0"/>
        <w:jc w:val="both"/>
        <w:rPr>
          <w:rFonts w:ascii="Sylfaen" w:eastAsia="Sylfaen" w:hAnsi="Sylfaen" w:cs="Sylfaen"/>
          <w:sz w:val="22"/>
          <w:szCs w:val="22"/>
        </w:rPr>
      </w:pPr>
      <w:r w:rsidRPr="001C2115">
        <w:rPr>
          <w:rFonts w:ascii="Sylfaen" w:eastAsia="Sylfaen" w:hAnsi="Sylfaen" w:cs="Sylfaen"/>
          <w:i/>
          <w:sz w:val="22"/>
          <w:szCs w:val="22"/>
        </w:rPr>
        <w:t xml:space="preserve">მიზნობრივი მაჩვენებელი </w:t>
      </w:r>
      <w:r w:rsidR="00385220" w:rsidRPr="001C2115">
        <w:rPr>
          <w:rFonts w:ascii="Sylfaen" w:eastAsia="Sylfaen" w:hAnsi="Sylfaen" w:cs="Sylfaen"/>
          <w:sz w:val="22"/>
          <w:szCs w:val="22"/>
        </w:rPr>
        <w:t>- ბენეფიციართა 100%;</w:t>
      </w:r>
    </w:p>
    <w:p w:rsidR="00385220" w:rsidRPr="001C2115" w:rsidRDefault="008525E2" w:rsidP="00AE4756">
      <w:pPr>
        <w:pStyle w:val="Normal0"/>
        <w:jc w:val="both"/>
        <w:rPr>
          <w:rFonts w:ascii="Sylfaen" w:eastAsia="Sylfaen" w:hAnsi="Sylfaen" w:cs="Sylfaen"/>
          <w:sz w:val="22"/>
          <w:szCs w:val="22"/>
        </w:rPr>
      </w:pPr>
      <w:r w:rsidRPr="001C2115">
        <w:rPr>
          <w:rFonts w:ascii="Sylfaen" w:eastAsia="Sylfaen" w:hAnsi="Sylfaen" w:cs="Sylfaen"/>
          <w:i/>
          <w:sz w:val="22"/>
          <w:szCs w:val="22"/>
        </w:rPr>
        <w:t>მიღწეული საბოლოო შედეგის შეფასების ინდიკატორი</w:t>
      </w:r>
      <w:r w:rsidR="00385220" w:rsidRPr="001C2115">
        <w:rPr>
          <w:rFonts w:ascii="Sylfaen" w:eastAsia="Sylfaen" w:hAnsi="Sylfaen" w:cs="Sylfaen"/>
          <w:sz w:val="22"/>
          <w:szCs w:val="22"/>
        </w:rPr>
        <w:t xml:space="preserve"> - სტიპენდიებით უზრუნველყოფილ იქნა 96 საქართველოს სახალხო არტისტი, სახალხო მხატვარი და შოთა რუსთაველის სახელობის პრემიის ლაურეატი, ხოლო სოციალური დახმარებით - 24 ლიტერატურისა და ხელოვნების დამსახურებული მოღვაწე. ერთჯერადი სოციალური დახმარება გაეწია 4 პირს.</w:t>
      </w:r>
    </w:p>
    <w:p w:rsidR="00385220" w:rsidRPr="001C2115" w:rsidRDefault="00385220" w:rsidP="00AE4756">
      <w:pPr>
        <w:spacing w:line="240" w:lineRule="auto"/>
        <w:jc w:val="both"/>
        <w:rPr>
          <w:rFonts w:ascii="Sylfaen" w:hAnsi="Sylfaen" w:cs="Calibri"/>
          <w:lang w:val="ka-GE"/>
        </w:rPr>
      </w:pPr>
    </w:p>
    <w:p w:rsidR="00385220" w:rsidRPr="009346CA" w:rsidRDefault="00663529" w:rsidP="00AE4756">
      <w:pPr>
        <w:pStyle w:val="Normal0"/>
        <w:jc w:val="both"/>
        <w:rPr>
          <w:rFonts w:ascii="Sylfaen" w:hAnsi="Sylfaen"/>
          <w:sz w:val="22"/>
          <w:szCs w:val="22"/>
          <w:lang w:val="ka-GE"/>
        </w:rPr>
      </w:pPr>
      <w:r w:rsidRPr="001C2115">
        <w:rPr>
          <w:rFonts w:ascii="Sylfaen" w:hAnsi="Sylfaen" w:cs="Sylfaen"/>
          <w:i/>
          <w:sz w:val="22"/>
          <w:szCs w:val="22"/>
        </w:rPr>
        <w:t xml:space="preserve">ცდომილების მაჩვენებელი </w:t>
      </w:r>
      <w:r w:rsidR="00385220" w:rsidRPr="001C2115">
        <w:rPr>
          <w:rFonts w:ascii="Sylfaen" w:hAnsi="Sylfaen"/>
          <w:sz w:val="22"/>
          <w:szCs w:val="22"/>
        </w:rPr>
        <w:t>(%/</w:t>
      </w:r>
      <w:r w:rsidR="00385220" w:rsidRPr="001C2115">
        <w:rPr>
          <w:rFonts w:ascii="Sylfaen" w:hAnsi="Sylfaen" w:cs="Sylfaen"/>
          <w:sz w:val="22"/>
          <w:szCs w:val="22"/>
        </w:rPr>
        <w:t>აღწერა</w:t>
      </w:r>
      <w:r w:rsidR="00385220" w:rsidRPr="001C2115">
        <w:rPr>
          <w:rFonts w:ascii="Sylfaen" w:hAnsi="Sylfaen"/>
          <w:sz w:val="22"/>
          <w:szCs w:val="22"/>
        </w:rPr>
        <w:t xml:space="preserve">) </w:t>
      </w:r>
      <w:r w:rsidR="00385220" w:rsidRPr="001C2115">
        <w:rPr>
          <w:rFonts w:ascii="Sylfaen" w:hAnsi="Sylfaen" w:cs="Sylfaen"/>
          <w:sz w:val="22"/>
          <w:szCs w:val="22"/>
        </w:rPr>
        <w:t>და</w:t>
      </w:r>
      <w:r w:rsidR="00385220" w:rsidRPr="001C2115">
        <w:rPr>
          <w:rFonts w:ascii="Sylfaen" w:hAnsi="Sylfaen" w:cs="Sylfaen"/>
          <w:sz w:val="22"/>
          <w:szCs w:val="22"/>
          <w:lang w:val="ka-GE"/>
        </w:rPr>
        <w:t xml:space="preserve"> </w:t>
      </w:r>
      <w:r w:rsidR="00385220" w:rsidRPr="001C2115">
        <w:rPr>
          <w:rFonts w:ascii="Sylfaen" w:hAnsi="Sylfaen" w:cs="Sylfaen"/>
          <w:sz w:val="22"/>
          <w:szCs w:val="22"/>
        </w:rPr>
        <w:t>განმარტება</w:t>
      </w:r>
      <w:r w:rsidR="00385220" w:rsidRPr="001C2115">
        <w:rPr>
          <w:rFonts w:ascii="Sylfaen" w:hAnsi="Sylfaen" w:cs="Sylfaen"/>
          <w:sz w:val="22"/>
          <w:szCs w:val="22"/>
          <w:lang w:val="ka-GE"/>
        </w:rPr>
        <w:t xml:space="preserve"> </w:t>
      </w:r>
      <w:r w:rsidR="00385220" w:rsidRPr="001C2115">
        <w:rPr>
          <w:rFonts w:ascii="Sylfaen" w:hAnsi="Sylfaen" w:cs="Sylfaen"/>
          <w:sz w:val="22"/>
          <w:szCs w:val="22"/>
        </w:rPr>
        <w:t>დაგეგმილ</w:t>
      </w:r>
      <w:r w:rsidR="00385220" w:rsidRPr="001C2115">
        <w:rPr>
          <w:rFonts w:ascii="Sylfaen" w:hAnsi="Sylfaen" w:cs="Sylfaen"/>
          <w:sz w:val="22"/>
          <w:szCs w:val="22"/>
          <w:lang w:val="ka-GE"/>
        </w:rPr>
        <w:t xml:space="preserve"> </w:t>
      </w:r>
      <w:r w:rsidR="00385220" w:rsidRPr="001C2115">
        <w:rPr>
          <w:rFonts w:ascii="Sylfaen" w:hAnsi="Sylfaen" w:cs="Sylfaen"/>
          <w:sz w:val="22"/>
          <w:szCs w:val="22"/>
        </w:rPr>
        <w:t>და</w:t>
      </w:r>
      <w:r w:rsidR="00385220" w:rsidRPr="001C2115">
        <w:rPr>
          <w:rFonts w:ascii="Sylfaen" w:hAnsi="Sylfaen" w:cs="Sylfaen"/>
          <w:sz w:val="22"/>
          <w:szCs w:val="22"/>
          <w:lang w:val="ka-GE"/>
        </w:rPr>
        <w:t xml:space="preserve"> </w:t>
      </w:r>
      <w:r w:rsidR="00385220" w:rsidRPr="001C2115">
        <w:rPr>
          <w:rFonts w:ascii="Sylfaen" w:hAnsi="Sylfaen" w:cs="Sylfaen"/>
          <w:sz w:val="22"/>
          <w:szCs w:val="22"/>
        </w:rPr>
        <w:t>მიღწეულ</w:t>
      </w:r>
      <w:r w:rsidR="00385220" w:rsidRPr="001C2115">
        <w:rPr>
          <w:rFonts w:ascii="Sylfaen" w:hAnsi="Sylfaen" w:cs="Sylfaen"/>
          <w:sz w:val="22"/>
          <w:szCs w:val="22"/>
          <w:lang w:val="ka-GE"/>
        </w:rPr>
        <w:t xml:space="preserve"> </w:t>
      </w:r>
      <w:r w:rsidR="00385220" w:rsidRPr="001C2115">
        <w:rPr>
          <w:rFonts w:ascii="Sylfaen" w:hAnsi="Sylfaen" w:cs="Sylfaen"/>
          <w:sz w:val="22"/>
          <w:szCs w:val="22"/>
        </w:rPr>
        <w:t>საბოლოო</w:t>
      </w:r>
      <w:r w:rsidR="00385220" w:rsidRPr="001C2115">
        <w:rPr>
          <w:rFonts w:ascii="Sylfaen" w:hAnsi="Sylfaen"/>
          <w:sz w:val="22"/>
          <w:szCs w:val="22"/>
        </w:rPr>
        <w:t>(</w:t>
      </w:r>
      <w:r w:rsidR="00385220" w:rsidRPr="001C2115">
        <w:rPr>
          <w:rFonts w:ascii="Sylfaen" w:hAnsi="Sylfaen"/>
          <w:sz w:val="22"/>
          <w:szCs w:val="22"/>
          <w:lang w:val="ka-GE"/>
        </w:rPr>
        <w:t>შუალედურ</w:t>
      </w:r>
      <w:r w:rsidR="00385220" w:rsidRPr="001C2115">
        <w:rPr>
          <w:rFonts w:ascii="Sylfaen" w:hAnsi="Sylfaen"/>
          <w:sz w:val="22"/>
          <w:szCs w:val="22"/>
        </w:rPr>
        <w:t xml:space="preserve">) </w:t>
      </w:r>
      <w:r w:rsidR="00385220" w:rsidRPr="001C2115">
        <w:rPr>
          <w:rFonts w:ascii="Sylfaen" w:hAnsi="Sylfaen" w:cs="Sylfaen"/>
          <w:sz w:val="22"/>
          <w:szCs w:val="22"/>
        </w:rPr>
        <w:t>შედეგებს</w:t>
      </w:r>
      <w:r w:rsidR="00385220" w:rsidRPr="001C2115">
        <w:rPr>
          <w:rFonts w:ascii="Sylfaen" w:hAnsi="Sylfaen" w:cs="Sylfaen"/>
          <w:sz w:val="22"/>
          <w:szCs w:val="22"/>
          <w:lang w:val="ka-GE"/>
        </w:rPr>
        <w:t xml:space="preserve"> </w:t>
      </w:r>
      <w:r w:rsidR="00385220" w:rsidRPr="001C2115">
        <w:rPr>
          <w:rFonts w:ascii="Sylfaen" w:hAnsi="Sylfaen" w:cs="Sylfaen"/>
          <w:sz w:val="22"/>
          <w:szCs w:val="22"/>
        </w:rPr>
        <w:t>შორის</w:t>
      </w:r>
      <w:r w:rsidR="00385220" w:rsidRPr="001C2115">
        <w:rPr>
          <w:rFonts w:ascii="Sylfaen" w:hAnsi="Sylfaen" w:cs="Sylfaen"/>
          <w:sz w:val="22"/>
          <w:szCs w:val="22"/>
          <w:lang w:val="ka-GE"/>
        </w:rPr>
        <w:t xml:space="preserve"> </w:t>
      </w:r>
      <w:r w:rsidR="00385220" w:rsidRPr="001C2115">
        <w:rPr>
          <w:rFonts w:ascii="Sylfaen" w:hAnsi="Sylfaen" w:cs="Sylfaen"/>
          <w:sz w:val="22"/>
          <w:szCs w:val="22"/>
        </w:rPr>
        <w:t>არსებულ</w:t>
      </w:r>
      <w:r w:rsidR="00385220" w:rsidRPr="001C2115">
        <w:rPr>
          <w:rFonts w:ascii="Sylfaen" w:hAnsi="Sylfaen" w:cs="Sylfaen"/>
          <w:sz w:val="22"/>
          <w:szCs w:val="22"/>
          <w:lang w:val="ka-GE"/>
        </w:rPr>
        <w:t xml:space="preserve"> </w:t>
      </w:r>
      <w:r w:rsidR="00385220" w:rsidRPr="001C2115">
        <w:rPr>
          <w:rFonts w:ascii="Sylfaen" w:hAnsi="Sylfaen" w:cs="Sylfaen"/>
          <w:sz w:val="22"/>
          <w:szCs w:val="22"/>
        </w:rPr>
        <w:t>განსხვავებებზე</w:t>
      </w:r>
      <w:r w:rsidR="00385220" w:rsidRPr="001C2115">
        <w:rPr>
          <w:rFonts w:ascii="Sylfaen" w:hAnsi="Sylfaen" w:cs="Sylfaen"/>
          <w:sz w:val="22"/>
          <w:szCs w:val="22"/>
          <w:lang w:val="ka-GE"/>
        </w:rPr>
        <w:t xml:space="preserve"> - ცდომილება</w:t>
      </w:r>
      <w:r w:rsidR="00385220" w:rsidRPr="001C2115">
        <w:rPr>
          <w:rFonts w:ascii="Sylfaen" w:hAnsi="Sylfaen"/>
          <w:sz w:val="22"/>
          <w:szCs w:val="22"/>
          <w:lang w:val="ka-GE"/>
        </w:rPr>
        <w:t xml:space="preserve"> </w:t>
      </w:r>
      <w:r w:rsidR="00385220" w:rsidRPr="001C2115">
        <w:rPr>
          <w:rFonts w:ascii="Sylfaen" w:hAnsi="Sylfaen" w:cs="Sylfaen"/>
          <w:sz w:val="22"/>
          <w:szCs w:val="22"/>
          <w:lang w:val="ka-GE"/>
        </w:rPr>
        <w:t>გამოწვეულია</w:t>
      </w:r>
      <w:r w:rsidR="00385220" w:rsidRPr="001C2115">
        <w:rPr>
          <w:rFonts w:ascii="Sylfaen" w:hAnsi="Sylfaen"/>
          <w:sz w:val="22"/>
          <w:szCs w:val="22"/>
          <w:lang w:val="ka-GE"/>
        </w:rPr>
        <w:t xml:space="preserve"> </w:t>
      </w:r>
      <w:r w:rsidR="00385220" w:rsidRPr="001C2115">
        <w:rPr>
          <w:rFonts w:ascii="Sylfaen" w:hAnsi="Sylfaen" w:cs="Sylfaen"/>
          <w:sz w:val="22"/>
          <w:szCs w:val="22"/>
          <w:lang w:val="ka-GE"/>
        </w:rPr>
        <w:t>სტიპენდიების</w:t>
      </w:r>
      <w:r w:rsidR="00385220" w:rsidRPr="001C2115">
        <w:rPr>
          <w:rFonts w:ascii="Sylfaen" w:hAnsi="Sylfaen"/>
          <w:sz w:val="22"/>
          <w:szCs w:val="22"/>
          <w:lang w:val="ka-GE"/>
        </w:rPr>
        <w:t xml:space="preserve"> </w:t>
      </w:r>
      <w:r w:rsidR="00385220" w:rsidRPr="001C2115">
        <w:rPr>
          <w:rFonts w:ascii="Sylfaen" w:hAnsi="Sylfaen" w:cs="Sylfaen"/>
          <w:sz w:val="22"/>
          <w:szCs w:val="22"/>
          <w:lang w:val="ka-GE"/>
        </w:rPr>
        <w:t>მიმღები</w:t>
      </w:r>
      <w:r w:rsidR="00385220" w:rsidRPr="001C2115">
        <w:rPr>
          <w:rFonts w:ascii="Sylfaen" w:hAnsi="Sylfaen"/>
          <w:sz w:val="22"/>
          <w:szCs w:val="22"/>
          <w:lang w:val="ka-GE"/>
        </w:rPr>
        <w:t xml:space="preserve"> </w:t>
      </w:r>
      <w:r w:rsidR="00385220" w:rsidRPr="001C2115">
        <w:rPr>
          <w:rFonts w:ascii="Sylfaen" w:hAnsi="Sylfaen" w:cs="Sylfaen"/>
          <w:sz w:val="22"/>
          <w:szCs w:val="22"/>
          <w:lang w:val="ka-GE"/>
        </w:rPr>
        <w:t>პირების</w:t>
      </w:r>
      <w:r w:rsidR="00385220" w:rsidRPr="001C2115">
        <w:rPr>
          <w:rFonts w:ascii="Sylfaen" w:hAnsi="Sylfaen"/>
          <w:sz w:val="22"/>
          <w:szCs w:val="22"/>
          <w:lang w:val="ka-GE"/>
        </w:rPr>
        <w:t xml:space="preserve"> </w:t>
      </w:r>
      <w:r w:rsidR="00385220" w:rsidRPr="001C2115">
        <w:rPr>
          <w:rFonts w:ascii="Sylfaen" w:hAnsi="Sylfaen" w:cs="Sylfaen"/>
          <w:sz w:val="22"/>
          <w:szCs w:val="22"/>
          <w:lang w:val="ka-GE"/>
        </w:rPr>
        <w:t>გარდაცვალებით</w:t>
      </w:r>
      <w:r w:rsidR="00385220" w:rsidRPr="001C2115">
        <w:rPr>
          <w:rFonts w:ascii="Sylfaen" w:hAnsi="Sylfaen"/>
          <w:sz w:val="22"/>
          <w:szCs w:val="22"/>
          <w:lang w:val="ka-GE"/>
        </w:rPr>
        <w:t>.</w:t>
      </w:r>
    </w:p>
    <w:p w:rsidR="00385220" w:rsidRPr="009346CA" w:rsidRDefault="00385220" w:rsidP="00AE4756">
      <w:pPr>
        <w:pStyle w:val="Normal0"/>
        <w:jc w:val="both"/>
        <w:rPr>
          <w:rFonts w:ascii="Sylfaen" w:hAnsi="Sylfaen"/>
          <w:sz w:val="22"/>
          <w:szCs w:val="22"/>
          <w:lang w:val="ka-GE"/>
        </w:rPr>
      </w:pPr>
    </w:p>
    <w:p w:rsidR="00FB4683" w:rsidRPr="009346CA" w:rsidRDefault="00FB4683" w:rsidP="00AE4756">
      <w:pPr>
        <w:pStyle w:val="Normal0"/>
        <w:rPr>
          <w:rFonts w:ascii="Sylfaen" w:eastAsia="Calibri" w:hAnsi="Sylfaen"/>
          <w:sz w:val="22"/>
          <w:szCs w:val="22"/>
        </w:rPr>
      </w:pPr>
    </w:p>
    <w:p w:rsidR="00FB4683" w:rsidRPr="009346CA" w:rsidRDefault="00FB4683" w:rsidP="00AE4756">
      <w:pPr>
        <w:pStyle w:val="Heading2"/>
        <w:spacing w:before="0" w:line="240" w:lineRule="auto"/>
        <w:jc w:val="both"/>
        <w:rPr>
          <w:rFonts w:ascii="Sylfaen" w:eastAsia="Calibri" w:hAnsi="Sylfaen" w:cs="Calibri"/>
          <w:color w:val="366091"/>
          <w:sz w:val="22"/>
          <w:szCs w:val="22"/>
        </w:rPr>
      </w:pPr>
      <w:r w:rsidRPr="009346CA">
        <w:rPr>
          <w:rFonts w:ascii="Sylfaen" w:eastAsia="Calibri" w:hAnsi="Sylfaen" w:cs="Calibri"/>
          <w:sz w:val="22"/>
          <w:szCs w:val="22"/>
        </w:rPr>
        <w:t xml:space="preserve">8.5 </w:t>
      </w:r>
      <w:r w:rsidRPr="009346CA">
        <w:rPr>
          <w:rFonts w:ascii="Sylfaen" w:eastAsia="Calibri" w:hAnsi="Sylfaen" w:cs="Calibri"/>
          <w:color w:val="366091"/>
          <w:sz w:val="22"/>
          <w:szCs w:val="22"/>
        </w:rPr>
        <w:t>კულტურული მემკვიდრეობის დაცვა და სამუზეუმო სისტემის სრულყოფა (პროგრამული კოდი 3</w:t>
      </w:r>
      <w:r w:rsidRPr="009346CA">
        <w:rPr>
          <w:rFonts w:ascii="Sylfaen" w:eastAsia="Calibri" w:hAnsi="Sylfaen" w:cs="Calibri"/>
          <w:color w:val="366091"/>
          <w:sz w:val="22"/>
          <w:szCs w:val="22"/>
          <w:lang w:val="ka-GE"/>
        </w:rPr>
        <w:t>3 06</w:t>
      </w:r>
      <w:r w:rsidRPr="009346CA">
        <w:rPr>
          <w:rFonts w:ascii="Sylfaen" w:eastAsia="Calibri" w:hAnsi="Sylfaen" w:cs="Calibri"/>
          <w:color w:val="366091"/>
          <w:sz w:val="22"/>
          <w:szCs w:val="22"/>
        </w:rPr>
        <w:t>)</w:t>
      </w:r>
    </w:p>
    <w:p w:rsidR="00FB4683" w:rsidRPr="009346CA" w:rsidRDefault="00FB4683" w:rsidP="00AE4756">
      <w:pPr>
        <w:spacing w:after="0" w:line="240" w:lineRule="auto"/>
        <w:ind w:left="270"/>
        <w:jc w:val="both"/>
        <w:rPr>
          <w:rFonts w:ascii="Sylfaen" w:eastAsia="Calibri" w:hAnsi="Sylfaen" w:cs="Calibri"/>
        </w:rPr>
      </w:pPr>
    </w:p>
    <w:p w:rsidR="00FB4683" w:rsidRPr="009346CA" w:rsidRDefault="00FB4683" w:rsidP="00AE4756">
      <w:pPr>
        <w:spacing w:after="0" w:line="240" w:lineRule="auto"/>
        <w:ind w:left="270"/>
        <w:jc w:val="both"/>
        <w:rPr>
          <w:rFonts w:ascii="Sylfaen" w:eastAsia="Calibri" w:hAnsi="Sylfaen" w:cs="Calibri"/>
        </w:rPr>
      </w:pPr>
      <w:r w:rsidRPr="009346CA">
        <w:rPr>
          <w:rFonts w:ascii="Sylfaen" w:eastAsia="Calibri" w:hAnsi="Sylfaen" w:cs="Calibri"/>
        </w:rPr>
        <w:t>პროგრამის განმახორციელებელი:</w:t>
      </w:r>
    </w:p>
    <w:p w:rsidR="00FB4683" w:rsidRPr="009346CA" w:rsidRDefault="00FB4683" w:rsidP="00AE4756">
      <w:pPr>
        <w:numPr>
          <w:ilvl w:val="0"/>
          <w:numId w:val="69"/>
        </w:numPr>
        <w:pBdr>
          <w:top w:val="nil"/>
          <w:left w:val="nil"/>
          <w:bottom w:val="nil"/>
          <w:right w:val="nil"/>
          <w:between w:val="nil"/>
        </w:pBdr>
        <w:spacing w:after="0" w:line="240" w:lineRule="auto"/>
        <w:jc w:val="both"/>
        <w:rPr>
          <w:rFonts w:ascii="Sylfaen" w:eastAsia="Calibri" w:hAnsi="Sylfaen" w:cs="Calibri"/>
          <w:color w:val="000000"/>
        </w:rPr>
      </w:pPr>
      <w:r w:rsidRPr="009346CA">
        <w:rPr>
          <w:rFonts w:ascii="Sylfaen" w:eastAsia="Calibri" w:hAnsi="Sylfaen" w:cs="Calibri"/>
          <w:color w:val="000000"/>
        </w:rPr>
        <w:t>საქართველოს კულტურისა და სპორტის სამინისტრო;</w:t>
      </w:r>
    </w:p>
    <w:p w:rsidR="00FB4683" w:rsidRPr="009346CA" w:rsidRDefault="00FB4683" w:rsidP="00AE4756">
      <w:pPr>
        <w:numPr>
          <w:ilvl w:val="0"/>
          <w:numId w:val="69"/>
        </w:numPr>
        <w:pBdr>
          <w:top w:val="nil"/>
          <w:left w:val="nil"/>
          <w:bottom w:val="nil"/>
          <w:right w:val="nil"/>
          <w:between w:val="nil"/>
        </w:pBdr>
        <w:spacing w:after="0" w:line="240" w:lineRule="auto"/>
        <w:jc w:val="both"/>
        <w:rPr>
          <w:rFonts w:ascii="Sylfaen" w:eastAsia="Calibri" w:hAnsi="Sylfaen" w:cs="Calibri"/>
          <w:color w:val="000000"/>
        </w:rPr>
      </w:pPr>
      <w:r w:rsidRPr="009346CA">
        <w:rPr>
          <w:rFonts w:ascii="Sylfaen" w:eastAsia="Calibri" w:hAnsi="Sylfaen" w:cs="Calibri"/>
          <w:color w:val="000000"/>
        </w:rPr>
        <w:t>საქართველოს მუზეუმები</w:t>
      </w:r>
    </w:p>
    <w:p w:rsidR="00FB4683" w:rsidRPr="009346CA" w:rsidRDefault="00FB4683" w:rsidP="00AE4756">
      <w:pPr>
        <w:numPr>
          <w:ilvl w:val="0"/>
          <w:numId w:val="69"/>
        </w:numPr>
        <w:pBdr>
          <w:top w:val="nil"/>
          <w:left w:val="nil"/>
          <w:bottom w:val="nil"/>
          <w:right w:val="nil"/>
          <w:between w:val="nil"/>
        </w:pBdr>
        <w:spacing w:after="0" w:line="240" w:lineRule="auto"/>
        <w:jc w:val="both"/>
        <w:rPr>
          <w:rFonts w:ascii="Sylfaen" w:eastAsia="Calibri" w:hAnsi="Sylfaen" w:cs="Calibri"/>
          <w:color w:val="000000"/>
        </w:rPr>
      </w:pPr>
      <w:r w:rsidRPr="009346CA">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bookmarkStart w:id="29" w:name="_heading=h.1fob9te" w:colFirst="0" w:colLast="0"/>
      <w:bookmarkEnd w:id="29"/>
    </w:p>
    <w:p w:rsidR="00FB4683" w:rsidRPr="009346CA" w:rsidRDefault="00FB4683" w:rsidP="00AE4756">
      <w:pPr>
        <w:pStyle w:val="Normal0"/>
        <w:rPr>
          <w:rFonts w:ascii="Sylfaen" w:eastAsia="Calibri" w:hAnsi="Sylfaen"/>
          <w:sz w:val="22"/>
          <w:szCs w:val="22"/>
        </w:rPr>
      </w:pPr>
    </w:p>
    <w:p w:rsidR="0089608C" w:rsidRPr="009346CA" w:rsidRDefault="0089608C" w:rsidP="00AE4756">
      <w:pPr>
        <w:spacing w:line="240" w:lineRule="auto"/>
        <w:ind w:right="143"/>
        <w:jc w:val="both"/>
        <w:rPr>
          <w:rFonts w:ascii="Sylfaen" w:eastAsia="Arial Unicode MS" w:hAnsi="Sylfaen" w:cs="Arial Unicode MS"/>
        </w:rPr>
      </w:pPr>
      <w:r w:rsidRPr="009346CA">
        <w:rPr>
          <w:rFonts w:ascii="Sylfaen" w:eastAsia="Arial Unicode MS" w:hAnsi="Sylfaen" w:cs="Arial Unicode MS"/>
        </w:rPr>
        <w:t>დაგეგმილი საბოლოო შედეგები</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საერთაშორისო სტანდარტების შესაბამისი მართვის სისტემა მუზეუმებსა და მუზეუმ-ნაკრძალებში;</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lastRenderedPageBreak/>
        <w:t>კონსერვირებული და რესტავრირებული სამუზეუმო ფასეულობა;</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ვიზიტორთა და არასაბიუჯეტო შემოსავლების გაზრდილი რაოდენობა;</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w:t>
      </w:r>
      <w:r w:rsidRPr="009346CA">
        <w:rPr>
          <w:rFonts w:ascii="Sylfaen" w:eastAsia="Sylfaen" w:hAnsi="Sylfaen"/>
          <w:lang w:val="ka-GE"/>
        </w:rPr>
        <w:t>;</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საერთაშორისო ვალდებულებებით აღებული ღონისძიებების განხორციელება;</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გამოვლენილი და აღკვეთილი უნებართვო სამუშაოები კულტურული მემკვიდრეობის ძეგლებზე;</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კულტურული ტურიზმისათვის შექმნილი მიმზიდველი გარემო.</w:t>
      </w:r>
    </w:p>
    <w:p w:rsidR="0089608C" w:rsidRPr="009346CA" w:rsidRDefault="0089608C" w:rsidP="00AE4756">
      <w:pPr>
        <w:spacing w:line="240" w:lineRule="auto"/>
        <w:ind w:right="143"/>
        <w:jc w:val="both"/>
        <w:rPr>
          <w:rFonts w:ascii="Sylfaen" w:eastAsia="Sylfaen" w:hAnsi="Sylfaen"/>
          <w:lang w:val="ka-GE"/>
        </w:rPr>
      </w:pPr>
    </w:p>
    <w:p w:rsidR="0089608C" w:rsidRPr="009346CA" w:rsidRDefault="0089608C" w:rsidP="00AE4756">
      <w:pPr>
        <w:spacing w:line="240" w:lineRule="auto"/>
        <w:ind w:right="143"/>
        <w:jc w:val="both"/>
        <w:rPr>
          <w:rFonts w:ascii="Sylfaen" w:eastAsia="Arial Unicode MS" w:hAnsi="Sylfaen" w:cs="Arial Unicode MS"/>
        </w:rPr>
      </w:pPr>
      <w:r w:rsidRPr="009346CA">
        <w:rPr>
          <w:rFonts w:ascii="Sylfaen" w:eastAsia="Arial Unicode MS" w:hAnsi="Sylfaen" w:cs="Arial Unicode MS"/>
        </w:rPr>
        <w:t>მიღწეული საბოლოო შედეგები</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საერთაშორისო სტანდარტების შესაბამისი მართვის სისტემა მუზეუმებსა და მუზეუმ-ნაკრძალებში;</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კონსერვირებული და რესტავრირებული სამუზეუმო ფასეულობა;</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ვიზიტორთა და არასაბიუჯეტო შემოსავლების გაზრდილი რაოდენობა;</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საერთაშორისო ვალდებულებებით აღებული ღონისძიებების განხორციელება;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 xml:space="preserve">გამოვლენილი და აღკვეთილი უნებართვო სამუშაოები კულტურული მემკვიდრეობის ძეგლებზე; </w:t>
      </w:r>
    </w:p>
    <w:p w:rsidR="0089608C" w:rsidRPr="009346CA" w:rsidRDefault="0089608C"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კულტურული ტურიზმისათვის შექმნილი მიმზიდველი გარემო.</w:t>
      </w:r>
    </w:p>
    <w:p w:rsidR="0089608C" w:rsidRPr="009346CA" w:rsidRDefault="0089608C" w:rsidP="00AE4756">
      <w:pPr>
        <w:spacing w:before="100" w:beforeAutospacing="1" w:after="0" w:line="240" w:lineRule="auto"/>
        <w:ind w:left="142" w:right="-113"/>
        <w:jc w:val="both"/>
        <w:rPr>
          <w:rFonts w:ascii="Sylfaen" w:eastAsia="Sylfaen" w:hAnsi="Sylfaen"/>
        </w:rPr>
      </w:pPr>
    </w:p>
    <w:p w:rsidR="0089608C" w:rsidRPr="009346CA" w:rsidRDefault="0089608C" w:rsidP="00AE4756">
      <w:pPr>
        <w:spacing w:line="240" w:lineRule="auto"/>
        <w:ind w:right="143"/>
        <w:jc w:val="both"/>
        <w:rPr>
          <w:rFonts w:ascii="Sylfaen" w:eastAsia="Arial Unicode MS" w:hAnsi="Sylfaen" w:cs="Arial Unicode MS"/>
        </w:rPr>
      </w:pPr>
      <w:r w:rsidRPr="009346CA">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89608C" w:rsidRPr="009346CA" w:rsidRDefault="009346CA" w:rsidP="00AE4756">
      <w:pPr>
        <w:tabs>
          <w:tab w:val="left" w:pos="270"/>
        </w:tabs>
        <w:spacing w:line="240" w:lineRule="auto"/>
        <w:ind w:right="143"/>
        <w:jc w:val="both"/>
        <w:rPr>
          <w:rFonts w:ascii="Sylfaen" w:hAnsi="Sylfaen"/>
        </w:rPr>
      </w:pPr>
      <w:r w:rsidRPr="009346CA">
        <w:rPr>
          <w:rFonts w:ascii="Sylfaen" w:eastAsia="Sylfaen" w:hAnsi="Sylfaen" w:cs="Sylfaen"/>
          <w:b/>
          <w:lang w:val="ka-GE"/>
        </w:rPr>
        <w:t xml:space="preserve">ინდიკატორის დასახელება </w:t>
      </w:r>
      <w:r w:rsidR="0089608C" w:rsidRPr="009346CA">
        <w:rPr>
          <w:rFonts w:ascii="Sylfaen" w:eastAsia="Sylfaen" w:hAnsi="Sylfaen"/>
          <w:lang w:val="ka-GE"/>
        </w:rPr>
        <w:t xml:space="preserve">- </w:t>
      </w:r>
      <w:r w:rsidR="0089608C" w:rsidRPr="009346CA">
        <w:rPr>
          <w:rFonts w:ascii="Sylfaen" w:eastAsia="Sylfaen" w:hAnsi="Sylfaen"/>
        </w:rPr>
        <w:t>მუზეუმებების საქმიანობის ხელშეწყობის მიზნით განხორციელებული აქტივობების რაოდენობა;</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lastRenderedPageBreak/>
        <w:t xml:space="preserve">საბაზისო მაჩვენებელი  </w:t>
      </w:r>
      <w:r w:rsidR="0089608C" w:rsidRPr="009346CA">
        <w:rPr>
          <w:rFonts w:ascii="Sylfaen" w:eastAsia="Sylfaen" w:hAnsi="Sylfaen" w:cs="Sylfaen"/>
          <w:sz w:val="22"/>
          <w:szCs w:val="22"/>
        </w:rPr>
        <w:t>- 10 აქტივობა;</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89608C" w:rsidRPr="009346CA">
        <w:rPr>
          <w:rFonts w:ascii="Sylfaen" w:eastAsia="Sylfaen" w:hAnsi="Sylfaen" w:cs="Sylfaen"/>
          <w:sz w:val="22"/>
          <w:szCs w:val="22"/>
        </w:rPr>
        <w:t xml:space="preserve">- ყოველწლიურად 10-მდე აქტივობა; </w:t>
      </w:r>
    </w:p>
    <w:p w:rsidR="0089608C"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89608C" w:rsidRPr="009346CA">
        <w:rPr>
          <w:rFonts w:ascii="Sylfaen" w:eastAsia="Sylfaen" w:hAnsi="Sylfaen" w:cs="Sylfaen"/>
          <w:sz w:val="22"/>
          <w:szCs w:val="22"/>
        </w:rPr>
        <w:t xml:space="preserve"> - 20-მდე აქტივობა.</w:t>
      </w:r>
    </w:p>
    <w:p w:rsidR="0089608C" w:rsidRPr="009346CA" w:rsidRDefault="0089608C" w:rsidP="00AE4756">
      <w:pPr>
        <w:pStyle w:val="Normal0"/>
        <w:jc w:val="both"/>
        <w:rPr>
          <w:rFonts w:ascii="Sylfaen" w:eastAsia="Sylfaen" w:hAnsi="Sylfaen" w:cs="Sylfaen"/>
          <w:sz w:val="22"/>
          <w:szCs w:val="22"/>
        </w:rPr>
      </w:pPr>
    </w:p>
    <w:p w:rsidR="0089608C" w:rsidRPr="009346CA" w:rsidRDefault="009346CA" w:rsidP="00AE4756">
      <w:pPr>
        <w:pStyle w:val="Normal0"/>
        <w:rPr>
          <w:rFonts w:ascii="Sylfaen" w:eastAsia="Arial Unicode MS" w:hAnsi="Sylfaen" w:cs="Arial Unicode MS"/>
          <w:sz w:val="22"/>
          <w:szCs w:val="22"/>
        </w:rPr>
      </w:pPr>
      <w:r w:rsidRPr="009346CA">
        <w:rPr>
          <w:rFonts w:ascii="Sylfaen" w:eastAsia="Sylfaen" w:hAnsi="Sylfaen" w:cs="Sylfaen"/>
          <w:b/>
          <w:sz w:val="22"/>
          <w:szCs w:val="22"/>
          <w:lang w:val="ka-GE"/>
        </w:rPr>
        <w:t xml:space="preserve">ინდიკატორის დასახელება </w:t>
      </w:r>
      <w:r w:rsidR="0089608C" w:rsidRPr="009346CA">
        <w:rPr>
          <w:rFonts w:ascii="Sylfaen" w:eastAsia="Sylfaen" w:hAnsi="Sylfaen"/>
          <w:sz w:val="22"/>
          <w:szCs w:val="22"/>
          <w:lang w:val="ka-GE"/>
        </w:rPr>
        <w:t xml:space="preserve">- </w:t>
      </w:r>
      <w:r w:rsidR="0089608C" w:rsidRPr="009346CA">
        <w:rPr>
          <w:rFonts w:ascii="Sylfaen" w:eastAsia="Sylfaen" w:hAnsi="Sylfaen" w:cs="Sylfaen"/>
          <w:sz w:val="22"/>
          <w:szCs w:val="22"/>
        </w:rPr>
        <w:t>კულტურული</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მემკვიდრეობის</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ნიმუშებზე</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მომზადებული</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არქეოლოგიური</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შესწავლა</w:t>
      </w:r>
      <w:r w:rsidR="0089608C" w:rsidRPr="009346CA">
        <w:rPr>
          <w:rFonts w:ascii="Sylfaen" w:eastAsia="Sylfaen" w:hAnsi="Sylfaen"/>
          <w:sz w:val="22"/>
          <w:szCs w:val="22"/>
        </w:rPr>
        <w:t>-</w:t>
      </w:r>
      <w:r w:rsidR="0089608C" w:rsidRPr="009346CA">
        <w:rPr>
          <w:rFonts w:ascii="Sylfaen" w:eastAsia="Sylfaen" w:hAnsi="Sylfaen" w:cs="Sylfaen"/>
          <w:sz w:val="22"/>
          <w:szCs w:val="22"/>
        </w:rPr>
        <w:t>კონსერვაციის</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სარეაბილიტაციო</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პროექტების</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და</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რესტავრირებული</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ძეგლები</w:t>
      </w:r>
      <w:r w:rsidR="0089608C" w:rsidRPr="009346CA">
        <w:rPr>
          <w:rFonts w:ascii="Sylfaen" w:eastAsia="Sylfaen" w:hAnsi="Sylfaen"/>
          <w:sz w:val="22"/>
          <w:szCs w:val="22"/>
        </w:rPr>
        <w:t xml:space="preserve"> </w:t>
      </w:r>
      <w:r w:rsidR="0089608C" w:rsidRPr="009346CA">
        <w:rPr>
          <w:rFonts w:ascii="Sylfaen" w:eastAsia="Sylfaen" w:hAnsi="Sylfaen" w:cs="Sylfaen"/>
          <w:sz w:val="22"/>
          <w:szCs w:val="22"/>
        </w:rPr>
        <w:t>რაოდენობა</w:t>
      </w:r>
      <w:r w:rsidR="0089608C" w:rsidRPr="009346CA">
        <w:rPr>
          <w:rFonts w:ascii="Sylfaen" w:eastAsia="Sylfaen" w:hAnsi="Sylfaen"/>
          <w:sz w:val="22"/>
          <w:szCs w:val="22"/>
        </w:rPr>
        <w:t xml:space="preserve">; </w:t>
      </w:r>
      <w:r w:rsidR="0089608C" w:rsidRPr="009346CA">
        <w:rPr>
          <w:rFonts w:ascii="Sylfaen" w:eastAsia="Sylfaen" w:hAnsi="Sylfaen"/>
          <w:sz w:val="22"/>
          <w:szCs w:val="22"/>
        </w:rPr>
        <w:br/>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89608C" w:rsidRPr="009346CA">
        <w:rPr>
          <w:rFonts w:ascii="Sylfaen" w:eastAsia="Sylfaen" w:hAnsi="Sylfaen" w:cs="Sylfaen"/>
          <w:sz w:val="22"/>
          <w:szCs w:val="22"/>
        </w:rPr>
        <w:t>- 70-მდე;</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89608C" w:rsidRPr="009346CA">
        <w:rPr>
          <w:rFonts w:ascii="Sylfaen" w:eastAsia="Sylfaen" w:hAnsi="Sylfaen" w:cs="Sylfaen"/>
          <w:sz w:val="22"/>
          <w:szCs w:val="22"/>
        </w:rPr>
        <w:t xml:space="preserve">- 280-მდე. </w:t>
      </w:r>
    </w:p>
    <w:p w:rsidR="0089608C"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89608C" w:rsidRPr="009346CA">
        <w:rPr>
          <w:rFonts w:ascii="Sylfaen" w:eastAsia="Sylfaen" w:hAnsi="Sylfaen" w:cs="Sylfaen"/>
          <w:sz w:val="22"/>
          <w:szCs w:val="22"/>
        </w:rPr>
        <w:t xml:space="preserve"> - კულტურული მემკვიდრეობის 70-მდე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w:t>
      </w:r>
    </w:p>
    <w:p w:rsidR="0089608C" w:rsidRPr="009346CA" w:rsidRDefault="0089608C" w:rsidP="00AE4756">
      <w:pPr>
        <w:pStyle w:val="Normal0"/>
        <w:jc w:val="both"/>
        <w:rPr>
          <w:rFonts w:ascii="Sylfaen" w:eastAsia="Sylfaen" w:hAnsi="Sylfaen" w:cs="Sylfaen"/>
          <w:sz w:val="22"/>
          <w:szCs w:val="22"/>
        </w:rPr>
      </w:pPr>
    </w:p>
    <w:p w:rsidR="0089608C" w:rsidRPr="009346CA" w:rsidRDefault="00663529" w:rsidP="00AE4756">
      <w:pPr>
        <w:pStyle w:val="Normal0"/>
        <w:ind w:right="143"/>
        <w:jc w:val="both"/>
        <w:rPr>
          <w:rFonts w:ascii="Sylfaen" w:hAnsi="Sylfaen" w:cs="Sylfaen"/>
          <w:sz w:val="22"/>
          <w:szCs w:val="22"/>
          <w:lang w:val="ka-GE"/>
        </w:rPr>
      </w:pPr>
      <w:r w:rsidRPr="00663529">
        <w:rPr>
          <w:rFonts w:ascii="Sylfaen" w:hAnsi="Sylfaen" w:cs="Sylfaen"/>
          <w:i/>
          <w:sz w:val="22"/>
          <w:szCs w:val="22"/>
        </w:rPr>
        <w:t xml:space="preserve">ცდომილების მაჩვენებელი </w:t>
      </w:r>
      <w:r w:rsidR="0089608C" w:rsidRPr="009346CA">
        <w:rPr>
          <w:rFonts w:ascii="Sylfaen" w:hAnsi="Sylfaen"/>
          <w:sz w:val="22"/>
          <w:szCs w:val="22"/>
        </w:rPr>
        <w:t>(%/</w:t>
      </w:r>
      <w:r w:rsidR="0089608C" w:rsidRPr="009346CA">
        <w:rPr>
          <w:rFonts w:ascii="Sylfaen" w:hAnsi="Sylfaen" w:cs="Sylfaen"/>
          <w:sz w:val="22"/>
          <w:szCs w:val="22"/>
        </w:rPr>
        <w:t>აღწერა</w:t>
      </w:r>
      <w:r w:rsidR="0089608C" w:rsidRPr="009346CA">
        <w:rPr>
          <w:rFonts w:ascii="Sylfaen" w:hAnsi="Sylfaen"/>
          <w:sz w:val="22"/>
          <w:szCs w:val="22"/>
        </w:rPr>
        <w:t xml:space="preserve">) </w:t>
      </w:r>
      <w:r w:rsidR="0089608C" w:rsidRPr="009346CA">
        <w:rPr>
          <w:rFonts w:ascii="Sylfaen" w:hAnsi="Sylfaen" w:cs="Sylfaen"/>
          <w:sz w:val="22"/>
          <w:szCs w:val="22"/>
        </w:rPr>
        <w:t>და</w:t>
      </w:r>
      <w:r w:rsidR="0089608C" w:rsidRPr="009346CA">
        <w:rPr>
          <w:rFonts w:ascii="Sylfaen" w:hAnsi="Sylfaen" w:cs="Sylfaen"/>
          <w:sz w:val="22"/>
          <w:szCs w:val="22"/>
          <w:lang w:val="ka-GE"/>
        </w:rPr>
        <w:t xml:space="preserve"> </w:t>
      </w:r>
      <w:r w:rsidR="0089608C" w:rsidRPr="009346CA">
        <w:rPr>
          <w:rFonts w:ascii="Sylfaen" w:hAnsi="Sylfaen" w:cs="Sylfaen"/>
          <w:sz w:val="22"/>
          <w:szCs w:val="22"/>
        </w:rPr>
        <w:t>განმარტება</w:t>
      </w:r>
      <w:r w:rsidR="0089608C" w:rsidRPr="009346CA">
        <w:rPr>
          <w:rFonts w:ascii="Sylfaen" w:hAnsi="Sylfaen" w:cs="Sylfaen"/>
          <w:sz w:val="22"/>
          <w:szCs w:val="22"/>
          <w:lang w:val="ka-GE"/>
        </w:rPr>
        <w:t xml:space="preserve"> </w:t>
      </w:r>
      <w:r w:rsidR="0089608C" w:rsidRPr="009346CA">
        <w:rPr>
          <w:rFonts w:ascii="Sylfaen" w:hAnsi="Sylfaen" w:cs="Sylfaen"/>
          <w:sz w:val="22"/>
          <w:szCs w:val="22"/>
        </w:rPr>
        <w:t>დაგეგმილ</w:t>
      </w:r>
      <w:r w:rsidR="0089608C" w:rsidRPr="009346CA">
        <w:rPr>
          <w:rFonts w:ascii="Sylfaen" w:hAnsi="Sylfaen" w:cs="Sylfaen"/>
          <w:sz w:val="22"/>
          <w:szCs w:val="22"/>
          <w:lang w:val="ka-GE"/>
        </w:rPr>
        <w:t xml:space="preserve"> </w:t>
      </w:r>
      <w:r w:rsidR="0089608C" w:rsidRPr="009346CA">
        <w:rPr>
          <w:rFonts w:ascii="Sylfaen" w:hAnsi="Sylfaen" w:cs="Sylfaen"/>
          <w:sz w:val="22"/>
          <w:szCs w:val="22"/>
        </w:rPr>
        <w:t>და</w:t>
      </w:r>
      <w:r w:rsidR="0089608C" w:rsidRPr="009346CA">
        <w:rPr>
          <w:rFonts w:ascii="Sylfaen" w:hAnsi="Sylfaen" w:cs="Sylfaen"/>
          <w:sz w:val="22"/>
          <w:szCs w:val="22"/>
          <w:lang w:val="ka-GE"/>
        </w:rPr>
        <w:t xml:space="preserve"> </w:t>
      </w:r>
      <w:r w:rsidR="0089608C" w:rsidRPr="009346CA">
        <w:rPr>
          <w:rFonts w:ascii="Sylfaen" w:hAnsi="Sylfaen" w:cs="Sylfaen"/>
          <w:sz w:val="22"/>
          <w:szCs w:val="22"/>
        </w:rPr>
        <w:t>მიღწეულ</w:t>
      </w:r>
      <w:r w:rsidR="0089608C" w:rsidRPr="009346CA">
        <w:rPr>
          <w:rFonts w:ascii="Sylfaen" w:hAnsi="Sylfaen" w:cs="Sylfaen"/>
          <w:sz w:val="22"/>
          <w:szCs w:val="22"/>
          <w:lang w:val="ka-GE"/>
        </w:rPr>
        <w:t xml:space="preserve"> </w:t>
      </w:r>
      <w:r w:rsidR="0089608C" w:rsidRPr="009346CA">
        <w:rPr>
          <w:rFonts w:ascii="Sylfaen" w:hAnsi="Sylfaen" w:cs="Sylfaen"/>
          <w:sz w:val="22"/>
          <w:szCs w:val="22"/>
        </w:rPr>
        <w:t>საბოლოო</w:t>
      </w:r>
      <w:r w:rsidR="0089608C" w:rsidRPr="009346CA">
        <w:rPr>
          <w:rFonts w:ascii="Sylfaen" w:hAnsi="Sylfaen" w:cs="Sylfaen"/>
          <w:sz w:val="22"/>
          <w:szCs w:val="22"/>
          <w:lang w:val="ka-GE"/>
        </w:rPr>
        <w:t xml:space="preserve"> </w:t>
      </w:r>
      <w:r w:rsidR="0089608C" w:rsidRPr="009346CA">
        <w:rPr>
          <w:rFonts w:ascii="Sylfaen" w:hAnsi="Sylfaen" w:cs="Sylfaen"/>
          <w:sz w:val="22"/>
          <w:szCs w:val="22"/>
        </w:rPr>
        <w:t>შედეგებს</w:t>
      </w:r>
      <w:r w:rsidR="0089608C" w:rsidRPr="009346CA">
        <w:rPr>
          <w:rFonts w:ascii="Sylfaen" w:hAnsi="Sylfaen" w:cs="Sylfaen"/>
          <w:sz w:val="22"/>
          <w:szCs w:val="22"/>
          <w:lang w:val="ka-GE"/>
        </w:rPr>
        <w:t xml:space="preserve"> </w:t>
      </w:r>
      <w:r w:rsidR="0089608C" w:rsidRPr="009346CA">
        <w:rPr>
          <w:rFonts w:ascii="Sylfaen" w:hAnsi="Sylfaen" w:cs="Sylfaen"/>
          <w:sz w:val="22"/>
          <w:szCs w:val="22"/>
        </w:rPr>
        <w:t>შორის</w:t>
      </w:r>
      <w:r w:rsidR="0089608C" w:rsidRPr="009346CA">
        <w:rPr>
          <w:rFonts w:ascii="Sylfaen" w:hAnsi="Sylfaen" w:cs="Sylfaen"/>
          <w:sz w:val="22"/>
          <w:szCs w:val="22"/>
          <w:lang w:val="ka-GE"/>
        </w:rPr>
        <w:t xml:space="preserve"> </w:t>
      </w:r>
      <w:r w:rsidR="0089608C" w:rsidRPr="009346CA">
        <w:rPr>
          <w:rFonts w:ascii="Sylfaen" w:hAnsi="Sylfaen" w:cs="Sylfaen"/>
          <w:sz w:val="22"/>
          <w:szCs w:val="22"/>
        </w:rPr>
        <w:t>არსებულ</w:t>
      </w:r>
      <w:r w:rsidR="0089608C" w:rsidRPr="009346CA">
        <w:rPr>
          <w:rFonts w:ascii="Sylfaen" w:hAnsi="Sylfaen" w:cs="Sylfaen"/>
          <w:sz w:val="22"/>
          <w:szCs w:val="22"/>
          <w:lang w:val="ka-GE"/>
        </w:rPr>
        <w:t xml:space="preserve"> </w:t>
      </w:r>
      <w:r w:rsidR="0089608C" w:rsidRPr="009346CA">
        <w:rPr>
          <w:rFonts w:ascii="Sylfaen" w:hAnsi="Sylfaen" w:cs="Sylfaen"/>
          <w:sz w:val="22"/>
          <w:szCs w:val="22"/>
        </w:rPr>
        <w:t>განსხვავებებზე</w:t>
      </w:r>
      <w:r w:rsidR="0089608C" w:rsidRPr="009346CA">
        <w:rPr>
          <w:rFonts w:ascii="Sylfaen" w:hAnsi="Sylfaen" w:cs="Sylfaen"/>
          <w:sz w:val="22"/>
          <w:szCs w:val="22"/>
          <w:lang w:val="ka-GE"/>
        </w:rPr>
        <w:t xml:space="preserve"> - დაგეგმილი </w:t>
      </w:r>
      <w:r w:rsidR="009346CA" w:rsidRPr="009346CA">
        <w:rPr>
          <w:rFonts w:ascii="Sylfaen" w:hAnsi="Sylfaen" w:cs="Sylfaen"/>
          <w:sz w:val="22"/>
          <w:szCs w:val="22"/>
          <w:lang w:val="ka-GE"/>
        </w:rPr>
        <w:t>მიზნობრივი მაჩვენებელი</w:t>
      </w:r>
      <w:r w:rsidR="009346CA" w:rsidRPr="009346CA">
        <w:rPr>
          <w:rFonts w:ascii="Sylfaen" w:hAnsi="Sylfaen" w:cs="Sylfaen"/>
          <w:i/>
          <w:sz w:val="22"/>
          <w:szCs w:val="22"/>
          <w:lang w:val="ka-GE"/>
        </w:rPr>
        <w:t xml:space="preserve"> </w:t>
      </w:r>
      <w:r w:rsidR="0089608C" w:rsidRPr="009346CA">
        <w:rPr>
          <w:rFonts w:ascii="Sylfaen" w:hAnsi="Sylfaen" w:cs="Sylfaen"/>
          <w:sz w:val="22"/>
          <w:szCs w:val="22"/>
          <w:lang w:val="ka-GE"/>
        </w:rPr>
        <w:t>მიიღწევა 2024-2027 წლების პერიოდში .</w:t>
      </w:r>
    </w:p>
    <w:p w:rsidR="0089608C" w:rsidRPr="009346CA" w:rsidRDefault="0089608C" w:rsidP="00AE4756">
      <w:pPr>
        <w:pStyle w:val="Normal0"/>
        <w:ind w:right="143"/>
        <w:jc w:val="both"/>
        <w:rPr>
          <w:rFonts w:ascii="Sylfaen" w:hAnsi="Sylfaen" w:cs="Sylfaen"/>
          <w:sz w:val="22"/>
          <w:szCs w:val="22"/>
          <w:lang w:val="ka-GE"/>
        </w:rPr>
      </w:pPr>
    </w:p>
    <w:p w:rsidR="0089608C" w:rsidRPr="009346CA" w:rsidRDefault="009346CA" w:rsidP="00AE4756">
      <w:pPr>
        <w:pStyle w:val="Normal0"/>
        <w:rPr>
          <w:rFonts w:ascii="Sylfaen" w:eastAsia="Sylfaen" w:hAnsi="Sylfaen" w:cs="Sylfaen"/>
          <w:sz w:val="22"/>
          <w:szCs w:val="22"/>
          <w:lang w:val="ka-GE"/>
        </w:rPr>
      </w:pPr>
      <w:r w:rsidRPr="009346CA">
        <w:rPr>
          <w:rFonts w:ascii="Sylfaen" w:eastAsia="Sylfaen" w:hAnsi="Sylfaen" w:cs="Sylfaen"/>
          <w:b/>
          <w:sz w:val="22"/>
          <w:szCs w:val="22"/>
          <w:lang w:val="ka-GE"/>
        </w:rPr>
        <w:t xml:space="preserve">ინდიკატორის დასახელება </w:t>
      </w:r>
      <w:r w:rsidR="0089608C" w:rsidRPr="009346CA">
        <w:rPr>
          <w:rFonts w:ascii="Sylfaen" w:eastAsia="Sylfaen" w:hAnsi="Sylfaen" w:cs="Sylfaen"/>
          <w:sz w:val="22"/>
          <w:szCs w:val="22"/>
          <w:lang w:val="ka-GE"/>
        </w:rPr>
        <w:t>- გამოვლენილი, შესწავლილი, სისტემატიზებული ნიმუშის, ობიექტის და ძეგლის რაოდენობა;</w:t>
      </w:r>
    </w:p>
    <w:p w:rsidR="0089608C" w:rsidRPr="009346CA" w:rsidRDefault="0089608C" w:rsidP="00AE4756">
      <w:pPr>
        <w:spacing w:line="240" w:lineRule="auto"/>
        <w:rPr>
          <w:rFonts w:ascii="Sylfaen" w:hAnsi="Sylfaen"/>
        </w:rPr>
      </w:pP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89608C" w:rsidRPr="009346CA">
        <w:rPr>
          <w:rFonts w:ascii="Sylfaen" w:eastAsia="Sylfaen" w:hAnsi="Sylfaen" w:cs="Sylfaen"/>
          <w:sz w:val="22"/>
          <w:szCs w:val="22"/>
        </w:rPr>
        <w:t>- 100-მდე ნიმუში, ობიექტი და ძეგლი, ასახულია კულტურული მემკვიდრეობის ერთიან საინფორმაციო ბაზაში;</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89608C" w:rsidRPr="009346CA">
        <w:rPr>
          <w:rFonts w:ascii="Sylfaen" w:eastAsia="Sylfaen" w:hAnsi="Sylfaen" w:cs="Sylfaen"/>
          <w:sz w:val="22"/>
          <w:szCs w:val="22"/>
        </w:rPr>
        <w:t>- საბაზისო მაჩვენებლის შენარჩუნება;</w:t>
      </w:r>
    </w:p>
    <w:p w:rsidR="0089608C"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89608C" w:rsidRPr="009346CA">
        <w:rPr>
          <w:rFonts w:ascii="Sylfaen" w:eastAsia="Sylfaen" w:hAnsi="Sylfaen" w:cs="Sylfaen"/>
          <w:sz w:val="22"/>
          <w:szCs w:val="22"/>
        </w:rPr>
        <w:t xml:space="preserve"> - კულტურული მემკვიდრეობის ინვენტარიზაციის/რეინვენტარიზაციის შედეგად გამოვლენილია, შესწავლილია, სისტემატიზებულია 298-მდე ნიმუში, ობიექტი, ძეგლი და ასახულია კულტურული მემკვიდრეობის ერთიან საინფორმაციო ბაზაში. ასევე, მონაცემები დარეადაქტირებული 1 893 ძეგლზე/ობიექტზე.</w:t>
      </w:r>
    </w:p>
    <w:p w:rsidR="0089608C" w:rsidRPr="009346CA" w:rsidRDefault="0089608C" w:rsidP="00AE4756">
      <w:pPr>
        <w:pStyle w:val="Normal0"/>
        <w:jc w:val="both"/>
        <w:rPr>
          <w:rFonts w:ascii="Sylfaen" w:eastAsia="Sylfaen" w:hAnsi="Sylfaen" w:cs="Sylfaen"/>
          <w:sz w:val="22"/>
          <w:szCs w:val="22"/>
        </w:rPr>
      </w:pPr>
    </w:p>
    <w:p w:rsidR="0089608C" w:rsidRPr="009346CA" w:rsidRDefault="009346CA" w:rsidP="00AE4756">
      <w:pPr>
        <w:pStyle w:val="Normal0"/>
        <w:rPr>
          <w:rFonts w:ascii="Sylfaen" w:eastAsia="Sylfaen" w:hAnsi="Sylfaen" w:cs="Sylfaen"/>
          <w:sz w:val="22"/>
          <w:szCs w:val="22"/>
          <w:lang w:val="ka-GE"/>
        </w:rPr>
      </w:pPr>
      <w:r w:rsidRPr="009346CA">
        <w:rPr>
          <w:rFonts w:ascii="Sylfaen" w:eastAsia="Sylfaen" w:hAnsi="Sylfaen" w:cs="Sylfaen"/>
          <w:b/>
          <w:sz w:val="22"/>
          <w:szCs w:val="22"/>
          <w:lang w:val="ka-GE"/>
        </w:rPr>
        <w:t xml:space="preserve">ინდიკატორის დასახელება </w:t>
      </w:r>
      <w:r w:rsidR="0089608C" w:rsidRPr="009346CA">
        <w:rPr>
          <w:rFonts w:ascii="Sylfaen" w:eastAsia="Sylfaen" w:hAnsi="Sylfaen" w:cs="Sylfaen"/>
          <w:sz w:val="22"/>
          <w:szCs w:val="22"/>
          <w:lang w:val="ka-GE"/>
        </w:rPr>
        <w:t>- მუზეუმებსა და მუზეუმ-ნაკრძალებში ვიზიტორთა რაოდენობა;</w:t>
      </w:r>
    </w:p>
    <w:p w:rsidR="0089608C" w:rsidRPr="009346CA" w:rsidRDefault="0089608C" w:rsidP="00AE4756">
      <w:pPr>
        <w:pStyle w:val="Normal0"/>
        <w:rPr>
          <w:rFonts w:ascii="Sylfaen" w:hAnsi="Sylfaen"/>
          <w:sz w:val="22"/>
          <w:szCs w:val="22"/>
          <w:lang w:val="ka-GE"/>
        </w:rPr>
      </w:pP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89608C" w:rsidRPr="009346CA">
        <w:rPr>
          <w:rFonts w:ascii="Sylfaen" w:eastAsia="Sylfaen" w:hAnsi="Sylfaen" w:cs="Sylfaen"/>
          <w:sz w:val="22"/>
          <w:szCs w:val="22"/>
        </w:rPr>
        <w:t>- 470 000-მდე;</w:t>
      </w:r>
    </w:p>
    <w:p w:rsidR="0089608C"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89608C" w:rsidRPr="009346CA">
        <w:rPr>
          <w:rFonts w:ascii="Sylfaen" w:eastAsia="Sylfaen" w:hAnsi="Sylfaen" w:cs="Sylfaen"/>
          <w:sz w:val="22"/>
          <w:szCs w:val="22"/>
        </w:rPr>
        <w:t>- 3 000 000-მდე (2024-2027 წლებისთვის);</w:t>
      </w:r>
    </w:p>
    <w:p w:rsidR="0089608C"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89608C" w:rsidRPr="009346CA">
        <w:rPr>
          <w:rFonts w:ascii="Sylfaen" w:eastAsia="Sylfaen" w:hAnsi="Sylfaen" w:cs="Sylfaen"/>
          <w:sz w:val="22"/>
          <w:szCs w:val="22"/>
        </w:rPr>
        <w:t xml:space="preserve"> - 750 856 ვიზიტორი.</w:t>
      </w:r>
    </w:p>
    <w:p w:rsidR="00FB4683" w:rsidRPr="009346CA" w:rsidRDefault="00FB4683" w:rsidP="00AE4756">
      <w:pPr>
        <w:pStyle w:val="Normal0"/>
        <w:rPr>
          <w:rFonts w:ascii="Sylfaen" w:eastAsia="Calibri" w:hAnsi="Sylfaen"/>
          <w:sz w:val="22"/>
          <w:szCs w:val="22"/>
        </w:rPr>
      </w:pPr>
    </w:p>
    <w:p w:rsidR="00FB4683" w:rsidRPr="009346CA" w:rsidRDefault="00FB4683" w:rsidP="00AE4756">
      <w:pPr>
        <w:pStyle w:val="Normal0"/>
        <w:rPr>
          <w:rFonts w:ascii="Sylfaen" w:eastAsia="Calibri" w:hAnsi="Sylfaen"/>
          <w:sz w:val="22"/>
          <w:szCs w:val="22"/>
        </w:rPr>
      </w:pPr>
    </w:p>
    <w:p w:rsidR="0043518F" w:rsidRPr="009346CA" w:rsidRDefault="0043518F" w:rsidP="00AE4756">
      <w:pPr>
        <w:pStyle w:val="Heading2"/>
        <w:spacing w:before="0" w:line="240" w:lineRule="auto"/>
        <w:jc w:val="both"/>
        <w:rPr>
          <w:rFonts w:ascii="Sylfaen" w:eastAsia="Calibri" w:hAnsi="Sylfaen" w:cs="Calibri"/>
          <w:color w:val="366091"/>
          <w:sz w:val="22"/>
          <w:szCs w:val="22"/>
        </w:rPr>
      </w:pPr>
      <w:r w:rsidRPr="009346CA">
        <w:rPr>
          <w:rFonts w:ascii="Sylfaen" w:eastAsia="Calibri" w:hAnsi="Sylfaen" w:cs="Calibri"/>
          <w:color w:val="366091"/>
          <w:sz w:val="22"/>
          <w:szCs w:val="22"/>
        </w:rPr>
        <w:lastRenderedPageBreak/>
        <w:t>8.6 ინფრასტრუქტურის განვითარება (პროგრამული კოდი 33 03)</w:t>
      </w:r>
    </w:p>
    <w:p w:rsidR="0043518F" w:rsidRPr="009346CA" w:rsidRDefault="0043518F" w:rsidP="00AE4756">
      <w:pPr>
        <w:pBdr>
          <w:top w:val="nil"/>
          <w:left w:val="nil"/>
          <w:bottom w:val="nil"/>
          <w:right w:val="nil"/>
          <w:between w:val="nil"/>
        </w:pBdr>
        <w:spacing w:line="240" w:lineRule="auto"/>
        <w:jc w:val="both"/>
        <w:rPr>
          <w:rFonts w:ascii="Sylfaen" w:eastAsia="Calibri" w:hAnsi="Sylfaen" w:cs="Calibri"/>
          <w:color w:val="000000"/>
        </w:rPr>
      </w:pPr>
    </w:p>
    <w:p w:rsidR="0043518F" w:rsidRPr="009346CA" w:rsidRDefault="0043518F" w:rsidP="00AE4756">
      <w:pPr>
        <w:spacing w:after="0" w:line="240" w:lineRule="auto"/>
        <w:rPr>
          <w:rFonts w:ascii="Sylfaen" w:eastAsia="Calibri" w:hAnsi="Sylfaen" w:cs="Calibri"/>
        </w:rPr>
      </w:pPr>
      <w:r w:rsidRPr="009346CA">
        <w:rPr>
          <w:rFonts w:ascii="Sylfaen" w:eastAsia="Calibri" w:hAnsi="Sylfaen" w:cs="Calibri"/>
        </w:rPr>
        <w:t>პროგრამის განმახორციელებელი:</w:t>
      </w:r>
    </w:p>
    <w:p w:rsidR="0043518F" w:rsidRPr="009346CA" w:rsidRDefault="0043518F" w:rsidP="00AE4756">
      <w:pPr>
        <w:pStyle w:val="ListParagraph"/>
        <w:numPr>
          <w:ilvl w:val="0"/>
          <w:numId w:val="67"/>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საქართველოს კულტურისა და სპორტის სამინისტრო;</w:t>
      </w:r>
    </w:p>
    <w:p w:rsidR="0043518F" w:rsidRPr="009346CA" w:rsidRDefault="0043518F" w:rsidP="00AE4756">
      <w:pPr>
        <w:pBdr>
          <w:top w:val="nil"/>
          <w:left w:val="nil"/>
          <w:bottom w:val="nil"/>
          <w:right w:val="nil"/>
          <w:between w:val="nil"/>
        </w:pBdr>
        <w:spacing w:after="0" w:line="240" w:lineRule="auto"/>
        <w:jc w:val="both"/>
        <w:rPr>
          <w:rFonts w:ascii="Sylfaen" w:eastAsia="Calibri" w:hAnsi="Sylfaen" w:cs="Calibri"/>
          <w:color w:val="000000"/>
        </w:rPr>
      </w:pPr>
    </w:p>
    <w:p w:rsidR="001E458E" w:rsidRPr="009346CA" w:rsidRDefault="001E458E" w:rsidP="00AE4756">
      <w:pPr>
        <w:spacing w:before="280" w:line="240" w:lineRule="auto"/>
        <w:rPr>
          <w:rFonts w:ascii="Sylfaen" w:eastAsia="Arial Unicode MS" w:hAnsi="Sylfaen" w:cs="Arial Unicode MS"/>
          <w:lang w:val="ka-GE"/>
        </w:rPr>
      </w:pPr>
      <w:r w:rsidRPr="009346CA">
        <w:rPr>
          <w:rFonts w:ascii="Sylfaen" w:eastAsia="Arial Unicode MS" w:hAnsi="Sylfaen" w:cs="Arial Unicode MS"/>
        </w:rPr>
        <w:t>დაგეგმილი საბოლოო შედეგები</w:t>
      </w:r>
    </w:p>
    <w:p w:rsidR="001E458E" w:rsidRPr="009346CA" w:rsidRDefault="001E458E"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სპორტული და კულტურული ობიექტების  რეაბილიტაცია და ახალი ობიექტების მშენებლობა სრულყოფილი ინფრასტრუქტურით;</w:t>
      </w:r>
    </w:p>
    <w:p w:rsidR="001E458E" w:rsidRPr="009346CA" w:rsidRDefault="001E458E"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საზოგადოებისა და ახალგაზრდობის აქტიური მონაწილეობის ხელშეწყობა კულტურისა და სპორტის სფეროში.</w:t>
      </w:r>
    </w:p>
    <w:p w:rsidR="001E458E" w:rsidRPr="009346CA" w:rsidRDefault="001E458E" w:rsidP="00AE4756">
      <w:pPr>
        <w:spacing w:before="280" w:line="240" w:lineRule="auto"/>
        <w:jc w:val="both"/>
        <w:rPr>
          <w:rFonts w:ascii="Sylfaen" w:eastAsia="Arial Unicode MS" w:hAnsi="Sylfaen" w:cs="Arial Unicode MS"/>
          <w:lang w:val="ka-GE"/>
        </w:rPr>
      </w:pPr>
      <w:r w:rsidRPr="009346CA">
        <w:rPr>
          <w:rFonts w:ascii="Sylfaen" w:eastAsia="Arial Unicode MS" w:hAnsi="Sylfaen" w:cs="Arial Unicode MS"/>
        </w:rPr>
        <w:t>მიღწეული საბოლოო შედეგები</w:t>
      </w:r>
    </w:p>
    <w:p w:rsidR="001E458E" w:rsidRPr="009346CA" w:rsidRDefault="001E458E"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განხორციელებულია რიგი კულტურული  და სპორტული ობიექტების ნაწილის რეაბილიტაცია;</w:t>
      </w:r>
    </w:p>
    <w:p w:rsidR="001E458E" w:rsidRPr="009346CA" w:rsidRDefault="001E458E" w:rsidP="00AE4756">
      <w:pPr>
        <w:spacing w:before="280" w:line="240" w:lineRule="auto"/>
        <w:jc w:val="both"/>
        <w:rPr>
          <w:rFonts w:ascii="Sylfaen" w:eastAsia="Merriweather" w:hAnsi="Sylfaen" w:cs="Merriweather"/>
        </w:rPr>
      </w:pPr>
      <w:r w:rsidRPr="009346CA">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1E458E" w:rsidRPr="009346CA" w:rsidRDefault="009346CA" w:rsidP="00AE4756">
      <w:pPr>
        <w:spacing w:before="280" w:line="240" w:lineRule="auto"/>
        <w:jc w:val="both"/>
        <w:rPr>
          <w:rFonts w:ascii="Sylfaen" w:hAnsi="Sylfaen"/>
        </w:rPr>
      </w:pPr>
      <w:r w:rsidRPr="009346CA">
        <w:rPr>
          <w:rFonts w:ascii="Sylfaen" w:eastAsia="Sylfaen" w:hAnsi="Sylfaen"/>
          <w:b/>
        </w:rPr>
        <w:t xml:space="preserve">ინდიკატორის დასახელება </w:t>
      </w:r>
      <w:r w:rsidR="001E458E" w:rsidRPr="009346CA">
        <w:rPr>
          <w:rFonts w:ascii="Sylfaen" w:eastAsia="Sylfaen" w:hAnsi="Sylfaen"/>
        </w:rPr>
        <w:t>- განახლებული/აღჭურვილი კულტურის ობიექტების რაოდენობა</w:t>
      </w:r>
    </w:p>
    <w:p w:rsidR="001E458E"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1E458E" w:rsidRPr="009346CA">
        <w:rPr>
          <w:rFonts w:ascii="Sylfaen" w:eastAsia="Sylfaen" w:hAnsi="Sylfaen" w:cs="Sylfaen"/>
          <w:sz w:val="22"/>
          <w:szCs w:val="22"/>
        </w:rPr>
        <w:t>- 8-მდე ობიექტი;</w:t>
      </w:r>
    </w:p>
    <w:p w:rsidR="001E458E"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1E458E" w:rsidRPr="009346CA">
        <w:rPr>
          <w:rFonts w:ascii="Sylfaen" w:eastAsia="Sylfaen" w:hAnsi="Sylfaen" w:cs="Sylfaen"/>
          <w:sz w:val="22"/>
          <w:szCs w:val="22"/>
        </w:rPr>
        <w:t>- 8 ობიექტი (2024-2027 წლებისთვის);</w:t>
      </w:r>
    </w:p>
    <w:p w:rsidR="001E458E"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1E458E" w:rsidRPr="009346CA">
        <w:rPr>
          <w:rFonts w:ascii="Sylfaen" w:eastAsia="Sylfaen" w:hAnsi="Sylfaen" w:cs="Sylfaen"/>
          <w:sz w:val="22"/>
          <w:szCs w:val="22"/>
        </w:rPr>
        <w:t xml:space="preserve"> - 20 ობიექტი.</w:t>
      </w:r>
    </w:p>
    <w:p w:rsidR="008525E2" w:rsidRPr="009346CA" w:rsidRDefault="008525E2" w:rsidP="00AE4756">
      <w:pPr>
        <w:pStyle w:val="Normal0"/>
        <w:jc w:val="both"/>
        <w:rPr>
          <w:rFonts w:ascii="Sylfaen" w:eastAsia="Sylfaen" w:hAnsi="Sylfaen" w:cs="Sylfaen"/>
          <w:sz w:val="22"/>
          <w:szCs w:val="22"/>
        </w:rPr>
      </w:pPr>
    </w:p>
    <w:p w:rsidR="001E458E" w:rsidRDefault="009346CA" w:rsidP="00AE4756">
      <w:pPr>
        <w:pStyle w:val="Normal0"/>
        <w:rPr>
          <w:rFonts w:ascii="Sylfaen" w:eastAsia="Sylfaen" w:hAnsi="Sylfaen" w:cs="Sylfaen"/>
          <w:sz w:val="22"/>
          <w:szCs w:val="22"/>
          <w:lang w:val="ka-GE"/>
        </w:rPr>
      </w:pPr>
      <w:r w:rsidRPr="009346CA">
        <w:rPr>
          <w:rFonts w:ascii="Sylfaen" w:eastAsia="Sylfaen" w:hAnsi="Sylfaen" w:cs="Sylfaen"/>
          <w:b/>
          <w:sz w:val="22"/>
          <w:szCs w:val="22"/>
          <w:lang w:val="ka-GE"/>
        </w:rPr>
        <w:t xml:space="preserve">ინდიკატორის დასახელება </w:t>
      </w:r>
      <w:r w:rsidR="001E458E" w:rsidRPr="009346CA">
        <w:rPr>
          <w:rFonts w:ascii="Sylfaen" w:eastAsia="Sylfaen" w:hAnsi="Sylfaen" w:cs="Sylfaen"/>
          <w:sz w:val="22"/>
          <w:szCs w:val="22"/>
          <w:lang w:val="ka-GE"/>
        </w:rPr>
        <w:t>- განახლებული/აღჭურვილი სპორტული ობიექტების რაოდენობა;</w:t>
      </w:r>
    </w:p>
    <w:p w:rsidR="008525E2" w:rsidRPr="009346CA" w:rsidRDefault="008525E2" w:rsidP="00AE4756">
      <w:pPr>
        <w:pStyle w:val="Normal0"/>
        <w:rPr>
          <w:rFonts w:ascii="Sylfaen" w:eastAsia="Sylfaen" w:hAnsi="Sylfaen" w:cs="Sylfaen"/>
          <w:sz w:val="22"/>
          <w:szCs w:val="22"/>
          <w:lang w:val="ka-GE"/>
        </w:rPr>
      </w:pPr>
    </w:p>
    <w:p w:rsidR="001E458E"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1E458E" w:rsidRPr="009346CA">
        <w:rPr>
          <w:rFonts w:ascii="Sylfaen" w:eastAsia="Sylfaen" w:hAnsi="Sylfaen" w:cs="Sylfaen"/>
          <w:sz w:val="22"/>
          <w:szCs w:val="22"/>
        </w:rPr>
        <w:t>- 2 ობიექტი;</w:t>
      </w:r>
    </w:p>
    <w:p w:rsidR="001E458E"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1E458E" w:rsidRPr="009346CA">
        <w:rPr>
          <w:rFonts w:ascii="Sylfaen" w:eastAsia="Sylfaen" w:hAnsi="Sylfaen" w:cs="Sylfaen"/>
          <w:sz w:val="22"/>
          <w:szCs w:val="22"/>
        </w:rPr>
        <w:t>- 3 ობიექტი;</w:t>
      </w:r>
    </w:p>
    <w:p w:rsidR="001E458E"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1E458E" w:rsidRPr="009346CA">
        <w:rPr>
          <w:rFonts w:ascii="Sylfaen" w:eastAsia="Sylfaen" w:hAnsi="Sylfaen" w:cs="Sylfaen"/>
          <w:sz w:val="22"/>
          <w:szCs w:val="22"/>
        </w:rPr>
        <w:t xml:space="preserve"> - 3 ობიექტი.</w:t>
      </w:r>
    </w:p>
    <w:p w:rsidR="0043518F" w:rsidRPr="009346CA" w:rsidRDefault="0043518F" w:rsidP="00AE4756">
      <w:pPr>
        <w:pBdr>
          <w:top w:val="nil"/>
          <w:left w:val="nil"/>
          <w:bottom w:val="nil"/>
          <w:right w:val="nil"/>
          <w:between w:val="nil"/>
        </w:pBdr>
        <w:spacing w:after="0" w:line="240" w:lineRule="auto"/>
        <w:jc w:val="both"/>
        <w:rPr>
          <w:rFonts w:ascii="Sylfaen" w:eastAsia="Calibri" w:hAnsi="Sylfaen" w:cs="Calibri"/>
          <w:color w:val="000000"/>
        </w:rPr>
      </w:pPr>
    </w:p>
    <w:p w:rsidR="0043518F" w:rsidRPr="009346CA" w:rsidRDefault="0043518F" w:rsidP="00AE4756">
      <w:pPr>
        <w:pStyle w:val="Normal0"/>
        <w:rPr>
          <w:rFonts w:ascii="Sylfaen" w:eastAsia="Calibri" w:hAnsi="Sylfaen"/>
          <w:sz w:val="22"/>
          <w:szCs w:val="22"/>
        </w:rPr>
      </w:pPr>
    </w:p>
    <w:p w:rsidR="0043518F" w:rsidRPr="009346CA" w:rsidRDefault="0043518F" w:rsidP="00AE4756">
      <w:pPr>
        <w:pStyle w:val="Heading2"/>
        <w:spacing w:line="240" w:lineRule="auto"/>
        <w:jc w:val="both"/>
        <w:rPr>
          <w:rFonts w:ascii="Sylfaen" w:eastAsia="Calibri" w:hAnsi="Sylfaen" w:cs="Calibri"/>
          <w:color w:val="366091"/>
          <w:sz w:val="22"/>
          <w:szCs w:val="22"/>
        </w:rPr>
      </w:pPr>
      <w:r w:rsidRPr="009346CA">
        <w:rPr>
          <w:rFonts w:ascii="Sylfaen" w:eastAsia="Calibri" w:hAnsi="Sylfaen" w:cs="Calibri"/>
          <w:color w:val="366091"/>
          <w:sz w:val="22"/>
          <w:szCs w:val="22"/>
        </w:rPr>
        <w:t>8.8 კულტურის, სპორტისა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33 01)</w:t>
      </w:r>
    </w:p>
    <w:p w:rsidR="0043518F" w:rsidRPr="009346CA" w:rsidRDefault="0043518F" w:rsidP="00AE4756">
      <w:pPr>
        <w:spacing w:line="240" w:lineRule="auto"/>
        <w:rPr>
          <w:rFonts w:ascii="Sylfaen" w:eastAsia="Calibri" w:hAnsi="Sylfaen" w:cs="Calibri"/>
        </w:rPr>
      </w:pPr>
    </w:p>
    <w:p w:rsidR="0043518F" w:rsidRPr="009346CA" w:rsidRDefault="0043518F" w:rsidP="00AE4756">
      <w:pPr>
        <w:spacing w:after="0" w:line="240" w:lineRule="auto"/>
        <w:rPr>
          <w:rFonts w:ascii="Sylfaen" w:eastAsia="Calibri" w:hAnsi="Sylfaen" w:cs="Calibri"/>
        </w:rPr>
      </w:pPr>
      <w:r w:rsidRPr="009346CA">
        <w:rPr>
          <w:rFonts w:ascii="Sylfaen" w:eastAsia="Calibri" w:hAnsi="Sylfaen" w:cs="Calibri"/>
        </w:rPr>
        <w:lastRenderedPageBreak/>
        <w:t>პროგრამის განმახორციელებელი:</w:t>
      </w:r>
    </w:p>
    <w:p w:rsidR="0043518F" w:rsidRPr="009346CA" w:rsidRDefault="0043518F" w:rsidP="00AE4756">
      <w:pPr>
        <w:pStyle w:val="ListParagraph"/>
        <w:numPr>
          <w:ilvl w:val="0"/>
          <w:numId w:val="60"/>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 xml:space="preserve">საქართველოს კულტურისა და სპორტის სამინისტრო; </w:t>
      </w:r>
    </w:p>
    <w:p w:rsidR="0043518F" w:rsidRPr="009346CA" w:rsidRDefault="0043518F" w:rsidP="00AE4756">
      <w:pPr>
        <w:pBdr>
          <w:top w:val="nil"/>
          <w:left w:val="nil"/>
          <w:bottom w:val="nil"/>
          <w:right w:val="nil"/>
          <w:between w:val="nil"/>
        </w:pBdr>
        <w:spacing w:after="0" w:line="240" w:lineRule="auto"/>
        <w:jc w:val="both"/>
        <w:rPr>
          <w:rFonts w:ascii="Sylfaen" w:eastAsia="Calibri" w:hAnsi="Sylfaen" w:cs="Calibri"/>
          <w:color w:val="000000"/>
        </w:rPr>
      </w:pPr>
    </w:p>
    <w:p w:rsidR="001E458E" w:rsidRPr="009346CA" w:rsidRDefault="001E458E" w:rsidP="00AE4756">
      <w:pPr>
        <w:spacing w:before="100" w:beforeAutospacing="1" w:line="240" w:lineRule="auto"/>
        <w:jc w:val="both"/>
        <w:rPr>
          <w:rFonts w:ascii="Sylfaen" w:hAnsi="Sylfaen" w:cs="Sylfaen"/>
          <w:lang w:val="ka-GE"/>
        </w:rPr>
      </w:pPr>
      <w:r w:rsidRPr="009346CA">
        <w:rPr>
          <w:rFonts w:ascii="Sylfaen" w:hAnsi="Sylfaen" w:cs="Sylfaen"/>
        </w:rPr>
        <w:t>დაგეგმილი</w:t>
      </w:r>
      <w:r w:rsidRPr="009346CA">
        <w:rPr>
          <w:rFonts w:ascii="Sylfaen" w:hAnsi="Sylfaen" w:cs="Sylfaen"/>
          <w:lang w:val="ka-GE"/>
        </w:rPr>
        <w:t xml:space="preserve"> საბოლოო </w:t>
      </w:r>
      <w:r w:rsidRPr="009346CA">
        <w:rPr>
          <w:rFonts w:ascii="Sylfaen" w:hAnsi="Sylfaen" w:cs="Sylfaen"/>
        </w:rPr>
        <w:t>შედეგებ</w:t>
      </w:r>
      <w:r w:rsidRPr="009346CA">
        <w:rPr>
          <w:rFonts w:ascii="Sylfaen" w:hAnsi="Sylfaen" w:cs="Sylfaen"/>
          <w:lang w:val="ka-GE"/>
        </w:rPr>
        <w:t>ი</w:t>
      </w:r>
    </w:p>
    <w:p w:rsidR="001E458E" w:rsidRPr="009346CA" w:rsidRDefault="001E458E"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საქართველოს კულტურისა და  სპორტის  სფეროში სახელმწიფოს ერთიან ხედვასთან შესაბამისობაში განხორციელებული სახელმწიფო პოლიტიკა;</w:t>
      </w:r>
    </w:p>
    <w:p w:rsidR="001E458E" w:rsidRPr="009346CA" w:rsidRDefault="001E458E"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ერთიანი საინფორმაციო სისტემის შექმნა, მართვის ელექტრონული სისტემების დანერგვა/განვითარება;</w:t>
      </w:r>
    </w:p>
    <w:p w:rsidR="001E458E" w:rsidRPr="009346CA" w:rsidRDefault="001E458E"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პროგრამის წარმატებით განხორციელება ხელს შეუწყობს საერთაშორისო სივრცეში ქვეყნის ცნობადობის ამაღლებას, მის საერთაშორისო პოპულარიზაციას, ორმხრივ და მრავალმხრივ ფორმატში საერთაშორისო ურთიერთობების გაღრმავებას, საერთაშორისო პლატფორმებში სფეროს ეკონომიკური პოტენციალის წარმოჩენასა და გაზრდას ქვეყნის მდგრად განვითარებაში;</w:t>
      </w:r>
    </w:p>
    <w:p w:rsidR="001E458E" w:rsidRPr="009346CA" w:rsidRDefault="001E458E"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სფეროების მიმართ გაიზრდება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w:t>
      </w:r>
    </w:p>
    <w:p w:rsidR="001E458E" w:rsidRPr="009346CA" w:rsidRDefault="001E458E" w:rsidP="00AE4756">
      <w:pPr>
        <w:pStyle w:val="Normal0"/>
        <w:jc w:val="both"/>
        <w:rPr>
          <w:rFonts w:ascii="Sylfaen" w:eastAsia="Sylfaen" w:hAnsi="Sylfaen"/>
          <w:sz w:val="22"/>
          <w:szCs w:val="22"/>
        </w:rPr>
      </w:pPr>
    </w:p>
    <w:p w:rsidR="001E458E" w:rsidRPr="009346CA" w:rsidRDefault="001E458E" w:rsidP="00AE4756">
      <w:pPr>
        <w:pStyle w:val="Normal0"/>
        <w:jc w:val="both"/>
        <w:rPr>
          <w:rFonts w:ascii="Sylfaen" w:eastAsia="Sylfaen" w:hAnsi="Sylfaen"/>
          <w:bCs/>
          <w:sz w:val="22"/>
          <w:szCs w:val="22"/>
          <w:lang w:val="ka-GE"/>
        </w:rPr>
      </w:pPr>
      <w:r w:rsidRPr="009346CA">
        <w:rPr>
          <w:rFonts w:ascii="Sylfaen" w:eastAsia="Sylfaen" w:hAnsi="Sylfaen"/>
          <w:bCs/>
          <w:sz w:val="22"/>
          <w:szCs w:val="22"/>
          <w:lang w:val="ka-GE"/>
        </w:rPr>
        <w:t>მიღწეული საბოლოო შედეგები</w:t>
      </w:r>
    </w:p>
    <w:p w:rsidR="001E458E" w:rsidRPr="009346CA" w:rsidRDefault="001E458E"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სფეროების მიმართ გაზრდილია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 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საერთაშორისო პლატფორმებში სფეროს ეკონომიკური პოტენციალის წარმოჩენისა და გაზრდის, ასევე სფეროების მიმართ საერთაშორისო დონორი ორგანიზაციების ინტერესის ზრდის მიზნით, საანგარიშო პერიოდში ითარგმნა 61 დოკუმენტი და უზრუნველყოფილ იქნა 2 სინქრონული თარგმანი; მოხდა საწევრო გადასახადის გადახდა 7 ორგანიზაციაში/პროგრამაში; 5-მდე საერთაშორისო მნიშვნელობის დოკუმენტზე/ხელშეკრულებაზე განხორციელდა შესაბამისი პროცედურა.</w:t>
      </w:r>
    </w:p>
    <w:p w:rsidR="001E458E" w:rsidRPr="009346CA" w:rsidRDefault="001E458E" w:rsidP="00AE4756">
      <w:pPr>
        <w:spacing w:before="280" w:line="240" w:lineRule="auto"/>
        <w:jc w:val="both"/>
        <w:rPr>
          <w:rFonts w:ascii="Sylfaen" w:eastAsia="Sylfaen" w:hAnsi="Sylfaen"/>
        </w:rPr>
      </w:pPr>
      <w:r w:rsidRPr="009346CA">
        <w:rPr>
          <w:rFonts w:ascii="Sylfaen" w:eastAsia="Sylfaen" w:hAnsi="Sylfaen" w:cs="Sylfaen"/>
          <w:lang w:val="ka-GE"/>
        </w:rPr>
        <w:t xml:space="preserve">დაგეგმილი და მიღწეული </w:t>
      </w:r>
      <w:r w:rsidRPr="009346CA">
        <w:rPr>
          <w:rFonts w:ascii="Sylfaen" w:eastAsia="Sylfaen" w:hAnsi="Sylfaen" w:cs="Sylfaen"/>
        </w:rPr>
        <w:t>საბოლოო</w:t>
      </w:r>
      <w:r w:rsidRPr="009346CA">
        <w:rPr>
          <w:rFonts w:ascii="Sylfaen" w:eastAsia="Sylfaen" w:hAnsi="Sylfaen"/>
        </w:rPr>
        <w:t xml:space="preserve"> შედეგის შეფასების ინდიკატორები</w:t>
      </w:r>
    </w:p>
    <w:p w:rsidR="001E458E" w:rsidRPr="009346CA" w:rsidRDefault="009346CA" w:rsidP="00AE4756">
      <w:pPr>
        <w:pStyle w:val="Normal0"/>
        <w:jc w:val="both"/>
        <w:rPr>
          <w:rFonts w:ascii="Sylfaen" w:eastAsia="Sylfaen" w:hAnsi="Sylfaen"/>
          <w:sz w:val="22"/>
          <w:szCs w:val="22"/>
        </w:rPr>
      </w:pPr>
      <w:r w:rsidRPr="009346CA">
        <w:rPr>
          <w:rFonts w:ascii="Sylfaen" w:eastAsia="Sylfaen" w:hAnsi="Sylfaen"/>
          <w:b/>
          <w:sz w:val="22"/>
          <w:szCs w:val="22"/>
          <w:lang w:val="ka-GE"/>
        </w:rPr>
        <w:t xml:space="preserve">ინდიკატორის დასახელება </w:t>
      </w:r>
      <w:r w:rsidR="001E458E" w:rsidRPr="009346CA">
        <w:rPr>
          <w:rFonts w:ascii="Sylfaen" w:eastAsia="Sylfaen" w:hAnsi="Sylfaen"/>
          <w:sz w:val="22"/>
          <w:szCs w:val="22"/>
          <w:lang w:val="ka-GE"/>
        </w:rPr>
        <w:t>-</w:t>
      </w:r>
      <w:r w:rsidR="001E458E" w:rsidRPr="009346CA">
        <w:rPr>
          <w:rFonts w:ascii="Sylfaen" w:eastAsia="Sylfaen" w:hAnsi="Sylfaen"/>
          <w:sz w:val="22"/>
          <w:szCs w:val="22"/>
        </w:rPr>
        <w:t>კულტურის</w:t>
      </w:r>
      <w:r w:rsidR="001E458E" w:rsidRPr="009346CA">
        <w:rPr>
          <w:rFonts w:ascii="Sylfaen" w:eastAsia="Sylfaen" w:hAnsi="Sylfaen"/>
          <w:sz w:val="22"/>
          <w:szCs w:val="22"/>
          <w:lang w:val="ka-GE"/>
        </w:rPr>
        <w:t>ა და სპორტის მ</w:t>
      </w:r>
      <w:r w:rsidR="001E458E" w:rsidRPr="009346CA">
        <w:rPr>
          <w:rFonts w:ascii="Sylfaen" w:eastAsia="Sylfaen" w:hAnsi="Sylfaen"/>
          <w:sz w:val="22"/>
          <w:szCs w:val="22"/>
        </w:rPr>
        <w:t>იმართულებით პოლიტიკის მუდმივი შემუშავება, განხორციელების კოორდინაცია და ანგარიშგება;</w:t>
      </w:r>
    </w:p>
    <w:p w:rsidR="001E458E" w:rsidRPr="009346CA" w:rsidRDefault="001E458E" w:rsidP="00AE4756">
      <w:pPr>
        <w:pStyle w:val="Normal0"/>
        <w:jc w:val="both"/>
        <w:rPr>
          <w:rFonts w:ascii="Sylfaen" w:eastAsia="Sylfaen" w:hAnsi="Sylfaen"/>
          <w:sz w:val="22"/>
          <w:szCs w:val="22"/>
        </w:rPr>
      </w:pPr>
    </w:p>
    <w:p w:rsidR="001E458E"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1E458E" w:rsidRPr="009346CA">
        <w:rPr>
          <w:rFonts w:ascii="Sylfaen" w:eastAsia="Sylfaen" w:hAnsi="Sylfaen" w:cs="Sylfaen"/>
          <w:sz w:val="22"/>
          <w:szCs w:val="22"/>
        </w:rPr>
        <w:t>- კულტურისა და სპორტის მიმართულებით პოლიტიკის ეფექტიანობის ხელშეწყობა;</w:t>
      </w:r>
    </w:p>
    <w:p w:rsidR="001E458E"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1E458E" w:rsidRPr="009346CA">
        <w:rPr>
          <w:rFonts w:ascii="Sylfaen" w:eastAsia="Sylfaen" w:hAnsi="Sylfaen" w:cs="Sylfaen"/>
          <w:sz w:val="22"/>
          <w:szCs w:val="22"/>
        </w:rPr>
        <w:t>- კულტურისა და სპორტის პოლიტიკის ეფექტიანობის გაზრდა;</w:t>
      </w:r>
    </w:p>
    <w:p w:rsidR="001E458E"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1E458E" w:rsidRPr="009346CA">
        <w:rPr>
          <w:rFonts w:ascii="Sylfaen" w:eastAsia="Sylfaen" w:hAnsi="Sylfaen" w:cs="Sylfaen"/>
          <w:sz w:val="22"/>
          <w:szCs w:val="22"/>
        </w:rPr>
        <w:t xml:space="preserve"> - გაზრდილია კულტურისა და სპორტის პოლიტიკის ეფექტიანობა.</w:t>
      </w:r>
    </w:p>
    <w:p w:rsidR="001E458E" w:rsidRPr="009346CA" w:rsidRDefault="001E458E" w:rsidP="00AE4756">
      <w:pPr>
        <w:pStyle w:val="Normal0"/>
        <w:jc w:val="both"/>
        <w:rPr>
          <w:rFonts w:ascii="Sylfaen" w:hAnsi="Sylfaen" w:cs="Sylfaen"/>
          <w:sz w:val="22"/>
          <w:szCs w:val="22"/>
          <w:lang w:val="ka-GE"/>
        </w:rPr>
      </w:pPr>
    </w:p>
    <w:p w:rsidR="001E458E" w:rsidRPr="009346CA" w:rsidRDefault="009346CA" w:rsidP="00AE4756">
      <w:pPr>
        <w:pStyle w:val="Normal0"/>
        <w:jc w:val="both"/>
        <w:rPr>
          <w:rFonts w:ascii="Sylfaen" w:eastAsia="Sylfaen" w:hAnsi="Sylfaen"/>
          <w:sz w:val="22"/>
          <w:szCs w:val="22"/>
        </w:rPr>
      </w:pPr>
      <w:r w:rsidRPr="009346CA">
        <w:rPr>
          <w:rFonts w:ascii="Sylfaen" w:eastAsia="Sylfaen" w:hAnsi="Sylfaen"/>
          <w:b/>
          <w:sz w:val="22"/>
          <w:szCs w:val="22"/>
          <w:lang w:val="ka-GE"/>
        </w:rPr>
        <w:t xml:space="preserve">ინდიკატორის დასახელება </w:t>
      </w:r>
      <w:r w:rsidR="001E458E" w:rsidRPr="009346CA">
        <w:rPr>
          <w:rFonts w:ascii="Sylfaen" w:eastAsia="Sylfaen" w:hAnsi="Sylfaen"/>
          <w:sz w:val="22"/>
          <w:szCs w:val="22"/>
          <w:lang w:val="ka-GE"/>
        </w:rPr>
        <w:t xml:space="preserve">- </w:t>
      </w:r>
      <w:r w:rsidR="001E458E" w:rsidRPr="009346CA">
        <w:rPr>
          <w:rFonts w:ascii="Sylfaen" w:eastAsia="Sylfaen" w:hAnsi="Sylfaen"/>
          <w:sz w:val="22"/>
          <w:szCs w:val="22"/>
        </w:rPr>
        <w:t>საერთაშორისო ურთიერთობების განვითარების მიზნით განხორციელებული აქტივობის რაოდენობა;</w:t>
      </w:r>
    </w:p>
    <w:p w:rsidR="001E458E" w:rsidRPr="009346CA" w:rsidRDefault="001E458E" w:rsidP="00AE4756">
      <w:pPr>
        <w:pStyle w:val="Normal0"/>
        <w:jc w:val="both"/>
        <w:rPr>
          <w:rFonts w:ascii="Sylfaen" w:eastAsia="Sylfaen" w:hAnsi="Sylfaen"/>
          <w:sz w:val="22"/>
          <w:szCs w:val="22"/>
        </w:rPr>
      </w:pPr>
    </w:p>
    <w:p w:rsidR="001E458E"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1E458E" w:rsidRPr="009346CA">
        <w:rPr>
          <w:rFonts w:ascii="Sylfaen" w:eastAsia="Sylfaen" w:hAnsi="Sylfaen" w:cs="Sylfaen"/>
          <w:sz w:val="22"/>
          <w:szCs w:val="22"/>
        </w:rPr>
        <w:t>- 35-მდე;</w:t>
      </w:r>
    </w:p>
    <w:p w:rsidR="001E458E"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1E458E" w:rsidRPr="009346CA">
        <w:rPr>
          <w:rFonts w:ascii="Sylfaen" w:eastAsia="Sylfaen" w:hAnsi="Sylfaen" w:cs="Sylfaen"/>
          <w:sz w:val="22"/>
          <w:szCs w:val="22"/>
        </w:rPr>
        <w:t>- 40-მდე;</w:t>
      </w:r>
    </w:p>
    <w:p w:rsidR="001E458E"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საბოლოო შედეგის შეფასების ინდიკატორი</w:t>
      </w:r>
      <w:r w:rsidR="001E458E" w:rsidRPr="009346CA">
        <w:rPr>
          <w:rFonts w:ascii="Sylfaen" w:eastAsia="Sylfaen" w:hAnsi="Sylfaen" w:cs="Sylfaen"/>
          <w:sz w:val="22"/>
          <w:szCs w:val="22"/>
        </w:rPr>
        <w:t xml:space="preserve"> - 45-მდე.</w:t>
      </w:r>
    </w:p>
    <w:p w:rsidR="0043518F" w:rsidRPr="009346CA" w:rsidRDefault="0043518F" w:rsidP="00AE4756">
      <w:pPr>
        <w:pBdr>
          <w:top w:val="nil"/>
          <w:left w:val="nil"/>
          <w:bottom w:val="nil"/>
          <w:right w:val="nil"/>
          <w:between w:val="nil"/>
        </w:pBdr>
        <w:spacing w:after="0" w:line="240" w:lineRule="auto"/>
        <w:jc w:val="both"/>
        <w:rPr>
          <w:rFonts w:ascii="Sylfaen" w:eastAsia="Calibri" w:hAnsi="Sylfaen" w:cs="Calibri"/>
          <w:color w:val="000000"/>
        </w:rPr>
      </w:pPr>
    </w:p>
    <w:p w:rsidR="0043518F" w:rsidRPr="009346CA" w:rsidRDefault="0043518F" w:rsidP="00AE4756">
      <w:pPr>
        <w:pStyle w:val="Normal0"/>
        <w:rPr>
          <w:rFonts w:ascii="Sylfaen" w:hAnsi="Sylfaen"/>
          <w:sz w:val="22"/>
          <w:szCs w:val="22"/>
          <w:lang w:val="ka-GE"/>
        </w:rPr>
      </w:pPr>
    </w:p>
    <w:p w:rsidR="0043518F" w:rsidRPr="009346CA" w:rsidRDefault="0043518F" w:rsidP="00AE4756">
      <w:pPr>
        <w:pStyle w:val="Normal0"/>
        <w:rPr>
          <w:rFonts w:ascii="Sylfaen" w:hAnsi="Sylfaen"/>
          <w:sz w:val="22"/>
          <w:szCs w:val="22"/>
          <w:lang w:val="ka-GE"/>
        </w:rPr>
      </w:pPr>
    </w:p>
    <w:p w:rsidR="00C75113" w:rsidRPr="009346CA" w:rsidRDefault="00C75113" w:rsidP="00AE4756">
      <w:pPr>
        <w:pStyle w:val="Heading2"/>
        <w:spacing w:line="240" w:lineRule="auto"/>
        <w:jc w:val="both"/>
        <w:rPr>
          <w:rFonts w:ascii="Sylfaen" w:hAnsi="Sylfaen"/>
          <w:sz w:val="22"/>
          <w:szCs w:val="22"/>
        </w:rPr>
      </w:pPr>
      <w:r w:rsidRPr="009346CA">
        <w:rPr>
          <w:rFonts w:ascii="Sylfaen" w:hAnsi="Sylfaen"/>
          <w:sz w:val="22"/>
          <w:szCs w:val="22"/>
        </w:rPr>
        <w:t xml:space="preserve">8.9  </w:t>
      </w:r>
      <w:r w:rsidRPr="009346CA">
        <w:rPr>
          <w:rFonts w:ascii="Sylfaen" w:hAnsi="Sylfaen"/>
          <w:sz w:val="22"/>
          <w:szCs w:val="22"/>
          <w:lang w:val="ka-GE"/>
        </w:rPr>
        <w:t>ახალგაზრდობის ხელშეწყობა</w:t>
      </w:r>
      <w:r w:rsidRPr="009346CA">
        <w:rPr>
          <w:rFonts w:ascii="Sylfaen" w:hAnsi="Sylfaen"/>
          <w:sz w:val="22"/>
          <w:szCs w:val="22"/>
        </w:rPr>
        <w:t xml:space="preserve"> (პროგრამული კოდი </w:t>
      </w:r>
      <w:r w:rsidRPr="009346CA">
        <w:rPr>
          <w:rFonts w:ascii="Sylfaen" w:hAnsi="Sylfaen"/>
          <w:sz w:val="22"/>
          <w:szCs w:val="22"/>
          <w:lang w:val="ka-GE"/>
        </w:rPr>
        <w:t>32 08</w:t>
      </w:r>
      <w:r w:rsidRPr="009346CA">
        <w:rPr>
          <w:rFonts w:ascii="Sylfaen" w:hAnsi="Sylfaen"/>
          <w:sz w:val="22"/>
          <w:szCs w:val="22"/>
        </w:rPr>
        <w:t>)</w:t>
      </w:r>
    </w:p>
    <w:p w:rsidR="00C75113" w:rsidRPr="009346CA" w:rsidRDefault="00C75113" w:rsidP="00AE4756">
      <w:pPr>
        <w:spacing w:line="240" w:lineRule="auto"/>
        <w:ind w:left="360"/>
        <w:jc w:val="both"/>
        <w:rPr>
          <w:rFonts w:ascii="Sylfaen" w:eastAsia="Calibri" w:hAnsi="Sylfaen" w:cs="Calibri"/>
        </w:rPr>
      </w:pPr>
    </w:p>
    <w:p w:rsidR="00C75113" w:rsidRPr="009346CA" w:rsidRDefault="00C75113" w:rsidP="00AE4756">
      <w:pPr>
        <w:spacing w:after="0" w:line="240" w:lineRule="auto"/>
        <w:rPr>
          <w:rFonts w:ascii="Sylfaen" w:eastAsia="Calibri" w:hAnsi="Sylfaen" w:cs="Calibri"/>
        </w:rPr>
      </w:pPr>
      <w:r w:rsidRPr="009346CA">
        <w:rPr>
          <w:rFonts w:ascii="Sylfaen" w:eastAsia="Calibri" w:hAnsi="Sylfaen" w:cs="Calibri"/>
        </w:rPr>
        <w:t>პროგრამის განმახორციელებელი:</w:t>
      </w:r>
    </w:p>
    <w:p w:rsidR="00C75113" w:rsidRPr="009346CA" w:rsidRDefault="00C75113" w:rsidP="00AE4756">
      <w:pPr>
        <w:pStyle w:val="ListParagraph"/>
        <w:numPr>
          <w:ilvl w:val="0"/>
          <w:numId w:val="60"/>
        </w:numPr>
        <w:pBdr>
          <w:top w:val="nil"/>
          <w:left w:val="nil"/>
          <w:bottom w:val="nil"/>
          <w:right w:val="nil"/>
          <w:between w:val="nil"/>
        </w:pBdr>
        <w:spacing w:after="0" w:line="240" w:lineRule="auto"/>
        <w:jc w:val="both"/>
        <w:outlineLvl w:val="9"/>
        <w:rPr>
          <w:rFonts w:ascii="Sylfaen" w:eastAsia="Calibri" w:hAnsi="Sylfaen" w:cs="Calibri"/>
          <w:color w:val="000000"/>
        </w:rPr>
      </w:pPr>
      <w:r w:rsidRPr="009346CA">
        <w:rPr>
          <w:rFonts w:ascii="Sylfaen" w:eastAsia="Calibri" w:hAnsi="Sylfaen" w:cs="Calibri"/>
          <w:color w:val="000000"/>
        </w:rPr>
        <w:t xml:space="preserve">სსიპ </w:t>
      </w:r>
      <w:r w:rsidRPr="009346CA">
        <w:rPr>
          <w:rFonts w:ascii="Sylfaen" w:eastAsia="Calibri" w:hAnsi="Sylfaen" w:cs="Calibri"/>
          <w:color w:val="000000"/>
          <w:lang w:val="ka-GE"/>
        </w:rPr>
        <w:t xml:space="preserve">- </w:t>
      </w:r>
      <w:r w:rsidRPr="009346CA">
        <w:rPr>
          <w:rFonts w:ascii="Sylfaen" w:eastAsia="Calibri" w:hAnsi="Sylfaen" w:cs="Calibri"/>
          <w:color w:val="000000"/>
        </w:rPr>
        <w:t>ახალგაზრდობის სააგენტო;</w:t>
      </w:r>
    </w:p>
    <w:p w:rsidR="00C75113" w:rsidRPr="009346CA" w:rsidRDefault="00C75113" w:rsidP="00AE4756">
      <w:pPr>
        <w:spacing w:before="100" w:beforeAutospacing="1" w:line="240" w:lineRule="auto"/>
        <w:ind w:left="142" w:right="-113" w:hanging="284"/>
        <w:jc w:val="both"/>
        <w:rPr>
          <w:rFonts w:ascii="Sylfaen" w:hAnsi="Sylfaen"/>
        </w:rPr>
      </w:pPr>
      <w:r w:rsidRPr="009346CA">
        <w:rPr>
          <w:rFonts w:ascii="Sylfaen" w:hAnsi="Sylfaen" w:cs="Sylfaen"/>
        </w:rPr>
        <w:t>დაგეგმილი</w:t>
      </w:r>
      <w:r w:rsidRPr="009346CA">
        <w:rPr>
          <w:rFonts w:ascii="Sylfaen" w:hAnsi="Sylfaen"/>
        </w:rPr>
        <w:t xml:space="preserve"> </w:t>
      </w:r>
      <w:r w:rsidR="0050017E" w:rsidRPr="009346CA">
        <w:rPr>
          <w:rFonts w:ascii="Sylfaen" w:hAnsi="Sylfaen" w:cs="Sylfaen"/>
          <w:lang w:val="ka-GE"/>
        </w:rPr>
        <w:t xml:space="preserve">საბოლოო </w:t>
      </w:r>
      <w:r w:rsidRPr="009346CA">
        <w:rPr>
          <w:rFonts w:ascii="Sylfaen" w:hAnsi="Sylfaen" w:cs="Sylfaen"/>
        </w:rPr>
        <w:t>შედეგები</w:t>
      </w:r>
    </w:p>
    <w:p w:rsidR="00C75113" w:rsidRPr="009346CA" w:rsidRDefault="00C75113"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დანერგილი/გაუმჯობესებული საქართველოს ყველა მუნიციპალიტეტში ახალგაზრდული პროექტების განხორციელებისათვის თანადაფინანსების სისტემა, გაზრდილია მუნიციპალიტეტებში ახალგაზრდული აქტივობების რაოდენობა;</w:t>
      </w:r>
    </w:p>
    <w:p w:rsidR="00C75113" w:rsidRPr="009346CA" w:rsidRDefault="00C75113"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შემუშავებულია ახალგაზრდული მუშაკების საგანმანათლებლო კურსი და გაზრდილია სერტიფიცირებული/გადამზადებული ახალგაზრდული მუშაკების რაოდნობა, ასევე გაზრდილია სტანდარტების მიხედვით ბანაკის გადამზადებული  ლიდერების რაოდენობა;</w:t>
      </w:r>
    </w:p>
    <w:p w:rsidR="00C75113" w:rsidRPr="009346CA" w:rsidRDefault="00C75113"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ახალგაზრდული მოხალისეობის პროგრამების ხელშეწყობა;</w:t>
      </w:r>
    </w:p>
    <w:p w:rsidR="00C75113" w:rsidRPr="009346CA" w:rsidRDefault="00C75113"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წარმატებითა ჩატარებული ახალგაზრდული ბანაკები;</w:t>
      </w:r>
    </w:p>
    <w:p w:rsidR="00C75113" w:rsidRPr="009346CA" w:rsidRDefault="00C75113"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ახალგაზრდული ინიციატივების და ახალგაზრდული ორგანიზაციების ხელშეწყობა;</w:t>
      </w:r>
    </w:p>
    <w:p w:rsidR="00C75113" w:rsidRPr="009346CA" w:rsidRDefault="00C75113" w:rsidP="00AE4756">
      <w:pPr>
        <w:numPr>
          <w:ilvl w:val="0"/>
          <w:numId w:val="61"/>
        </w:numPr>
        <w:spacing w:before="100" w:beforeAutospacing="1" w:after="0" w:line="240" w:lineRule="auto"/>
        <w:ind w:left="142" w:right="-113" w:hanging="284"/>
        <w:jc w:val="both"/>
        <w:rPr>
          <w:rFonts w:ascii="Sylfaen" w:eastAsia="Sylfaen" w:hAnsi="Sylfaen"/>
        </w:rPr>
      </w:pPr>
      <w:r w:rsidRPr="009346CA">
        <w:rPr>
          <w:rFonts w:ascii="Sylfaen" w:eastAsia="Sylfaen" w:hAnsi="Sylfaen"/>
        </w:rPr>
        <w:t>ახალგაზრდული მიმართულებით საერთაშორისო თანამშრომლობის გაღრმავება როგორც პარტნიორ ქვეყნებთან, ასევე საერთაშორისო ორგანიზაციებთან.</w:t>
      </w:r>
    </w:p>
    <w:p w:rsidR="00C75113" w:rsidRPr="009346CA" w:rsidRDefault="00C75113" w:rsidP="00AE4756">
      <w:pPr>
        <w:spacing w:before="100" w:beforeAutospacing="1" w:line="240" w:lineRule="auto"/>
        <w:ind w:left="142" w:right="-113" w:hanging="284"/>
        <w:jc w:val="both"/>
        <w:rPr>
          <w:rFonts w:ascii="Sylfaen" w:hAnsi="Sylfaen"/>
        </w:rPr>
      </w:pPr>
      <w:r w:rsidRPr="009346CA">
        <w:rPr>
          <w:rFonts w:ascii="Sylfaen" w:hAnsi="Sylfaen" w:cs="Sylfaen"/>
        </w:rPr>
        <w:t>მიღწეული</w:t>
      </w:r>
      <w:r w:rsidRPr="009346CA">
        <w:rPr>
          <w:rFonts w:ascii="Sylfaen" w:hAnsi="Sylfaen"/>
        </w:rPr>
        <w:t xml:space="preserve"> </w:t>
      </w:r>
      <w:r w:rsidR="0050017E" w:rsidRPr="009346CA">
        <w:rPr>
          <w:rFonts w:ascii="Sylfaen" w:hAnsi="Sylfaen" w:cs="Sylfaen"/>
          <w:lang w:val="ka-GE"/>
        </w:rPr>
        <w:t>საბოლოო</w:t>
      </w:r>
      <w:r w:rsidRPr="009346CA">
        <w:rPr>
          <w:rFonts w:ascii="Sylfaen" w:hAnsi="Sylfaen"/>
        </w:rPr>
        <w:t xml:space="preserve"> </w:t>
      </w:r>
      <w:r w:rsidRPr="009346CA">
        <w:rPr>
          <w:rFonts w:ascii="Sylfaen" w:hAnsi="Sylfaen" w:cs="Sylfaen"/>
        </w:rPr>
        <w:t>შედეგები</w:t>
      </w:r>
    </w:p>
    <w:p w:rsidR="00C75113" w:rsidRPr="009346CA" w:rsidRDefault="00C75113" w:rsidP="00AE4756">
      <w:pPr>
        <w:pStyle w:val="NoSpacing"/>
        <w:numPr>
          <w:ilvl w:val="0"/>
          <w:numId w:val="62"/>
        </w:numPr>
        <w:ind w:left="142" w:right="-113" w:hanging="284"/>
        <w:jc w:val="both"/>
        <w:rPr>
          <w:rFonts w:ascii="Sylfaen" w:eastAsia="Merriweather" w:hAnsi="Sylfaen" w:cs="Merriweather"/>
          <w:lang w:val="ka-GE"/>
        </w:rPr>
      </w:pPr>
      <w:r w:rsidRPr="009346CA">
        <w:rPr>
          <w:rFonts w:ascii="Sylfaen" w:eastAsia="Arial Unicode MS" w:hAnsi="Sylfaen" w:cs="Sylfaen"/>
          <w:lang w:val="ka-GE"/>
        </w:rPr>
        <w:t>შექმნილია ახალგაზრდული</w:t>
      </w:r>
      <w:r w:rsidRPr="009346CA">
        <w:rPr>
          <w:rFonts w:ascii="Sylfaen" w:eastAsia="Arial Unicode MS" w:hAnsi="Sylfaen"/>
          <w:lang w:val="ka-GE"/>
        </w:rPr>
        <w:t xml:space="preserve"> </w:t>
      </w:r>
      <w:r w:rsidRPr="009346CA">
        <w:rPr>
          <w:rFonts w:ascii="Sylfaen" w:eastAsia="Arial Unicode MS" w:hAnsi="Sylfaen" w:cs="Sylfaen"/>
          <w:lang w:val="ka-GE"/>
        </w:rPr>
        <w:t>ინიციატივების</w:t>
      </w:r>
      <w:r w:rsidRPr="009346CA">
        <w:rPr>
          <w:rFonts w:ascii="Sylfaen" w:eastAsia="Arial Unicode MS" w:hAnsi="Sylfaen"/>
          <w:lang w:val="ka-GE"/>
        </w:rPr>
        <w:t xml:space="preserve"> </w:t>
      </w:r>
      <w:r w:rsidRPr="009346CA">
        <w:rPr>
          <w:rFonts w:ascii="Sylfaen" w:eastAsia="Arial Unicode MS" w:hAnsi="Sylfaen" w:cs="Sylfaen"/>
          <w:lang w:val="ka-GE"/>
        </w:rPr>
        <w:t>თანადაფინანსების</w:t>
      </w:r>
      <w:r w:rsidRPr="009346CA">
        <w:rPr>
          <w:rFonts w:ascii="Sylfaen" w:eastAsia="Arial Unicode MS" w:hAnsi="Sylfaen"/>
          <w:lang w:val="ka-GE"/>
        </w:rPr>
        <w:t xml:space="preserve"> </w:t>
      </w:r>
      <w:r w:rsidRPr="009346CA">
        <w:rPr>
          <w:rFonts w:ascii="Sylfaen" w:eastAsia="Arial Unicode MS" w:hAnsi="Sylfaen" w:cs="Sylfaen"/>
          <w:lang w:val="ka-GE"/>
        </w:rPr>
        <w:t>მოდელი</w:t>
      </w:r>
      <w:r w:rsidRPr="009346CA">
        <w:rPr>
          <w:rFonts w:ascii="Sylfaen" w:eastAsia="Arial Unicode MS" w:hAnsi="Sylfaen"/>
          <w:lang w:val="ka-GE"/>
        </w:rPr>
        <w:t>;</w:t>
      </w:r>
    </w:p>
    <w:p w:rsidR="00C75113" w:rsidRPr="009346CA" w:rsidRDefault="00C75113" w:rsidP="00AE4756">
      <w:pPr>
        <w:pStyle w:val="NoSpacing"/>
        <w:numPr>
          <w:ilvl w:val="0"/>
          <w:numId w:val="62"/>
        </w:numPr>
        <w:ind w:left="142" w:right="-113" w:hanging="284"/>
        <w:jc w:val="both"/>
        <w:rPr>
          <w:rFonts w:ascii="Sylfaen" w:eastAsia="Merriweather" w:hAnsi="Sylfaen" w:cs="Merriweather"/>
          <w:lang w:val="ka-GE"/>
        </w:rPr>
      </w:pPr>
      <w:r w:rsidRPr="009346CA">
        <w:rPr>
          <w:rFonts w:ascii="Sylfaen" w:eastAsia="Arial Unicode MS" w:hAnsi="Sylfaen" w:cs="Sylfaen"/>
          <w:lang w:val="ka-GE"/>
        </w:rPr>
        <w:t>შემუშავებულია</w:t>
      </w:r>
      <w:r w:rsidRPr="009346CA">
        <w:rPr>
          <w:rFonts w:ascii="Sylfaen" w:eastAsia="Arial Unicode MS" w:hAnsi="Sylfaen"/>
          <w:lang w:val="ka-GE"/>
        </w:rPr>
        <w:t xml:space="preserve"> </w:t>
      </w:r>
      <w:r w:rsidRPr="009346CA">
        <w:rPr>
          <w:rFonts w:ascii="Sylfaen" w:eastAsia="Arial Unicode MS" w:hAnsi="Sylfaen" w:cs="Sylfaen"/>
          <w:lang w:val="ka-GE"/>
        </w:rPr>
        <w:t>ახალგაზრდული</w:t>
      </w:r>
      <w:r w:rsidRPr="009346CA">
        <w:rPr>
          <w:rFonts w:ascii="Sylfaen" w:eastAsia="Arial Unicode MS" w:hAnsi="Sylfaen"/>
          <w:lang w:val="ka-GE"/>
        </w:rPr>
        <w:t xml:space="preserve"> </w:t>
      </w:r>
      <w:r w:rsidRPr="009346CA">
        <w:rPr>
          <w:rFonts w:ascii="Sylfaen" w:eastAsia="Arial Unicode MS" w:hAnsi="Sylfaen" w:cs="Sylfaen"/>
          <w:lang w:val="ka-GE"/>
        </w:rPr>
        <w:t>მუშაკის</w:t>
      </w:r>
      <w:r w:rsidRPr="009346CA">
        <w:rPr>
          <w:rFonts w:ascii="Sylfaen" w:eastAsia="Arial Unicode MS" w:hAnsi="Sylfaen"/>
          <w:lang w:val="ka-GE"/>
        </w:rPr>
        <w:t xml:space="preserve"> </w:t>
      </w:r>
      <w:r w:rsidRPr="009346CA">
        <w:rPr>
          <w:rFonts w:ascii="Sylfaen" w:eastAsia="Arial Unicode MS" w:hAnsi="Sylfaen" w:cs="Sylfaen"/>
          <w:lang w:val="ka-GE"/>
        </w:rPr>
        <w:t>გადამზადების</w:t>
      </w:r>
      <w:r w:rsidRPr="009346CA">
        <w:rPr>
          <w:rFonts w:ascii="Sylfaen" w:eastAsia="Arial Unicode MS" w:hAnsi="Sylfaen"/>
          <w:lang w:val="ka-GE"/>
        </w:rPr>
        <w:t xml:space="preserve"> </w:t>
      </w:r>
      <w:r w:rsidRPr="009346CA">
        <w:rPr>
          <w:rFonts w:ascii="Sylfaen" w:eastAsia="Arial Unicode MS" w:hAnsi="Sylfaen" w:cs="Sylfaen"/>
          <w:lang w:val="ka-GE"/>
        </w:rPr>
        <w:t>კურსი</w:t>
      </w:r>
      <w:r w:rsidRPr="009346CA">
        <w:rPr>
          <w:rFonts w:ascii="Sylfaen" w:eastAsia="Arial Unicode MS" w:hAnsi="Sylfaen"/>
          <w:lang w:val="ka-GE"/>
        </w:rPr>
        <w:t>;</w:t>
      </w:r>
    </w:p>
    <w:p w:rsidR="00C75113" w:rsidRPr="009346CA" w:rsidRDefault="00C75113" w:rsidP="00AE4756">
      <w:pPr>
        <w:pStyle w:val="NoSpacing"/>
        <w:numPr>
          <w:ilvl w:val="0"/>
          <w:numId w:val="62"/>
        </w:numPr>
        <w:ind w:left="142" w:right="-113" w:hanging="284"/>
        <w:jc w:val="both"/>
        <w:rPr>
          <w:rFonts w:ascii="Sylfaen" w:eastAsia="Merriweather" w:hAnsi="Sylfaen" w:cs="Merriweather"/>
          <w:lang w:val="ka-GE"/>
        </w:rPr>
      </w:pPr>
      <w:r w:rsidRPr="009346CA">
        <w:rPr>
          <w:rFonts w:ascii="Sylfaen" w:eastAsia="Arial Unicode MS" w:hAnsi="Sylfaen" w:cs="Sylfaen"/>
          <w:lang w:val="ka-GE"/>
        </w:rPr>
        <w:t>ჩატარდა ახალგაზრდული</w:t>
      </w:r>
      <w:r w:rsidRPr="009346CA">
        <w:rPr>
          <w:rFonts w:ascii="Sylfaen" w:eastAsia="Arial Unicode MS" w:hAnsi="Sylfaen"/>
          <w:lang w:val="ka-GE"/>
        </w:rPr>
        <w:t xml:space="preserve"> </w:t>
      </w:r>
      <w:r w:rsidRPr="009346CA">
        <w:rPr>
          <w:rFonts w:ascii="Sylfaen" w:eastAsia="Arial Unicode MS" w:hAnsi="Sylfaen" w:cs="Sylfaen"/>
          <w:lang w:val="ka-GE"/>
        </w:rPr>
        <w:t>ბანაკები</w:t>
      </w:r>
      <w:r w:rsidRPr="009346CA">
        <w:rPr>
          <w:rFonts w:ascii="Sylfaen" w:eastAsia="Arial Unicode MS" w:hAnsi="Sylfaen"/>
          <w:lang w:val="ka-GE"/>
        </w:rPr>
        <w:t xml:space="preserve"> და დაფინანსებულია </w:t>
      </w:r>
      <w:r w:rsidRPr="009346CA">
        <w:rPr>
          <w:rFonts w:ascii="Sylfaen" w:eastAsia="Sylfaen" w:hAnsi="Sylfaen"/>
        </w:rPr>
        <w:t>ახალგაზრდული ინიციატივები/ორგანიზაციები;</w:t>
      </w:r>
    </w:p>
    <w:p w:rsidR="00C75113" w:rsidRPr="009346CA" w:rsidRDefault="00C75113" w:rsidP="00AE4756">
      <w:pPr>
        <w:pStyle w:val="NoSpacing"/>
        <w:numPr>
          <w:ilvl w:val="0"/>
          <w:numId w:val="62"/>
        </w:numPr>
        <w:ind w:left="142" w:right="-113" w:hanging="284"/>
        <w:jc w:val="both"/>
        <w:rPr>
          <w:rFonts w:ascii="Sylfaen" w:eastAsia="Merriweather" w:hAnsi="Sylfaen" w:cs="Merriweather"/>
          <w:lang w:val="ka-GE"/>
        </w:rPr>
      </w:pPr>
      <w:r w:rsidRPr="009346CA">
        <w:rPr>
          <w:rFonts w:ascii="Sylfaen" w:eastAsia="Sylfaen" w:hAnsi="Sylfaen"/>
        </w:rPr>
        <w:t>ახალგაზრდული მიმართულებით გაღრმავდა თანამშრომლობა როგორც პარტნიორ ქვეყნებთან, ასევე საერთაშორისო ორგანიზაციებთან</w:t>
      </w:r>
    </w:p>
    <w:p w:rsidR="00C75113" w:rsidRPr="009346CA" w:rsidRDefault="00C75113" w:rsidP="00AE4756">
      <w:pPr>
        <w:pStyle w:val="NoSpacing"/>
        <w:ind w:left="142" w:right="-113" w:hanging="284"/>
        <w:jc w:val="both"/>
        <w:rPr>
          <w:rFonts w:ascii="Sylfaen" w:eastAsia="Sylfaen" w:hAnsi="Sylfaen"/>
        </w:rPr>
      </w:pPr>
    </w:p>
    <w:p w:rsidR="00C75113" w:rsidRPr="009346CA" w:rsidRDefault="00C75113" w:rsidP="00AE4756">
      <w:pPr>
        <w:pStyle w:val="NoSpacing"/>
        <w:ind w:left="142" w:right="-113" w:hanging="284"/>
        <w:rPr>
          <w:rFonts w:ascii="Sylfaen" w:eastAsia="Merriweather" w:hAnsi="Sylfaen" w:cs="Merriweather"/>
          <w:lang w:val="ka-GE"/>
        </w:rPr>
      </w:pPr>
      <w:r w:rsidRPr="009346CA">
        <w:rPr>
          <w:rFonts w:ascii="Sylfaen" w:hAnsi="Sylfaen" w:cs="Sylfaen"/>
        </w:rPr>
        <w:t>დაგეგმილი</w:t>
      </w:r>
      <w:r w:rsidRPr="009346CA">
        <w:rPr>
          <w:rFonts w:ascii="Sylfaen" w:hAnsi="Sylfaen"/>
        </w:rPr>
        <w:t xml:space="preserve"> </w:t>
      </w:r>
      <w:r w:rsidRPr="009346CA">
        <w:rPr>
          <w:rFonts w:ascii="Sylfaen" w:hAnsi="Sylfaen" w:cs="Sylfaen"/>
        </w:rPr>
        <w:t>და</w:t>
      </w:r>
      <w:r w:rsidRPr="009346CA">
        <w:rPr>
          <w:rFonts w:ascii="Sylfaen" w:hAnsi="Sylfaen"/>
        </w:rPr>
        <w:t xml:space="preserve"> </w:t>
      </w:r>
      <w:r w:rsidRPr="009346CA">
        <w:rPr>
          <w:rFonts w:ascii="Sylfaen" w:hAnsi="Sylfaen" w:cs="Sylfaen"/>
        </w:rPr>
        <w:t>მიღწეული</w:t>
      </w:r>
      <w:r w:rsidRPr="009346CA">
        <w:rPr>
          <w:rFonts w:ascii="Sylfaen" w:hAnsi="Sylfaen"/>
        </w:rPr>
        <w:t xml:space="preserve"> </w:t>
      </w:r>
      <w:r w:rsidR="0050017E" w:rsidRPr="009346CA">
        <w:rPr>
          <w:rFonts w:ascii="Sylfaen" w:hAnsi="Sylfaen" w:cs="Sylfaen"/>
          <w:lang w:val="ka-GE"/>
        </w:rPr>
        <w:t xml:space="preserve">საბოლოო </w:t>
      </w:r>
      <w:r w:rsidRPr="009346CA">
        <w:rPr>
          <w:rFonts w:ascii="Sylfaen" w:hAnsi="Sylfaen" w:cs="Sylfaen"/>
        </w:rPr>
        <w:t>შედეგების</w:t>
      </w:r>
      <w:r w:rsidRPr="009346CA">
        <w:rPr>
          <w:rFonts w:ascii="Sylfaen" w:hAnsi="Sylfaen"/>
        </w:rPr>
        <w:t xml:space="preserve"> </w:t>
      </w:r>
      <w:r w:rsidRPr="009346CA">
        <w:rPr>
          <w:rFonts w:ascii="Sylfaen" w:hAnsi="Sylfaen" w:cs="Sylfaen"/>
        </w:rPr>
        <w:t>შეფასების</w:t>
      </w:r>
      <w:r w:rsidRPr="009346CA">
        <w:rPr>
          <w:rFonts w:ascii="Sylfaen" w:hAnsi="Sylfaen"/>
        </w:rPr>
        <w:t xml:space="preserve"> </w:t>
      </w:r>
      <w:r w:rsidRPr="009346CA">
        <w:rPr>
          <w:rFonts w:ascii="Sylfaen" w:hAnsi="Sylfaen" w:cs="Sylfaen"/>
        </w:rPr>
        <w:t>ინდიკატორები</w:t>
      </w:r>
    </w:p>
    <w:p w:rsidR="00C75113" w:rsidRPr="009346CA" w:rsidRDefault="009346CA" w:rsidP="00AE4756">
      <w:pPr>
        <w:spacing w:before="100" w:beforeAutospacing="1" w:line="240" w:lineRule="auto"/>
        <w:ind w:left="-142" w:right="-113"/>
        <w:jc w:val="both"/>
        <w:rPr>
          <w:rFonts w:ascii="Sylfaen" w:eastAsia="Sylfaen" w:hAnsi="Sylfaen"/>
        </w:rPr>
      </w:pPr>
      <w:r w:rsidRPr="009346CA">
        <w:rPr>
          <w:rFonts w:ascii="Sylfaen" w:hAnsi="Sylfaen"/>
          <w:b/>
          <w:lang w:val="ka-GE"/>
        </w:rPr>
        <w:t xml:space="preserve">ინდიკატორის დასახელება </w:t>
      </w:r>
      <w:r w:rsidR="00C75113" w:rsidRPr="009346CA">
        <w:rPr>
          <w:rFonts w:ascii="Sylfaen" w:hAnsi="Sylfaen"/>
          <w:lang w:val="ka-GE"/>
        </w:rPr>
        <w:t xml:space="preserve">- </w:t>
      </w:r>
      <w:r w:rsidR="00C75113" w:rsidRPr="009346CA">
        <w:rPr>
          <w:rFonts w:ascii="Sylfaen" w:eastAsia="Sylfaen" w:hAnsi="Sylfaen"/>
        </w:rPr>
        <w:t>ქვეყნის მასშტაბით თანადაფინანსების სისტემის საფუძველზე განხორციელებული ახალგაზრდული აქტივობების რაოდენობა;</w:t>
      </w:r>
    </w:p>
    <w:p w:rsidR="00C75113"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C75113" w:rsidRPr="009346CA">
        <w:rPr>
          <w:rFonts w:ascii="Sylfaen" w:eastAsia="Sylfaen" w:hAnsi="Sylfaen" w:cs="Sylfaen"/>
          <w:sz w:val="22"/>
          <w:szCs w:val="22"/>
        </w:rPr>
        <w:t>- 0;</w:t>
      </w:r>
    </w:p>
    <w:p w:rsidR="00C75113"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C75113" w:rsidRPr="009346CA">
        <w:rPr>
          <w:rFonts w:ascii="Sylfaen" w:eastAsia="Sylfaen" w:hAnsi="Sylfaen" w:cs="Sylfaen"/>
          <w:sz w:val="22"/>
          <w:szCs w:val="22"/>
        </w:rPr>
        <w:t>- 20;</w:t>
      </w:r>
    </w:p>
    <w:p w:rsidR="00C75113"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შუალედური შედეგის შეფასების ინდიკატორი</w:t>
      </w:r>
      <w:r w:rsidR="00C75113" w:rsidRPr="009346CA">
        <w:rPr>
          <w:rFonts w:ascii="Sylfaen" w:eastAsia="Sylfaen" w:hAnsi="Sylfaen" w:cs="Sylfaen"/>
          <w:sz w:val="22"/>
          <w:szCs w:val="22"/>
        </w:rPr>
        <w:t xml:space="preserve"> - 35</w:t>
      </w:r>
    </w:p>
    <w:p w:rsidR="00C75113" w:rsidRPr="009346CA" w:rsidRDefault="009346CA" w:rsidP="00AE4756">
      <w:pPr>
        <w:spacing w:before="100" w:beforeAutospacing="1" w:line="240" w:lineRule="auto"/>
        <w:ind w:left="-142" w:right="-113"/>
        <w:jc w:val="both"/>
        <w:rPr>
          <w:rFonts w:ascii="Sylfaen" w:eastAsia="Sylfaen" w:hAnsi="Sylfaen"/>
        </w:rPr>
      </w:pPr>
      <w:r w:rsidRPr="009346CA">
        <w:rPr>
          <w:rFonts w:ascii="Sylfaen" w:hAnsi="Sylfaen"/>
          <w:b/>
          <w:lang w:val="ka-GE"/>
        </w:rPr>
        <w:t xml:space="preserve">ინდიკატორის დასახელება </w:t>
      </w:r>
      <w:r w:rsidR="00C75113" w:rsidRPr="009346CA">
        <w:rPr>
          <w:rFonts w:ascii="Sylfaen" w:hAnsi="Sylfaen"/>
          <w:lang w:val="ka-GE"/>
        </w:rPr>
        <w:t xml:space="preserve">- </w:t>
      </w:r>
      <w:r w:rsidR="00C75113" w:rsidRPr="009346CA">
        <w:rPr>
          <w:rFonts w:ascii="Sylfaen" w:eastAsia="Sylfaen" w:hAnsi="Sylfaen"/>
        </w:rPr>
        <w:t>ქვეყნის მასშტაბით არაფორმალური განათლების, ახალგაზრდული საქმიანობისა და საინფორმაციო სერვისებით მოსარგებლე ახალგაზრდების რაოდენობა;</w:t>
      </w:r>
    </w:p>
    <w:p w:rsidR="00C75113"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საბაზისო მაჩვენებელი  </w:t>
      </w:r>
      <w:r w:rsidR="00C75113" w:rsidRPr="009346CA">
        <w:rPr>
          <w:rFonts w:ascii="Sylfaen" w:eastAsia="Sylfaen" w:hAnsi="Sylfaen" w:cs="Sylfaen"/>
          <w:sz w:val="22"/>
          <w:szCs w:val="22"/>
        </w:rPr>
        <w:t xml:space="preserve">- 3 000 მონაწილე, მათ შორის, 2 ახალგაზრდული ბანაკი, ანაკლიასა და შაორის წყალსაცავის მიმდებარე ტერიტორიაზე; </w:t>
      </w:r>
    </w:p>
    <w:p w:rsidR="00C75113" w:rsidRPr="009346CA" w:rsidRDefault="009346CA" w:rsidP="00AE4756">
      <w:pPr>
        <w:pStyle w:val="Normal0"/>
        <w:jc w:val="both"/>
        <w:rPr>
          <w:rFonts w:ascii="Sylfaen" w:eastAsia="Sylfaen" w:hAnsi="Sylfaen" w:cs="Sylfaen"/>
          <w:sz w:val="22"/>
          <w:szCs w:val="22"/>
        </w:rPr>
      </w:pPr>
      <w:r w:rsidRPr="009346CA">
        <w:rPr>
          <w:rFonts w:ascii="Sylfaen" w:eastAsia="Sylfaen" w:hAnsi="Sylfaen" w:cs="Sylfaen"/>
          <w:i/>
          <w:sz w:val="22"/>
          <w:szCs w:val="22"/>
        </w:rPr>
        <w:t xml:space="preserve">მიზნობრივი მაჩვენებელი </w:t>
      </w:r>
      <w:r w:rsidR="00C75113" w:rsidRPr="009346CA">
        <w:rPr>
          <w:rFonts w:ascii="Sylfaen" w:eastAsia="Sylfaen" w:hAnsi="Sylfaen" w:cs="Sylfaen"/>
          <w:sz w:val="22"/>
          <w:szCs w:val="22"/>
        </w:rPr>
        <w:t xml:space="preserve">- არაუმეტეს 6 000 მონაწილე, მათ შორის, ყოველწლიურად 3 ახალგაზრდული ბანაკი, ყოველწლიურად მოხალისეობის 3 პროგრამა, ახალგაზრდული მუშაკის საგანმანათლებლო კურსზე გადამზადებული სულ მცირე 100 ახალგაზრდული მუშაკი; </w:t>
      </w:r>
    </w:p>
    <w:p w:rsidR="00C75113" w:rsidRPr="009346CA" w:rsidRDefault="008525E2" w:rsidP="00AE4756">
      <w:pPr>
        <w:pStyle w:val="Normal0"/>
        <w:jc w:val="both"/>
        <w:rPr>
          <w:rFonts w:ascii="Sylfaen" w:eastAsia="Sylfaen" w:hAnsi="Sylfaen" w:cs="Sylfaen"/>
          <w:sz w:val="22"/>
          <w:szCs w:val="22"/>
        </w:rPr>
      </w:pPr>
      <w:r w:rsidRPr="008525E2">
        <w:rPr>
          <w:rFonts w:ascii="Sylfaen" w:eastAsia="Sylfaen" w:hAnsi="Sylfaen" w:cs="Sylfaen"/>
          <w:i/>
          <w:sz w:val="22"/>
          <w:szCs w:val="22"/>
        </w:rPr>
        <w:t>მიღწეული შუალედური შედეგის შეფასების ინდიკატორი</w:t>
      </w:r>
      <w:r w:rsidR="00C75113" w:rsidRPr="009346CA">
        <w:rPr>
          <w:rFonts w:ascii="Sylfaen" w:eastAsia="Sylfaen" w:hAnsi="Sylfaen" w:cs="Sylfaen"/>
          <w:sz w:val="22"/>
          <w:szCs w:val="22"/>
        </w:rPr>
        <w:t xml:space="preserve"> - 6 700 მონაწილე/5 ახალგაზრდული ბანაკი.</w:t>
      </w:r>
    </w:p>
    <w:p w:rsidR="00BC390B" w:rsidRPr="009346CA" w:rsidRDefault="00C75113" w:rsidP="00D33A3C">
      <w:pPr>
        <w:pStyle w:val="Heading1"/>
        <w:spacing w:line="240" w:lineRule="auto"/>
        <w:jc w:val="center"/>
        <w:rPr>
          <w:rFonts w:ascii="Sylfaen" w:hAnsi="Sylfaen" w:cs="Sylfaen"/>
          <w:sz w:val="22"/>
          <w:szCs w:val="22"/>
        </w:rPr>
      </w:pPr>
      <w:r w:rsidRPr="009346CA">
        <w:rPr>
          <w:rFonts w:ascii="Sylfaen" w:hAnsi="Sylfaen" w:cs="Sylfaen"/>
          <w:sz w:val="22"/>
          <w:szCs w:val="22"/>
        </w:rPr>
        <w:br w:type="column"/>
      </w:r>
      <w:bookmarkStart w:id="30" w:name="_GoBack"/>
      <w:bookmarkEnd w:id="30"/>
      <w:r w:rsidR="00BC390B" w:rsidRPr="009346CA">
        <w:rPr>
          <w:rFonts w:ascii="Sylfaen" w:hAnsi="Sylfaen" w:cs="Sylfaen"/>
          <w:sz w:val="22"/>
          <w:szCs w:val="22"/>
        </w:rPr>
        <w:lastRenderedPageBreak/>
        <w:t>9. პრიორიტეტი  –    საერთაშორისო ურთიერთობები და ევროატლანტიკურ სივრცეში ინტეგრაცია</w:t>
      </w:r>
    </w:p>
    <w:p w:rsidR="00BC390B" w:rsidRPr="009346CA" w:rsidRDefault="00BC390B" w:rsidP="00AE4756">
      <w:pPr>
        <w:spacing w:after="0" w:line="240" w:lineRule="auto"/>
        <w:ind w:left="180"/>
        <w:jc w:val="both"/>
        <w:rPr>
          <w:rFonts w:ascii="Sylfaen" w:hAnsi="Sylfaen"/>
          <w:lang w:val="ka-GE"/>
        </w:rPr>
      </w:pPr>
    </w:p>
    <w:p w:rsidR="00BC390B" w:rsidRPr="009346CA" w:rsidRDefault="00BC390B" w:rsidP="00AE4756">
      <w:pPr>
        <w:spacing w:after="0" w:line="240" w:lineRule="auto"/>
        <w:ind w:left="180"/>
        <w:jc w:val="both"/>
        <w:rPr>
          <w:rFonts w:ascii="Sylfaen" w:hAnsi="Sylfaen"/>
          <w:lang w:val="ka-GE"/>
        </w:rPr>
      </w:pPr>
    </w:p>
    <w:p w:rsidR="00BC390B" w:rsidRDefault="00BC390B" w:rsidP="00AE4756">
      <w:pPr>
        <w:spacing w:after="0" w:line="240" w:lineRule="auto"/>
        <w:ind w:left="180"/>
        <w:jc w:val="right"/>
        <w:rPr>
          <w:rFonts w:ascii="Sylfaen" w:hAnsi="Sylfaen"/>
          <w:i/>
          <w:sz w:val="18"/>
          <w:szCs w:val="18"/>
          <w:lang w:val="ka-GE"/>
        </w:rPr>
      </w:pPr>
      <w:r w:rsidRPr="001C2115">
        <w:rPr>
          <w:rFonts w:ascii="Sylfaen" w:hAnsi="Sylfaen"/>
          <w:i/>
          <w:sz w:val="18"/>
          <w:szCs w:val="18"/>
          <w:lang w:val="ka-GE"/>
        </w:rPr>
        <w:t>ათას ლარებში</w:t>
      </w:r>
    </w:p>
    <w:p w:rsidR="001C2115" w:rsidRDefault="001C2115" w:rsidP="00AE4756">
      <w:pPr>
        <w:spacing w:after="0" w:line="240" w:lineRule="auto"/>
        <w:ind w:left="180"/>
        <w:jc w:val="right"/>
        <w:rPr>
          <w:rFonts w:ascii="Sylfaen" w:hAnsi="Sylfaen"/>
          <w:i/>
          <w:sz w:val="18"/>
          <w:szCs w:val="18"/>
          <w:lang w:val="ka-GE"/>
        </w:rPr>
      </w:pPr>
    </w:p>
    <w:tbl>
      <w:tblPr>
        <w:tblW w:w="5000" w:type="pct"/>
        <w:tblLook w:val="04A0" w:firstRow="1" w:lastRow="0" w:firstColumn="1" w:lastColumn="0" w:noHBand="0" w:noVBand="1"/>
      </w:tblPr>
      <w:tblGrid>
        <w:gridCol w:w="859"/>
        <w:gridCol w:w="4851"/>
        <w:gridCol w:w="1521"/>
        <w:gridCol w:w="1204"/>
        <w:gridCol w:w="1198"/>
        <w:gridCol w:w="1270"/>
        <w:gridCol w:w="1204"/>
        <w:gridCol w:w="1198"/>
      </w:tblGrid>
      <w:tr w:rsidR="001C2115" w:rsidRPr="001C2115" w:rsidTr="001C2115">
        <w:trPr>
          <w:trHeight w:val="340"/>
          <w:tblHeader/>
        </w:trPr>
        <w:tc>
          <w:tcPr>
            <w:tcW w:w="33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კოდი</w:t>
            </w:r>
          </w:p>
        </w:tc>
        <w:tc>
          <w:tcPr>
            <w:tcW w:w="1832"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 xml:space="preserve"> დასახელება </w:t>
            </w:r>
          </w:p>
        </w:tc>
        <w:tc>
          <w:tcPr>
            <w:tcW w:w="533"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2024 წლის</w:t>
            </w:r>
            <w:r w:rsidRPr="001C2115">
              <w:rPr>
                <w:rFonts w:ascii="Sylfaen" w:eastAsia="Times New Roman" w:hAnsi="Sylfaen" w:cs="Calibri"/>
                <w:b/>
                <w:bCs/>
                <w:color w:val="000000"/>
                <w:sz w:val="18"/>
                <w:szCs w:val="18"/>
              </w:rPr>
              <w:br/>
              <w:t>დაზუსტებული</w:t>
            </w:r>
            <w:r w:rsidRPr="001C2115">
              <w:rPr>
                <w:rFonts w:ascii="Sylfaen" w:eastAsia="Times New Roman" w:hAnsi="Sylfaen" w:cs="Calibri"/>
                <w:b/>
                <w:bCs/>
                <w:color w:val="000000"/>
                <w:sz w:val="18"/>
                <w:szCs w:val="18"/>
              </w:rPr>
              <w:br/>
              <w:t>გეგმა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2024 წლის</w:t>
            </w:r>
            <w:r w:rsidRPr="001C2115">
              <w:rPr>
                <w:rFonts w:ascii="Sylfaen" w:eastAsia="Times New Roman" w:hAnsi="Sylfaen" w:cs="Calibri"/>
                <w:b/>
                <w:bCs/>
                <w:color w:val="000000"/>
                <w:sz w:val="18"/>
                <w:szCs w:val="18"/>
              </w:rPr>
              <w:br/>
              <w:t>ფაქტიური</w:t>
            </w:r>
            <w:r w:rsidRPr="001C2115">
              <w:rPr>
                <w:rFonts w:ascii="Sylfaen" w:eastAsia="Times New Roman" w:hAnsi="Sylfaen" w:cs="Calibri"/>
                <w:b/>
                <w:bCs/>
                <w:color w:val="000000"/>
                <w:sz w:val="18"/>
                <w:szCs w:val="18"/>
              </w:rPr>
              <w:br/>
              <w:t>დაფინანსება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საკუთარი სახსრები</w:t>
            </w:r>
          </w:p>
        </w:tc>
      </w:tr>
      <w:tr w:rsidR="001C2115" w:rsidRPr="001C2115" w:rsidTr="001C2115">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28 01</w:t>
            </w:r>
          </w:p>
        </w:tc>
        <w:tc>
          <w:tcPr>
            <w:tcW w:w="183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საგარეო პოლიტიკის განხორციელება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192,225.2</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191,227.2</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998.0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191,541.8</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190,615.7</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926.1</w:t>
            </w:r>
          </w:p>
        </w:tc>
      </w:tr>
      <w:tr w:rsidR="001C2115" w:rsidRPr="001C2115" w:rsidTr="001C2115">
        <w:trPr>
          <w:trHeight w:val="340"/>
        </w:trPr>
        <w:tc>
          <w:tcPr>
            <w:tcW w:w="2164"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 xml:space="preserve"> ჯამი </w:t>
            </w:r>
          </w:p>
        </w:tc>
        <w:tc>
          <w:tcPr>
            <w:tcW w:w="533"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192,225.2</w:t>
            </w:r>
          </w:p>
        </w:tc>
        <w:tc>
          <w:tcPr>
            <w:tcW w:w="461"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191,227.2</w:t>
            </w:r>
          </w:p>
        </w:tc>
        <w:tc>
          <w:tcPr>
            <w:tcW w:w="459"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998.0</w:t>
            </w:r>
          </w:p>
        </w:tc>
        <w:tc>
          <w:tcPr>
            <w:tcW w:w="462"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191,541.8</w:t>
            </w:r>
          </w:p>
        </w:tc>
        <w:tc>
          <w:tcPr>
            <w:tcW w:w="461"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190,615.7</w:t>
            </w:r>
          </w:p>
        </w:tc>
        <w:tc>
          <w:tcPr>
            <w:tcW w:w="459"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926.1</w:t>
            </w:r>
          </w:p>
        </w:tc>
      </w:tr>
    </w:tbl>
    <w:p w:rsidR="001C2115" w:rsidRPr="001C2115" w:rsidRDefault="001C2115" w:rsidP="00AE4756">
      <w:pPr>
        <w:spacing w:after="0" w:line="240" w:lineRule="auto"/>
        <w:ind w:left="180"/>
        <w:jc w:val="right"/>
        <w:rPr>
          <w:rFonts w:ascii="Sylfaen" w:hAnsi="Sylfaen"/>
          <w:i/>
          <w:sz w:val="18"/>
          <w:szCs w:val="18"/>
          <w:lang w:val="ka-GE"/>
        </w:rPr>
      </w:pPr>
    </w:p>
    <w:p w:rsidR="00B17B0A" w:rsidRPr="009346CA" w:rsidRDefault="00B17B0A" w:rsidP="00AE4756">
      <w:pPr>
        <w:spacing w:after="160" w:line="240" w:lineRule="auto"/>
        <w:rPr>
          <w:rFonts w:ascii="Sylfaen" w:hAnsi="Sylfaen"/>
          <w:i/>
          <w:lang w:val="ka-GE"/>
        </w:rPr>
      </w:pPr>
      <w:r w:rsidRPr="009346CA">
        <w:rPr>
          <w:rFonts w:ascii="Sylfaen" w:hAnsi="Sylfaen"/>
          <w:i/>
          <w:lang w:val="ka-GE"/>
        </w:rPr>
        <w:br w:type="page"/>
      </w:r>
    </w:p>
    <w:p w:rsidR="00B17B0A" w:rsidRPr="009346CA" w:rsidRDefault="00B17B0A"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lastRenderedPageBreak/>
        <w:t>9.1.1 საგარეო პოლიტიკის დაგეგმვა და მართვა (პროგრამული კოდი 28 01 01)</w:t>
      </w:r>
    </w:p>
    <w:p w:rsidR="00B17B0A" w:rsidRPr="009346CA" w:rsidRDefault="00B17B0A" w:rsidP="00AE4756">
      <w:pPr>
        <w:pStyle w:val="abzacixml"/>
      </w:pPr>
    </w:p>
    <w:p w:rsidR="00B17B0A" w:rsidRPr="009346CA" w:rsidRDefault="00B17B0A" w:rsidP="00AE4756">
      <w:pPr>
        <w:pStyle w:val="abzacixml"/>
      </w:pPr>
      <w:r w:rsidRPr="009346CA">
        <w:t>პროგრამის განმახორციელებელი:</w:t>
      </w:r>
    </w:p>
    <w:p w:rsidR="00B17B0A" w:rsidRPr="009346CA" w:rsidRDefault="00B17B0A" w:rsidP="00AE4756">
      <w:pPr>
        <w:pStyle w:val="abzacixml"/>
        <w:numPr>
          <w:ilvl w:val="0"/>
          <w:numId w:val="14"/>
        </w:numPr>
      </w:pPr>
      <w:r w:rsidRPr="009346CA">
        <w:t>საქართველოს საგარეო საქმეთა სამინისტრო;</w:t>
      </w:r>
    </w:p>
    <w:p w:rsidR="00B17B0A" w:rsidRPr="009346CA" w:rsidRDefault="00B17B0A" w:rsidP="00AE4756">
      <w:pPr>
        <w:spacing w:after="160" w:line="240" w:lineRule="auto"/>
        <w:rPr>
          <w:rFonts w:ascii="Sylfaen" w:hAnsi="Sylfaen"/>
          <w:i/>
          <w:lang w:val="ka-GE"/>
        </w:rPr>
      </w:pPr>
    </w:p>
    <w:p w:rsidR="00B17B0A" w:rsidRPr="009346CA" w:rsidRDefault="00B17B0A" w:rsidP="00AE4756">
      <w:pPr>
        <w:spacing w:after="0" w:line="240" w:lineRule="auto"/>
        <w:jc w:val="both"/>
        <w:rPr>
          <w:rFonts w:ascii="Sylfaen" w:eastAsia="Sylfaen" w:hAnsi="Sylfaen"/>
        </w:rPr>
      </w:pPr>
      <w:r w:rsidRPr="009346CA">
        <w:rPr>
          <w:rFonts w:ascii="Sylfaen" w:eastAsia="Sylfaen" w:hAnsi="Sylfaen"/>
          <w:lang w:val="ka-GE"/>
        </w:rPr>
        <w:t>დაგეგმილი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B17B0A" w:rsidRPr="009346CA" w:rsidRDefault="00B17B0A" w:rsidP="00AE4756">
      <w:pPr>
        <w:pStyle w:val="Normal0"/>
        <w:rPr>
          <w:rFonts w:ascii="Sylfaen" w:hAnsi="Sylfaen"/>
          <w:sz w:val="22"/>
          <w:szCs w:val="22"/>
        </w:rPr>
      </w:pP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ჟენევის საერთაშორისო მოლაპარაკებების    პროცესში    დღის    წესრიგითა    და    მანდატით    გათვალისწინებულ    მთავარ საკითხებზე პროგრესის  მიღწევა,  ადგილზე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საერთაშორისო თანამეგობრობის მხარდაჭერის შედეგად, საქართველოს ოკუპირებულ რეგიონებსა და საოკუპაციო ხაზის გასწვრივ რუსეთის უკანონო ქმედებების აღკვეთა;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საერთაშორისო ორგანიზაციებისა და სხვადასხვა ქვეყნის აღმასრულებელი თუ საკანონმდებლო  ორგანოების  მიერ საქართველოს  სუვერენიტეტისა  და  ტერიტორიული  მთლიანობის  მხარდამჭერი  რეზოლუციების/სხვა დოკუმენტების   მიღება;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ევროკავშირის   სადამკვირვებლო   მისიის მანდატის გაგრძელება   და   შემდგომი   გაძლიერება;   საქართველოს ოკუპირებული რეგიონების ე.წ. დამოუკიდებლობის აღიარების რისკებისა და საფრთხეების განეიტრალება;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საერთაშორისო თანამეგობრობის ჩართულობის გაზრდა შერიგების, ნდობის აღდგენისა და ჩართულობის პროცესებში;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ევროკავშირის გაწევრიანებაზე მოლაპარაკებების დაწყების თაობაზე ევროკავშირის გადაწყვეტილების მიღწევა; საქართველოს ევროკავშირში გაწევრიანების მიზნის მისაღწევად აუცილებელი პრიორიტეტების შესრულება; ასოცირების შეთანხმებითა და ასოცირების დღის წესრიგით გათვალისწინებული ვალდებულებების ეფექტიანი შესრულება; ასოცირების შესახებ შეთანხმებით გათვალისწინებული საქართველოს კანონმდებლობის დაახლოების უზუნველყოფა; ევროკავშირთან უვიზო მიმოსვლის შეუფერხებლად ფუნქციონირება;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გამართული კონსულტაციების შედეგად ალიანსში შესაბამისი პოლიტიკური გადაწყვეტილების მომწიფების ხელშეწყობა; წლიური ეროვნული პროგრამის წარმატებით განხორციელება, განახლებული არსებითი პაკეტის  შედეგად შეთანხმებული ახალი ინიციატივების ეფექტური განხორციელება;  ალიანსთან  შავი  ზღვის  უსაფრთხოების  განმტკიცების  კუთხით  არსებული თანამშრომლობის  კიდევ უფრო გაღრმავება;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 xml:space="preserve">აშშ–სთან სტრატეგიული პარტნიორობის ქარტიით განსაზღვრული პრიორიტეტებისა და ინიციატივების თანამშრომლობის მიმართულებებში ასახვა; აშშ-სა და საქართველოს შორის სავაჭრო-საინვესტიციო ურთიერთობების გაღრმავება, შესაბამისი პოლიტიკური გადაწყვეტილების არსებობის შემთხვევაში მოლაპარაკებების დაწყება ორ ქვეყანას შორის თავისუფალი ვაჭრობის შეთანხმების გაფორმების მიზნით; აშშ-ს აღმასრულებელი და საკანონმდებლო ხელისუფლების წარმომადგენლებთან, </w:t>
      </w:r>
      <w:r w:rsidRPr="009346CA">
        <w:rPr>
          <w:rFonts w:ascii="Sylfaen" w:hAnsi="Sylfaen"/>
          <w:lang w:val="ka-GE"/>
        </w:rPr>
        <w:lastRenderedPageBreak/>
        <w:t>აგრეთვე,შეერთებული შტატების კვლევით ცენტრებთან, არასამთავრობო ორგანიზაციებთან, ასევე, ბიზნეს და მედია წრეებთან მჭიდრო თანამშრომლობის შედეგად საქართველოს მხარდაჭერის განმტკიცება, საქართველოსთვის მნიშვნელოვანი საკითხების პრიორიტეტულობის შენარჩუნება უმაღლესი დონის შეხვედრების და საერთაშორისო ფორუმების დღის წესრიგში;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ევროპის ქვეყნებთან ორმხრივი და მრავალმხრივი ურთიერთობების შემდგომი განვითარება და ახალ სტრატეგიულ  საფეხურზე გადაყვანა. თანამშრომლობის გაღრმავება პოლიტიკურ, სავაჭრო-ეკონომიკურ, ენერგეტიკის, ტრანსპორტის, განათლების, მეცნიერებისა და კულტურის სფეროებში;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ევროპის ქვეყნების მხრიდან საქართველოს ევროპული და ევროატლანტიკური ინტეგრაციის, ქვეყნის უსაფრთხოების უზრუნველყოფისა და მისი პოლიტიკური და ეკონომიკური განვითარების მტკიცე მხარდაჭერა;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საქართველოს, მათ შორის, როგორც დასავლეთთან აქტიური კომუნიკატორის როლის ზრდა რეგიონში. რეგიონში ეკონომიკური ხასიათის თანამშრომლობის არსებული და ახალი ფორმატების განვითარება, რეგიონალური სტაბილურობის უზრუნველყოფისათვის ხელის შეწყობა; სახელშეკრულებო ბაზის გაფართოება; რეგიონში მსოფლიო მნიშვნელობის და რეგიონული ეკონომიკური პროექტების განხორციელების ხელშეწყობა; საქართველო-აზერბაიჯანისა და საქართველო-სომხეთის სახელმწიფო საზღვრის დელიმიტაციის პროცესის ხელშეწყობა/გაგრძელება. რუსეთის აგრესიული პოლიტიკის გამოწვევების ნეიტრალიზება;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საქართველოს თანამშრომლობის გაღრმავება აზიის და ოკეანეთის ქვეყნებთან; ხალხთა შორის კავშირების ხელშეწყობა, ინვესტიციების მოზიდვა; სავაჭრო-ეკონომიკური და კულტურული ურთიერთობების განვითარება; საქართველოს სატრანზიტო პოტენციალის გამოყენება; საქართველოს, როგორც მიმზიდველი საინვესტიციო მიმართულების იმიჯის განმტკიცება; „სტრატეგიული პარტნიორობის დამყარების ფაქტორის გათვალისწინებით, ურთიერთსასარგებლო თანამშრომლობის შემდგომი განვითარება ჩინეთთან“;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ორმხრივი პოლიტიკური, ეკონომიკური, კულტურული და ა.შ. თანამშრომლობის გაღრმავება  საქართველოსა და ახლო აღმოსავლეთის რეგიონის/აფრიკის კონტინენტის ქვეყნებს შორის;  ახლო აღმოსავლეთის ქვეყნებიდან ინვესტიციების მოზიდვა, საქართველოს ოკუპირებული რეგიონების არაღიარების პოლიტიკის შენარჩუნება/განმტკიცება; საერთაშორისო ფორმატებში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ლათინური ამერიკისა და კარიბის ზღვის ქვეყნებთან უმაღლესი და მაღალი დონის ვიზიტების გაცვლის გააქტიურება როგორც აღმასრულებელ, ისე საკანონმდებლო დონეზე;  რეგიონის წამყვანი ბიზნეს-წრეების, მედიის, არასამთავრობო სექტორისა თუ სამეცნიერო-კვლევითი ცენტრების დაინტერესების შემდგომი გაზრდა საქართველოს საკითხით; პოლიტიკური მხარდაჭერის შეუქცევადობის უზრუნველყოფა ქვეყნის სუვერენიტეტის, ტერიტორიული მთლიანობის განმტკიცების კუთხით;</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 xml:space="preserve">საერთაშორისო ორგანიზაციების (გაერო-ს, ეუთო-ს, ევროპის საბჭოს) დღის წესრიგში, ზოგადად, საქართველოსთვის მნიშვნელოვანი საკითხების და ინიციატივების, მათ შორის, უპირველეს ყოვლისა რუსეთ-საქართველოს კონფლიქტთან დაკავშირებული თემატიკის დაყენებისა და შენარჩუნების უზრუნველყოფა; ოკუპირებულ რეგიონებში ადამიანის უფლებათა დაცვის საერთაშორისო მექანიზმების დაუყოვნებელი და შეუზღუდავი დაშვების, ასევე, ოკუპირებული რეგიონებიდან იძულებით გადაადგილებულ პირთა თავიანთ საცხოვრებელ ადგილებზე დაბრუნების უზრუნველსაყოფად ქმედითი ძალისხმევის გაგრძელება. გაერო-ს, ეუთო-სა და ევროპის საბჭოს მიერ საქართველოს მხარდამჭერი დოკუმენტების </w:t>
      </w:r>
      <w:r w:rsidRPr="009346CA">
        <w:rPr>
          <w:rFonts w:ascii="Sylfaen" w:hAnsi="Sylfaen"/>
          <w:lang w:val="ka-GE"/>
        </w:rPr>
        <w:lastRenderedPageBreak/>
        <w:t>(გადაწყვეტილებების, რეზოლუციების, ანგარიშების, განცხადებების და სხვ.) მიღება და ზემოხსენებულ ორგანიზაციათა შესაბამის დოკუმენტებში საქართველოს შესახებ საკითხების ადეკვატური ასახვა. გაერო-ს, ეუთო-სა და ევროპის საბჭოს არჩევით და მმართველ სტრუქტურებში საქართველოს წარმომადგენლობითობის გაზრდა.  საქართველოს, როგორც საიმედო და მაღალი პასუხისმგებლობის მქონე პარტნიორის იმიჯის განმტკიცება;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სამინისტროს კოორდინაციით მომზადდა გაეროს ადამიანის უფლებათა დაცვის ხელშეკრულებებით გათვალისწინებული ანგარიშები და საპარლამენტო განხილვების დასრულების შემდეგ წარედგინა შესაბამის კომიტეტს.</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საზღვარგარეთ საქართველოს და მისი კულტურის შესახებ ცნობადობის ამაღლება; ორმხრივი კულტურული ურთიერთობების განვითარება; საერთაშორისო კულტურულ, საგანმანათლებლო და სამეცნიერო პროექტებში ჩართულობა; საზღვარგარეთ ქართული კულტურული მემკვიდრეობის ძეგლებზე ქართული მხარის ჩართულობით სამუშაოების წარმართვის ხელშეწყობა; იუნესკოს პროექტებსა და პროგრამებში ჩართვა;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 xml:space="preserve"> საქართველოს საგარეო პოლიტიკის პრიორიტეტების შესახებ ქვეყნის მოსახლეობის მხრიდან მაღალი მხარდაჭერის შენარჩუნება და გაზრდა; საქართველოს მოსახლეობაზე მზარდი ანტიდასავლური პროპაგანდის ზეგავლენის პრევენცია და შემცირება;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საკონსულო სერვისების ხარისხი და ხელმისაწვდომობა გაუმჯობესებულია; გადადგმულია ქმედითი ნაბიჯები საკონსულო, რეადმისიის და ცირკულარული მიგრაციის მიმართულებით საერთაშორისო თანამშრომლობის განვითარების კუთხით.</w:t>
      </w:r>
    </w:p>
    <w:p w:rsidR="00B17B0A" w:rsidRPr="009346CA" w:rsidRDefault="00B17B0A" w:rsidP="00AE4756">
      <w:pPr>
        <w:spacing w:after="0" w:line="240" w:lineRule="auto"/>
        <w:jc w:val="both"/>
        <w:rPr>
          <w:rFonts w:ascii="Sylfaen" w:eastAsia="Sylfaen" w:hAnsi="Sylfaen"/>
          <w:lang w:val="ka-GE"/>
        </w:rPr>
      </w:pPr>
    </w:p>
    <w:p w:rsidR="00B17B0A" w:rsidRPr="009346CA" w:rsidRDefault="00B17B0A" w:rsidP="00AE4756">
      <w:pPr>
        <w:spacing w:after="0" w:line="240" w:lineRule="auto"/>
        <w:jc w:val="both"/>
        <w:rPr>
          <w:rFonts w:ascii="Sylfaen" w:eastAsia="Sylfaen" w:hAnsi="Sylfaen"/>
        </w:rPr>
      </w:pPr>
      <w:r w:rsidRPr="009346CA">
        <w:rPr>
          <w:rFonts w:ascii="Sylfaen" w:eastAsia="Sylfaen" w:hAnsi="Sylfaen"/>
          <w:lang w:val="ka-GE"/>
        </w:rPr>
        <w:t>მიღწეული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B17B0A" w:rsidRPr="009346CA" w:rsidRDefault="00B17B0A" w:rsidP="00AE4756">
      <w:pPr>
        <w:pStyle w:val="Normal0"/>
        <w:rPr>
          <w:rFonts w:ascii="Sylfaen" w:hAnsi="Sylfaen"/>
          <w:sz w:val="22"/>
          <w:szCs w:val="22"/>
          <w:lang w:val="ka-GE"/>
        </w:rPr>
      </w:pP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მიმდინარეობდა ქვეყნის სუვერენიტეტის განმტკიცებისა და ტერიტორიული მთლიანობის მშვიდობიანი გზით აღდგენის მიზნით მუშაობა. ძალისხმევა მიმართული იყო საერთაშორისო თანამეგობრობის მხარდაჭერისა და ჩართულობის კონსოლიდაციისკენ, რათა რუსეთის მიერ საქართველოს ტერიტორიების ოკუპაციასა და უკანონო/პროვოკაციულ ქმედებებთან, ევროკავშირის შუამავლობით 2008 წლის 12 აგვისტოს დადებული ცეცხლის შეწყვეტის შეთანხმების დარღვევებთან, ასევე, რუსეთ-საქართველოს კონფლიქტის მშვიდობიან მოგვარებასთან დაკავშირებული თემები მაღალ დონეზე იდგას საერთაშორისო საზოგადოების დღის წესრიგში;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საერთაშორისო თანამეგობრობას მიეწოდა ინფორმაცია, ადამიანის უფლებათა ევროპული სასამართლოს 2024 წლის განმავლობაში მიღებულ გადაწყვეტილებებზე: 9 აპრილის გადაწყვეტილების საქმე - კიდევ ერთხელ დაადასტურა რუსეთის ფედერაციის პასუხისმგებლობა საქართველოს ოკუპირებულ ტერიტორიებსა და საოკუპაციო ხაზის გასწვრივ საერთაშორისო სამართლის ნორმებისა და ადამიანის უფლებების დარღვევებზე; 17 დეკემბრის გადაწყვეტილების საქმე - მორიგ ჯერზე დაადასტურა რუსეთის ფედერაციის ეფექტური კონტროლი აფხაზეთის რეგიონზე და სრული პასუხისმგებლობა დააკისრა ადამიანის უფლებების დარღვევებზე, მათ შორის, აფხაზეთის ტერიტორიაზე საკუთრების უფლების დარღვევის ფაქტებზე;</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მომზადდა რუსეთის მიერ საქართველოს ოკუპირებულ რეგიონებში შექმნილი ადამიანის უფლებების მდგომარეობის ამსახველი ყოველწლიური, 2023 წლის შემაჯამებელი ანგარიში, რომელიც გავრცელდა საერთაშორისო ორგანიზაციებში, საქართველოში აკრედიტებულ მისიებსა და არასამთავრობო ორგანიზაციებში;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 xml:space="preserve">საქართველოს საკითხი მრავალგზის იქნა განხილული, როგორც ორმხრივ, ისე მრავალმხრივ ფორმატებში. აქტიურად და რეგულარულად გამოიყენებოდა საერთაშორისო ტრიბუნები: გაერო-ს უშიშროების საბჭო, გენერალური ასამბლეის და მისი </w:t>
      </w:r>
      <w:r w:rsidRPr="009346CA">
        <w:rPr>
          <w:rFonts w:ascii="Sylfaen" w:hAnsi="Sylfaen"/>
          <w:lang w:val="ka-GE"/>
        </w:rPr>
        <w:lastRenderedPageBreak/>
        <w:t>ძირითადი კომიტეტების და ადამიანის უფლებათა საბჭოს ფორმატები; ეუთოს მინისტერიალი, მუდმივი საბჭო, საპარლამენტო ასამბლეა, ადამიანური განზომილებების შეხვედრები; ევროპის საბჭოს მინისტერიალი, მინისტრთა მოადგილეების კომიტეტი, საპარლამენტო ასამბლეა, ადგილობრივ და რეგიონალურ ხელისუფალთა კონგრესი; ასევე, ევროკავშირისა და ნატოს ფორმატები;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ქართული მხარის ძალისხმევით, კონფლიქტის მშვიდობიანი მოგვარების პროცესში საერთაშორისო თანამეგობრობის მხარდაჭერა, ადგილზე რუსეთის ფედერაციის და მისი საოკუპაციო რეჟიმების მიერ განხორციელებული უკანონო ქმედებები აისახა ამ პერიოდში მიღებულ განცხადებებში, რეზოლუციებსა თუ ანგარიშებში;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საერთაშორისო საზოგადოების უპრეცენდენტოდ დიდი გამოხმაურება მოჰყვა რუსეთის მიერ საქართველოს წინააღმდეგ განხორციელებულ 2008 წლის აგვისტოს ომის მე-16 წლისთავს, რაც აისახა არა ერთ განცხადებასა თუ კომენტარში;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ჩატარდა ჟენევის საერთაშორისო მოლაპარაკებების სამი რაუნდი, ქართული მხარის აქტიური ძალისხმევითა და პარტნიორების მხარდაჭერით, აქცენტი გაკეთდა დღის წესრიგის მთავარ თემებზე, როგორიცაა რუსეთის ფედერაციის მიერ ევროკავშირის შუამავლობით დადებული 2008 წლის 12 აგვისტოს ცეცხლის შეწყვეტის შეთანხმების შესრულება და ლტოლვილთა და იძულებით გადაადგილებულ პირთა საკუთარ სახლებში დაბრუნება, თუმცა რუსეთის ფედერაცია აგრძელებს აღნიშნული თემის პოლიტიზირებას და ძირს უთხრის ამ მიმართულებით პროგრესის შესაძლებლობას. ასევე, გრძელდებოდა ინტენსიური მუშაობა და კონსულტაციები თანათავმჯდომარეებთან და აშშ-სთან, როგორც მონაწილე ქვეყანასთან;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ჩატარდა ერგნეთის ინციდენტების პრევენციისა და მათზე რეაგირების მექანიზმების (იპრმ) 6 შეხვედრა, ხოლო გალში იპრმ შეხვედრები შეჩერებულია 6 წელზე მეტია;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მიმდინარეობდა მუშაობა „ოთხოზორია-ტატუნაშვილის სიის“ მიმართ საერთაშორისო მხარდაჭერის უზრუნველსაყოფად და სიაში შემავალ პირთა მიმართ სანქციების დაწესების მიმართულებით;</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გრძელდებოდა პარტნიორებთან მუშაობა ევროკავშირის სადამკვირვებლო მისიის გაძლიერებისა და მანდატის სრულად შესრულების უზრუნველსაყოფად. 2024 წლის დეკემბერში, ევროკავშირმა მიიღო გადაწყვეტილება მისიის მანდატის კიდევ ორი წლით გახანგრძლივებაზე;</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მიმდინარეობდა მუშაობა ოკუპირებულ რეგიონებში უსაფრთხოებისა და ადამიანის უფლებათა საერთაშორისო მექანიზმების დაშვებისთვის და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გრძელდებოდა 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ქ. ბრიუსელში გაიმართა საქართველოსა და ევროკავშირს შორის ასოცირების საბჭოს სხდომა,  ვიზიტის ფარგლებში გაიმართა პრემიერ-მინისტრის 5 ორმხრივი შეხვედრა ევროკავშირის მაღალი დონის წარმომადგენლებთან; ასევე,</w:t>
      </w:r>
      <w:r w:rsidRPr="009346CA">
        <w:rPr>
          <w:rFonts w:ascii="Sylfaen" w:hAnsi="Sylfaen"/>
        </w:rPr>
        <w:t xml:space="preserve"> გაიმართა </w:t>
      </w:r>
      <w:r w:rsidRPr="009346CA">
        <w:rPr>
          <w:rFonts w:ascii="Sylfaen" w:hAnsi="Sylfaen"/>
          <w:lang w:val="ka-GE"/>
        </w:rPr>
        <w:t>უსაფრთხოების საკითხებზე მაღალი დონის სტრატეგიული დიალოგის შეხვედრა, რომლის ფარგლებშიც მხარეებმა ერთობლივი პრეს-რელიზი მიიღეს;</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ევროკავშირის წევრ სახელმწიფოებში/ევროკავშირის ინსტიტუტებში/გაერთიანებულ სამეფოში განხორციელდა  10 ვიზიტი, რომლის ფარგლებშიც შედგა 20-ზე მეტი შეხვედრა/სამუშაო სადილი;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 xml:space="preserve">დინამიურად მიმდინარეობდა თანამშრომლობა ნატო-სთან. წლის განმავლობაში გაიმართა ნატო-საქართველოს კომისიის 4 სხდომა, შემუშავდა 2024 წლის რიგით მე-16 წლიური ეროვნული პროგრამა, წლიური ეროვნული პროგრამის თვითშეფასების </w:t>
      </w:r>
      <w:r w:rsidRPr="009346CA">
        <w:rPr>
          <w:rFonts w:ascii="Sylfaen" w:hAnsi="Sylfaen"/>
          <w:lang w:val="ka-GE"/>
        </w:rPr>
        <w:lastRenderedPageBreak/>
        <w:t>დოკუმენტი და გაიგზავნა ნატო-ს შტაბ-ბინაში. მიმდინარეობდა განახლებული ნატო-საქართველოს არსებითი პაკეტის განხორციელება. მომზადდა  ნატო-საქართველოს ინდივიდუალურად მორგებული პარტნიორობის პროგრამის (Individually Tailored Partnership Programme) შესრულების ანგარიში. მონაწილეობა იქნა მიღებული ნატო-ს 75 წლისთავის აღსანიშნავ საიუბილეო სამიტში. სამიტის დეკლარაციაში მოკავშირეებმა მოუწოდეს რუსეთს გაიყვანოს საკუთარი შეიარაღებული ძალები საქართველოს ტერიტორიიდან;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 xml:space="preserve">გაგრძელდა განიარაღებისა და შეიარაღებაზე კონტროლის,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ნაკისრი ვალდებულებების შესრულების ხელშეწყობა. განხორციელდა საქართველოს დელაგაციის მაღალი დონის ღონისძიებებში მონაწილეობა სხვადასხვა ორგანიზაციასა თუ საერთაშორისო ინიციატივის ფარგლებში, მათ შორის დაეშის წინააღმდეგ ბრძოლის გლობალური კოალიციის მინისტერიალი, ატომური ენერგიის საერთაშორისო სააგენტოს გენერალური კონფერენცია; </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საქართველოს დელეგაციის მიერ გაკეთდა 50-ზე მეტი განაცხადება ეუთოს უსაფრთხოებისთვის თანამშრომლობის ფორუმის, შეიარაღებაზე კონტროლის, გაუვრცელებლობისა და განიარაღების სხვადასხვა ფორმატებში, როგორიცაა გაერო, ატომური ენერგიის საერთაშორისო სააგენტო, ბიოლოგიური იარაღის აკრძალვის კონვენცია თუ სხვა მრავალმხრივი ინიციატივები: დიდი შვიდეულის მასობრივი განადგურების იარაღისა და მასალების გავრცელების წინააღმდეგ ბრძოლის გლობალური პარტნიორობა. საანგარიშო პერიოდში ქართული მხარე კიბერ უსაფრთხოების მიმართულებით მონაწილეობას იღებდა ეუთო-სა და გაეროს ფორმატებში, როგორც მომხსენებლის ასევე დელეგაციების წევრის რანგში;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აღსანიშნავია, რომ ატომური ენერგიის საერთაშორისო სააგენტოს რიგით 68-ე გენერალური კონფერენციის ფარგლებში, საქართველო პირველად აირჩიეს სააგენტოს მმართველთა საბჭოს წევრად 2024-2026 წლების ვადით. საბჭოს წევრობა საქართველოს დამატებით შესაძლებლობას მისცემს სააგენტოს ძირითადი ფუნქციებისა და საქმიანობის მხარდაჭერისათვის, რაც გააძლიერებს ქვეყნის ჩართულობას საერთაშირისო უსაფრთხოების, ბირთვული დაცულობისა და თანამშრომლობის უზრუნველყოფის მიმართულებით;</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საქართველოს გავრცელებული აქვს შესაბამისი კონვენციების და ხელშეკრულებების ვალდებულებებით გათვალისწინებული ყოველწლიური ანგარიშები (10 -ზე მეტი): ქიმიური იარაღის აკრძალვის კონვენციით გათვალისწინებული ეროვნული ანგარიშები გასულ წელს წარმოებულ და მომავალ წელს დაგეგმილ საქმიანობებთან დაკავშირებით, ბიოლოგიური იარაღის აკრძალვის კონვენციის ნდობის განმტკიცების ზომების ფარგლებში საქართველოს წლის ანგარიში, ეუთოს მუდმივი საბჭოს შესაბამისი გადაწყვეტილებებით განსაზღვრული კონფლიქტების პრევენციის ცენტრისათვის განკუთვნილი ანგარიშები,  იარაღით ვაჭრობის ხელშეკრულებით გათვალისწინებული ანგარიში, ჩვეულებრივი შეიარაღების შესახებ კონვენციის მე-2 და მე-5 ოქმით გათვალისწინებული ანგარიშები;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კიბერ უსაფრთხოების მიმართულებით მონაწილეობას იღებდა ეუთო-სა და გაეროს ფორმატებში, როგორც მომხსენებლის ასევე დელეგაციების წევრის რანგში;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დინამიურად ვითარდებოდა საქართველოს ორმხრივი ურთიერთობები პარტნიორ ქვეყნებთან;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 xml:space="preserve">ამერიკის შეერთებული შტატებთან განხორციელდა ვიზიტები და ორმხრივი შეხვედრები. მონაწილეობა მიიღო მიუნხენის უსაფრთხოების რიგით მე-60 კონფერენციაში, რომლის ფარგლებშიც გაიმართა ორმხრივი შეხვედრები ევროპისა და ევრაზიის საკითხებში აშშ-ის სახელმწიფო მდივნის თანაშემწესთან,  აშშ-ის საერთაშორისო განვითარების საფინანსო კორპორაციის (DFC) </w:t>
      </w:r>
      <w:r w:rsidRPr="009346CA">
        <w:rPr>
          <w:rFonts w:ascii="Sylfaen" w:hAnsi="Sylfaen"/>
          <w:lang w:val="ka-GE"/>
        </w:rPr>
        <w:lastRenderedPageBreak/>
        <w:t>აღმასრულებელ დირექტორთან, დემოკრატიის ეროვნული ფონდის (NED) დირექტორთან, ევროპის მოკავშირეთა უმაღლეს მთავარსარდალთან და აშშ-ის ევროპული სარდლობის მეთაურთან;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გაიმართა შეხვედრები ამერიკის შეერთებული შტატების სახელმწიფო დეპარტამენტის უფროს მრჩეველთან კავკასიის მოლაპარაკებების საკითხებში. ვაშინგტონში იმყოფებოდა საქართველოს მრავალპარტიული საპარლამენტო დელეგაცია, ვიზიტის ფარგლებში დელეგაციამ რამდენიმე შეხვედრა გამართა კონგრესში, სახელმწიფო დეპარტამენტში, NED-სა და IRI-ში;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2024 წლის შეერთებული შტატების კონსოლიდირებული ასიგნებების აქტში (Consolidated Appropriation’s Act FY24) ზედიზედ მერვედ კვლავ დაფიქსირებულია საქართველოს მხარდამჭერი  ჩანაწერი საქართველოს რეგიონების დეოკუპაციისა და არაღიარების თაობაზე.  კანონი, ასევე, ითვალისწინებს არანაკლებ 132 025 000 მლნ აშშ დოლარის ოდენობის დაფინანსებას საქართველოს ყოველწლიური დახმარებისთვის. აშშ-ის თავდაცვის ავტორიზაციის ეროვნული აქტი (H.R. 2670, the “National Defense Authorization Act (NDAA) for Fiscal Year 2024” (the “Act”)), რომელიც მოცემული ფისკალური წლისთვის აშშ-ის თავდაცვის დეპარტამენტის ბიუჯეტის პრიორიტეტებს განსაზღვრავს. აღნიშნულ დოკუმენტში წლების მანძილზე აისახება უმნიშვნელოვანესი ჩანაწერები როგორც საქართველოს ეროვნული ინტერესების, ასევე, რეგიონული უსაფრთხოების მხარდაჭერის კუთხით. მნიშვნელოვანია, რომ აღნიშნულ კანონში პირველად აისახა შავი ზღვის უსაფრთხოებისა და განვითარების სტრატეგიის შესახებ ცალკე ქვეთავი (SEC. 1247. Black Sea Security and Development Strategy);</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2024 წელს ევროპის ქვეყნებთან განხორციელდა 15 უმაღლესი და მაღალი დონის ვიზიტი;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2024 წელს გაიმართა 8 ორმხრივი პოლიტიკური კონსულტაცია: ირლანდიასთან, შვეიცარიასთან, პოლონეთთან, ლიეტუვასთან, ნიდერლანდებთან, სლოვაკეთთან, სერბეთთან, მალტასთან. შედგა 3 სამუშაო ვიზიტი: ესპანეთში, უნგრეთში, ლატვიაში; მონაწილეობა იქნა მიღებული სხვადასხვა საერთაშორისო ფორუმის მუშაობაში: ხორვატიაში დუბროვნიკის ყოველწლიურ ფორუმში, ყირიმის საერთაშორისო პლატფორმის შავი ზღვის უსაფრთხოების მეორე კონფერენცია, ბლედის უსაფრთხოების ფორუმი, (სლოვენია), „კარპაჩის ეკონომიკურ ფორუმი“ (პოლონეთი);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 xml:space="preserve">გაიმართა ორმხრივი შეხვედრები დავოსის მსოფლიო ეკონომიკური ფორუმის და მიუნხენის უსაფრთხოების კონფერენციის ფარგლებში, ქ. ბრიუსელში, ბელგიის თავმჯდომარეობის ორგანიზებით გამართულ საიუბილეო ღონისძიების ფარგლებში, გაერთიანებულ სამეფოში, ევროპის პოლიტიკური თანამეგობრობის (EPC) სამიტის ფარგლებში, ვაშინგტონში ნატო-ს სამიტის ფარგლებში, ნიუ იორკში, გაერო-ს გენერალური ასამბლეის 79-ე სესიის ფარგლებში, ეუთოს-ს მინისტერიალის ფარგლებში; </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რეგიონალური სტაბილურობის ხელშეწყობის, აგრეთვე რეგიონის მიმზიდველობის გასაზრდელად ქმედითი და დაბალანსებული რეგიონული პოლიტიკის განხორციელების მიზნით, 2024 წლის განმავლობაში გაიმართა მნიშვნელოვანი ორმხრივი უმაღლესი და მაღალი დონის ვიზიტები აზერბაიჯანის რესპუბლიკაში, თურქეთის რესპუბლიკაში და სომხეთის რესპუბლიკაში;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რამდენიმე წლიანი პაუზის შემდეგ, ქ. ბაქოში გაიმართა საქართველოს, აზერბაიჯანისა და თურქეთის საგარეო საქმეთა მინისტრების რიგით მე-9 სამმხრივი შეხვედრა, მინისტერიალზე განხილულ იქნა სამმხრივი თანამშრომლობის პერსპექტივები, ხელი მოეწერა „ბაქოს დეკლარაციას“;</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სომხეთის რესპუბლიკასთან ორმხრივი თანამშრომლობის გაღრმავების მიზნით, ასევე გაიცვალა უმაღლესი დონის ვიზიტები. გაიმართა საქართველოსა და სომხეთის რესპუბლიკას შორის ეკონომიკური თანამშრომლობის ერთობლივი კომისიის მე-13 სხდომა. საქართველოსა და სომხეთს შორის გაფორმდა სტრატეგიული თანამშრომლობის შესახებ დეკლარაცია;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lastRenderedPageBreak/>
        <w:t>წარმატებულად და დინამიურად ვითარდებოდა ურთიერთობები ახლო აღმოსავლეთისა და აფრიკის რეგიონის ქვეყნებთან;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საქართველოში შედგა „თბილისის მშრალი პორტის“ პროექტის პრეზენტაცია, რომელსაც განახორციელებს საემიროების კომპანია „აბუ დაბი პორტს გრუპი“ (AD Ports Group). პროექტი მნიშვნელოვანია „შუა დერეფნის“ სატრანსპორტო-ლოგისტიკური მარშრუტის განვითარების კუთხითაც;</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საუდის არაბეთის სამეფოსთან ბოლო პერიოდში გაწეული ძალისხმევის შედეგად, საფუძველი ჩაეყარა ორ ქვეყანას შორის მთავრობათაშორისი საკოორდინაციო საბჭოს შექმნას. გაფორმდა ურთიერთგაგების მემორანდუმი და ჩამოყალიბდა თანამშრომლობის ეფექტური ფორმატი და მექანიზმი - ორმხრივი მთავრობათაშორისი საკოორდინაციო საბჭო. მის ფარგლებში შექმნილია სამი დარგობრივი კომიტეტი: პოლიტიკა და უსაფრთხოება; ინვესტიციები და ეკონომიკა; სოციალური საკითხები და კულტურა;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დადებითი დინამიკით ვითარდებოდა ურთიერთობები იორდანიასთან და ქუვეითთან და ყურის რეგიონის სხვა ქვეყნებთან;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ახლო აღმოსავლეთის რეგიონთან ერთად, პრიორიტეტი იყო პარტნიორობის განმტკიცება აფრიკის ქვეყნებთან, რაც განპირობებულია ქვეყნის წინაშე მდგარი გამოწვევებით და კონტინენტზე საქართველოს ცნობადობის გაზრდის საჭიროებით;</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გრძელდებოდა თანამშრომლობა აზიისა და ოკეანეთის რეგიონის ქვეყნებთან. განხორციელდა საგარეო საქმეთა სამინისტროს დელეგაციის 5 ვიზიტი, შედგა 31 ორმხრივი შეხვედრა, გაიმართა 6 პოლიტიკური კონსულტაცია;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 xml:space="preserve">ხელი მოეწერა/ძალაში შევიდა 3 მნიშვნელოვანი შეთანხმება/გადაწყვეტილება: ჩინეთთან ორდინალური პასპორტების მფლობელთა სავიზო მოთხოვნებისგან ორმხრივად გათავისუფლების შესახებ“; ჩინეთის ჰონგ-კონგის სპეციალური ადმინისტრაციული რეგიონის გადაწყვეტილების თანახმად, 2024 წლის 30 სექტემბრიდან საქართველოს მოქალაქეებს საშუალება აქვთ უვიზოდ იმოგზაურონ ჰონგ-კონგში; ურთიერთგაგების მემორანდუმი საქართველოსა და კამბოჯას საგარეო უწყებებს შორის ორმხრივი კონსულტაციების დაარსების შესახებ; </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გრძელდებოდა აქტიური თანამშრომლობა ლათინური ამერიკისა და კარიბის ზღვის აუზის ქვეყნებთან, როგორც პოლიტიკური დიალოგის გაღრმავების, ასევე ეკონომიკის, ვაჭრობის, ტურიზმის, კულტურის და განათლების სფეროებში არსებული თანამშრომლობის გაძლიერების კუთხით. რეგიონის ქვეყნებთან გაიმართა არაერთი მაღალი და სამუშაო დონის ვიზიტი/შეხვედრა, რომელთაგან აღსანიშნავია: საქართველოს საგარეო საქმეთა მინისტრის ოფიციალური ვიზიტი 5 ქვეყანაში (არგენტინაში, ბრაზილიაში, პარაგვაიში, პანამასა და მექსიკაში); საქართველოს საგარეო საქმეთა მინისტრმა თბილისში უმასპინძლა 5 ქვეყნის საგარეო საქმეთა მინისტრს (გრენადას, ანტიგუა და ბარბუდას,  სენტ-ვისენტი და გრენადინების, სენტ-ლუსიას და სენტ-კიტსი და ნევისის);</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დიდი ძალისხმევა იყო მიმართული მრავალმხრივ ფორმატებში საქართველოს ინტერესების დაცვისა და პარტნიორებთან თანამშრომლობისაკენ;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rPr>
        <w:t>გაერო-ს, ეუთო-ს და ევროპის საბჭოს სხვადასხვა ფორმატებში, 250-ზე მეტი ეროვნული განცხადება გაკეთ</w:t>
      </w:r>
      <w:r w:rsidRPr="009346CA">
        <w:rPr>
          <w:rFonts w:ascii="Sylfaen" w:hAnsi="Sylfaen"/>
          <w:lang w:val="ka-GE"/>
        </w:rPr>
        <w:t>და</w:t>
      </w:r>
      <w:r w:rsidRPr="009346CA">
        <w:rPr>
          <w:rFonts w:ascii="Sylfaen" w:hAnsi="Sylfaen"/>
        </w:rPr>
        <w:t xml:space="preserve"> ორგანიზაციების დღის წესრიგის სხვადასხვა საკითხებზე განხილვების ფარგლებში</w:t>
      </w:r>
      <w:r w:rsidRPr="009346CA">
        <w:rPr>
          <w:rFonts w:ascii="Sylfaen" w:hAnsi="Sylfaen"/>
          <w:lang w:val="ka-GE"/>
        </w:rPr>
        <w:t xml:space="preserve">, </w:t>
      </w:r>
      <w:r w:rsidRPr="009346CA">
        <w:rPr>
          <w:rFonts w:ascii="Sylfaen" w:hAnsi="Sylfaen"/>
        </w:rPr>
        <w:t>მათ შორის, 120-მდე ეროვნული განცხადება,  რუსეთის მიერ ოკუპირებულ საქართველოს ტერიტორიებზე არსებული ვითარებას ეხებოდა;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rPr>
        <w:t xml:space="preserve">გაერო-დან საქართველოში განხორციელდა </w:t>
      </w:r>
      <w:r w:rsidRPr="009346CA">
        <w:rPr>
          <w:rFonts w:ascii="Sylfaen" w:hAnsi="Sylfaen"/>
          <w:lang w:val="ka-GE"/>
        </w:rPr>
        <w:t xml:space="preserve">გაეროში აკრედიტირებული ელჩების (დომინიკის თანამეგობრობის, ელ სალვადორის, ვიეტნამის, ომანის, ფიჯისა და ჩადის) </w:t>
      </w:r>
      <w:r w:rsidRPr="009346CA">
        <w:rPr>
          <w:rFonts w:ascii="Sylfaen" w:hAnsi="Sylfaen"/>
        </w:rPr>
        <w:t>1 ვიზიტი</w:t>
      </w:r>
      <w:r w:rsidRPr="009346CA">
        <w:rPr>
          <w:rFonts w:ascii="Sylfaen" w:hAnsi="Sylfaen"/>
          <w:lang w:val="ka-GE"/>
        </w:rPr>
        <w:t>;</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lastRenderedPageBreak/>
        <w:t>გაიმართა 8 შეხვედრა გაერო-ს მაღალი დონის წარმომადგენლებთან. გაერო-ს ფარგლებში გამართულ ღონისძიებებში მონაწილეობის მიზნით საქართველოდან განხორციელდა მაღალი დონის დელეგაციის 11 ვიზიტი;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მრავალმხრივ ღონისძიებებში/შეხვედრებში მონაწილეობისა და გაერო-ს ადამიანის უფლებათა საბჭოს მუშაობაში (საქართველო საბჭოს არჩეული წევრია 2023-2025 წლების ვადით)  ჩართულობის მიზნით, საერთაშორისო ორგანიზაციების დეპარტამენტის დონეზე განხორციელდა 14 ვიზიტი;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 xml:space="preserve">გაიმართა 6 შეხვედრა </w:t>
      </w:r>
      <w:r w:rsidRPr="009346CA">
        <w:rPr>
          <w:rFonts w:ascii="Sylfaen" w:hAnsi="Sylfaen"/>
          <w:lang w:val="ka-GE"/>
        </w:rPr>
        <w:t>ევროპის საბჭოს</w:t>
      </w:r>
      <w:r w:rsidRPr="009346CA">
        <w:rPr>
          <w:rFonts w:ascii="Sylfaen" w:hAnsi="Sylfaen"/>
        </w:rPr>
        <w:t xml:space="preserve"> ხელმძღვანელ პირებთან. ევროპის საბჭოდან საქართველოში განხორციელდა 2 მაღალი დონის ვიზიტი. ევროპის საბჭოს ღონისძიებებში მონაწილეობის მიზნით საქართველოდან განხორციელდა მაღალი დონის 3 ვიზიტი;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rPr>
        <w:t>ეუთო-დან საქართველოში განხორციელდა 4 ვიზიტი. ეუთო-ს ფარგლებში გამართულ ღონისძიებებში მონაწილეობის მიზნით, საქართველოდან განხორციელდა მაღალი დონის დელეგაციის 2 ვიზიტი, გაიმართა 10 შეხვედრა ეუთო-ს მაღალი დონის წარმომადგენლებთან;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lang w:val="ka-GE"/>
        </w:rPr>
        <w:t>ეკონომიკური დიპლომატიის ფარგლებში, გრძელდებოდა მუშაობა მსოფლიოს სტრატეგიულ ბაზრებთან ინტეგრაციის, ქართული პროდუქციისთვის პრეფერენციული საექსპორტო პირობების შექმნის, საქართველოს საექსპორტო შესაძლებლობების გაზრდის, საქართველოს ეკონომიკის სხვადასხვა სექტორებში არსებული შესაძლებლობების შესახებ საერთაშორისო პარტნიორების ცნობადობის ამაღლების, საქართველოსა და უცხოეთის ქვეყნების ბიზნესის წარმომადგენელთა შორის კავშირების დამყარების, საქართველოში მეტი პირდაპირი უცხოური ინვესტიციების, ასევე ტურისტების დამატებითი ნაკადების მოზიდვის ხელშეწყობის მიმართულებით;</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ინვესტიციების მოსაზიდად და ექსპორტის ხელშესაწყობად, გაიმართა პროფილური უწყებების და ბიზნეს-დელეგაციების 71 ვიზიტი/ფორუმი/ონლაინ შეხვედრა (29 ვიზიტი საქართველოში; 39 ვიზიტი საქართველოდან; 3 ონლაინ შეხვედრა);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lang w:val="ka-GE"/>
        </w:rPr>
      </w:pPr>
      <w:r w:rsidRPr="009346CA">
        <w:rPr>
          <w:rFonts w:ascii="Sylfaen" w:hAnsi="Sylfaen"/>
        </w:rPr>
        <w:t>ქვეყნის შესახებ ცნობადობის ამაღლებისა და ტურიზმის (მათ შორის ტურ ოპერატორების ვიზიტები/პრეს-ტურები) მხარდაჭერის მიზნით ხელი შეეწყო ქართული მხარის მონაწილეობას საერთაშორისო გამოფენებში, ფესტივალებში, დეგუსტაციებში, ფორუმებში, სემინარებში, კონფერენციებში და პრეზენტაციებში (სულ 93 საერთაშორისო ღონისძიება). აგრეთვე, პარტნიორ ქვეყნებში გავრცელდა საქართველოს საინვესტიციო, საექსპორტო, ტურისტული პოტენციალის ამსახველი მასალები;</w:t>
      </w:r>
      <w:r w:rsidRPr="009346CA">
        <w:rPr>
          <w:rFonts w:ascii="Sylfaen" w:hAnsi="Sylfaen"/>
          <w:lang w:val="ka-GE"/>
        </w:rPr>
        <w:t xml:space="preserve"> </w:t>
      </w:r>
      <w:r w:rsidRPr="009346CA">
        <w:rPr>
          <w:rFonts w:ascii="Sylfaen" w:hAnsi="Sylfaen"/>
        </w:rPr>
        <w:t>ასევე ხელი შეეწყო საქართველოში ამერიკული, ბერძნული, იტალიური, უნგრული, ჩინური, დანიური და შვედური მედიის, ასევე, ამერიკული, ჩინური და ჩეხური ტურისტული სააგენტოების წარმომადგენლების, პოლონელი და კანადელი ღვინის იმპორტიორების ჩამოსვლას და მათთვის ტურების ორგანიზებას</w:t>
      </w:r>
      <w:r w:rsidRPr="009346CA">
        <w:rPr>
          <w:rFonts w:ascii="Sylfaen" w:hAnsi="Sylfaen"/>
          <w:lang w:val="ka-GE"/>
        </w:rPr>
        <w:t>;</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საქართველოსა და უცხოეთის სავაჭრო-სამრეწველო პალატებს შორის ხელმოწერილი ურთიერთგაგების მემორანდუმები - გაფართოვდა საქართველოს სავაჭრო-სამრეწველო პალატის თანამშრომლობის ქსელი - პალატამ გააფორმა 2 ურთიერთგაგების მემორანდუმი არაბთა გაერთიანებული საემიროების და მალაიზიის საერთაშორისო ვაჭრობისა და ინვესტიციების პალატებთან. ასევე, ხელი მოეწერა სსიპ-ს „აწარმოე საქართველოში“ და მალაიზიის მცირე და საშუალო ბიზნესების კორპორაციას შორის ურთიერთგაგების მემორანდუმს;</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გაიმართა ეკონომიკური თანამშრომლობის ერთობლივი მთავრობათაშორისი კომისიის სხდომები 2 ქვეყანასთან (სომხეთი, ყაზახეთი);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lastRenderedPageBreak/>
        <w:t>მონაწილეობა</w:t>
      </w:r>
      <w:r w:rsidRPr="009346CA">
        <w:rPr>
          <w:rFonts w:ascii="Sylfaen" w:hAnsi="Sylfaen"/>
          <w:lang w:val="ka-GE"/>
        </w:rPr>
        <w:t xml:space="preserve"> იქნა მიღებული</w:t>
      </w:r>
      <w:r w:rsidRPr="009346CA">
        <w:rPr>
          <w:rFonts w:ascii="Sylfaen" w:hAnsi="Sylfaen"/>
        </w:rPr>
        <w:t xml:space="preserve"> საქართველოში გამართული აზიის განვითარების ბანკის (ADB) 57-ე ყოველწლიური შეხვედრის და გაეროს ტურიზმის ორგანიზაციის (UN Tourism) „მსოფლიო ტურიზმის დღის“ აღსანიშნავი ღონისძიების საორგანიზაციო სამუშაოებში;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 xml:space="preserve">მონაწილეობა </w:t>
      </w:r>
      <w:r w:rsidRPr="009346CA">
        <w:rPr>
          <w:rFonts w:ascii="Sylfaen" w:hAnsi="Sylfaen"/>
          <w:lang w:val="ka-GE"/>
        </w:rPr>
        <w:t xml:space="preserve">იქნა </w:t>
      </w:r>
      <w:r w:rsidRPr="009346CA">
        <w:rPr>
          <w:rFonts w:ascii="Sylfaen" w:hAnsi="Sylfaen"/>
        </w:rPr>
        <w:t>მიღე</w:t>
      </w:r>
      <w:r w:rsidRPr="009346CA">
        <w:rPr>
          <w:rFonts w:ascii="Sylfaen" w:hAnsi="Sylfaen"/>
          <w:lang w:val="ka-GE"/>
        </w:rPr>
        <w:t>ბული</w:t>
      </w:r>
      <w:r w:rsidRPr="009346CA">
        <w:rPr>
          <w:rFonts w:ascii="Sylfaen" w:hAnsi="Sylfaen"/>
        </w:rPr>
        <w:t xml:space="preserve"> საერთაშ</w:t>
      </w:r>
      <w:r w:rsidRPr="009346CA">
        <w:rPr>
          <w:rFonts w:ascii="Sylfaen" w:hAnsi="Sylfaen"/>
          <w:lang w:val="ka-GE"/>
        </w:rPr>
        <w:t>ო</w:t>
      </w:r>
      <w:r w:rsidRPr="009346CA">
        <w:rPr>
          <w:rFonts w:ascii="Sylfaen" w:hAnsi="Sylfaen"/>
        </w:rPr>
        <w:t>რისო ორგანიზაციების ეგიდით გამართულ სამუშაო შეხვედრებსა და ფორუმებში. კერძოდ, შავი ზღვის ეკონომიკური თანამშრომლობის ორგანიზაციის (BSEC) მინისტრთა საბჭოს (CMFA) უფროსი თანამდებობის პირთა კომიტეტის (CSO) და სხვადასხვა სამუშაო ჯგუფების 15 შეხვედრაში, გამოფენების საერთაშორისო ბიუროს (BIE) 175-ე გენერალურ ასამბლეაში, პერიფერიალური საზღვაო რეგიონების კონფერენციის (CPSR) ბალკანეთისა და შავი ზღვის კომისიის (BBSC) მე-20, საიუბილეო სხდომაში, ეუთო-ს ეკონომიკურ და გარემოსდაცვითი 31-ე ფორუმში, გაერო-ს აზიისა და წყნარი ოკეანეთისთვის ეკონომიკური და სოციალური კომისიის (UN ESCAP) მე-80 სხდომაში, ასევე კომისიის მიერ ორგანიზებულ ჩრდილოეთ და ცენტრალური აზიის რიგით მე-8 მრავალმხრივ ფორუმში. აგრეთვე, საქართველოსა და აზიის განვითარების ბანკს (ADB) შორის დაფინანსების/სასესხო შეთანხმებებზე მოლაპარაკებებში; ასევე, საქართველოსა და აზიის ინფრასტრუქტურის ინვესტიციების ბანკს (AIIB) შორის დაფინანსების/სასესხო შეთანხმებებზე მოლაპარაკებებში;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ტრადიციულად დიდი ძალისხმევა იქნე გაწეული კულტურული დიპლომატიის მიმართულებით;</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საზღვარგარეთ საქართველოს დიპლომატიურმა წარმომადგენლობებ</w:t>
      </w:r>
      <w:r w:rsidRPr="009346CA">
        <w:rPr>
          <w:rFonts w:ascii="Sylfaen" w:hAnsi="Sylfaen"/>
          <w:lang w:val="ka-GE"/>
        </w:rPr>
        <w:t>მა</w:t>
      </w:r>
      <w:r w:rsidRPr="009346CA">
        <w:rPr>
          <w:rFonts w:ascii="Sylfaen" w:hAnsi="Sylfaen"/>
        </w:rPr>
        <w:t xml:space="preserve"> </w:t>
      </w:r>
      <w:r w:rsidRPr="009346CA">
        <w:rPr>
          <w:rFonts w:ascii="Sylfaen" w:hAnsi="Sylfaen"/>
          <w:lang w:val="ka-GE"/>
        </w:rPr>
        <w:t xml:space="preserve">მონაწილეობა მიიღეს </w:t>
      </w:r>
      <w:r w:rsidRPr="009346CA">
        <w:rPr>
          <w:rFonts w:ascii="Sylfaen" w:hAnsi="Sylfaen"/>
        </w:rPr>
        <w:t xml:space="preserve"> ენების ევროპული დღისადმი მიძღვნილ ღონისძიებებში 12 ქვეყანაში</w:t>
      </w:r>
      <w:r w:rsidRPr="009346CA">
        <w:rPr>
          <w:rFonts w:ascii="Sylfaen" w:hAnsi="Sylfaen"/>
          <w:lang w:val="ka-GE"/>
        </w:rPr>
        <w:t xml:space="preserve">. </w:t>
      </w:r>
      <w:r w:rsidRPr="009346CA">
        <w:rPr>
          <w:rFonts w:ascii="Sylfaen" w:hAnsi="Sylfaen"/>
        </w:rPr>
        <w:t>საქართველოს კულტურის სამინისტროსა და ეროვნულ კინოცენტრთან თანამშრომლობით, 9 ქვეყანაში (ავსტრია, დიდი ბრიტანეთი, ვატიკანი, მილანი, რუმინეთი, მოლდოვა, მალაიზია, იაპონია, ჩინეთი) ჩატარდა  ქართული ფილმების რეტროსპექტივა;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გამოფენები ქართული კულტურის, ხელოვნებისა და არქიტექტურის შესახებ ჩატარდა 4 ქვეყანაში: კატარში, იტალიაში, მოლდოვაში და კუბაში. 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განმხილველი მუდმივმოქმედი კომისიის გადაწყვეტილებით</w:t>
      </w:r>
      <w:r w:rsidRPr="009346CA">
        <w:rPr>
          <w:rFonts w:ascii="Sylfaen" w:hAnsi="Sylfaen"/>
          <w:lang w:val="ka-GE"/>
        </w:rPr>
        <w:t>,</w:t>
      </w:r>
      <w:r w:rsidRPr="009346CA">
        <w:rPr>
          <w:rFonts w:ascii="Sylfaen" w:hAnsi="Sylfaen"/>
        </w:rPr>
        <w:t xml:space="preserve"> დაფინანსდა და ჩატარდა კულტურის პოპულარიზაციაზე მიმართული 26 პროექტი (წარმოდგენილი იყო 32 პროექტი);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 xml:space="preserve">საქართველოს დიპლომატიურმა წარმომადგენლობებმა 6 ქვეყანაში (ლატვია, ესტონეთი, საფრანგეთი, ირლანდია, მალაიზია, ინდონეზია) მონაწილეობა მიიღეს ფრანკოფონიის დღეებისადმი მიძღვნილ ღონისძიებებში; </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საანგარიშო პერიოდში დიდი ყურადღება ექცეოდა სტრატეგიული კომუნიკაციების განვითარებას;</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საქართველოს დამოუკიდებლობის დღესთან დაკავშირებით, ერთიანი სამთავრობო კონცეფციის ფარგლებში, საქართველოს არჩევანს ამაყად გავუზიაროთ საქართველო ევროპას და მთელს მსოფლიოს - „რაც გვეამაყება და გვაერთიანებს“, სამინისტროს ორგანიზებით და დეპარტამენტის აქტიური მონაწილეობით, ქ. რუსთავში მოეწყო შესაბამისი შემეცნებითი სივრცეები, პავილიონები, ღონისძიებები, თემატური გამოფენები, საბავშვო გასართობი სივრცეები, მცირე მეწარმეებისა და კვების ზონები;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საზღვარგარეთ საქართველოს დიპლომატიური მისიის წარმომადგენლობებთან საქართველოს დამოუკიდებლობის დღის მსოფლიოს მასშტაბით აღნიშვნის ხელშეწყობის მიზნით განხორციელდა მიღება/კონცერტი/ღონისძიები</w:t>
      </w:r>
      <w:r w:rsidRPr="009346CA">
        <w:rPr>
          <w:rFonts w:ascii="Sylfaen" w:hAnsi="Sylfaen"/>
          <w:lang w:val="ka-GE"/>
        </w:rPr>
        <w:t xml:space="preserve">, </w:t>
      </w:r>
      <w:r w:rsidRPr="009346CA">
        <w:rPr>
          <w:rFonts w:ascii="Sylfaen" w:hAnsi="Sylfaen"/>
        </w:rPr>
        <w:t>დიასპორის ჩართულობით შესაბამისი ღონისძიები</w:t>
      </w:r>
      <w:r w:rsidRPr="009346CA">
        <w:rPr>
          <w:rFonts w:ascii="Sylfaen" w:hAnsi="Sylfaen"/>
          <w:lang w:val="ka-GE"/>
        </w:rPr>
        <w:t xml:space="preserve">, გამოქვეყნდა </w:t>
      </w:r>
      <w:r w:rsidRPr="009346CA">
        <w:rPr>
          <w:rFonts w:ascii="Sylfaen" w:hAnsi="Sylfaen"/>
        </w:rPr>
        <w:t>სტატიები წამყვან მედია საშუალებებში, მომზადდა სიუჟეტები როგორც სატელევიზიო, ისე ბეჭდური და ინტერნეტ-მედიისათვის, ადგილსამყოფელი ქვეყნების მაღალი და უმაღლესი რანგის პირების მიერ საქართველოს დამოუკიდებლობის დღის მილოცვა</w:t>
      </w:r>
      <w:r w:rsidRPr="009346CA">
        <w:rPr>
          <w:rFonts w:ascii="Sylfaen" w:hAnsi="Sylfaen"/>
          <w:lang w:val="ka-GE"/>
        </w:rPr>
        <w:t xml:space="preserve">, </w:t>
      </w:r>
      <w:r w:rsidRPr="009346CA">
        <w:rPr>
          <w:rFonts w:ascii="Sylfaen" w:hAnsi="Sylfaen"/>
        </w:rPr>
        <w:t>ადგილობრივი ღირშესანიშნაობების საქართველოს დროშის ფერებში განათ</w:t>
      </w:r>
      <w:r w:rsidRPr="009346CA">
        <w:rPr>
          <w:rFonts w:ascii="Sylfaen" w:hAnsi="Sylfaen"/>
          <w:lang w:val="ka-GE"/>
        </w:rPr>
        <w:t>და</w:t>
      </w:r>
      <w:r w:rsidRPr="009346CA">
        <w:rPr>
          <w:rFonts w:ascii="Sylfaen" w:hAnsi="Sylfaen"/>
        </w:rPr>
        <w:t xml:space="preserve"> ან/და ქართული ატრიბუტიკით მო</w:t>
      </w:r>
      <w:r w:rsidRPr="009346CA">
        <w:rPr>
          <w:rFonts w:ascii="Sylfaen" w:hAnsi="Sylfaen"/>
          <w:lang w:val="ka-GE"/>
        </w:rPr>
        <w:t>ი</w:t>
      </w:r>
      <w:r w:rsidRPr="009346CA">
        <w:rPr>
          <w:rFonts w:ascii="Sylfaen" w:hAnsi="Sylfaen"/>
        </w:rPr>
        <w:t>რთო;</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lastRenderedPageBreak/>
        <w:t>მოხმარებაში ჩაეშვა „ევროკავშირის და საქართველოს შორის ასოცირების შესახებ შეთანხმების განხორციელების მხარდაჭერა-II“ პროექტის დახმარებით, და სსიპ „ციფრული მმართველობის სააგენტოსთან“ თანამშრომლობით შექმნილი, სტრატეგიის ელექტრონული მონიტორინგის სისტემა  „ევროკავშირსა და ნატოში გაწევრების შესახებ საქართველოს მთავრობის კომუნიკაციის სტრატეგიისათვის“. გამოთხოვილ და  შემუშავებულ იქნა კომუნიკაციის სტრატეგიის 2023 წლის სამოქმედო გეგმის წლიური შესრულების ანგარიში. ასევე, 2024 წლის სამოქმედო გეგმა და წლიური გეგმის შესრულების შუალედური ანგარიში;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 xml:space="preserve">საერთაშორისო მედიაში საქართველოს შესახებ გამოქვეყნებული სტატიების მონიტორინგის საფუძველზე (საელჩოებისგან მიღებულ ინფორმაციაზე დაყრდნობით) მზადდება ყოველკვირეული დოკუმენტი, რომელიც ეგზავნებათ, როგორც </w:t>
      </w:r>
      <w:r w:rsidRPr="009346CA">
        <w:rPr>
          <w:rFonts w:ascii="Sylfaen" w:hAnsi="Sylfaen"/>
          <w:lang w:val="ka-GE"/>
        </w:rPr>
        <w:t xml:space="preserve">საგარეო </w:t>
      </w:r>
      <w:r w:rsidRPr="009346CA">
        <w:rPr>
          <w:rFonts w:ascii="Sylfaen" w:hAnsi="Sylfaen"/>
        </w:rPr>
        <w:t>საქმეთა სამინისტროს ცენტრალურ აპარატს, ასევე საზღვარგარეთ საქართველოს დიპლომატიურ წარმომადგენლობებს;</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 xml:space="preserve">განხორციელდა შეხვედრები სხვადასხვა სარეკლამო კომპანიებთან სამინისტროს მარკეტინგული კამპანიების დაგეგმვისა და განხორციელების მიზნით დიასპორის, ევროპულ საბჭოში გაწევრების 25 წლის, ასოცირების ხელშეკრულებიდან 10 წლის, დიპლომატიური სამსახურის, აკაკი ჩხენკელი 150 წლის იუბილესთან დაკავშირებულ თემატიკებზე. თემატური დეპარტამენტებიდან მიღებული და დამუშავებული </w:t>
      </w:r>
      <w:r w:rsidRPr="009346CA">
        <w:rPr>
          <w:rFonts w:ascii="Sylfaen" w:hAnsi="Sylfaen"/>
          <w:lang w:val="ka-GE"/>
        </w:rPr>
        <w:t>სა</w:t>
      </w:r>
      <w:r w:rsidRPr="009346CA">
        <w:rPr>
          <w:rFonts w:ascii="Sylfaen" w:hAnsi="Sylfaen"/>
        </w:rPr>
        <w:t>ინფორმაციო პაკეტების სახით გადაეცათ სარეკლამო კომპანიებს კამპანიების კონცეფციების შემუშავების მიზნით. დამზადდა ევროპულ საბჭოში გაწევრების 10 წლის იუბილეს, დიასპორული ორგანიზაციების საგრანტო ინიციატივების გამარჯვებულთა ვიდეოები. გადაკეთდა ასოცირების ხელშეკრულების 10 წლის იუბილესადმი მიძღვნილი 3 ვიდეო რგოლი და ქართული დიასპორის მხარდაჭერის შესახებ 2 ვიდეო რგოლი;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 xml:space="preserve">მონაწილეობა </w:t>
      </w:r>
      <w:r w:rsidRPr="009346CA">
        <w:rPr>
          <w:rFonts w:ascii="Sylfaen" w:hAnsi="Sylfaen"/>
          <w:lang w:val="ka-GE"/>
        </w:rPr>
        <w:t xml:space="preserve">იქნა </w:t>
      </w:r>
      <w:r w:rsidRPr="009346CA">
        <w:rPr>
          <w:rFonts w:ascii="Sylfaen" w:hAnsi="Sylfaen"/>
        </w:rPr>
        <w:t>მიღ</w:t>
      </w:r>
      <w:r w:rsidRPr="009346CA">
        <w:rPr>
          <w:rFonts w:ascii="Sylfaen" w:hAnsi="Sylfaen"/>
          <w:lang w:val="ka-GE"/>
        </w:rPr>
        <w:t>ებული</w:t>
      </w:r>
      <w:r w:rsidRPr="009346CA">
        <w:rPr>
          <w:rFonts w:ascii="Sylfaen" w:hAnsi="Sylfaen"/>
        </w:rPr>
        <w:t xml:space="preserve"> ეკონომიკისა და მდგრადი განვითარების სამინისტროში არსებული ეროვნული საფოსტო საგადახადო ნიშნების გამოცემის მუდმივმოქმედი კომისიის მუშაობაში და  საქართველოს ფოსტასთან ერთად, საიუბილეო ეროვნული მარკების ბეჭდვის, ესკიზების მომზადების და თემატური გეგმის შემუშავების პროცესში. შემუშავდა 2024 წლის მარკების თემატური გეგმა.  განხორციელდა აკ. ჩხენკელის 150 წლის იუბილისადმი მიძღვნილი საფოსტო მარკის ესკიზზე, და სხვა თემატური მარკებზე მუშაობა;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მნიშვნელოვანი ნაბიჯები გადაიდგა საზღვარგარეთ მცხოვრების საქართველოს მოქალაქეების უფლებებისა და მათი კანონიერი ინტერესების დაცვის მიმართულებით;</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გაიხსნა საქართველოს 2 ახალი გენერალური საკონსულო საფრანგეთში (ქალაქი ლიონი) და პოლონეთში (ქალაქი კრაკოვი). ამჟამად მიმდინარეობს ტექნიკური და პროცედურული ღონისძიებები, დაწესებულებების სრულყოფილად ამოქმედებისა და ფუნქციონირების დაწყებისათვის;</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გაიხსნა საპატიო კონსულის მეთაურობით საქართველოს 4 ახალი საკონსულო დაწესებულება  იაპონიაში (ქალაქი კაგოშიმა), აშშ-ში (ქალაქი ორლანდო), ლუქსემბურგში და პარაგვაიში (ქალაქი ასუნსიონი);</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 xml:space="preserve">ძალაში შევიდა 4 შეთანხმება ორდინალური პასპორტების მფლობელთათვის უვიზოდ გადაადგილების შესახებ </w:t>
      </w:r>
      <w:hyperlink r:id="rId14" w:history="1">
        <w:r w:rsidRPr="009346CA">
          <w:rPr>
            <w:rFonts w:ascii="Sylfaen" w:hAnsi="Sylfaen"/>
          </w:rPr>
          <w:t>დომინიკის თანამეგობრობასთან</w:t>
        </w:r>
      </w:hyperlink>
      <w:r w:rsidRPr="009346CA">
        <w:rPr>
          <w:rFonts w:ascii="Sylfaen" w:hAnsi="Sylfaen"/>
        </w:rPr>
        <w:t xml:space="preserve">, </w:t>
      </w:r>
      <w:hyperlink r:id="rId15" w:history="1">
        <w:r w:rsidRPr="009346CA">
          <w:rPr>
            <w:rFonts w:ascii="Sylfaen" w:hAnsi="Sylfaen"/>
          </w:rPr>
          <w:t>პერუსთან</w:t>
        </w:r>
      </w:hyperlink>
      <w:r w:rsidRPr="009346CA">
        <w:rPr>
          <w:rFonts w:ascii="Sylfaen" w:hAnsi="Sylfaen"/>
        </w:rPr>
        <w:t xml:space="preserve">, </w:t>
      </w:r>
      <w:hyperlink r:id="rId16" w:history="1">
        <w:r w:rsidRPr="009346CA">
          <w:rPr>
            <w:rFonts w:ascii="Sylfaen" w:hAnsi="Sylfaen"/>
          </w:rPr>
          <w:t>ჩინეთთან</w:t>
        </w:r>
      </w:hyperlink>
      <w:r w:rsidRPr="009346CA">
        <w:rPr>
          <w:rFonts w:ascii="Sylfaen" w:hAnsi="Sylfaen"/>
        </w:rPr>
        <w:t xml:space="preserve"> და </w:t>
      </w:r>
      <w:hyperlink r:id="rId17" w:history="1">
        <w:r w:rsidRPr="009346CA">
          <w:rPr>
            <w:rFonts w:ascii="Sylfaen" w:hAnsi="Sylfaen"/>
          </w:rPr>
          <w:t>სენტ-კრისტოფერთან (სენტ-კიტსისა) და ნევისთან</w:t>
        </w:r>
      </w:hyperlink>
      <w:r w:rsidRPr="009346CA">
        <w:rPr>
          <w:rFonts w:ascii="Sylfaen" w:hAnsi="Sylfaen"/>
        </w:rPr>
        <w:t>;</w:t>
      </w:r>
      <w:r w:rsidRPr="009346CA">
        <w:rPr>
          <w:rFonts w:ascii="Sylfaen" w:hAnsi="Sylfaen"/>
          <w:lang w:val="ka-GE"/>
        </w:rPr>
        <w:t xml:space="preserve"> ასევე,</w:t>
      </w:r>
      <w:r w:rsidRPr="009346CA">
        <w:rPr>
          <w:rFonts w:ascii="Sylfaen" w:hAnsi="Sylfaen"/>
        </w:rPr>
        <w:t xml:space="preserve"> ძალაში შევიდა 2 შეთანხმება დიპლომატიური/სამსახურებრივი პასპორტების მფლობელთათვის უვიზოდ გადაადგილების შესახებ </w:t>
      </w:r>
      <w:hyperlink r:id="rId18" w:history="1">
        <w:r w:rsidRPr="009346CA">
          <w:rPr>
            <w:rFonts w:ascii="Sylfaen" w:hAnsi="Sylfaen"/>
          </w:rPr>
          <w:t>პაკისტანთან</w:t>
        </w:r>
      </w:hyperlink>
      <w:r w:rsidRPr="009346CA">
        <w:rPr>
          <w:rFonts w:ascii="Sylfaen" w:hAnsi="Sylfaen"/>
        </w:rPr>
        <w:t xml:space="preserve"> და </w:t>
      </w:r>
      <w:hyperlink r:id="rId19" w:history="1">
        <w:r w:rsidRPr="009346CA">
          <w:rPr>
            <w:rFonts w:ascii="Sylfaen" w:hAnsi="Sylfaen"/>
          </w:rPr>
          <w:t>სენტ-კრისტოფერთან (სენტ-კიტსისა) და ნევისთან</w:t>
        </w:r>
      </w:hyperlink>
      <w:r w:rsidRPr="009346CA">
        <w:rPr>
          <w:rFonts w:ascii="Sylfaen" w:hAnsi="Sylfaen"/>
        </w:rPr>
        <w:t>;</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გაიმართა საზღვარგარეთ საქართველოს საკონსულო თანამდებობის პირთა საკოორდინაციო შეხვედრა, სადაც მონაწილეობა მიიღო 64-მა საკონსულო თანამდებობის პირმა მსოფლიოს 52 ქვეყნიდან;</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lastRenderedPageBreak/>
        <w:t xml:space="preserve">ამოქმედდა და სრულყოფილად ფუნქციონირებს საკონსულო საქმიანობის მართვის ელექტრონული სისტემის (Geoconsul) ვებგვერდის </w:t>
      </w:r>
      <w:hyperlink r:id="rId20" w:history="1">
        <w:r w:rsidRPr="009346CA">
          <w:rPr>
            <w:rFonts w:ascii="Sylfaen" w:hAnsi="Sylfaen"/>
          </w:rPr>
          <w:t>ახალი ფუნქციონალი</w:t>
        </w:r>
      </w:hyperlink>
      <w:r w:rsidRPr="009346CA">
        <w:rPr>
          <w:rFonts w:ascii="Sylfaen" w:hAnsi="Sylfaen"/>
        </w:rPr>
        <w:t xml:space="preserve"> - საკონსულო აღრიცხვის ელექტრონული რეესტრი (ფუნქციონალი, რომელის მეშვეობით მოქალაქე ვებგვერდზე შეძლებს გადაამოწმოს, იმყოფება თუ არა ის საკონსულო აღრიცხვაზე);</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დამტკიცდა საზღვარგარეთ შექმნილი კრიზისული სიტუაციის დროს კრიზისების მართვის განახლებული სისტემა. საზღვარგარეთ საქართველოს მისიებმა მოამზადეს კრიზისების მართვის სახელმძღვანელოები, ახალი წესის შესაბამისად (სულ 40 სახელმძღვანელო);</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საქართველოსა და ევროკავშირს შორის უნებართვოდ მცხოვრებ პირთა რეადმისიის შესახებ შეთანხმების“ განხორციელების მონიტორინგის ფარგლებში გაიმართა რეადმისიის ერთობლივი კომიტეტის მე-14  სხდომა;</w:t>
      </w:r>
    </w:p>
    <w:p w:rsidR="00B17B0A" w:rsidRPr="009346CA" w:rsidRDefault="00B17B0A"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 xml:space="preserve">საზღვარგარეთიდან გადმოსვენებულია 846 თანამემამულე, გაწეულმა ხარჯმა შეადგინა </w:t>
      </w:r>
      <w:r w:rsidRPr="009346CA">
        <w:rPr>
          <w:rFonts w:ascii="Sylfaen" w:hAnsi="Sylfaen"/>
          <w:lang w:val="ka-GE"/>
        </w:rPr>
        <w:t>12 მლნ</w:t>
      </w:r>
      <w:r w:rsidRPr="009346CA">
        <w:rPr>
          <w:rFonts w:ascii="Sylfaen" w:hAnsi="Sylfaen"/>
        </w:rPr>
        <w:t xml:space="preserve"> ლარ</w:t>
      </w:r>
      <w:r w:rsidRPr="009346CA">
        <w:rPr>
          <w:rFonts w:ascii="Sylfaen" w:hAnsi="Sylfaen"/>
          <w:lang w:val="ka-GE"/>
        </w:rPr>
        <w:t>ამდე</w:t>
      </w:r>
      <w:r w:rsidRPr="009346CA">
        <w:rPr>
          <w:rFonts w:ascii="Sylfaen" w:hAnsi="Sylfaen"/>
        </w:rPr>
        <w:t>.</w:t>
      </w:r>
    </w:p>
    <w:p w:rsidR="00B17B0A" w:rsidRPr="009346CA" w:rsidRDefault="00B17B0A" w:rsidP="00AE4756">
      <w:pPr>
        <w:spacing w:after="0" w:line="240" w:lineRule="auto"/>
        <w:ind w:left="180"/>
        <w:jc w:val="right"/>
        <w:rPr>
          <w:rFonts w:ascii="Sylfaen" w:hAnsi="Sylfaen"/>
          <w:i/>
          <w:lang w:val="ka-GE"/>
        </w:rPr>
      </w:pPr>
    </w:p>
    <w:p w:rsidR="00E1358A" w:rsidRPr="009346CA" w:rsidRDefault="00E1358A" w:rsidP="00AE4756">
      <w:pPr>
        <w:spacing w:after="0" w:line="240" w:lineRule="auto"/>
        <w:jc w:val="both"/>
        <w:rPr>
          <w:rFonts w:ascii="Sylfaen" w:eastAsia="Sylfaen" w:hAnsi="Sylfaen"/>
        </w:rPr>
      </w:pPr>
      <w:r w:rsidRPr="009346CA">
        <w:rPr>
          <w:rFonts w:ascii="Sylfaen" w:eastAsia="Sylfaen" w:hAnsi="Sylfaen"/>
          <w:lang w:val="ka-GE"/>
        </w:rPr>
        <w:t>დაგეგმილი და მიღწეული შუალედური</w:t>
      </w:r>
      <w:r w:rsidRPr="009346CA">
        <w:rPr>
          <w:rFonts w:ascii="Sylfaen" w:eastAsia="Sylfaen" w:hAnsi="Sylfaen"/>
        </w:rPr>
        <w:t xml:space="preserve"> შედეგის შეფასების ინდიკატორები</w:t>
      </w:r>
    </w:p>
    <w:p w:rsidR="00E1358A" w:rsidRPr="009346CA" w:rsidRDefault="00E1358A" w:rsidP="00AE4756">
      <w:pPr>
        <w:widowControl w:val="0"/>
        <w:autoSpaceDE w:val="0"/>
        <w:autoSpaceDN w:val="0"/>
        <w:adjustRightInd w:val="0"/>
        <w:spacing w:after="0" w:line="240" w:lineRule="auto"/>
        <w:ind w:right="51"/>
        <w:jc w:val="both"/>
        <w:rPr>
          <w:rFonts w:ascii="Sylfaen" w:hAnsi="Sylfaen"/>
          <w:lang w:val="ka-GE"/>
        </w:rPr>
      </w:pPr>
    </w:p>
    <w:p w:rsidR="00E1358A" w:rsidRPr="009346CA" w:rsidRDefault="009346CA" w:rsidP="00AE4756">
      <w:pPr>
        <w:widowControl w:val="0"/>
        <w:autoSpaceDE w:val="0"/>
        <w:autoSpaceDN w:val="0"/>
        <w:adjustRightInd w:val="0"/>
        <w:spacing w:after="0" w:line="240" w:lineRule="auto"/>
        <w:jc w:val="both"/>
        <w:rPr>
          <w:rFonts w:ascii="Sylfaen" w:hAnsi="Sylfaen"/>
          <w:lang w:val="ka-GE"/>
        </w:rPr>
      </w:pPr>
      <w:r w:rsidRPr="009346CA">
        <w:rPr>
          <w:rFonts w:ascii="Sylfaen" w:hAnsi="Sylfaen"/>
          <w:b/>
        </w:rPr>
        <w:t xml:space="preserve">ინდიკატორის დასახელება </w:t>
      </w:r>
      <w:r w:rsidR="00E1358A" w:rsidRPr="009346CA">
        <w:rPr>
          <w:rFonts w:ascii="Sylfaen" w:hAnsi="Sylfaen"/>
        </w:rPr>
        <w:t>- ტერიტორიული მთლიანობა და სუვერენიტეტი;</w:t>
      </w:r>
      <w:r w:rsidR="00E1358A" w:rsidRPr="009346CA">
        <w:rPr>
          <w:rFonts w:ascii="Sylfaen" w:hAnsi="Sylfaen"/>
        </w:rPr>
        <w:br/>
      </w:r>
      <w:r w:rsidRPr="009346CA">
        <w:rPr>
          <w:rFonts w:ascii="Sylfaen" w:hAnsi="Sylfaen"/>
          <w:i/>
          <w:lang w:val="ka-GE"/>
        </w:rPr>
        <w:t xml:space="preserve">საბაზისო მაჩვენებელი  </w:t>
      </w:r>
      <w:r w:rsidR="00E1358A" w:rsidRPr="009346CA">
        <w:rPr>
          <w:rFonts w:ascii="Sylfaen" w:hAnsi="Sylfaen"/>
        </w:rPr>
        <w:t xml:space="preserve">- 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კონფლიქტიდან მომდინარე უსაფრთხოების, ადამიანის უფლებებისა და ჰუმანიტარული გამოწვევების განხილვა; ევროკავშირის სადამკვირვებლო მისიის მანდატის გაგრძელება;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  </w:t>
      </w:r>
      <w:r w:rsidR="00E1358A" w:rsidRPr="009346CA">
        <w:rPr>
          <w:rFonts w:ascii="Sylfaen" w:hAnsi="Sylfaen"/>
        </w:rPr>
        <w:br/>
      </w:r>
      <w:r w:rsidRPr="009346CA">
        <w:rPr>
          <w:rFonts w:ascii="Sylfaen" w:hAnsi="Sylfaen"/>
          <w:i/>
          <w:lang w:val="ka-GE"/>
        </w:rPr>
        <w:t xml:space="preserve">მიზნობრივი მაჩვენებელი </w:t>
      </w:r>
      <w:r w:rsidR="003B3F71" w:rsidRPr="009346CA">
        <w:rPr>
          <w:rFonts w:ascii="Sylfaen" w:hAnsi="Sylfaen"/>
          <w:lang w:val="ka-GE"/>
        </w:rPr>
        <w:t xml:space="preserve"> </w:t>
      </w:r>
      <w:r w:rsidR="00E1358A" w:rsidRPr="009346CA">
        <w:rPr>
          <w:rFonts w:ascii="Sylfaen" w:hAnsi="Sylfaen"/>
        </w:rPr>
        <w:t>- 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დღის წესრიგით გათვალისწინებული საკითხების, როგორიცაა 2008 წლის 12 აგვისტოს ცეცხლის შეწყვეტის შეთანხმების შესრულება, ძალის არგამოყენება, ადგილზე უსაფრთხოების საერთაშორისო მექანიზმების შექმნა და იძულებით გადაადგილებულ პირთა და ლტოლვილთა დაბრუნება, დაყენება; ევროკავშირის სადამკვირვებლო მისიის მანდატის გაგრძელება-გაძლიერება;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w:t>
      </w:r>
    </w:p>
    <w:p w:rsidR="00E1358A" w:rsidRPr="009346CA" w:rsidRDefault="008525E2" w:rsidP="00AE4756">
      <w:pPr>
        <w:spacing w:after="0" w:line="240" w:lineRule="auto"/>
        <w:jc w:val="both"/>
        <w:rPr>
          <w:rFonts w:ascii="Sylfaen" w:eastAsia="Sylfaen" w:hAnsi="Sylfaen" w:cs="Sylfaen"/>
          <w:lang w:val="ka-GE"/>
        </w:rPr>
      </w:pPr>
      <w:r w:rsidRPr="008525E2">
        <w:rPr>
          <w:rFonts w:ascii="Sylfaen" w:eastAsia="Sylfaen" w:hAnsi="Sylfaen" w:cs="Sylfaen"/>
          <w:i/>
          <w:lang w:val="ka-GE"/>
        </w:rPr>
        <w:t>მიღწეული შუალედური შედეგის შეფასების ინდიკატორი</w:t>
      </w:r>
      <w:r w:rsidR="00E1358A" w:rsidRPr="009346CA">
        <w:rPr>
          <w:rFonts w:ascii="Sylfaen" w:eastAsia="Sylfaen" w:hAnsi="Sylfaen" w:cs="Sylfaen"/>
          <w:lang w:val="ka-GE"/>
        </w:rPr>
        <w:t xml:space="preserve"> - ჩატარდა ჟენევის მოლაპარაკებების 3 რაუნდი; რუსეთის ფედერაციის და მისი საოკუპაციო რეჟიმების მიერ განხორციელებული უკანონო ქმედებები აისახა არაერთ საერთაშორისო დოკუმენტში; საქართველოს საკითხის დღის წესრიგში შესანარჩუნებლად აქტიურად და რეგულარულად გამოიყენებოდა როგორც ორმხრივი, ისე მრავალმხრივი ფორმატები; 2008 წლის აგვისტოს რუსეთ-საქართველოს ომის მე-16 წლისთავს საერთაშორისო საზოგადოების გამოხმაურება მოჰყვა, რაც აისახა არა ერთ განცხადებასა თუ კომენტარში; გაგრძელდა მუშაობა ოთხოზორია-ტატუნაშვილის სიის </w:t>
      </w:r>
      <w:r w:rsidR="00E1358A" w:rsidRPr="009346CA">
        <w:rPr>
          <w:rFonts w:ascii="Sylfaen" w:eastAsia="Sylfaen" w:hAnsi="Sylfaen" w:cs="Sylfaen"/>
          <w:lang w:val="ka-GE"/>
        </w:rPr>
        <w:lastRenderedPageBreak/>
        <w:t>მიმართ საერთაშორისო მხარდაჭერის მოპოვებისა და სიაში შემავალ პირთა მიმართ სანქციების დაწესების მიმართულებით; მიმდინარეობდა აქტიური მუშაობა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 გრძელდებოდა მუშაობა პარტნიორებთან ევროკავშირის სადამკვირვებლო მისიის გაძლიერებისა და მანდატის სრულად შესრულების უზრუნველსაყოფად; გრძელდებოდა 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p>
    <w:p w:rsidR="00E1358A" w:rsidRPr="009346CA" w:rsidRDefault="00E1358A" w:rsidP="00AE4756">
      <w:pPr>
        <w:widowControl w:val="0"/>
        <w:autoSpaceDE w:val="0"/>
        <w:autoSpaceDN w:val="0"/>
        <w:adjustRightInd w:val="0"/>
        <w:spacing w:after="0" w:line="240" w:lineRule="auto"/>
        <w:jc w:val="both"/>
        <w:rPr>
          <w:rFonts w:ascii="Sylfaen" w:hAnsi="Sylfaen"/>
          <w:lang w:val="ka-GE"/>
        </w:rPr>
      </w:pPr>
    </w:p>
    <w:p w:rsidR="00E1358A" w:rsidRPr="009346CA" w:rsidRDefault="009346CA" w:rsidP="00AE4756">
      <w:pPr>
        <w:widowControl w:val="0"/>
        <w:autoSpaceDE w:val="0"/>
        <w:autoSpaceDN w:val="0"/>
        <w:adjustRightInd w:val="0"/>
        <w:spacing w:after="0" w:line="240" w:lineRule="auto"/>
        <w:jc w:val="both"/>
        <w:rPr>
          <w:rFonts w:ascii="Sylfaen" w:hAnsi="Sylfaen"/>
          <w:lang w:val="ka-GE"/>
        </w:rPr>
      </w:pPr>
      <w:r w:rsidRPr="009346CA">
        <w:rPr>
          <w:rFonts w:ascii="Sylfaen" w:hAnsi="Sylfaen"/>
          <w:b/>
          <w:lang w:val="ka-GE"/>
        </w:rPr>
        <w:t xml:space="preserve">ინდიკატორის დასახელება </w:t>
      </w:r>
      <w:r w:rsidR="00E1358A" w:rsidRPr="009346CA">
        <w:rPr>
          <w:rFonts w:ascii="Sylfaen" w:hAnsi="Sylfaen"/>
          <w:lang w:val="ka-GE"/>
        </w:rPr>
        <w:t>- ევროკავშირი;</w:t>
      </w:r>
      <w:r w:rsidR="00E1358A" w:rsidRPr="009346CA">
        <w:rPr>
          <w:rFonts w:ascii="Sylfaen" w:hAnsi="Sylfaen"/>
          <w:lang w:val="ka-GE"/>
        </w:rPr>
        <w:br/>
      </w:r>
      <w:r w:rsidRPr="009346CA">
        <w:rPr>
          <w:rFonts w:ascii="Sylfaen" w:hAnsi="Sylfaen"/>
          <w:i/>
          <w:lang w:val="ka-GE"/>
        </w:rPr>
        <w:t xml:space="preserve">საბაზისო მაჩვენებელი  </w:t>
      </w:r>
      <w:r w:rsidR="00E1358A" w:rsidRPr="009346CA">
        <w:rPr>
          <w:rFonts w:ascii="Sylfaen" w:hAnsi="Sylfaen"/>
          <w:lang w:val="ka-GE"/>
        </w:rPr>
        <w:t>- საქართველოს მიერ ევროკავშირში გაწევრიანების პროცესში მიღწეულ პროგრესთან დაკავშირებით ევროკავშირის შეფასებითი დოკუმენტები, დასკვნები, განცხადებები, გადაწყვეტილებები - ევროკომისიის 2023 წლის 8 ნოემბრის ანგარიში, რომლითაც ევროკომისია რეკომენდაციას აძლევს ევროპულ საბჭოს საქართველოსთვის კანდიდატის სტატუსის მინიჭების შესახებ;</w:t>
      </w:r>
      <w:r w:rsidR="00E1358A" w:rsidRPr="009346CA">
        <w:rPr>
          <w:rFonts w:ascii="Sylfaen" w:hAnsi="Sylfaen"/>
          <w:lang w:val="ka-GE"/>
        </w:rPr>
        <w:br/>
      </w:r>
      <w:r w:rsidRPr="009346CA">
        <w:rPr>
          <w:rFonts w:ascii="Sylfaen" w:hAnsi="Sylfaen"/>
          <w:i/>
          <w:lang w:val="ka-GE"/>
        </w:rPr>
        <w:t xml:space="preserve">მიზნობრივი მაჩვენებელი </w:t>
      </w:r>
      <w:r w:rsidR="003B3F71" w:rsidRPr="009346CA">
        <w:rPr>
          <w:rFonts w:ascii="Sylfaen" w:hAnsi="Sylfaen"/>
          <w:lang w:val="ka-GE"/>
        </w:rPr>
        <w:t xml:space="preserve"> </w:t>
      </w:r>
      <w:r w:rsidR="00E1358A" w:rsidRPr="009346CA">
        <w:rPr>
          <w:rFonts w:ascii="Sylfaen" w:hAnsi="Sylfaen"/>
          <w:lang w:val="ka-GE"/>
        </w:rPr>
        <w:t>- საქართველოს მიერ ევროკავშირში გაწევრიანების პროცესში მიღწეულ პროგრესთან დაკავშირებით ევროკავშირის მიერ მიღებული შეფასებითი დოკუმენტები, დასკვნები, გაკეთებული განცხადებები და გადაწყვეტილებები</w:t>
      </w:r>
      <w:r w:rsidR="00E1358A" w:rsidRPr="009346CA">
        <w:rPr>
          <w:rFonts w:ascii="Sylfaen" w:hAnsi="Sylfaen"/>
          <w:lang w:val="ka-GE"/>
        </w:rPr>
        <w:br/>
      </w:r>
      <w:r w:rsidR="008525E2" w:rsidRPr="008525E2">
        <w:rPr>
          <w:rFonts w:ascii="Sylfaen" w:hAnsi="Sylfaen"/>
          <w:i/>
          <w:lang w:val="ka-GE"/>
        </w:rPr>
        <w:t>მიღწეული შუალედური შედეგის შეფასების ინდიკატორი</w:t>
      </w:r>
      <w:r w:rsidR="00E1358A" w:rsidRPr="009346CA">
        <w:rPr>
          <w:rFonts w:ascii="Sylfaen" w:hAnsi="Sylfaen"/>
          <w:lang w:val="ka-GE"/>
        </w:rPr>
        <w:t xml:space="preserve"> - 2024 წლის 30 ოქტომბერს გამოქვეყნდა ევროკავშირის გაფართოების პოლიტიკის ანგარიში. გაიმართა საქართველოსა და ევროკავშირს შორის ასოცირების საბჭოს სხდომა, მიღებული იქნა ერთობლივი განცხადება.</w:t>
      </w:r>
    </w:p>
    <w:p w:rsidR="00E1358A" w:rsidRPr="009346CA" w:rsidRDefault="00E1358A" w:rsidP="00AE4756">
      <w:pPr>
        <w:widowControl w:val="0"/>
        <w:autoSpaceDE w:val="0"/>
        <w:autoSpaceDN w:val="0"/>
        <w:adjustRightInd w:val="0"/>
        <w:spacing w:after="0" w:line="240" w:lineRule="auto"/>
        <w:jc w:val="both"/>
        <w:rPr>
          <w:rFonts w:ascii="Sylfaen" w:hAnsi="Sylfaen"/>
          <w:lang w:val="ka-GE"/>
        </w:rPr>
      </w:pPr>
    </w:p>
    <w:p w:rsidR="00E1358A" w:rsidRPr="009346CA" w:rsidRDefault="009346CA" w:rsidP="00AE4756">
      <w:pPr>
        <w:widowControl w:val="0"/>
        <w:autoSpaceDE w:val="0"/>
        <w:autoSpaceDN w:val="0"/>
        <w:adjustRightInd w:val="0"/>
        <w:spacing w:after="0" w:line="240" w:lineRule="auto"/>
        <w:jc w:val="both"/>
        <w:rPr>
          <w:rFonts w:ascii="Sylfaen" w:hAnsi="Sylfaen"/>
          <w:lang w:val="ka-GE"/>
        </w:rPr>
      </w:pPr>
      <w:r w:rsidRPr="009346CA">
        <w:rPr>
          <w:rFonts w:ascii="Sylfaen" w:hAnsi="Sylfaen"/>
          <w:b/>
          <w:lang w:val="ka-GE"/>
        </w:rPr>
        <w:t xml:space="preserve">ინდიკატორის დასახელება </w:t>
      </w:r>
      <w:r w:rsidR="00E1358A" w:rsidRPr="009346CA">
        <w:rPr>
          <w:rFonts w:ascii="Sylfaen" w:hAnsi="Sylfaen"/>
          <w:lang w:val="ka-GE"/>
        </w:rPr>
        <w:t>- ნატო;</w:t>
      </w:r>
      <w:r w:rsidR="00E1358A" w:rsidRPr="009346CA">
        <w:rPr>
          <w:rFonts w:ascii="Sylfaen" w:hAnsi="Sylfaen"/>
          <w:lang w:val="ka-GE"/>
        </w:rPr>
        <w:br/>
      </w:r>
      <w:r w:rsidRPr="009346CA">
        <w:rPr>
          <w:rFonts w:ascii="Sylfaen" w:hAnsi="Sylfaen"/>
          <w:i/>
          <w:lang w:val="ka-GE"/>
        </w:rPr>
        <w:t xml:space="preserve">საბაზისო მაჩვენებელი  </w:t>
      </w:r>
      <w:r w:rsidR="00E1358A" w:rsidRPr="009346CA">
        <w:rPr>
          <w:rFonts w:ascii="Sylfaen" w:hAnsi="Sylfaen"/>
          <w:lang w:val="ka-GE"/>
        </w:rPr>
        <w:t>- 2024 წელს დაგეგმილ ვაშინგტონის სამიტზე საქართველოს მონაწილეობასთან დაკავშირებით კონსულტაციების გამართვა;</w:t>
      </w:r>
      <w:r w:rsidR="00E1358A" w:rsidRPr="009346CA">
        <w:rPr>
          <w:rFonts w:ascii="Sylfaen" w:hAnsi="Sylfaen"/>
          <w:lang w:val="ka-GE"/>
        </w:rPr>
        <w:br/>
      </w:r>
      <w:r w:rsidRPr="009346CA">
        <w:rPr>
          <w:rFonts w:ascii="Sylfaen" w:hAnsi="Sylfaen"/>
          <w:i/>
          <w:lang w:val="ka-GE"/>
        </w:rPr>
        <w:t xml:space="preserve">მიზნობრივი მაჩვენებელი </w:t>
      </w:r>
      <w:r w:rsidR="003B3F71" w:rsidRPr="009346CA">
        <w:rPr>
          <w:rFonts w:ascii="Sylfaen" w:hAnsi="Sylfaen"/>
          <w:lang w:val="ka-GE"/>
        </w:rPr>
        <w:t xml:space="preserve"> </w:t>
      </w:r>
      <w:r w:rsidR="00E1358A" w:rsidRPr="009346CA">
        <w:rPr>
          <w:rFonts w:ascii="Sylfaen" w:hAnsi="Sylfaen"/>
          <w:lang w:val="ka-GE"/>
        </w:rPr>
        <w:t>- ნატო-ს სამიტებზე და მინისტერიალებზე საქართველოსთან დაკავშირებით მიღებული გადაწყვეტილებები. ნატო-სთან პრაქტიკული თანამშრომლობის გაღრმავება, შავი ზღვის უსაფრთხოების განმტკიცებისა და განახლებული ნატო-საქართველოს არსებითი პაკეტის ეფექტური იმპლემენტაცია; 2024 წლის ვაშინგტონის სამიტზე ნატო-ში გაწევრიანების პროცესის პოლიტიკურ განზომილებაში პროგრესის დაფიქსირება</w:t>
      </w:r>
      <w:r w:rsidR="00E1358A" w:rsidRPr="009346CA">
        <w:rPr>
          <w:rFonts w:ascii="Sylfaen" w:hAnsi="Sylfaen"/>
          <w:lang w:val="ka-GE"/>
        </w:rPr>
        <w:br/>
      </w:r>
      <w:r w:rsidR="008525E2" w:rsidRPr="008525E2">
        <w:rPr>
          <w:rFonts w:ascii="Sylfaen" w:hAnsi="Sylfaen"/>
          <w:i/>
          <w:lang w:val="ka-GE"/>
        </w:rPr>
        <w:t>მიღწეული შუალედური შედეგის შეფასების ინდიკატორი</w:t>
      </w:r>
      <w:r w:rsidR="00E1358A" w:rsidRPr="009346CA">
        <w:rPr>
          <w:rFonts w:ascii="Sylfaen" w:hAnsi="Sylfaen"/>
          <w:lang w:val="ka-GE"/>
        </w:rPr>
        <w:t xml:space="preserve"> - გაიმართა ნატო-საქართველოს კომისიის 4 სხდომა, მათ შორის ერთი ელჩების დონეზე - საქართველოს პრემიერ-მინისტრის მონაწილეობით. შემუშავდა 2024 წლის რიგით მე-16 წლიური ეროვნული პროგრამა, წლიური ეროვნული პროგრამის თვითშეფასების დოკუმენტი და გაიგზავნა ნატო-ს შტაბ-ბინაში. მიმდინარეობდა განახლებული ნატო-საქართველოს არსებითი პაკეტის განხორციელება. მომზადდა  ნატო-საქართველოს ინდივიდუალურად მორგებული პარტნიორობის პროგრამის (Individually Tailored Partnership Programme) შესრულების ანგარიში. მონაწილეობა იქნა მიღებული ნატო-ს 75 წლისთავის აღსანიშნავ საიუბილეო სამიტში. სამიტის დეკლარაციაში მოკავშირეებმა მოუწოდეს რუსეთს გაიყვანოს საკუთარი შეიარაღებული ძალები საქართველოს ტერიტორიიდან.</w:t>
      </w:r>
    </w:p>
    <w:p w:rsidR="00E1358A" w:rsidRPr="009346CA" w:rsidRDefault="00E1358A" w:rsidP="00AE4756">
      <w:pPr>
        <w:widowControl w:val="0"/>
        <w:autoSpaceDE w:val="0"/>
        <w:autoSpaceDN w:val="0"/>
        <w:adjustRightInd w:val="0"/>
        <w:spacing w:after="0" w:line="240" w:lineRule="auto"/>
        <w:jc w:val="both"/>
        <w:rPr>
          <w:rFonts w:ascii="Sylfaen" w:hAnsi="Sylfaen"/>
          <w:lang w:val="ka-GE"/>
        </w:rPr>
      </w:pPr>
    </w:p>
    <w:p w:rsidR="00E1358A" w:rsidRPr="009346CA" w:rsidRDefault="009346CA" w:rsidP="00AE4756">
      <w:pPr>
        <w:widowControl w:val="0"/>
        <w:autoSpaceDE w:val="0"/>
        <w:autoSpaceDN w:val="0"/>
        <w:adjustRightInd w:val="0"/>
        <w:spacing w:after="0" w:line="240" w:lineRule="auto"/>
        <w:jc w:val="both"/>
        <w:rPr>
          <w:rFonts w:ascii="Sylfaen" w:hAnsi="Sylfaen"/>
          <w:lang w:val="ka-GE"/>
        </w:rPr>
      </w:pPr>
      <w:r w:rsidRPr="009346CA">
        <w:rPr>
          <w:rFonts w:ascii="Sylfaen" w:hAnsi="Sylfaen"/>
          <w:b/>
          <w:lang w:val="ka-GE"/>
        </w:rPr>
        <w:t xml:space="preserve">ინდიკატორის დასახელება </w:t>
      </w:r>
      <w:r w:rsidR="00E1358A" w:rsidRPr="009346CA">
        <w:rPr>
          <w:rFonts w:ascii="Sylfaen" w:hAnsi="Sylfaen"/>
          <w:lang w:val="ka-GE"/>
        </w:rPr>
        <w:t>- საზღვარგარეთ ქართული კულტურის პოპულარიზაცია;</w:t>
      </w:r>
      <w:r w:rsidR="00E1358A" w:rsidRPr="009346CA">
        <w:rPr>
          <w:rFonts w:ascii="Sylfaen" w:hAnsi="Sylfaen"/>
          <w:lang w:val="ka-GE"/>
        </w:rPr>
        <w:br/>
      </w:r>
      <w:r w:rsidRPr="009346CA">
        <w:rPr>
          <w:rFonts w:ascii="Sylfaen" w:hAnsi="Sylfaen"/>
          <w:i/>
          <w:lang w:val="ka-GE"/>
        </w:rPr>
        <w:lastRenderedPageBreak/>
        <w:t xml:space="preserve">საბაზისო მაჩვენებელი  </w:t>
      </w:r>
      <w:r w:rsidR="00E1358A" w:rsidRPr="009346CA">
        <w:rPr>
          <w:rFonts w:ascii="Sylfaen" w:hAnsi="Sylfaen"/>
          <w:lang w:val="ka-GE"/>
        </w:rPr>
        <w:t xml:space="preserve">- 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განმხილველი კომისიის მიერ დაფინანსებული მცირებიუჯეტიანი პროექტები (30 პროექტი); UNESCO-ს „მონაწილეობის პროგრამის“ ფარგლებში, განხორციელებული პროექტები (3 პროექტი); საქართველო ფესტივალის - „ევროპალია“ - სტუმარი ქვეყანა. ენების ევროპული დღისადმი მიძღვნილ ღონისძიებებში საქართველოს მონაწილეობა; </w:t>
      </w:r>
      <w:r w:rsidR="00E1358A" w:rsidRPr="009346CA">
        <w:rPr>
          <w:rFonts w:ascii="Sylfaen" w:hAnsi="Sylfaen"/>
          <w:lang w:val="ka-GE"/>
        </w:rPr>
        <w:br/>
      </w:r>
      <w:r w:rsidRPr="009346CA">
        <w:rPr>
          <w:rFonts w:ascii="Sylfaen" w:hAnsi="Sylfaen"/>
          <w:i/>
          <w:lang w:val="ka-GE"/>
        </w:rPr>
        <w:t xml:space="preserve">მიზნობრივი მაჩვენებელი </w:t>
      </w:r>
      <w:r w:rsidR="003B3F71" w:rsidRPr="009346CA">
        <w:rPr>
          <w:rFonts w:ascii="Sylfaen" w:hAnsi="Sylfaen"/>
          <w:lang w:val="ka-GE"/>
        </w:rPr>
        <w:t xml:space="preserve"> </w:t>
      </w:r>
      <w:r w:rsidR="00E1358A" w:rsidRPr="009346CA">
        <w:rPr>
          <w:rFonts w:ascii="Sylfaen" w:hAnsi="Sylfaen"/>
          <w:lang w:val="ka-GE"/>
        </w:rPr>
        <w:t>- კულტურული ღონისძიებების გამართვა საგარეო პოლიტიკური პრიორიტეტების შესაბამისად იდენტიფიცირებულ ქვეყნებში; სამინისტროს დაფინანსებით მცირებიუჯეტიანი კულტურული პროექტების განხორციელება (სავარაუდოდ 30 პროექტი); საერთაშორისო ღონისძიებებში საქართველოს მონაწილეობა, ენების ევროპული დღისადმი მიძღვნილ ღონისძიებებში საქართველოს მონაწილეობა, UNESCO-ში ახალი ნომინაციების/პროექტების წარდგენა ან/და დამტკიცება (3-დან 5-მდე პროექტი); საქართველო ფესტივალის - „ევროპალია“ სტუმარი ქვეყანა</w:t>
      </w:r>
      <w:r w:rsidR="00E1358A" w:rsidRPr="009346CA">
        <w:rPr>
          <w:rFonts w:ascii="Sylfaen" w:hAnsi="Sylfaen"/>
          <w:lang w:val="ka-GE"/>
        </w:rPr>
        <w:br/>
      </w:r>
      <w:r w:rsidR="008525E2" w:rsidRPr="008525E2">
        <w:rPr>
          <w:rFonts w:ascii="Sylfaen" w:hAnsi="Sylfaen"/>
          <w:i/>
          <w:lang w:val="ka-GE"/>
        </w:rPr>
        <w:t>მიღწეული შუალედური შედეგის შეფასების ინდიკატორი</w:t>
      </w:r>
      <w:r w:rsidR="00E1358A" w:rsidRPr="009346CA">
        <w:rPr>
          <w:rFonts w:ascii="Sylfaen" w:hAnsi="Sylfaen"/>
          <w:lang w:val="ka-GE"/>
        </w:rPr>
        <w:t xml:space="preserve"> - საზღვარგარეთ საქართველოს დიპლომატიურმა წარმომადგენლობებმა 12 ქვეყანაში მონაწილეობა მიიღეს ენების ევროპული დღისადმი მიძღვნილ ღონისძიებებში. იუნესკოს წარედგინა 7 პროექტი, დაფინანსდა 2 პროექტი. 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განმხილველი მუდმივმოქმედი კომისიის გადაწყვეტილებით დაფინანსდა და ჩატარდა კულტურის პოპულარიზაციაზე მიმართული 26 პროექტი (წარმოდგენილი იყო 32 პროექტი). გამოფენები ქართული კულტურის, ხელოვნებისა და არქიტექტურის შესახებ ჩატარდა 4 ქვეყანაში: კატარში, იტალიაში, მოლდოვაში და კუბაში.</w:t>
      </w:r>
    </w:p>
    <w:p w:rsidR="00E1358A" w:rsidRPr="009346CA" w:rsidRDefault="00663529" w:rsidP="00AE4756">
      <w:pPr>
        <w:spacing w:after="0" w:line="240" w:lineRule="auto"/>
        <w:jc w:val="both"/>
        <w:rPr>
          <w:rFonts w:ascii="Sylfaen" w:hAnsi="Sylfaen"/>
          <w:lang w:val="ka-GE"/>
        </w:rPr>
      </w:pPr>
      <w:r w:rsidRPr="00663529">
        <w:rPr>
          <w:rFonts w:ascii="Sylfaen" w:hAnsi="Sylfaen"/>
          <w:i/>
          <w:lang w:val="ka-GE"/>
        </w:rPr>
        <w:t xml:space="preserve">ცდომილების მაჩვენებელი </w:t>
      </w:r>
      <w:r w:rsidR="00E1358A" w:rsidRPr="009346CA">
        <w:rPr>
          <w:rFonts w:ascii="Sylfaen" w:hAnsi="Sylfaen"/>
          <w:lang w:val="ka-GE"/>
        </w:rPr>
        <w:t>(%/აღწერა) და განმარტება დაგეგმილ და მიღწეულ საბოლოო შედეგებს შორის არსებულ განსხვავებებზე - პროექტების შერჩევა მიმდინარეობდა მკაცრი კრიტერიუმებით. 6 პროექტი არ განხორციელდა სამინისტროს შიდა კომისიის გადაწყვეტილების გამო.</w:t>
      </w:r>
    </w:p>
    <w:p w:rsidR="00E1358A" w:rsidRPr="009346CA" w:rsidRDefault="00E1358A" w:rsidP="00AE4756">
      <w:pPr>
        <w:widowControl w:val="0"/>
        <w:autoSpaceDE w:val="0"/>
        <w:autoSpaceDN w:val="0"/>
        <w:adjustRightInd w:val="0"/>
        <w:spacing w:after="0" w:line="240" w:lineRule="auto"/>
        <w:jc w:val="both"/>
        <w:rPr>
          <w:rFonts w:ascii="Sylfaen" w:hAnsi="Sylfaen"/>
        </w:rPr>
      </w:pPr>
    </w:p>
    <w:p w:rsidR="00E1358A" w:rsidRPr="009346CA" w:rsidRDefault="009346CA" w:rsidP="00AE4756">
      <w:pPr>
        <w:widowControl w:val="0"/>
        <w:autoSpaceDE w:val="0"/>
        <w:autoSpaceDN w:val="0"/>
        <w:adjustRightInd w:val="0"/>
        <w:spacing w:after="0" w:line="240" w:lineRule="auto"/>
        <w:jc w:val="both"/>
        <w:rPr>
          <w:rFonts w:ascii="Sylfaen" w:hAnsi="Sylfaen"/>
          <w:lang w:val="ka-GE"/>
        </w:rPr>
      </w:pPr>
      <w:r w:rsidRPr="009346CA">
        <w:rPr>
          <w:rFonts w:ascii="Sylfaen" w:hAnsi="Sylfaen"/>
          <w:b/>
          <w:lang w:val="ka-GE"/>
        </w:rPr>
        <w:t xml:space="preserve">ინდიკატორის დასახელება </w:t>
      </w:r>
      <w:r w:rsidR="00E1358A" w:rsidRPr="009346CA">
        <w:rPr>
          <w:rFonts w:ascii="Sylfaen" w:hAnsi="Sylfaen"/>
          <w:lang w:val="ka-GE"/>
        </w:rPr>
        <w:t>- საზღვარგარეთ მცხოვრები საქართველოს მოქალაქეების უფლებებისა და კანონიერი ინტერესების დაცვა;</w:t>
      </w:r>
      <w:r w:rsidR="00E1358A" w:rsidRPr="009346CA">
        <w:rPr>
          <w:rFonts w:ascii="Sylfaen" w:hAnsi="Sylfaen"/>
          <w:lang w:val="ka-GE"/>
        </w:rPr>
        <w:br/>
      </w:r>
      <w:r w:rsidRPr="009346CA">
        <w:rPr>
          <w:rFonts w:ascii="Sylfaen" w:hAnsi="Sylfaen"/>
          <w:i/>
          <w:lang w:val="ka-GE"/>
        </w:rPr>
        <w:t xml:space="preserve">საბაზისო მაჩვენებელი  </w:t>
      </w:r>
      <w:r w:rsidR="00E1358A" w:rsidRPr="009346CA">
        <w:rPr>
          <w:rFonts w:ascii="Sylfaen" w:hAnsi="Sylfaen"/>
          <w:lang w:val="ka-GE"/>
        </w:rPr>
        <w:t xml:space="preserve">- საზღვარგარეთ საქართველოს იმ მისიების რაოდენობა, სადაც ხორციელდება საკონსულო საქმიანობა (62 დიპლომატიურ წარმომადგენლობა და 13 საკონსულო დაწესებულება, 89 საპატიო კონსული); საქართველოს მოქალაქეებს შესაძლებლობა აქვთ უვიზოდ იმოგზაურონ მსოფლიოს 73 ქვეყანაში, ხოლო დიპლომატიური ან სამსახურებრივი პასპორტის მფლობელებს - 86 ქვეყანაში; ხორციელდება ღონისძიებები საკონსულო თანამდებობის პირების გადამზადების მიზნით; მიმდინარეობს სამუშაოები საკონსულო საქმიანობის მართვის ელეტრონული სისტემის (Geoconsul) განახლების მიზნით; მიმდინარეობს მუშაობა საზღვარგარეთ კრიზისული სიტუაციების მართვის არსებული მექანიზმების შემდგომი დახვეწისა და ახალი მექანიზმების შემუშავების მიზნით;  </w:t>
      </w:r>
      <w:r w:rsidR="00E1358A" w:rsidRPr="009346CA">
        <w:rPr>
          <w:rFonts w:ascii="Sylfaen" w:hAnsi="Sylfaen"/>
          <w:lang w:val="ka-GE"/>
        </w:rPr>
        <w:br/>
      </w:r>
      <w:r w:rsidRPr="009346CA">
        <w:rPr>
          <w:rFonts w:ascii="Sylfaen" w:hAnsi="Sylfaen"/>
          <w:i/>
          <w:lang w:val="ka-GE"/>
        </w:rPr>
        <w:t xml:space="preserve">მიზნობრივი მაჩვენებელი </w:t>
      </w:r>
      <w:r w:rsidR="003B3F71" w:rsidRPr="009346CA">
        <w:rPr>
          <w:rFonts w:ascii="Sylfaen" w:hAnsi="Sylfaen"/>
          <w:lang w:val="ka-GE"/>
        </w:rPr>
        <w:t xml:space="preserve"> </w:t>
      </w:r>
      <w:r w:rsidR="00E1358A" w:rsidRPr="009346CA">
        <w:rPr>
          <w:rFonts w:ascii="Sylfaen" w:hAnsi="Sylfaen"/>
          <w:lang w:val="ka-GE"/>
        </w:rPr>
        <w:t>- საზღვარგარეთ საქართველოს ახალი საკონსულო დაწესებულებების რაოდენობა (მინ.1); საზღვარგარეთ საქართველოს ახალი საპატიო კონსულების რაოდენობა (მინ. 3); იმ ქვეყნების რაოდენობა, სადაც საქართველოს ორდინალური პასპორტის მქონე მოქალაქეებს შეუძლიათ უვიზოდ გადაადგილება (დამატებით მინ. 1 ქვეყანა); იმ ქვეყნების რაოდენობა, სადაც საქართველოს დიპლომატიური/სამსახურებრივი პასპორტის მქონე მოქალაქეებს შეუძლიათ უვიზოდ გადაადგილება (დამატებით მინ. 1 ქვეყანა); გადამზადებული საკონსულო თანამდებობის პირების რაოდენობა (მინ. 30); საკონსულო საქმიანობის მართვის ელექტრონული სისტემის (GeoConsul) პროგრამული განახლებების რაოდენობა (მინ. 1); საგარეო საქმეთა სამინისტროში კრიზისული სიტუაციების მართვის განახლებული სტრუქტურა (მინ. 1)</w:t>
      </w:r>
      <w:r w:rsidR="00E1358A" w:rsidRPr="009346CA">
        <w:rPr>
          <w:rFonts w:ascii="Sylfaen" w:hAnsi="Sylfaen"/>
          <w:lang w:val="ka-GE"/>
        </w:rPr>
        <w:br/>
      </w:r>
      <w:r w:rsidR="008525E2" w:rsidRPr="008525E2">
        <w:rPr>
          <w:rFonts w:ascii="Sylfaen" w:hAnsi="Sylfaen"/>
          <w:i/>
          <w:lang w:val="ka-GE"/>
        </w:rPr>
        <w:lastRenderedPageBreak/>
        <w:t>მიღწეული შუალედური შედეგის შეფასების ინდიკატორი</w:t>
      </w:r>
      <w:r w:rsidR="00E1358A" w:rsidRPr="009346CA">
        <w:rPr>
          <w:rFonts w:ascii="Sylfaen" w:hAnsi="Sylfaen"/>
          <w:lang w:val="ka-GE"/>
        </w:rPr>
        <w:t xml:space="preserve"> - გაიხსნა საქართველოს 2 ახალი გენერალური საკონსულო საფრანგეთში და პოლონეთში და საპატიო კონსულის მეთაურობით 3 ახალი საკონსულო დაწესებულება. ძალაში შევიდა 4 შეთანხმება ორდინალური პასპორტების მფლობელთათვის უვიზოდ გადაადგილების შესახებ; დამტკიცდა საზღვარგარეთ შექმნილი კრიზისული სიტუაციის დროს კრიზისების მართვის განახლებული სისტემა.</w:t>
      </w:r>
    </w:p>
    <w:p w:rsidR="0042048B" w:rsidRPr="009346CA" w:rsidRDefault="0042048B" w:rsidP="00AE4756">
      <w:pPr>
        <w:spacing w:after="160" w:line="240" w:lineRule="auto"/>
        <w:rPr>
          <w:rFonts w:ascii="Sylfaen" w:hAnsi="Sylfaen"/>
          <w:i/>
          <w:lang w:val="ka-GE"/>
        </w:rPr>
      </w:pPr>
    </w:p>
    <w:p w:rsidR="0042048B" w:rsidRPr="009346CA" w:rsidRDefault="0042048B"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rsidR="0042048B" w:rsidRPr="009346CA" w:rsidRDefault="0042048B" w:rsidP="00AE4756">
      <w:pPr>
        <w:pStyle w:val="abzacixml"/>
      </w:pPr>
    </w:p>
    <w:p w:rsidR="0042048B" w:rsidRPr="009346CA" w:rsidRDefault="0042048B" w:rsidP="00AE4756">
      <w:pPr>
        <w:pStyle w:val="abzacixml"/>
      </w:pPr>
      <w:r w:rsidRPr="009346CA">
        <w:t>პროგრამის განმახორციელებელი:</w:t>
      </w:r>
    </w:p>
    <w:p w:rsidR="0042048B" w:rsidRPr="009346CA" w:rsidRDefault="0042048B" w:rsidP="00AE4756">
      <w:pPr>
        <w:pStyle w:val="abzacixml"/>
        <w:numPr>
          <w:ilvl w:val="0"/>
          <w:numId w:val="11"/>
        </w:numPr>
      </w:pPr>
      <w:r w:rsidRPr="009346CA">
        <w:t>საქართველოს საგარეო საქმეთა სამინისტრო;</w:t>
      </w:r>
    </w:p>
    <w:p w:rsidR="0042048B" w:rsidRPr="009346CA" w:rsidRDefault="0042048B" w:rsidP="00AE4756">
      <w:pPr>
        <w:spacing w:after="160" w:line="240" w:lineRule="auto"/>
        <w:rPr>
          <w:rFonts w:ascii="Sylfaen" w:hAnsi="Sylfaen"/>
          <w:i/>
          <w:lang w:val="ka-GE"/>
        </w:rPr>
      </w:pPr>
    </w:p>
    <w:p w:rsidR="0042048B" w:rsidRPr="009346CA" w:rsidRDefault="0042048B" w:rsidP="00AE4756">
      <w:pPr>
        <w:spacing w:after="160" w:line="240" w:lineRule="auto"/>
        <w:rPr>
          <w:rFonts w:ascii="Sylfaen" w:hAnsi="Sylfaen"/>
          <w:i/>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დაგეგმილი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42048B" w:rsidRPr="009346CA" w:rsidRDefault="0042048B" w:rsidP="00AE4756">
      <w:pPr>
        <w:spacing w:after="0" w:line="240" w:lineRule="auto"/>
        <w:jc w:val="both"/>
        <w:rPr>
          <w:rFonts w:ascii="Sylfaen" w:eastAsia="Sylfaen" w:hAnsi="Sylfaen"/>
        </w:rPr>
      </w:pPr>
    </w:p>
    <w:p w:rsidR="0042048B" w:rsidRPr="009346CA" w:rsidRDefault="0042048B"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საერთაშორისო ორგანიზაციებში საქართველოს უწყვეტი წევრობისა და ხმის უფლების უზრუნველყოფა</w:t>
      </w: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მიღწეული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42048B" w:rsidRPr="009346CA" w:rsidRDefault="0042048B" w:rsidP="00AE4756">
      <w:pPr>
        <w:spacing w:after="0" w:line="240" w:lineRule="auto"/>
        <w:jc w:val="both"/>
        <w:rPr>
          <w:rFonts w:ascii="Sylfaen" w:eastAsia="Sylfaen" w:hAnsi="Sylfaen"/>
        </w:rPr>
      </w:pPr>
    </w:p>
    <w:p w:rsidR="0042048B" w:rsidRPr="009346CA" w:rsidRDefault="0042048B"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საქართველო ახორციელებს ყოველწლიურ საწევრო შენატანებს იმ საერთაშორისო ორგანიზაციებში (აგრეთვე, ამ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 რომლებშიც ის არის გაწევრიანებული;</w:t>
      </w:r>
    </w:p>
    <w:p w:rsidR="0042048B" w:rsidRPr="009346CA" w:rsidRDefault="0042048B"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საერთაშორისო ორგანიზაციებში უზრუნველყოფილია საქართველოს უწყვეტი წევრობა და ხმის მიცემის უფლება.</w:t>
      </w: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დაგეგმილი და მიღწეული შუალედური</w:t>
      </w:r>
      <w:r w:rsidRPr="009346CA">
        <w:rPr>
          <w:rFonts w:ascii="Sylfaen" w:eastAsia="Sylfaen" w:hAnsi="Sylfaen"/>
        </w:rPr>
        <w:t xml:space="preserve"> შედეგის შეფასების ინდიკატორები</w:t>
      </w:r>
    </w:p>
    <w:p w:rsidR="0042048B" w:rsidRPr="009346CA" w:rsidRDefault="0042048B" w:rsidP="00AE4756">
      <w:pPr>
        <w:spacing w:after="0" w:line="240" w:lineRule="auto"/>
        <w:rPr>
          <w:rFonts w:ascii="Sylfaen" w:hAnsi="Sylfaen"/>
          <w:lang w:val="ka-GE"/>
        </w:rPr>
      </w:pPr>
    </w:p>
    <w:p w:rsidR="0042048B" w:rsidRPr="009346CA" w:rsidRDefault="009346CA" w:rsidP="00AE4756">
      <w:pPr>
        <w:pStyle w:val="Normal0"/>
        <w:jc w:val="both"/>
        <w:rPr>
          <w:rFonts w:ascii="Sylfaen" w:hAnsi="Sylfaen"/>
          <w:sz w:val="22"/>
          <w:szCs w:val="22"/>
        </w:rPr>
      </w:pPr>
      <w:r w:rsidRPr="009346CA">
        <w:rPr>
          <w:rFonts w:ascii="Sylfaen" w:hAnsi="Sylfaen" w:cs="Sylfaen"/>
          <w:b/>
          <w:sz w:val="22"/>
          <w:szCs w:val="22"/>
        </w:rPr>
        <w:t xml:space="preserve">ინდიკატორის დასახელება </w:t>
      </w:r>
      <w:r w:rsidR="0042048B" w:rsidRPr="009346CA">
        <w:rPr>
          <w:rFonts w:ascii="Sylfaen" w:hAnsi="Sylfaen"/>
          <w:sz w:val="22"/>
          <w:szCs w:val="22"/>
        </w:rPr>
        <w:t xml:space="preserve">- </w:t>
      </w:r>
      <w:r w:rsidR="0042048B" w:rsidRPr="009346CA">
        <w:rPr>
          <w:rFonts w:ascii="Sylfaen" w:hAnsi="Sylfaen" w:cs="Sylfaen"/>
          <w:sz w:val="22"/>
          <w:szCs w:val="22"/>
        </w:rPr>
        <w:t>საერთაშორისო</w:t>
      </w:r>
      <w:r w:rsidR="0042048B" w:rsidRPr="009346CA">
        <w:rPr>
          <w:rFonts w:ascii="Sylfaen" w:hAnsi="Sylfaen"/>
          <w:sz w:val="22"/>
          <w:szCs w:val="22"/>
        </w:rPr>
        <w:t xml:space="preserve"> </w:t>
      </w:r>
      <w:r w:rsidR="0042048B" w:rsidRPr="009346CA">
        <w:rPr>
          <w:rFonts w:ascii="Sylfaen" w:hAnsi="Sylfaen" w:cs="Sylfaen"/>
          <w:sz w:val="22"/>
          <w:szCs w:val="22"/>
        </w:rPr>
        <w:t>ორგანიზაციები</w:t>
      </w:r>
      <w:r w:rsidR="0042048B" w:rsidRPr="009346CA">
        <w:rPr>
          <w:rFonts w:ascii="Sylfaen" w:hAnsi="Sylfaen"/>
          <w:sz w:val="22"/>
          <w:szCs w:val="22"/>
        </w:rPr>
        <w:t>;</w:t>
      </w:r>
      <w:r w:rsidR="0042048B" w:rsidRPr="009346CA">
        <w:rPr>
          <w:rFonts w:ascii="Sylfaen" w:hAnsi="Sylfaen"/>
          <w:sz w:val="22"/>
          <w:szCs w:val="22"/>
        </w:rPr>
        <w:br/>
      </w:r>
      <w:r w:rsidRPr="009346CA">
        <w:rPr>
          <w:rFonts w:ascii="Sylfaen" w:hAnsi="Sylfaen" w:cs="Sylfaen"/>
          <w:i/>
          <w:sz w:val="22"/>
          <w:szCs w:val="22"/>
          <w:lang w:val="ka-GE"/>
        </w:rPr>
        <w:t xml:space="preserve">საბაზისო მაჩვენებელი  </w:t>
      </w:r>
      <w:r w:rsidR="0042048B" w:rsidRPr="009346CA">
        <w:rPr>
          <w:rFonts w:ascii="Sylfaen" w:hAnsi="Sylfaen"/>
          <w:sz w:val="22"/>
          <w:szCs w:val="22"/>
        </w:rPr>
        <w:t xml:space="preserve">- </w:t>
      </w:r>
      <w:r w:rsidR="0042048B" w:rsidRPr="009346CA">
        <w:rPr>
          <w:rFonts w:ascii="Sylfaen" w:hAnsi="Sylfaen" w:cs="Sylfaen"/>
          <w:sz w:val="22"/>
          <w:szCs w:val="22"/>
        </w:rPr>
        <w:t>საერთაშორისო</w:t>
      </w:r>
      <w:r w:rsidR="0042048B" w:rsidRPr="009346CA">
        <w:rPr>
          <w:rFonts w:ascii="Sylfaen" w:hAnsi="Sylfaen"/>
          <w:sz w:val="22"/>
          <w:szCs w:val="22"/>
        </w:rPr>
        <w:t xml:space="preserve"> </w:t>
      </w:r>
      <w:r w:rsidR="0042048B" w:rsidRPr="009346CA">
        <w:rPr>
          <w:rFonts w:ascii="Sylfaen" w:hAnsi="Sylfaen" w:cs="Sylfaen"/>
          <w:sz w:val="22"/>
          <w:szCs w:val="22"/>
        </w:rPr>
        <w:t>ორგანიზაციებში</w:t>
      </w:r>
      <w:r w:rsidR="0042048B" w:rsidRPr="009346CA">
        <w:rPr>
          <w:rFonts w:ascii="Sylfaen" w:hAnsi="Sylfaen"/>
          <w:sz w:val="22"/>
          <w:szCs w:val="22"/>
        </w:rPr>
        <w:t xml:space="preserve"> </w:t>
      </w:r>
      <w:r w:rsidR="0042048B" w:rsidRPr="009346CA">
        <w:rPr>
          <w:rFonts w:ascii="Sylfaen" w:hAnsi="Sylfaen" w:cs="Sylfaen"/>
          <w:sz w:val="22"/>
          <w:szCs w:val="22"/>
        </w:rPr>
        <w:t>საქართველოს</w:t>
      </w:r>
      <w:r w:rsidR="0042048B" w:rsidRPr="009346CA">
        <w:rPr>
          <w:rFonts w:ascii="Sylfaen" w:hAnsi="Sylfaen"/>
          <w:sz w:val="22"/>
          <w:szCs w:val="22"/>
        </w:rPr>
        <w:t xml:space="preserve"> </w:t>
      </w:r>
      <w:r w:rsidR="0042048B" w:rsidRPr="009346CA">
        <w:rPr>
          <w:rFonts w:ascii="Sylfaen" w:hAnsi="Sylfaen" w:cs="Sylfaen"/>
          <w:sz w:val="22"/>
          <w:szCs w:val="22"/>
        </w:rPr>
        <w:t>მიერ</w:t>
      </w:r>
      <w:r w:rsidR="0042048B" w:rsidRPr="009346CA">
        <w:rPr>
          <w:rFonts w:ascii="Sylfaen" w:hAnsi="Sylfaen"/>
          <w:sz w:val="22"/>
          <w:szCs w:val="22"/>
        </w:rPr>
        <w:t xml:space="preserve"> </w:t>
      </w:r>
      <w:r w:rsidR="0042048B" w:rsidRPr="009346CA">
        <w:rPr>
          <w:rFonts w:ascii="Sylfaen" w:hAnsi="Sylfaen" w:cs="Sylfaen"/>
          <w:sz w:val="22"/>
          <w:szCs w:val="22"/>
        </w:rPr>
        <w:t>ფინანსური</w:t>
      </w:r>
      <w:r w:rsidR="0042048B" w:rsidRPr="009346CA">
        <w:rPr>
          <w:rFonts w:ascii="Sylfaen" w:hAnsi="Sylfaen"/>
          <w:sz w:val="22"/>
          <w:szCs w:val="22"/>
        </w:rPr>
        <w:t xml:space="preserve"> </w:t>
      </w:r>
      <w:r w:rsidR="0042048B" w:rsidRPr="009346CA">
        <w:rPr>
          <w:rFonts w:ascii="Sylfaen" w:hAnsi="Sylfaen" w:cs="Sylfaen"/>
          <w:sz w:val="22"/>
          <w:szCs w:val="22"/>
        </w:rPr>
        <w:t>თუ</w:t>
      </w:r>
      <w:r w:rsidR="0042048B" w:rsidRPr="009346CA">
        <w:rPr>
          <w:rFonts w:ascii="Sylfaen" w:hAnsi="Sylfaen"/>
          <w:sz w:val="22"/>
          <w:szCs w:val="22"/>
        </w:rPr>
        <w:t xml:space="preserve"> </w:t>
      </w:r>
      <w:r w:rsidR="0042048B" w:rsidRPr="009346CA">
        <w:rPr>
          <w:rFonts w:ascii="Sylfaen" w:hAnsi="Sylfaen" w:cs="Sylfaen"/>
          <w:sz w:val="22"/>
          <w:szCs w:val="22"/>
        </w:rPr>
        <w:t>სხვა</w:t>
      </w:r>
      <w:r w:rsidR="0042048B" w:rsidRPr="009346CA">
        <w:rPr>
          <w:rFonts w:ascii="Sylfaen" w:hAnsi="Sylfaen"/>
          <w:sz w:val="22"/>
          <w:szCs w:val="22"/>
        </w:rPr>
        <w:t xml:space="preserve"> </w:t>
      </w:r>
      <w:r w:rsidR="0042048B" w:rsidRPr="009346CA">
        <w:rPr>
          <w:rFonts w:ascii="Sylfaen" w:hAnsi="Sylfaen" w:cs="Sylfaen"/>
          <w:sz w:val="22"/>
          <w:szCs w:val="22"/>
        </w:rPr>
        <w:t>ტიპის</w:t>
      </w:r>
      <w:r w:rsidR="0042048B" w:rsidRPr="009346CA">
        <w:rPr>
          <w:rFonts w:ascii="Sylfaen" w:hAnsi="Sylfaen"/>
          <w:sz w:val="22"/>
          <w:szCs w:val="22"/>
        </w:rPr>
        <w:t xml:space="preserve"> </w:t>
      </w:r>
      <w:r w:rsidR="0042048B" w:rsidRPr="009346CA">
        <w:rPr>
          <w:rFonts w:ascii="Sylfaen" w:hAnsi="Sylfaen" w:cs="Sylfaen"/>
          <w:sz w:val="22"/>
          <w:szCs w:val="22"/>
        </w:rPr>
        <w:t>შესრულებული</w:t>
      </w:r>
      <w:r w:rsidR="0042048B" w:rsidRPr="009346CA">
        <w:rPr>
          <w:rFonts w:ascii="Sylfaen" w:hAnsi="Sylfaen"/>
          <w:sz w:val="22"/>
          <w:szCs w:val="22"/>
        </w:rPr>
        <w:t xml:space="preserve"> </w:t>
      </w:r>
      <w:r w:rsidR="0042048B" w:rsidRPr="009346CA">
        <w:rPr>
          <w:rFonts w:ascii="Sylfaen" w:hAnsi="Sylfaen" w:cs="Sylfaen"/>
          <w:sz w:val="22"/>
          <w:szCs w:val="22"/>
        </w:rPr>
        <w:t>ვალდებულებების</w:t>
      </w:r>
      <w:r w:rsidR="0042048B" w:rsidRPr="009346CA">
        <w:rPr>
          <w:rFonts w:ascii="Sylfaen" w:hAnsi="Sylfaen"/>
          <w:sz w:val="22"/>
          <w:szCs w:val="22"/>
        </w:rPr>
        <w:t xml:space="preserve"> </w:t>
      </w:r>
      <w:r w:rsidR="0042048B" w:rsidRPr="009346CA">
        <w:rPr>
          <w:rFonts w:ascii="Sylfaen" w:hAnsi="Sylfaen" w:cs="Sylfaen"/>
          <w:sz w:val="22"/>
          <w:szCs w:val="22"/>
        </w:rPr>
        <w:t>დაფარვა</w:t>
      </w:r>
      <w:r w:rsidR="0042048B" w:rsidRPr="009346CA">
        <w:rPr>
          <w:rFonts w:ascii="Sylfaen" w:hAnsi="Sylfaen"/>
          <w:sz w:val="22"/>
          <w:szCs w:val="22"/>
        </w:rPr>
        <w:t xml:space="preserve"> </w:t>
      </w:r>
      <w:r w:rsidR="0042048B" w:rsidRPr="009346CA">
        <w:rPr>
          <w:rFonts w:ascii="Sylfaen" w:hAnsi="Sylfaen" w:cs="Sylfaen"/>
          <w:sz w:val="22"/>
          <w:szCs w:val="22"/>
        </w:rPr>
        <w:t>გრაფიკის</w:t>
      </w:r>
      <w:r w:rsidR="0042048B" w:rsidRPr="009346CA">
        <w:rPr>
          <w:rFonts w:ascii="Sylfaen" w:hAnsi="Sylfaen"/>
          <w:sz w:val="22"/>
          <w:szCs w:val="22"/>
        </w:rPr>
        <w:t xml:space="preserve"> </w:t>
      </w:r>
      <w:r w:rsidR="0042048B" w:rsidRPr="009346CA">
        <w:rPr>
          <w:rFonts w:ascii="Sylfaen" w:hAnsi="Sylfaen" w:cs="Sylfaen"/>
          <w:sz w:val="22"/>
          <w:szCs w:val="22"/>
        </w:rPr>
        <w:t>მიხედვით</w:t>
      </w:r>
      <w:r w:rsidR="0042048B" w:rsidRPr="009346CA">
        <w:rPr>
          <w:rFonts w:ascii="Sylfaen" w:hAnsi="Sylfaen"/>
          <w:sz w:val="22"/>
          <w:szCs w:val="22"/>
        </w:rPr>
        <w:t xml:space="preserve">; </w:t>
      </w:r>
      <w:r w:rsidR="0042048B" w:rsidRPr="009346CA">
        <w:rPr>
          <w:rFonts w:ascii="Sylfaen" w:hAnsi="Sylfaen"/>
          <w:sz w:val="22"/>
          <w:szCs w:val="22"/>
        </w:rPr>
        <w:br/>
      </w:r>
      <w:r w:rsidRPr="009346CA">
        <w:rPr>
          <w:rFonts w:ascii="Sylfaen" w:hAnsi="Sylfaen" w:cs="Sylfaen"/>
          <w:i/>
          <w:sz w:val="22"/>
          <w:szCs w:val="22"/>
          <w:lang w:val="ka-GE"/>
        </w:rPr>
        <w:t xml:space="preserve">მიზნობრივი მაჩვენებელი </w:t>
      </w:r>
      <w:r w:rsidR="003B3F71" w:rsidRPr="009346CA">
        <w:rPr>
          <w:rFonts w:ascii="Sylfaen" w:hAnsi="Sylfaen" w:cs="Sylfaen"/>
          <w:sz w:val="22"/>
          <w:szCs w:val="22"/>
          <w:lang w:val="ka-GE"/>
        </w:rPr>
        <w:t xml:space="preserve"> </w:t>
      </w:r>
      <w:r w:rsidR="0042048B" w:rsidRPr="009346CA">
        <w:rPr>
          <w:rFonts w:ascii="Sylfaen" w:hAnsi="Sylfaen"/>
          <w:sz w:val="22"/>
          <w:szCs w:val="22"/>
        </w:rPr>
        <w:t xml:space="preserve">- </w:t>
      </w:r>
      <w:r w:rsidR="0042048B" w:rsidRPr="009346CA">
        <w:rPr>
          <w:rFonts w:ascii="Sylfaen" w:hAnsi="Sylfaen" w:cs="Sylfaen"/>
          <w:sz w:val="22"/>
          <w:szCs w:val="22"/>
        </w:rPr>
        <w:t>საერთაშორისო</w:t>
      </w:r>
      <w:r w:rsidR="0042048B" w:rsidRPr="009346CA">
        <w:rPr>
          <w:rFonts w:ascii="Sylfaen" w:hAnsi="Sylfaen"/>
          <w:sz w:val="22"/>
          <w:szCs w:val="22"/>
        </w:rPr>
        <w:t xml:space="preserve"> </w:t>
      </w:r>
      <w:r w:rsidR="0042048B" w:rsidRPr="009346CA">
        <w:rPr>
          <w:rFonts w:ascii="Sylfaen" w:hAnsi="Sylfaen" w:cs="Sylfaen"/>
          <w:sz w:val="22"/>
          <w:szCs w:val="22"/>
        </w:rPr>
        <w:t>ორგანიზაციებში</w:t>
      </w:r>
      <w:r w:rsidR="0042048B" w:rsidRPr="009346CA">
        <w:rPr>
          <w:rFonts w:ascii="Sylfaen" w:hAnsi="Sylfaen"/>
          <w:sz w:val="22"/>
          <w:szCs w:val="22"/>
        </w:rPr>
        <w:t xml:space="preserve"> </w:t>
      </w:r>
      <w:r w:rsidR="0042048B" w:rsidRPr="009346CA">
        <w:rPr>
          <w:rFonts w:ascii="Sylfaen" w:hAnsi="Sylfaen" w:cs="Sylfaen"/>
          <w:sz w:val="22"/>
          <w:szCs w:val="22"/>
        </w:rPr>
        <w:t>საქართველოს</w:t>
      </w:r>
      <w:r w:rsidR="0042048B" w:rsidRPr="009346CA">
        <w:rPr>
          <w:rFonts w:ascii="Sylfaen" w:hAnsi="Sylfaen"/>
          <w:sz w:val="22"/>
          <w:szCs w:val="22"/>
        </w:rPr>
        <w:t xml:space="preserve"> </w:t>
      </w:r>
      <w:r w:rsidR="0042048B" w:rsidRPr="009346CA">
        <w:rPr>
          <w:rFonts w:ascii="Sylfaen" w:hAnsi="Sylfaen" w:cs="Sylfaen"/>
          <w:sz w:val="22"/>
          <w:szCs w:val="22"/>
        </w:rPr>
        <w:t>მიერ</w:t>
      </w:r>
      <w:r w:rsidR="0042048B" w:rsidRPr="009346CA">
        <w:rPr>
          <w:rFonts w:ascii="Sylfaen" w:hAnsi="Sylfaen"/>
          <w:sz w:val="22"/>
          <w:szCs w:val="22"/>
        </w:rPr>
        <w:t xml:space="preserve"> </w:t>
      </w:r>
      <w:r w:rsidR="0042048B" w:rsidRPr="009346CA">
        <w:rPr>
          <w:rFonts w:ascii="Sylfaen" w:hAnsi="Sylfaen" w:cs="Sylfaen"/>
          <w:sz w:val="22"/>
          <w:szCs w:val="22"/>
        </w:rPr>
        <w:t>ფინანსური</w:t>
      </w:r>
      <w:r w:rsidR="0042048B" w:rsidRPr="009346CA">
        <w:rPr>
          <w:rFonts w:ascii="Sylfaen" w:hAnsi="Sylfaen"/>
          <w:sz w:val="22"/>
          <w:szCs w:val="22"/>
        </w:rPr>
        <w:t xml:space="preserve"> </w:t>
      </w:r>
      <w:r w:rsidR="0042048B" w:rsidRPr="009346CA">
        <w:rPr>
          <w:rFonts w:ascii="Sylfaen" w:hAnsi="Sylfaen" w:cs="Sylfaen"/>
          <w:sz w:val="22"/>
          <w:szCs w:val="22"/>
        </w:rPr>
        <w:t>თუ</w:t>
      </w:r>
      <w:r w:rsidR="0042048B" w:rsidRPr="009346CA">
        <w:rPr>
          <w:rFonts w:ascii="Sylfaen" w:hAnsi="Sylfaen"/>
          <w:sz w:val="22"/>
          <w:szCs w:val="22"/>
        </w:rPr>
        <w:t xml:space="preserve"> </w:t>
      </w:r>
      <w:r w:rsidR="0042048B" w:rsidRPr="009346CA">
        <w:rPr>
          <w:rFonts w:ascii="Sylfaen" w:hAnsi="Sylfaen" w:cs="Sylfaen"/>
          <w:sz w:val="22"/>
          <w:szCs w:val="22"/>
        </w:rPr>
        <w:t>სხვა</w:t>
      </w:r>
      <w:r w:rsidR="0042048B" w:rsidRPr="009346CA">
        <w:rPr>
          <w:rFonts w:ascii="Sylfaen" w:hAnsi="Sylfaen"/>
          <w:sz w:val="22"/>
          <w:szCs w:val="22"/>
        </w:rPr>
        <w:t xml:space="preserve"> </w:t>
      </w:r>
      <w:r w:rsidR="0042048B" w:rsidRPr="009346CA">
        <w:rPr>
          <w:rFonts w:ascii="Sylfaen" w:hAnsi="Sylfaen" w:cs="Sylfaen"/>
          <w:sz w:val="22"/>
          <w:szCs w:val="22"/>
        </w:rPr>
        <w:t>ტიპის</w:t>
      </w:r>
      <w:r w:rsidR="0042048B" w:rsidRPr="009346CA">
        <w:rPr>
          <w:rFonts w:ascii="Sylfaen" w:hAnsi="Sylfaen"/>
          <w:sz w:val="22"/>
          <w:szCs w:val="22"/>
        </w:rPr>
        <w:t xml:space="preserve"> </w:t>
      </w:r>
      <w:r w:rsidR="0042048B" w:rsidRPr="009346CA">
        <w:rPr>
          <w:rFonts w:ascii="Sylfaen" w:hAnsi="Sylfaen" w:cs="Sylfaen"/>
          <w:sz w:val="22"/>
          <w:szCs w:val="22"/>
        </w:rPr>
        <w:t>ვალდებულების</w:t>
      </w:r>
      <w:r w:rsidR="0042048B" w:rsidRPr="009346CA">
        <w:rPr>
          <w:rFonts w:ascii="Sylfaen" w:hAnsi="Sylfaen"/>
          <w:sz w:val="22"/>
          <w:szCs w:val="22"/>
        </w:rPr>
        <w:t xml:space="preserve"> </w:t>
      </w:r>
      <w:r w:rsidR="0042048B" w:rsidRPr="009346CA">
        <w:rPr>
          <w:rFonts w:ascii="Sylfaen" w:hAnsi="Sylfaen" w:cs="Sylfaen"/>
          <w:sz w:val="22"/>
          <w:szCs w:val="22"/>
        </w:rPr>
        <w:t>დაფარვის</w:t>
      </w:r>
      <w:r w:rsidR="0042048B" w:rsidRPr="009346CA">
        <w:rPr>
          <w:rFonts w:ascii="Sylfaen" w:hAnsi="Sylfaen"/>
          <w:sz w:val="22"/>
          <w:szCs w:val="22"/>
        </w:rPr>
        <w:t xml:space="preserve"> </w:t>
      </w:r>
      <w:r w:rsidR="0042048B" w:rsidRPr="009346CA">
        <w:rPr>
          <w:rFonts w:ascii="Sylfaen" w:hAnsi="Sylfaen" w:cs="Sylfaen"/>
          <w:sz w:val="22"/>
          <w:szCs w:val="22"/>
        </w:rPr>
        <w:t>არსებული</w:t>
      </w:r>
      <w:r w:rsidR="0042048B" w:rsidRPr="009346CA">
        <w:rPr>
          <w:rFonts w:ascii="Sylfaen" w:hAnsi="Sylfaen"/>
          <w:sz w:val="22"/>
          <w:szCs w:val="22"/>
        </w:rPr>
        <w:t xml:space="preserve"> </w:t>
      </w:r>
      <w:r w:rsidR="0042048B" w:rsidRPr="009346CA">
        <w:rPr>
          <w:rFonts w:ascii="Sylfaen" w:hAnsi="Sylfaen" w:cs="Sylfaen"/>
          <w:sz w:val="22"/>
          <w:szCs w:val="22"/>
        </w:rPr>
        <w:t>დინამიკის</w:t>
      </w:r>
      <w:r w:rsidR="0042048B" w:rsidRPr="009346CA">
        <w:rPr>
          <w:rFonts w:ascii="Sylfaen" w:hAnsi="Sylfaen"/>
          <w:sz w:val="22"/>
          <w:szCs w:val="22"/>
        </w:rPr>
        <w:t xml:space="preserve"> </w:t>
      </w:r>
      <w:r w:rsidR="0042048B" w:rsidRPr="009346CA">
        <w:rPr>
          <w:rFonts w:ascii="Sylfaen" w:hAnsi="Sylfaen" w:cs="Sylfaen"/>
          <w:sz w:val="22"/>
          <w:szCs w:val="22"/>
        </w:rPr>
        <w:t>შენარჩუნება</w:t>
      </w:r>
    </w:p>
    <w:p w:rsidR="0042048B" w:rsidRPr="009346CA" w:rsidRDefault="008525E2" w:rsidP="00AE4756">
      <w:pPr>
        <w:pStyle w:val="Normal0"/>
        <w:jc w:val="both"/>
        <w:rPr>
          <w:rFonts w:ascii="Sylfaen" w:eastAsia="Sylfaen" w:hAnsi="Sylfaen" w:cs="Sylfaen"/>
          <w:sz w:val="22"/>
          <w:szCs w:val="22"/>
          <w:lang w:val="ka-GE"/>
        </w:rPr>
      </w:pPr>
      <w:r w:rsidRPr="008525E2">
        <w:rPr>
          <w:rFonts w:ascii="Sylfaen" w:eastAsia="Sylfaen" w:hAnsi="Sylfaen" w:cs="Sylfaen"/>
          <w:i/>
          <w:sz w:val="22"/>
          <w:szCs w:val="22"/>
        </w:rPr>
        <w:t>მიღწეული შუალედური შედეგის შეფასების ინდიკატორი</w:t>
      </w:r>
      <w:r w:rsidR="0042048B" w:rsidRPr="009346CA">
        <w:rPr>
          <w:rFonts w:ascii="Sylfaen" w:eastAsia="Sylfaen" w:hAnsi="Sylfaen" w:cs="Sylfaen"/>
          <w:sz w:val="22"/>
          <w:szCs w:val="22"/>
        </w:rPr>
        <w:t xml:space="preserve"> - </w:t>
      </w:r>
      <w:r w:rsidR="0042048B" w:rsidRPr="009346CA">
        <w:rPr>
          <w:rFonts w:ascii="Sylfaen" w:hAnsi="Sylfaen" w:cs="Sylfaen"/>
          <w:sz w:val="22"/>
          <w:szCs w:val="22"/>
          <w:lang w:val="ka-GE"/>
        </w:rPr>
        <w:t xml:space="preserve">2024 წლის 31 დეკემბრის მდგომარეობით განხორციელებულია </w:t>
      </w:r>
      <w:r w:rsidR="0042048B" w:rsidRPr="009346CA">
        <w:rPr>
          <w:rFonts w:ascii="Sylfaen" w:hAnsi="Sylfaen" w:cs="Sylfaen"/>
          <w:sz w:val="22"/>
          <w:szCs w:val="22"/>
        </w:rPr>
        <w:t xml:space="preserve">სულ </w:t>
      </w:r>
      <w:r w:rsidR="0042048B" w:rsidRPr="009346CA">
        <w:rPr>
          <w:rFonts w:ascii="Sylfaen" w:hAnsi="Sylfaen" w:cs="Sylfaen"/>
          <w:sz w:val="22"/>
          <w:szCs w:val="22"/>
          <w:lang w:val="ka-GE"/>
        </w:rPr>
        <w:t>4</w:t>
      </w:r>
      <w:r w:rsidR="0042048B" w:rsidRPr="009346CA">
        <w:rPr>
          <w:rFonts w:ascii="Sylfaen" w:hAnsi="Sylfaen" w:cs="Sylfaen"/>
          <w:sz w:val="22"/>
          <w:szCs w:val="22"/>
        </w:rPr>
        <w:t>.</w:t>
      </w:r>
      <w:r w:rsidR="0042048B" w:rsidRPr="009346CA">
        <w:rPr>
          <w:rFonts w:ascii="Sylfaen" w:hAnsi="Sylfaen" w:cs="Sylfaen"/>
          <w:sz w:val="22"/>
          <w:szCs w:val="22"/>
          <w:lang w:val="ka-GE"/>
        </w:rPr>
        <w:t>6 მლნ</w:t>
      </w:r>
      <w:r w:rsidR="0042048B" w:rsidRPr="009346CA">
        <w:rPr>
          <w:rFonts w:ascii="Sylfaen" w:hAnsi="Sylfaen" w:cs="Sylfaen"/>
          <w:sz w:val="22"/>
          <w:szCs w:val="22"/>
        </w:rPr>
        <w:t xml:space="preserve"> ლარ</w:t>
      </w:r>
      <w:r w:rsidR="0042048B" w:rsidRPr="009346CA">
        <w:rPr>
          <w:rFonts w:ascii="Sylfaen" w:hAnsi="Sylfaen" w:cs="Sylfaen"/>
          <w:sz w:val="22"/>
          <w:szCs w:val="22"/>
          <w:lang w:val="ka-GE"/>
        </w:rPr>
        <w:t>ამდე კონტრიბუცია.</w:t>
      </w:r>
    </w:p>
    <w:p w:rsidR="0042048B" w:rsidRPr="009346CA" w:rsidRDefault="0042048B" w:rsidP="00AE4756">
      <w:pPr>
        <w:spacing w:after="160" w:line="240" w:lineRule="auto"/>
        <w:rPr>
          <w:rFonts w:ascii="Sylfaen" w:hAnsi="Sylfaen"/>
          <w:i/>
          <w:lang w:val="ka-GE"/>
        </w:rPr>
      </w:pPr>
    </w:p>
    <w:p w:rsidR="0042048B" w:rsidRPr="009346CA" w:rsidRDefault="0042048B"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9.1.3 საერთაშორისო ხელშეკრულებებისა და სხვა დოკუმენტების თარგმნა და დამოწმება (პროგრამული კოდი 28 01 03)</w:t>
      </w:r>
    </w:p>
    <w:p w:rsidR="0042048B" w:rsidRPr="009346CA" w:rsidRDefault="0042048B" w:rsidP="00AE4756">
      <w:pPr>
        <w:pStyle w:val="abzacixml"/>
      </w:pPr>
    </w:p>
    <w:p w:rsidR="0042048B" w:rsidRPr="009346CA" w:rsidRDefault="0042048B" w:rsidP="00AE4756">
      <w:pPr>
        <w:pStyle w:val="abzacixml"/>
      </w:pPr>
      <w:r w:rsidRPr="009346CA">
        <w:t>პროგრამის განმახორციელებელი:</w:t>
      </w:r>
    </w:p>
    <w:p w:rsidR="0042048B" w:rsidRPr="009346CA" w:rsidRDefault="0042048B" w:rsidP="00AE4756">
      <w:pPr>
        <w:pStyle w:val="abzacixml"/>
        <w:numPr>
          <w:ilvl w:val="0"/>
          <w:numId w:val="11"/>
        </w:numPr>
      </w:pPr>
      <w:r w:rsidRPr="009346CA">
        <w:t>სსიპ - საქართველოს საერთაშორისო ხელშეკრულებების თარგმნის ბიურო;</w:t>
      </w:r>
    </w:p>
    <w:p w:rsidR="0042048B" w:rsidRPr="009346CA" w:rsidRDefault="0042048B" w:rsidP="00AE4756">
      <w:pPr>
        <w:spacing w:after="160" w:line="240" w:lineRule="auto"/>
        <w:rPr>
          <w:rFonts w:ascii="Sylfaen" w:hAnsi="Sylfaen"/>
          <w:i/>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დაგეგმილი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42048B" w:rsidRPr="009346CA" w:rsidRDefault="0042048B" w:rsidP="00AE4756">
      <w:pPr>
        <w:spacing w:after="0" w:line="240" w:lineRule="auto"/>
        <w:jc w:val="both"/>
        <w:rPr>
          <w:rFonts w:ascii="Sylfaen" w:eastAsia="Sylfaen" w:hAnsi="Sylfaen"/>
        </w:rPr>
      </w:pPr>
    </w:p>
    <w:p w:rsidR="0042048B" w:rsidRPr="009346CA" w:rsidRDefault="0042048B"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ბიუროს ქვეყნის მასშტაბით საერთაშორისო დოკუმენტების თარგმნის ყველაზე სტაბილურ და პრესტიჟულ ცენტრად ჩამოყალიბება;</w:t>
      </w:r>
    </w:p>
    <w:p w:rsidR="0042048B" w:rsidRPr="009346CA" w:rsidRDefault="0042048B"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საგარეო საქმეთა სამინისტროსა და სხვა ორგანიზაციების მიერ დაკვეთილი საერთაშორისო ხელშეკრულებების და სხვა დოკუმენტების სრული ოდენობის თარგმნა;</w:t>
      </w:r>
    </w:p>
    <w:p w:rsidR="0042048B" w:rsidRPr="009346CA" w:rsidRDefault="0042048B"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rPr>
        <w:t>სინქრონული/თანმიმდევრული თარგმანის გაკეთება.</w:t>
      </w: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მიღწეული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42048B" w:rsidRPr="009346CA" w:rsidRDefault="0042048B" w:rsidP="00AE4756">
      <w:pPr>
        <w:spacing w:after="0" w:line="240" w:lineRule="auto"/>
        <w:jc w:val="both"/>
        <w:rPr>
          <w:rFonts w:ascii="Sylfaen" w:eastAsia="Sylfaen" w:hAnsi="Sylfaen"/>
        </w:rPr>
      </w:pPr>
    </w:p>
    <w:p w:rsidR="0042048B" w:rsidRPr="009346CA" w:rsidRDefault="0042048B" w:rsidP="00AE4756">
      <w:pPr>
        <w:pStyle w:val="ListParagraph"/>
        <w:numPr>
          <w:ilvl w:val="0"/>
          <w:numId w:val="13"/>
        </w:numPr>
        <w:pBdr>
          <w:top w:val="nil"/>
          <w:left w:val="nil"/>
          <w:bottom w:val="nil"/>
          <w:right w:val="nil"/>
          <w:between w:val="nil"/>
        </w:pBdr>
        <w:spacing w:after="0" w:line="240" w:lineRule="auto"/>
        <w:ind w:left="360" w:right="51"/>
        <w:jc w:val="both"/>
        <w:outlineLvl w:val="9"/>
        <w:rPr>
          <w:rFonts w:ascii="Sylfaen" w:hAnsi="Sylfaen"/>
        </w:rPr>
      </w:pPr>
      <w:r w:rsidRPr="009346CA">
        <w:rPr>
          <w:rFonts w:ascii="Sylfaen" w:hAnsi="Sylfaen"/>
          <w:lang w:val="ka-GE"/>
        </w:rPr>
        <w:t xml:space="preserve">საქართველოს </w:t>
      </w:r>
      <w:r w:rsidRPr="009346CA">
        <w:rPr>
          <w:rFonts w:ascii="Sylfaen" w:hAnsi="Sylfaen"/>
        </w:rPr>
        <w:t>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 და დამოწმება.</w:t>
      </w: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დაგეგმილი და მიღწეული შუალედური</w:t>
      </w:r>
      <w:r w:rsidRPr="009346CA">
        <w:rPr>
          <w:rFonts w:ascii="Sylfaen" w:eastAsia="Sylfaen" w:hAnsi="Sylfaen"/>
        </w:rPr>
        <w:t xml:space="preserve"> შედეგის შეფასების ინდიკატორები</w:t>
      </w:r>
    </w:p>
    <w:p w:rsidR="0042048B" w:rsidRPr="009346CA" w:rsidRDefault="0042048B" w:rsidP="00AE4756">
      <w:pPr>
        <w:spacing w:after="0" w:line="240" w:lineRule="auto"/>
        <w:rPr>
          <w:rFonts w:ascii="Sylfaen" w:hAnsi="Sylfaen"/>
          <w:lang w:val="ka-GE"/>
        </w:rPr>
      </w:pPr>
    </w:p>
    <w:p w:rsidR="0042048B" w:rsidRPr="009346CA" w:rsidRDefault="009346CA" w:rsidP="00AE4756">
      <w:pPr>
        <w:pStyle w:val="Normal0"/>
        <w:rPr>
          <w:rFonts w:ascii="Sylfaen" w:hAnsi="Sylfaen"/>
          <w:sz w:val="22"/>
          <w:szCs w:val="22"/>
        </w:rPr>
      </w:pPr>
      <w:r w:rsidRPr="009346CA">
        <w:rPr>
          <w:rFonts w:ascii="Sylfaen" w:hAnsi="Sylfaen" w:cs="Sylfaen"/>
          <w:b/>
          <w:sz w:val="22"/>
          <w:szCs w:val="22"/>
        </w:rPr>
        <w:t xml:space="preserve">ინდიკატორის დასახელება </w:t>
      </w:r>
      <w:r w:rsidR="0042048B" w:rsidRPr="009346CA">
        <w:rPr>
          <w:rFonts w:ascii="Sylfaen" w:hAnsi="Sylfaen"/>
          <w:sz w:val="22"/>
          <w:szCs w:val="22"/>
        </w:rPr>
        <w:t xml:space="preserve">- </w:t>
      </w:r>
      <w:r w:rsidR="0042048B" w:rsidRPr="009346CA">
        <w:rPr>
          <w:rFonts w:ascii="Sylfaen" w:hAnsi="Sylfaen" w:cs="Sylfaen"/>
          <w:sz w:val="22"/>
          <w:szCs w:val="22"/>
        </w:rPr>
        <w:t>თარგმნა</w:t>
      </w:r>
      <w:r w:rsidR="0042048B" w:rsidRPr="009346CA">
        <w:rPr>
          <w:rFonts w:ascii="Sylfaen" w:hAnsi="Sylfaen"/>
          <w:sz w:val="22"/>
          <w:szCs w:val="22"/>
        </w:rPr>
        <w:t xml:space="preserve"> </w:t>
      </w:r>
      <w:r w:rsidR="0042048B" w:rsidRPr="009346CA">
        <w:rPr>
          <w:rFonts w:ascii="Sylfaen" w:hAnsi="Sylfaen" w:cs="Sylfaen"/>
          <w:sz w:val="22"/>
          <w:szCs w:val="22"/>
        </w:rPr>
        <w:t>დამოწმება</w:t>
      </w:r>
      <w:r w:rsidR="0042048B" w:rsidRPr="009346CA">
        <w:rPr>
          <w:rFonts w:ascii="Sylfaen" w:hAnsi="Sylfaen"/>
          <w:sz w:val="22"/>
          <w:szCs w:val="22"/>
        </w:rPr>
        <w:t xml:space="preserve">, </w:t>
      </w:r>
      <w:r w:rsidR="0042048B" w:rsidRPr="009346CA">
        <w:rPr>
          <w:rFonts w:ascii="Sylfaen" w:hAnsi="Sylfaen" w:cs="Sylfaen"/>
          <w:sz w:val="22"/>
          <w:szCs w:val="22"/>
        </w:rPr>
        <w:t>სინქრონული</w:t>
      </w:r>
      <w:r w:rsidR="0042048B" w:rsidRPr="009346CA">
        <w:rPr>
          <w:rFonts w:ascii="Sylfaen" w:hAnsi="Sylfaen"/>
          <w:sz w:val="22"/>
          <w:szCs w:val="22"/>
        </w:rPr>
        <w:t xml:space="preserve"> </w:t>
      </w:r>
      <w:r w:rsidR="0042048B" w:rsidRPr="009346CA">
        <w:rPr>
          <w:rFonts w:ascii="Sylfaen" w:hAnsi="Sylfaen" w:cs="Sylfaen"/>
          <w:sz w:val="22"/>
          <w:szCs w:val="22"/>
        </w:rPr>
        <w:t>თარგმანი</w:t>
      </w:r>
      <w:r w:rsidR="0042048B" w:rsidRPr="009346CA">
        <w:rPr>
          <w:rFonts w:ascii="Sylfaen" w:hAnsi="Sylfaen"/>
          <w:sz w:val="22"/>
          <w:szCs w:val="22"/>
        </w:rPr>
        <w:t>;</w:t>
      </w:r>
      <w:r w:rsidR="0042048B" w:rsidRPr="009346CA">
        <w:rPr>
          <w:rFonts w:ascii="Sylfaen" w:hAnsi="Sylfaen"/>
          <w:sz w:val="22"/>
          <w:szCs w:val="22"/>
        </w:rPr>
        <w:br/>
      </w:r>
      <w:r w:rsidRPr="009346CA">
        <w:rPr>
          <w:rFonts w:ascii="Sylfaen" w:hAnsi="Sylfaen" w:cs="Sylfaen"/>
          <w:i/>
          <w:sz w:val="22"/>
          <w:szCs w:val="22"/>
          <w:lang w:val="ka-GE"/>
        </w:rPr>
        <w:t xml:space="preserve">საბაზისო მაჩვენებელი  </w:t>
      </w:r>
      <w:r w:rsidR="0042048B" w:rsidRPr="009346CA">
        <w:rPr>
          <w:rFonts w:ascii="Sylfaen" w:hAnsi="Sylfaen"/>
          <w:sz w:val="22"/>
          <w:szCs w:val="22"/>
        </w:rPr>
        <w:t xml:space="preserve">- </w:t>
      </w:r>
      <w:r w:rsidR="0042048B" w:rsidRPr="009346CA">
        <w:rPr>
          <w:rFonts w:ascii="Sylfaen" w:hAnsi="Sylfaen" w:cs="Sylfaen"/>
          <w:sz w:val="22"/>
          <w:szCs w:val="22"/>
        </w:rPr>
        <w:t>საგარეო</w:t>
      </w:r>
      <w:r w:rsidR="0042048B" w:rsidRPr="009346CA">
        <w:rPr>
          <w:rFonts w:ascii="Sylfaen" w:hAnsi="Sylfaen"/>
          <w:sz w:val="22"/>
          <w:szCs w:val="22"/>
        </w:rPr>
        <w:t xml:space="preserve"> </w:t>
      </w:r>
      <w:r w:rsidR="0042048B" w:rsidRPr="009346CA">
        <w:rPr>
          <w:rFonts w:ascii="Sylfaen" w:hAnsi="Sylfaen" w:cs="Sylfaen"/>
          <w:sz w:val="22"/>
          <w:szCs w:val="22"/>
        </w:rPr>
        <w:t>საქმეთა</w:t>
      </w:r>
      <w:r w:rsidR="0042048B" w:rsidRPr="009346CA">
        <w:rPr>
          <w:rFonts w:ascii="Sylfaen" w:hAnsi="Sylfaen"/>
          <w:sz w:val="22"/>
          <w:szCs w:val="22"/>
        </w:rPr>
        <w:t xml:space="preserve"> </w:t>
      </w:r>
      <w:r w:rsidR="0042048B" w:rsidRPr="009346CA">
        <w:rPr>
          <w:rFonts w:ascii="Sylfaen" w:hAnsi="Sylfaen" w:cs="Sylfaen"/>
          <w:sz w:val="22"/>
          <w:szCs w:val="22"/>
        </w:rPr>
        <w:t>სამინისტროს</w:t>
      </w:r>
      <w:r w:rsidR="0042048B" w:rsidRPr="009346CA">
        <w:rPr>
          <w:rFonts w:ascii="Sylfaen" w:hAnsi="Sylfaen"/>
          <w:sz w:val="22"/>
          <w:szCs w:val="22"/>
        </w:rPr>
        <w:t xml:space="preserve"> </w:t>
      </w:r>
      <w:r w:rsidR="0042048B" w:rsidRPr="009346CA">
        <w:rPr>
          <w:rFonts w:ascii="Sylfaen" w:hAnsi="Sylfaen" w:cs="Sylfaen"/>
          <w:sz w:val="22"/>
          <w:szCs w:val="22"/>
        </w:rPr>
        <w:t>და</w:t>
      </w:r>
      <w:r w:rsidR="0042048B" w:rsidRPr="009346CA">
        <w:rPr>
          <w:rFonts w:ascii="Sylfaen" w:hAnsi="Sylfaen"/>
          <w:sz w:val="22"/>
          <w:szCs w:val="22"/>
        </w:rPr>
        <w:t xml:space="preserve"> </w:t>
      </w:r>
      <w:r w:rsidR="0042048B" w:rsidRPr="009346CA">
        <w:rPr>
          <w:rFonts w:ascii="Sylfaen" w:hAnsi="Sylfaen" w:cs="Sylfaen"/>
          <w:sz w:val="22"/>
          <w:szCs w:val="22"/>
        </w:rPr>
        <w:t>სხვა</w:t>
      </w:r>
      <w:r w:rsidR="0042048B" w:rsidRPr="009346CA">
        <w:rPr>
          <w:rFonts w:ascii="Sylfaen" w:hAnsi="Sylfaen"/>
          <w:sz w:val="22"/>
          <w:szCs w:val="22"/>
        </w:rPr>
        <w:t xml:space="preserve"> </w:t>
      </w:r>
      <w:r w:rsidR="0042048B" w:rsidRPr="009346CA">
        <w:rPr>
          <w:rFonts w:ascii="Sylfaen" w:hAnsi="Sylfaen" w:cs="Sylfaen"/>
          <w:sz w:val="22"/>
          <w:szCs w:val="22"/>
        </w:rPr>
        <w:t>ორგანიზაციების</w:t>
      </w:r>
      <w:r w:rsidR="0042048B" w:rsidRPr="009346CA">
        <w:rPr>
          <w:rFonts w:ascii="Sylfaen" w:hAnsi="Sylfaen"/>
          <w:sz w:val="22"/>
          <w:szCs w:val="22"/>
        </w:rPr>
        <w:t xml:space="preserve"> </w:t>
      </w:r>
      <w:r w:rsidR="0042048B" w:rsidRPr="009346CA">
        <w:rPr>
          <w:rFonts w:ascii="Sylfaen" w:hAnsi="Sylfaen" w:cs="Sylfaen"/>
          <w:sz w:val="22"/>
          <w:szCs w:val="22"/>
        </w:rPr>
        <w:t>დაკვეთით</w:t>
      </w:r>
      <w:r w:rsidR="0042048B" w:rsidRPr="009346CA">
        <w:rPr>
          <w:rFonts w:ascii="Sylfaen" w:hAnsi="Sylfaen"/>
          <w:sz w:val="22"/>
          <w:szCs w:val="22"/>
        </w:rPr>
        <w:t xml:space="preserve"> </w:t>
      </w:r>
      <w:r w:rsidR="0042048B" w:rsidRPr="009346CA">
        <w:rPr>
          <w:rFonts w:ascii="Sylfaen" w:hAnsi="Sylfaen" w:cs="Sylfaen"/>
          <w:sz w:val="22"/>
          <w:szCs w:val="22"/>
        </w:rPr>
        <w:t>შესრულდა</w:t>
      </w:r>
      <w:r w:rsidR="0042048B" w:rsidRPr="009346CA">
        <w:rPr>
          <w:rFonts w:ascii="Sylfaen" w:hAnsi="Sylfaen"/>
          <w:sz w:val="22"/>
          <w:szCs w:val="22"/>
        </w:rPr>
        <w:t xml:space="preserve"> </w:t>
      </w:r>
      <w:r w:rsidR="0042048B" w:rsidRPr="009346CA">
        <w:rPr>
          <w:rFonts w:ascii="Sylfaen" w:hAnsi="Sylfaen" w:cs="Sylfaen"/>
          <w:sz w:val="22"/>
          <w:szCs w:val="22"/>
        </w:rPr>
        <w:t>საერთაშორისო</w:t>
      </w:r>
      <w:r w:rsidR="0042048B" w:rsidRPr="009346CA">
        <w:rPr>
          <w:rFonts w:ascii="Sylfaen" w:hAnsi="Sylfaen"/>
          <w:sz w:val="22"/>
          <w:szCs w:val="22"/>
        </w:rPr>
        <w:t xml:space="preserve"> </w:t>
      </w:r>
      <w:r w:rsidR="0042048B" w:rsidRPr="009346CA">
        <w:rPr>
          <w:rFonts w:ascii="Sylfaen" w:hAnsi="Sylfaen" w:cs="Sylfaen"/>
          <w:sz w:val="22"/>
          <w:szCs w:val="22"/>
        </w:rPr>
        <w:t>ხელშეკრულებების</w:t>
      </w:r>
      <w:r w:rsidR="0042048B" w:rsidRPr="009346CA">
        <w:rPr>
          <w:rFonts w:ascii="Sylfaen" w:hAnsi="Sylfaen"/>
          <w:sz w:val="22"/>
          <w:szCs w:val="22"/>
        </w:rPr>
        <w:t xml:space="preserve"> </w:t>
      </w:r>
      <w:r w:rsidR="0042048B" w:rsidRPr="009346CA">
        <w:rPr>
          <w:rFonts w:ascii="Sylfaen" w:hAnsi="Sylfaen" w:cs="Sylfaen"/>
          <w:sz w:val="22"/>
          <w:szCs w:val="22"/>
        </w:rPr>
        <w:t>და</w:t>
      </w:r>
      <w:r w:rsidR="0042048B" w:rsidRPr="009346CA">
        <w:rPr>
          <w:rFonts w:ascii="Sylfaen" w:hAnsi="Sylfaen"/>
          <w:sz w:val="22"/>
          <w:szCs w:val="22"/>
        </w:rPr>
        <w:t xml:space="preserve"> </w:t>
      </w:r>
      <w:r w:rsidR="0042048B" w:rsidRPr="009346CA">
        <w:rPr>
          <w:rFonts w:ascii="Sylfaen" w:hAnsi="Sylfaen" w:cs="Sylfaen"/>
          <w:sz w:val="22"/>
          <w:szCs w:val="22"/>
        </w:rPr>
        <w:t>სხვა</w:t>
      </w:r>
      <w:r w:rsidR="0042048B" w:rsidRPr="009346CA">
        <w:rPr>
          <w:rFonts w:ascii="Sylfaen" w:hAnsi="Sylfaen"/>
          <w:sz w:val="22"/>
          <w:szCs w:val="22"/>
        </w:rPr>
        <w:t xml:space="preserve"> </w:t>
      </w:r>
      <w:r w:rsidR="0042048B" w:rsidRPr="009346CA">
        <w:rPr>
          <w:rFonts w:ascii="Sylfaen" w:hAnsi="Sylfaen" w:cs="Sylfaen"/>
          <w:sz w:val="22"/>
          <w:szCs w:val="22"/>
        </w:rPr>
        <w:t>დოკუმენტების</w:t>
      </w:r>
      <w:r w:rsidR="0042048B" w:rsidRPr="009346CA">
        <w:rPr>
          <w:rFonts w:ascii="Sylfaen" w:hAnsi="Sylfaen"/>
          <w:sz w:val="22"/>
          <w:szCs w:val="22"/>
        </w:rPr>
        <w:t xml:space="preserve"> </w:t>
      </w:r>
      <w:r w:rsidR="0042048B" w:rsidRPr="009346CA">
        <w:rPr>
          <w:rFonts w:ascii="Sylfaen" w:hAnsi="Sylfaen" w:cs="Sylfaen"/>
          <w:sz w:val="22"/>
          <w:szCs w:val="22"/>
        </w:rPr>
        <w:t>თარგმნა</w:t>
      </w:r>
      <w:r w:rsidR="0042048B" w:rsidRPr="009346CA">
        <w:rPr>
          <w:rFonts w:ascii="Sylfaen" w:hAnsi="Sylfaen"/>
          <w:sz w:val="22"/>
          <w:szCs w:val="22"/>
        </w:rPr>
        <w:t>/</w:t>
      </w:r>
      <w:r w:rsidR="0042048B" w:rsidRPr="009346CA">
        <w:rPr>
          <w:rFonts w:ascii="Sylfaen" w:hAnsi="Sylfaen" w:cs="Sylfaen"/>
          <w:sz w:val="22"/>
          <w:szCs w:val="22"/>
        </w:rPr>
        <w:t>რედაქტირება</w:t>
      </w:r>
      <w:r w:rsidR="0042048B" w:rsidRPr="009346CA">
        <w:rPr>
          <w:rFonts w:ascii="Sylfaen" w:hAnsi="Sylfaen"/>
          <w:sz w:val="22"/>
          <w:szCs w:val="22"/>
        </w:rPr>
        <w:t xml:space="preserve"> </w:t>
      </w:r>
      <w:r w:rsidR="0042048B" w:rsidRPr="009346CA">
        <w:rPr>
          <w:rFonts w:ascii="Sylfaen" w:hAnsi="Sylfaen" w:cs="Sylfaen"/>
          <w:sz w:val="22"/>
          <w:szCs w:val="22"/>
        </w:rPr>
        <w:t>და</w:t>
      </w:r>
      <w:r w:rsidR="0042048B" w:rsidRPr="009346CA">
        <w:rPr>
          <w:rFonts w:ascii="Sylfaen" w:hAnsi="Sylfaen"/>
          <w:sz w:val="22"/>
          <w:szCs w:val="22"/>
        </w:rPr>
        <w:t xml:space="preserve"> </w:t>
      </w:r>
      <w:r w:rsidR="0042048B" w:rsidRPr="009346CA">
        <w:rPr>
          <w:rFonts w:ascii="Sylfaen" w:hAnsi="Sylfaen" w:cs="Sylfaen"/>
          <w:sz w:val="22"/>
          <w:szCs w:val="22"/>
        </w:rPr>
        <w:t>დამოწმება</w:t>
      </w:r>
      <w:r w:rsidR="0042048B" w:rsidRPr="009346CA">
        <w:rPr>
          <w:rFonts w:ascii="Sylfaen" w:hAnsi="Sylfaen"/>
          <w:sz w:val="22"/>
          <w:szCs w:val="22"/>
        </w:rPr>
        <w:t xml:space="preserve">, </w:t>
      </w:r>
      <w:r w:rsidR="0042048B" w:rsidRPr="009346CA">
        <w:rPr>
          <w:rFonts w:ascii="Sylfaen" w:hAnsi="Sylfaen" w:cs="Sylfaen"/>
          <w:sz w:val="22"/>
          <w:szCs w:val="22"/>
        </w:rPr>
        <w:t>სულ</w:t>
      </w:r>
      <w:r w:rsidR="0042048B" w:rsidRPr="009346CA">
        <w:rPr>
          <w:rFonts w:ascii="Sylfaen" w:hAnsi="Sylfaen"/>
          <w:sz w:val="22"/>
          <w:szCs w:val="22"/>
        </w:rPr>
        <w:t xml:space="preserve"> 38 878 </w:t>
      </w:r>
      <w:r w:rsidR="0042048B" w:rsidRPr="009346CA">
        <w:rPr>
          <w:rFonts w:ascii="Sylfaen" w:hAnsi="Sylfaen" w:cs="Sylfaen"/>
          <w:sz w:val="22"/>
          <w:szCs w:val="22"/>
        </w:rPr>
        <w:t>გვერდი</w:t>
      </w:r>
      <w:r w:rsidR="0042048B" w:rsidRPr="009346CA">
        <w:rPr>
          <w:rFonts w:ascii="Sylfaen" w:hAnsi="Sylfaen"/>
          <w:sz w:val="22"/>
          <w:szCs w:val="22"/>
        </w:rPr>
        <w:t xml:space="preserve"> </w:t>
      </w:r>
      <w:r w:rsidR="0042048B" w:rsidRPr="009346CA">
        <w:rPr>
          <w:rFonts w:ascii="Sylfaen" w:hAnsi="Sylfaen" w:cs="Sylfaen"/>
          <w:sz w:val="22"/>
          <w:szCs w:val="22"/>
        </w:rPr>
        <w:t>და</w:t>
      </w:r>
      <w:r w:rsidR="0042048B" w:rsidRPr="009346CA">
        <w:rPr>
          <w:rFonts w:ascii="Sylfaen" w:hAnsi="Sylfaen"/>
          <w:sz w:val="22"/>
          <w:szCs w:val="22"/>
        </w:rPr>
        <w:t xml:space="preserve"> 99 </w:t>
      </w:r>
      <w:r w:rsidR="0042048B" w:rsidRPr="009346CA">
        <w:rPr>
          <w:rFonts w:ascii="Sylfaen" w:hAnsi="Sylfaen" w:cs="Sylfaen"/>
          <w:sz w:val="22"/>
          <w:szCs w:val="22"/>
        </w:rPr>
        <w:t>საათი</w:t>
      </w:r>
      <w:r w:rsidR="0042048B" w:rsidRPr="009346CA">
        <w:rPr>
          <w:rFonts w:ascii="Sylfaen" w:hAnsi="Sylfaen"/>
          <w:sz w:val="22"/>
          <w:szCs w:val="22"/>
        </w:rPr>
        <w:t xml:space="preserve"> </w:t>
      </w:r>
      <w:r w:rsidR="0042048B" w:rsidRPr="009346CA">
        <w:rPr>
          <w:rFonts w:ascii="Sylfaen" w:hAnsi="Sylfaen" w:cs="Sylfaen"/>
          <w:sz w:val="22"/>
          <w:szCs w:val="22"/>
        </w:rPr>
        <w:t>სინქრონული</w:t>
      </w:r>
      <w:r w:rsidR="0042048B" w:rsidRPr="009346CA">
        <w:rPr>
          <w:rFonts w:ascii="Sylfaen" w:hAnsi="Sylfaen"/>
          <w:sz w:val="22"/>
          <w:szCs w:val="22"/>
        </w:rPr>
        <w:t>/</w:t>
      </w:r>
      <w:r w:rsidR="0042048B" w:rsidRPr="009346CA">
        <w:rPr>
          <w:rFonts w:ascii="Sylfaen" w:hAnsi="Sylfaen" w:cs="Sylfaen"/>
          <w:sz w:val="22"/>
          <w:szCs w:val="22"/>
        </w:rPr>
        <w:t>თანმიმდევრული</w:t>
      </w:r>
      <w:r w:rsidR="0042048B" w:rsidRPr="009346CA">
        <w:rPr>
          <w:rFonts w:ascii="Sylfaen" w:hAnsi="Sylfaen"/>
          <w:sz w:val="22"/>
          <w:szCs w:val="22"/>
        </w:rPr>
        <w:t xml:space="preserve"> </w:t>
      </w:r>
      <w:r w:rsidR="0042048B" w:rsidRPr="009346CA">
        <w:rPr>
          <w:rFonts w:ascii="Sylfaen" w:hAnsi="Sylfaen" w:cs="Sylfaen"/>
          <w:sz w:val="22"/>
          <w:szCs w:val="22"/>
        </w:rPr>
        <w:t>თარგმანი</w:t>
      </w:r>
      <w:r w:rsidR="0042048B" w:rsidRPr="009346CA">
        <w:rPr>
          <w:rFonts w:ascii="Sylfaen" w:hAnsi="Sylfaen"/>
          <w:sz w:val="22"/>
          <w:szCs w:val="22"/>
        </w:rPr>
        <w:t xml:space="preserve"> (2023 </w:t>
      </w:r>
      <w:r w:rsidR="0042048B" w:rsidRPr="009346CA">
        <w:rPr>
          <w:rFonts w:ascii="Sylfaen" w:hAnsi="Sylfaen" w:cs="Sylfaen"/>
          <w:sz w:val="22"/>
          <w:szCs w:val="22"/>
        </w:rPr>
        <w:t>წლის</w:t>
      </w:r>
      <w:r w:rsidR="0042048B" w:rsidRPr="009346CA">
        <w:rPr>
          <w:rFonts w:ascii="Sylfaen" w:hAnsi="Sylfaen"/>
          <w:sz w:val="22"/>
          <w:szCs w:val="22"/>
        </w:rPr>
        <w:t xml:space="preserve"> 8 </w:t>
      </w:r>
      <w:r w:rsidR="0042048B" w:rsidRPr="009346CA">
        <w:rPr>
          <w:rFonts w:ascii="Sylfaen" w:hAnsi="Sylfaen" w:cs="Sylfaen"/>
          <w:sz w:val="22"/>
          <w:szCs w:val="22"/>
        </w:rPr>
        <w:t>თვე</w:t>
      </w:r>
      <w:r w:rsidR="0042048B" w:rsidRPr="009346CA">
        <w:rPr>
          <w:rFonts w:ascii="Sylfaen" w:hAnsi="Sylfaen"/>
          <w:sz w:val="22"/>
          <w:szCs w:val="22"/>
        </w:rPr>
        <w:t xml:space="preserve">); </w:t>
      </w:r>
      <w:r w:rsidR="0042048B" w:rsidRPr="009346CA">
        <w:rPr>
          <w:rFonts w:ascii="Sylfaen" w:hAnsi="Sylfaen"/>
          <w:sz w:val="22"/>
          <w:szCs w:val="22"/>
        </w:rPr>
        <w:br/>
      </w:r>
      <w:r w:rsidRPr="009346CA">
        <w:rPr>
          <w:rFonts w:ascii="Sylfaen" w:hAnsi="Sylfaen" w:cs="Sylfaen"/>
          <w:i/>
          <w:sz w:val="22"/>
          <w:szCs w:val="22"/>
          <w:lang w:val="ka-GE"/>
        </w:rPr>
        <w:t xml:space="preserve">მიზნობრივი მაჩვენებელი </w:t>
      </w:r>
      <w:r w:rsidR="003B3F71" w:rsidRPr="009346CA">
        <w:rPr>
          <w:rFonts w:ascii="Sylfaen" w:hAnsi="Sylfaen" w:cs="Sylfaen"/>
          <w:sz w:val="22"/>
          <w:szCs w:val="22"/>
          <w:lang w:val="ka-GE"/>
        </w:rPr>
        <w:t xml:space="preserve"> </w:t>
      </w:r>
      <w:r w:rsidR="0042048B" w:rsidRPr="009346CA">
        <w:rPr>
          <w:rFonts w:ascii="Sylfaen" w:hAnsi="Sylfaen"/>
          <w:sz w:val="22"/>
          <w:szCs w:val="22"/>
        </w:rPr>
        <w:t xml:space="preserve">- </w:t>
      </w:r>
      <w:r w:rsidR="0042048B" w:rsidRPr="009346CA">
        <w:rPr>
          <w:rFonts w:ascii="Sylfaen" w:hAnsi="Sylfaen" w:cs="Sylfaen"/>
          <w:sz w:val="22"/>
          <w:szCs w:val="22"/>
        </w:rPr>
        <w:t>მინიმუმ</w:t>
      </w:r>
      <w:r w:rsidR="0042048B" w:rsidRPr="009346CA">
        <w:rPr>
          <w:rFonts w:ascii="Sylfaen" w:hAnsi="Sylfaen"/>
          <w:sz w:val="22"/>
          <w:szCs w:val="22"/>
        </w:rPr>
        <w:t xml:space="preserve"> </w:t>
      </w:r>
      <w:r w:rsidR="0042048B" w:rsidRPr="009346CA">
        <w:rPr>
          <w:rFonts w:ascii="Sylfaen" w:hAnsi="Sylfaen" w:cs="Sylfaen"/>
          <w:sz w:val="22"/>
          <w:szCs w:val="22"/>
        </w:rPr>
        <w:t>არსებული</w:t>
      </w:r>
      <w:r w:rsidR="0042048B" w:rsidRPr="009346CA">
        <w:rPr>
          <w:rFonts w:ascii="Sylfaen" w:hAnsi="Sylfaen"/>
          <w:sz w:val="22"/>
          <w:szCs w:val="22"/>
        </w:rPr>
        <w:t xml:space="preserve"> </w:t>
      </w:r>
      <w:r w:rsidR="0042048B" w:rsidRPr="009346CA">
        <w:rPr>
          <w:rFonts w:ascii="Sylfaen" w:hAnsi="Sylfaen" w:cs="Sylfaen"/>
          <w:sz w:val="22"/>
          <w:szCs w:val="22"/>
        </w:rPr>
        <w:t>ოდენობის</w:t>
      </w:r>
      <w:r w:rsidR="0042048B" w:rsidRPr="009346CA">
        <w:rPr>
          <w:rFonts w:ascii="Sylfaen" w:hAnsi="Sylfaen"/>
          <w:sz w:val="22"/>
          <w:szCs w:val="22"/>
        </w:rPr>
        <w:t xml:space="preserve"> </w:t>
      </w:r>
      <w:r w:rsidR="0042048B" w:rsidRPr="009346CA">
        <w:rPr>
          <w:rFonts w:ascii="Sylfaen" w:hAnsi="Sylfaen" w:cs="Sylfaen"/>
          <w:sz w:val="22"/>
          <w:szCs w:val="22"/>
        </w:rPr>
        <w:t>შენარჩუნება</w:t>
      </w:r>
    </w:p>
    <w:p w:rsidR="0042048B" w:rsidRPr="009346CA" w:rsidRDefault="008525E2" w:rsidP="00AE4756">
      <w:pPr>
        <w:spacing w:after="0" w:line="240" w:lineRule="auto"/>
        <w:jc w:val="both"/>
        <w:rPr>
          <w:rFonts w:ascii="Sylfaen" w:eastAsia="Sylfaen" w:hAnsi="Sylfaen" w:cs="Sylfaen"/>
          <w:lang w:val="ka-GE"/>
        </w:rPr>
      </w:pPr>
      <w:r w:rsidRPr="008525E2">
        <w:rPr>
          <w:rFonts w:ascii="Sylfaen" w:eastAsia="Sylfaen" w:hAnsi="Sylfaen" w:cs="Sylfaen"/>
          <w:i/>
        </w:rPr>
        <w:t>მიღწეული შუალედური შედეგის შეფასების ინდიკატორი</w:t>
      </w:r>
      <w:r w:rsidR="0042048B" w:rsidRPr="009346CA">
        <w:rPr>
          <w:rFonts w:ascii="Sylfaen" w:eastAsia="Sylfaen" w:hAnsi="Sylfaen" w:cs="Sylfaen"/>
        </w:rPr>
        <w:t xml:space="preserve"> - 2024 წელს ითარგმნა და დამოწმდა საერთა</w:t>
      </w:r>
      <w:r w:rsidR="0042048B" w:rsidRPr="009346CA">
        <w:rPr>
          <w:rFonts w:ascii="Sylfaen" w:eastAsia="Sylfaen" w:hAnsi="Sylfaen" w:cs="Sylfaen"/>
          <w:lang w:val="ka-GE"/>
        </w:rPr>
        <w:t>შ</w:t>
      </w:r>
      <w:r w:rsidR="0042048B" w:rsidRPr="009346CA">
        <w:rPr>
          <w:rFonts w:ascii="Sylfaen" w:eastAsia="Sylfaen" w:hAnsi="Sylfaen" w:cs="Sylfaen"/>
        </w:rPr>
        <w:t>ორისო ხელშეკრულებებისა და  სხვა დოკუმენტების 57</w:t>
      </w:r>
      <w:r w:rsidR="0042048B" w:rsidRPr="009346CA">
        <w:rPr>
          <w:rFonts w:ascii="Sylfaen" w:eastAsia="Sylfaen" w:hAnsi="Sylfaen" w:cs="Sylfaen"/>
          <w:lang w:val="ka-GE"/>
        </w:rPr>
        <w:t xml:space="preserve"> </w:t>
      </w:r>
      <w:r w:rsidR="0042048B" w:rsidRPr="009346CA">
        <w:rPr>
          <w:rFonts w:ascii="Sylfaen" w:eastAsia="Sylfaen" w:hAnsi="Sylfaen" w:cs="Sylfaen"/>
        </w:rPr>
        <w:t>320 გვერდი და შესრულდა 160.5 საათი</w:t>
      </w:r>
      <w:r w:rsidR="0042048B" w:rsidRPr="009346CA">
        <w:rPr>
          <w:rFonts w:ascii="Sylfaen" w:hAnsi="Sylfaen" w:cs="Sylfaen"/>
          <w:lang w:val="ka-GE"/>
        </w:rPr>
        <w:t xml:space="preserve"> </w:t>
      </w:r>
      <w:r w:rsidR="0042048B" w:rsidRPr="009346CA">
        <w:rPr>
          <w:rFonts w:ascii="Sylfaen" w:eastAsia="Sylfaen" w:hAnsi="Sylfaen" w:cs="Sylfaen"/>
        </w:rPr>
        <w:t>სინქრონული თარგმანი.</w:t>
      </w:r>
    </w:p>
    <w:p w:rsidR="0042048B" w:rsidRPr="009346CA" w:rsidRDefault="0042048B" w:rsidP="00AE4756">
      <w:pPr>
        <w:pStyle w:val="Normal0"/>
        <w:rPr>
          <w:rFonts w:ascii="Sylfaen" w:hAnsi="Sylfaen"/>
          <w:sz w:val="22"/>
          <w:szCs w:val="22"/>
          <w:lang w:val="ka-GE"/>
        </w:rPr>
      </w:pPr>
    </w:p>
    <w:p w:rsidR="0042048B" w:rsidRPr="009346CA" w:rsidRDefault="0042048B" w:rsidP="00AE4756">
      <w:pPr>
        <w:pStyle w:val="Normal0"/>
        <w:rPr>
          <w:rFonts w:ascii="Sylfaen" w:hAnsi="Sylfaen"/>
          <w:sz w:val="22"/>
          <w:szCs w:val="22"/>
          <w:lang w:val="ka-GE"/>
        </w:rPr>
      </w:pPr>
    </w:p>
    <w:p w:rsidR="0042048B" w:rsidRPr="009346CA" w:rsidRDefault="0042048B"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9.1.4 დიასპორული პოლიტიკა (პროგრამული კოდი 28 01 04)</w:t>
      </w:r>
    </w:p>
    <w:p w:rsidR="0042048B" w:rsidRPr="009346CA" w:rsidRDefault="0042048B" w:rsidP="00AE4756">
      <w:pPr>
        <w:pStyle w:val="abzacixml"/>
      </w:pPr>
    </w:p>
    <w:p w:rsidR="0042048B" w:rsidRPr="009346CA" w:rsidRDefault="0042048B" w:rsidP="00AE4756">
      <w:pPr>
        <w:pStyle w:val="abzacixml"/>
      </w:pPr>
      <w:r w:rsidRPr="009346CA">
        <w:lastRenderedPageBreak/>
        <w:t>პროგრამის განმახორციელებელი:</w:t>
      </w:r>
    </w:p>
    <w:p w:rsidR="0042048B" w:rsidRPr="009346CA" w:rsidRDefault="0042048B" w:rsidP="00AE4756">
      <w:pPr>
        <w:pStyle w:val="abzacixml"/>
        <w:numPr>
          <w:ilvl w:val="0"/>
          <w:numId w:val="11"/>
        </w:numPr>
      </w:pPr>
      <w:r w:rsidRPr="009346CA">
        <w:t>საქართველოს საგარეო საქმეთა სამინისტრო;</w:t>
      </w:r>
    </w:p>
    <w:p w:rsidR="0042048B" w:rsidRPr="009346CA" w:rsidRDefault="0042048B" w:rsidP="00AE4756">
      <w:pPr>
        <w:pStyle w:val="Normal0"/>
        <w:rPr>
          <w:rFonts w:ascii="Sylfaen" w:hAnsi="Sylfaen"/>
          <w:sz w:val="22"/>
          <w:szCs w:val="22"/>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დაგეგმილი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42048B" w:rsidRPr="009346CA" w:rsidRDefault="0042048B" w:rsidP="00AE4756">
      <w:pPr>
        <w:spacing w:after="0" w:line="240" w:lineRule="auto"/>
        <w:jc w:val="both"/>
        <w:rPr>
          <w:rFonts w:ascii="Sylfaen" w:eastAsia="Sylfaen" w:hAnsi="Sylfaen"/>
        </w:rPr>
      </w:pPr>
    </w:p>
    <w:p w:rsidR="0042048B" w:rsidRPr="009346CA" w:rsidRDefault="0042048B" w:rsidP="00AE4756">
      <w:pPr>
        <w:numPr>
          <w:ilvl w:val="0"/>
          <w:numId w:val="15"/>
        </w:numPr>
        <w:tabs>
          <w:tab w:val="left" w:pos="360"/>
        </w:tabs>
        <w:spacing w:after="0" w:line="240" w:lineRule="auto"/>
        <w:ind w:left="360"/>
        <w:jc w:val="both"/>
        <w:rPr>
          <w:rFonts w:ascii="Sylfaen" w:eastAsia="Calibri" w:hAnsi="Sylfaen" w:cs="Sylfaen"/>
          <w:bCs/>
          <w:lang w:val="ka-GE"/>
        </w:rPr>
      </w:pPr>
      <w:r w:rsidRPr="009346CA">
        <w:rPr>
          <w:rFonts w:ascii="Sylfaen" w:eastAsia="Sylfaen" w:hAnsi="Sylfaen"/>
        </w:rPr>
        <w:t>დიასპორასთან ეკონომიკური და კულტურული კავშირების გაღრმავება, ქვეყანაში მიმდინარე მოვლენებში მეტი ჩართულობის უზრუნველყოფა;</w:t>
      </w:r>
    </w:p>
    <w:p w:rsidR="0042048B" w:rsidRPr="009346CA" w:rsidRDefault="0042048B" w:rsidP="00AE4756">
      <w:pPr>
        <w:tabs>
          <w:tab w:val="left" w:pos="360"/>
        </w:tabs>
        <w:spacing w:after="0" w:line="240" w:lineRule="auto"/>
        <w:ind w:left="360"/>
        <w:jc w:val="both"/>
        <w:rPr>
          <w:rFonts w:ascii="Sylfaen" w:eastAsia="Calibri" w:hAnsi="Sylfaen" w:cs="Sylfaen"/>
          <w:bCs/>
          <w:lang w:val="ka-GE"/>
        </w:rPr>
      </w:pPr>
    </w:p>
    <w:p w:rsidR="0042048B" w:rsidRPr="009346CA" w:rsidRDefault="0042048B" w:rsidP="00AE4756">
      <w:pPr>
        <w:numPr>
          <w:ilvl w:val="0"/>
          <w:numId w:val="15"/>
        </w:numPr>
        <w:tabs>
          <w:tab w:val="left" w:pos="360"/>
        </w:tabs>
        <w:spacing w:after="0" w:line="240" w:lineRule="auto"/>
        <w:ind w:left="360"/>
        <w:jc w:val="both"/>
        <w:rPr>
          <w:rFonts w:ascii="Sylfaen" w:eastAsia="Calibri" w:hAnsi="Sylfaen" w:cs="Sylfaen"/>
          <w:bCs/>
          <w:lang w:val="ka-GE"/>
        </w:rPr>
      </w:pPr>
      <w:r w:rsidRPr="009346CA">
        <w:rPr>
          <w:rFonts w:ascii="Sylfaen" w:eastAsia="Sylfaen" w:hAnsi="Sylfaen"/>
        </w:rPr>
        <w:t>თანამემამულეთათვის ეფექტიანი საკონსულტაციო მექანიზმის შეთავაზება და დახმარება</w:t>
      </w: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მიღწეული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42048B" w:rsidRPr="009346CA" w:rsidRDefault="0042048B" w:rsidP="00AE4756">
      <w:pPr>
        <w:spacing w:after="0" w:line="240" w:lineRule="auto"/>
        <w:jc w:val="both"/>
        <w:rPr>
          <w:rFonts w:ascii="Sylfaen" w:eastAsia="Sylfaen" w:hAnsi="Sylfaen"/>
        </w:rPr>
      </w:pPr>
    </w:p>
    <w:p w:rsidR="0042048B" w:rsidRPr="009346CA" w:rsidRDefault="0042048B" w:rsidP="00AE4756">
      <w:pPr>
        <w:numPr>
          <w:ilvl w:val="0"/>
          <w:numId w:val="15"/>
        </w:numPr>
        <w:tabs>
          <w:tab w:val="left" w:pos="360"/>
        </w:tabs>
        <w:spacing w:after="0" w:line="240" w:lineRule="auto"/>
        <w:ind w:left="360"/>
        <w:jc w:val="both"/>
        <w:rPr>
          <w:rFonts w:ascii="Sylfaen" w:eastAsia="Sylfaen" w:hAnsi="Sylfaen"/>
        </w:rPr>
      </w:pPr>
      <w:r w:rsidRPr="009346CA">
        <w:rPr>
          <w:rFonts w:ascii="Sylfaen" w:eastAsia="Sylfaen" w:hAnsi="Sylfaen"/>
        </w:rPr>
        <w:t>ჩატარდა დიასპორის დღისადმი მიძღვნილი ტრადიციული, ყოველწლიური ფორუმი, რომელიც მნიშვნელოვანი პლატფორმა გახდა უცხოეთში მცხოვრები ქართველი მოქალაქეების შეკავშირებისთვის, მათი საჭიროებების განხილვისა და იდეების გაზიარებისთვის. ფორუმმა განსაკუთრებული ყურადღება მიაქცია დიასპორული ორგანიზაციების წარმომადგენლებს, რომლებიც აქტიურად არიან ჩართულნი სამშობლოსა და დიასპორის ურთიერთობის გაღრმავებაში;</w:t>
      </w:r>
    </w:p>
    <w:p w:rsidR="0042048B" w:rsidRPr="009346CA" w:rsidRDefault="0042048B" w:rsidP="00AE4756">
      <w:pPr>
        <w:numPr>
          <w:ilvl w:val="0"/>
          <w:numId w:val="15"/>
        </w:numPr>
        <w:tabs>
          <w:tab w:val="left" w:pos="360"/>
        </w:tabs>
        <w:spacing w:after="0" w:line="240" w:lineRule="auto"/>
        <w:ind w:left="360"/>
        <w:jc w:val="both"/>
        <w:rPr>
          <w:rFonts w:ascii="Sylfaen" w:eastAsia="Sylfaen" w:hAnsi="Sylfaen"/>
        </w:rPr>
      </w:pPr>
      <w:r w:rsidRPr="009346CA">
        <w:rPr>
          <w:rFonts w:ascii="Sylfaen" w:eastAsia="Sylfaen" w:hAnsi="Sylfaen"/>
        </w:rPr>
        <w:t>განახლდა დიასპორული ორგანიზაციების კითხვარები და ქვეყნების საინფორმაციო ბარათები, რა</w:t>
      </w:r>
      <w:r w:rsidRPr="009346CA">
        <w:rPr>
          <w:rFonts w:ascii="Sylfaen" w:eastAsia="Sylfaen" w:hAnsi="Sylfaen"/>
          <w:lang w:val="ka-GE"/>
        </w:rPr>
        <w:t>მა</w:t>
      </w:r>
      <w:r w:rsidRPr="009346CA">
        <w:rPr>
          <w:rFonts w:ascii="Sylfaen" w:eastAsia="Sylfaen" w:hAnsi="Sylfaen"/>
        </w:rPr>
        <w:t>ც ხელ</w:t>
      </w:r>
      <w:r w:rsidRPr="009346CA">
        <w:rPr>
          <w:rFonts w:ascii="Sylfaen" w:eastAsia="Sylfaen" w:hAnsi="Sylfaen"/>
          <w:lang w:val="ka-GE"/>
        </w:rPr>
        <w:t>ი</w:t>
      </w:r>
      <w:r w:rsidRPr="009346CA">
        <w:rPr>
          <w:rFonts w:ascii="Sylfaen" w:eastAsia="Sylfaen" w:hAnsi="Sylfaen"/>
        </w:rPr>
        <w:t xml:space="preserve"> შეუწყო დიასპორებთან უფრო მჭიდრო და ეფექტურ თანამშრომლობას. გამოიცა დიასპორული ბიულეტენი, სადაც ასახული</w:t>
      </w:r>
      <w:r w:rsidRPr="009346CA">
        <w:rPr>
          <w:rFonts w:ascii="Sylfaen" w:eastAsia="Sylfaen" w:hAnsi="Sylfaen"/>
          <w:lang w:val="ka-GE"/>
        </w:rPr>
        <w:t xml:space="preserve"> იქნ</w:t>
      </w:r>
      <w:r w:rsidRPr="009346CA">
        <w:rPr>
          <w:rFonts w:ascii="Sylfaen" w:eastAsia="Sylfaen" w:hAnsi="Sylfaen"/>
        </w:rPr>
        <w:t>ა სხვადასხვა მნიშვნელოვანი აქტივობა და პროექტი, რომელიც დიასპორის წევრებისთვის შეიძლება იყოს საინტერესო და საჭირო.</w:t>
      </w:r>
    </w:p>
    <w:p w:rsidR="0042048B" w:rsidRPr="009346CA" w:rsidRDefault="0042048B" w:rsidP="00AE4756">
      <w:pPr>
        <w:spacing w:after="0" w:line="240" w:lineRule="auto"/>
        <w:ind w:left="360"/>
        <w:jc w:val="both"/>
        <w:rPr>
          <w:rFonts w:ascii="Sylfaen" w:eastAsia="Sylfaen" w:hAnsi="Sylfaen"/>
        </w:rPr>
      </w:pP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დაგეგმილი და მიღწეული შუალედური</w:t>
      </w:r>
      <w:r w:rsidRPr="009346CA">
        <w:rPr>
          <w:rFonts w:ascii="Sylfaen" w:eastAsia="Sylfaen" w:hAnsi="Sylfaen"/>
        </w:rPr>
        <w:t xml:space="preserve"> შედეგის შეფასების ინდიკატორები</w:t>
      </w:r>
    </w:p>
    <w:p w:rsidR="0042048B" w:rsidRPr="009346CA" w:rsidRDefault="0042048B" w:rsidP="00AE4756">
      <w:pPr>
        <w:spacing w:after="0" w:line="240" w:lineRule="auto"/>
        <w:jc w:val="both"/>
        <w:rPr>
          <w:rFonts w:ascii="Sylfaen" w:eastAsia="Sylfaen" w:hAnsi="Sylfaen"/>
        </w:rPr>
      </w:pPr>
    </w:p>
    <w:p w:rsidR="0042048B" w:rsidRPr="009346CA" w:rsidRDefault="009346CA" w:rsidP="00AE4756">
      <w:pPr>
        <w:pStyle w:val="Normal0"/>
        <w:jc w:val="both"/>
        <w:rPr>
          <w:rFonts w:ascii="Sylfaen" w:hAnsi="Sylfaen"/>
          <w:sz w:val="22"/>
          <w:szCs w:val="22"/>
          <w:lang w:val="ka-GE"/>
        </w:rPr>
      </w:pPr>
      <w:r w:rsidRPr="009346CA">
        <w:rPr>
          <w:rFonts w:ascii="Sylfaen" w:hAnsi="Sylfaen" w:cs="Sylfaen"/>
          <w:b/>
          <w:sz w:val="22"/>
          <w:szCs w:val="22"/>
          <w:lang w:val="ka-GE"/>
        </w:rPr>
        <w:t xml:space="preserve">ინდიკატორის დასახელება </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სამშობლოსთან</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მდგრადი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კავშირის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განვითარება</w:t>
      </w:r>
      <w:r w:rsidR="0042048B" w:rsidRPr="009346CA">
        <w:rPr>
          <w:rFonts w:ascii="Sylfaen" w:hAnsi="Sylfaen"/>
          <w:sz w:val="22"/>
          <w:szCs w:val="22"/>
          <w:lang w:val="ka-GE"/>
        </w:rPr>
        <w:t xml:space="preserve"> - </w:t>
      </w:r>
      <w:r w:rsidR="0042048B" w:rsidRPr="009346CA">
        <w:rPr>
          <w:rFonts w:ascii="Sylfaen" w:hAnsi="Sylfaen" w:cs="Sylfaen"/>
          <w:sz w:val="22"/>
          <w:szCs w:val="22"/>
          <w:lang w:val="ka-GE"/>
        </w:rPr>
        <w:t>საზღვარგარეთ</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მყოფ</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თანამემამულეებში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ეროვნული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იდენტობისა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კულტურული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თვითმყოფადობის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შენარჩუნება</w:t>
      </w:r>
      <w:r w:rsidR="0042048B" w:rsidRPr="009346CA">
        <w:rPr>
          <w:rFonts w:ascii="Sylfaen" w:hAnsi="Sylfaen"/>
          <w:sz w:val="22"/>
          <w:szCs w:val="22"/>
          <w:lang w:val="ka-GE"/>
        </w:rPr>
        <w:t>;</w:t>
      </w:r>
      <w:r w:rsidR="0042048B" w:rsidRPr="009346CA">
        <w:rPr>
          <w:rFonts w:ascii="Sylfaen" w:hAnsi="Sylfaen"/>
          <w:sz w:val="22"/>
          <w:szCs w:val="22"/>
          <w:lang w:val="ka-GE"/>
        </w:rPr>
        <w:br/>
      </w:r>
      <w:r w:rsidRPr="009346CA">
        <w:rPr>
          <w:rFonts w:ascii="Sylfaen" w:hAnsi="Sylfaen" w:cs="Sylfaen"/>
          <w:i/>
          <w:sz w:val="22"/>
          <w:szCs w:val="22"/>
          <w:lang w:val="ka-GE"/>
        </w:rPr>
        <w:t xml:space="preserve">საბაზისო მაჩვენებელი  </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საანგარიშო</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პერიოდში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განხორციელებული</w:t>
      </w:r>
      <w:r w:rsidR="0042048B" w:rsidRPr="009346CA">
        <w:rPr>
          <w:rFonts w:ascii="Sylfaen" w:hAnsi="Sylfaen"/>
          <w:sz w:val="22"/>
          <w:szCs w:val="22"/>
          <w:lang w:val="ka-GE"/>
        </w:rPr>
        <w:t xml:space="preserve"> 3 </w:t>
      </w:r>
      <w:r w:rsidR="0042048B" w:rsidRPr="009346CA">
        <w:rPr>
          <w:rFonts w:ascii="Sylfaen" w:hAnsi="Sylfaen" w:cs="Sylfaen"/>
          <w:sz w:val="22"/>
          <w:szCs w:val="22"/>
          <w:lang w:val="ka-GE"/>
        </w:rPr>
        <w:t>ღონისძიება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5 </w:t>
      </w:r>
      <w:r w:rsidR="0042048B" w:rsidRPr="009346CA">
        <w:rPr>
          <w:rFonts w:ascii="Sylfaen" w:hAnsi="Sylfaen" w:cs="Sylfaen"/>
          <w:sz w:val="22"/>
          <w:szCs w:val="22"/>
          <w:lang w:val="ka-GE"/>
        </w:rPr>
        <w:t>პროექტი</w:t>
      </w:r>
      <w:r w:rsidR="0042048B" w:rsidRPr="009346CA">
        <w:rPr>
          <w:rFonts w:ascii="Sylfaen" w:hAnsi="Sylfaen"/>
          <w:sz w:val="22"/>
          <w:szCs w:val="22"/>
          <w:lang w:val="ka-GE"/>
        </w:rPr>
        <w:t xml:space="preserve">; </w:t>
      </w:r>
      <w:r w:rsidR="0042048B" w:rsidRPr="009346CA">
        <w:rPr>
          <w:rFonts w:ascii="Sylfaen" w:hAnsi="Sylfaen"/>
          <w:sz w:val="22"/>
          <w:szCs w:val="22"/>
          <w:lang w:val="ka-GE"/>
        </w:rPr>
        <w:br/>
      </w:r>
      <w:r w:rsidRPr="009346CA">
        <w:rPr>
          <w:rFonts w:ascii="Sylfaen" w:hAnsi="Sylfaen" w:cs="Sylfaen"/>
          <w:i/>
          <w:sz w:val="22"/>
          <w:szCs w:val="22"/>
          <w:lang w:val="ka-GE"/>
        </w:rPr>
        <w:t xml:space="preserve">მიზნობრივი მაჩვენებელი </w:t>
      </w:r>
      <w:r w:rsidR="003B3F71" w:rsidRPr="009346CA">
        <w:rPr>
          <w:rFonts w:ascii="Sylfaen" w:hAnsi="Sylfaen" w:cs="Sylfaen"/>
          <w:sz w:val="22"/>
          <w:szCs w:val="22"/>
          <w:lang w:val="ka-GE"/>
        </w:rPr>
        <w:t xml:space="preserve"> </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დიასპორულ</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ღონისძიებებზე</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დამსწრე</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დაახ</w:t>
      </w:r>
      <w:r w:rsidR="0042048B" w:rsidRPr="009346CA">
        <w:rPr>
          <w:rFonts w:ascii="Sylfaen" w:hAnsi="Sylfaen"/>
          <w:sz w:val="22"/>
          <w:szCs w:val="22"/>
          <w:lang w:val="ka-GE"/>
        </w:rPr>
        <w:t xml:space="preserve">. 150 </w:t>
      </w:r>
      <w:r w:rsidR="0042048B" w:rsidRPr="009346CA">
        <w:rPr>
          <w:rFonts w:ascii="Sylfaen" w:hAnsi="Sylfaen" w:cs="Sylfaen"/>
          <w:sz w:val="22"/>
          <w:szCs w:val="22"/>
          <w:lang w:val="ka-GE"/>
        </w:rPr>
        <w:t>ადამიანი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უცხოეთში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მოქმედი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საკვირაო</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ქართულენოვანი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სკოლების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სახელმძღვანელოებით</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უზრუნველყოფა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დაახ</w:t>
      </w:r>
      <w:r w:rsidR="0042048B" w:rsidRPr="009346CA">
        <w:rPr>
          <w:rFonts w:ascii="Sylfaen" w:hAnsi="Sylfaen"/>
          <w:sz w:val="22"/>
          <w:szCs w:val="22"/>
          <w:lang w:val="ka-GE"/>
        </w:rPr>
        <w:t xml:space="preserve">. 5 </w:t>
      </w:r>
      <w:r w:rsidR="0042048B" w:rsidRPr="009346CA">
        <w:rPr>
          <w:rFonts w:ascii="Sylfaen" w:hAnsi="Sylfaen" w:cs="Sylfaen"/>
          <w:sz w:val="22"/>
          <w:szCs w:val="22"/>
          <w:lang w:val="ka-GE"/>
        </w:rPr>
        <w:t>სკოლა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ქართული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ცეკვისა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სიმღერის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ანსამბლების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მხარდამჭერი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პროექტების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ფარგლებში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დაფინანსებული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მინ</w:t>
      </w:r>
      <w:r w:rsidR="0042048B" w:rsidRPr="009346CA">
        <w:rPr>
          <w:rFonts w:ascii="Sylfaen" w:hAnsi="Sylfaen"/>
          <w:sz w:val="22"/>
          <w:szCs w:val="22"/>
          <w:lang w:val="ka-GE"/>
        </w:rPr>
        <w:t xml:space="preserve">. 13 </w:t>
      </w:r>
      <w:r w:rsidR="0042048B" w:rsidRPr="009346CA">
        <w:rPr>
          <w:rFonts w:ascii="Sylfaen" w:hAnsi="Sylfaen" w:cs="Sylfaen"/>
          <w:sz w:val="22"/>
          <w:szCs w:val="22"/>
          <w:lang w:val="ka-GE"/>
        </w:rPr>
        <w:t>ანსამბლი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ასევე</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ეროვნული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იდენტობისა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კულტურული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თვითმყოფადობის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შენარჩუნებისკენ</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მიმართული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დიასპორული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ინიციატივების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მხარდაჭერის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პროგრამის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ფარგლებში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დაფინანსებული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მინ</w:t>
      </w:r>
      <w:r w:rsidR="0042048B" w:rsidRPr="009346CA">
        <w:rPr>
          <w:rFonts w:ascii="Sylfaen" w:hAnsi="Sylfaen"/>
          <w:sz w:val="22"/>
          <w:szCs w:val="22"/>
          <w:lang w:val="ka-GE"/>
        </w:rPr>
        <w:t xml:space="preserve">. 20 </w:t>
      </w:r>
      <w:r w:rsidR="0042048B" w:rsidRPr="009346CA">
        <w:rPr>
          <w:rFonts w:ascii="Sylfaen" w:hAnsi="Sylfaen" w:cs="Sylfaen"/>
          <w:sz w:val="22"/>
          <w:szCs w:val="22"/>
          <w:lang w:val="ka-GE"/>
        </w:rPr>
        <w:t>პროექტი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ახალგაზრდა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ელჩების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პროგრამის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ფარგლებში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დაფინანსებული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მინ</w:t>
      </w:r>
      <w:r w:rsidR="0042048B" w:rsidRPr="009346CA">
        <w:rPr>
          <w:rFonts w:ascii="Sylfaen" w:hAnsi="Sylfaen"/>
          <w:sz w:val="22"/>
          <w:szCs w:val="22"/>
          <w:lang w:val="ka-GE"/>
        </w:rPr>
        <w:t xml:space="preserve">. 15 </w:t>
      </w:r>
      <w:r w:rsidR="0042048B" w:rsidRPr="009346CA">
        <w:rPr>
          <w:rFonts w:ascii="Sylfaen" w:hAnsi="Sylfaen" w:cs="Sylfaen"/>
          <w:sz w:val="22"/>
          <w:szCs w:val="22"/>
          <w:lang w:val="ka-GE"/>
        </w:rPr>
        <w:t>გამარჯვებული</w:t>
      </w:r>
      <w:r w:rsidR="0042048B" w:rsidRPr="009346CA">
        <w:rPr>
          <w:rFonts w:ascii="Sylfaen" w:hAnsi="Sylfaen"/>
          <w:sz w:val="22"/>
          <w:szCs w:val="22"/>
          <w:lang w:val="ka-GE"/>
        </w:rPr>
        <w:t>; „</w:t>
      </w:r>
      <w:r w:rsidR="0042048B" w:rsidRPr="009346CA">
        <w:rPr>
          <w:rFonts w:ascii="Sylfaen" w:hAnsi="Sylfaen" w:cs="Sylfaen"/>
          <w:sz w:val="22"/>
          <w:szCs w:val="22"/>
          <w:lang w:val="ka-GE"/>
        </w:rPr>
        <w:t>უცხოეთში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მცხოვრები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თანამემამულეებისა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დიასპორული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ორგანიზაციების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შესახებ</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საქართველოს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კანონში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ცვლილების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პროექტის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დამტკიცება</w:t>
      </w:r>
    </w:p>
    <w:p w:rsidR="0042048B" w:rsidRPr="009346CA" w:rsidRDefault="008525E2" w:rsidP="00AE4756">
      <w:pPr>
        <w:shd w:val="clear" w:color="auto" w:fill="FFFFFF"/>
        <w:spacing w:after="0" w:line="240" w:lineRule="auto"/>
        <w:jc w:val="both"/>
        <w:rPr>
          <w:rFonts w:ascii="Sylfaen" w:eastAsia="Sylfaen" w:hAnsi="Sylfaen"/>
          <w:lang w:val="ka-GE"/>
        </w:rPr>
      </w:pPr>
      <w:r w:rsidRPr="008525E2">
        <w:rPr>
          <w:rFonts w:ascii="Sylfaen" w:eastAsia="Sylfaen" w:hAnsi="Sylfaen"/>
          <w:i/>
          <w:lang w:val="ka-GE"/>
        </w:rPr>
        <w:lastRenderedPageBreak/>
        <w:t>მიღწეული შუალედური შედეგის შეფასების ინდიკატორი</w:t>
      </w:r>
      <w:r w:rsidR="0042048B" w:rsidRPr="009346CA">
        <w:rPr>
          <w:rFonts w:ascii="Sylfaen" w:eastAsia="Sylfaen" w:hAnsi="Sylfaen"/>
          <w:lang w:val="ka-GE"/>
        </w:rPr>
        <w:t xml:space="preserve"> - </w:t>
      </w:r>
      <w:r w:rsidR="0042048B" w:rsidRPr="009346CA">
        <w:rPr>
          <w:rFonts w:ascii="Sylfaen" w:eastAsia="Sylfaen" w:hAnsi="Sylfaen" w:cs="Sylfaen"/>
          <w:lang w:val="ka-GE"/>
        </w:rPr>
        <w:t>გაიმართა</w:t>
      </w:r>
      <w:r w:rsidR="0042048B" w:rsidRPr="009346CA">
        <w:rPr>
          <w:rFonts w:ascii="Sylfaen" w:eastAsia="Sylfaen" w:hAnsi="Sylfaen"/>
          <w:lang w:val="ka-GE"/>
        </w:rPr>
        <w:t> </w:t>
      </w:r>
      <w:r w:rsidR="0042048B" w:rsidRPr="009346CA">
        <w:rPr>
          <w:rFonts w:ascii="Sylfaen" w:eastAsia="Sylfaen" w:hAnsi="Sylfaen" w:cs="Sylfaen"/>
          <w:lang w:val="ka-GE"/>
        </w:rPr>
        <w:t>კონკურსები</w:t>
      </w:r>
      <w:r w:rsidR="0042048B" w:rsidRPr="009346CA">
        <w:rPr>
          <w:rFonts w:ascii="Sylfaen" w:eastAsia="Sylfaen" w:hAnsi="Sylfaen"/>
          <w:lang w:val="ka-GE"/>
        </w:rPr>
        <w:t>: „</w:t>
      </w:r>
      <w:r w:rsidR="0042048B" w:rsidRPr="009346CA">
        <w:rPr>
          <w:rFonts w:ascii="Sylfaen" w:eastAsia="Sylfaen" w:hAnsi="Sylfaen" w:cs="Sylfaen"/>
          <w:lang w:val="ka-GE"/>
        </w:rPr>
        <w:t>დიასპორული</w:t>
      </w:r>
      <w:r w:rsidR="0042048B" w:rsidRPr="009346CA">
        <w:rPr>
          <w:rFonts w:ascii="Sylfaen" w:eastAsia="Sylfaen" w:hAnsi="Sylfaen"/>
          <w:lang w:val="ka-GE"/>
        </w:rPr>
        <w:t xml:space="preserve"> </w:t>
      </w:r>
      <w:r w:rsidR="0042048B" w:rsidRPr="009346CA">
        <w:rPr>
          <w:rFonts w:ascii="Sylfaen" w:eastAsia="Sylfaen" w:hAnsi="Sylfaen" w:cs="Sylfaen"/>
          <w:lang w:val="ka-GE"/>
        </w:rPr>
        <w:t>ინიციატივების</w:t>
      </w:r>
      <w:r w:rsidR="0042048B" w:rsidRPr="009346CA">
        <w:rPr>
          <w:rFonts w:ascii="Sylfaen" w:eastAsia="Sylfaen" w:hAnsi="Sylfaen"/>
          <w:lang w:val="ka-GE"/>
        </w:rPr>
        <w:t xml:space="preserve"> </w:t>
      </w:r>
      <w:r w:rsidR="0042048B" w:rsidRPr="009346CA">
        <w:rPr>
          <w:rFonts w:ascii="Sylfaen" w:eastAsia="Sylfaen" w:hAnsi="Sylfaen" w:cs="Sylfaen"/>
          <w:lang w:val="ka-GE"/>
        </w:rPr>
        <w:t>მხარდაჭერა</w:t>
      </w:r>
      <w:r w:rsidR="0042048B" w:rsidRPr="009346CA">
        <w:rPr>
          <w:rFonts w:ascii="Sylfaen" w:eastAsia="Sylfaen" w:hAnsi="Sylfaen"/>
          <w:lang w:val="ka-GE"/>
        </w:rPr>
        <w:t xml:space="preserve">“ – </w:t>
      </w:r>
      <w:r w:rsidR="0042048B" w:rsidRPr="009346CA">
        <w:rPr>
          <w:rFonts w:ascii="Sylfaen" w:eastAsia="Sylfaen" w:hAnsi="Sylfaen" w:cs="Sylfaen"/>
          <w:lang w:val="ka-GE"/>
        </w:rPr>
        <w:t>მიზნად</w:t>
      </w:r>
      <w:r w:rsidR="0042048B" w:rsidRPr="009346CA">
        <w:rPr>
          <w:rFonts w:ascii="Sylfaen" w:eastAsia="Sylfaen" w:hAnsi="Sylfaen"/>
          <w:lang w:val="ka-GE"/>
        </w:rPr>
        <w:t xml:space="preserve"> </w:t>
      </w:r>
      <w:r w:rsidR="0042048B" w:rsidRPr="009346CA">
        <w:rPr>
          <w:rFonts w:ascii="Sylfaen" w:eastAsia="Sylfaen" w:hAnsi="Sylfaen" w:cs="Sylfaen"/>
          <w:lang w:val="ka-GE"/>
        </w:rPr>
        <w:t>ისახავდა</w:t>
      </w:r>
      <w:r w:rsidR="0042048B" w:rsidRPr="009346CA">
        <w:rPr>
          <w:rFonts w:ascii="Sylfaen" w:eastAsia="Sylfaen" w:hAnsi="Sylfaen"/>
          <w:lang w:val="ka-GE"/>
        </w:rPr>
        <w:t xml:space="preserve"> </w:t>
      </w:r>
      <w:r w:rsidR="0042048B" w:rsidRPr="009346CA">
        <w:rPr>
          <w:rFonts w:ascii="Sylfaen" w:eastAsia="Sylfaen" w:hAnsi="Sylfaen" w:cs="Sylfaen"/>
          <w:lang w:val="ka-GE"/>
        </w:rPr>
        <w:t>გარემოს</w:t>
      </w:r>
      <w:r w:rsidR="0042048B" w:rsidRPr="009346CA">
        <w:rPr>
          <w:rFonts w:ascii="Sylfaen" w:eastAsia="Sylfaen" w:hAnsi="Sylfaen"/>
          <w:lang w:val="ka-GE"/>
        </w:rPr>
        <w:t xml:space="preserve"> </w:t>
      </w:r>
      <w:r w:rsidR="0042048B" w:rsidRPr="009346CA">
        <w:rPr>
          <w:rFonts w:ascii="Sylfaen" w:eastAsia="Sylfaen" w:hAnsi="Sylfaen" w:cs="Sylfaen"/>
          <w:lang w:val="ka-GE"/>
        </w:rPr>
        <w:t>შექმნას</w:t>
      </w:r>
      <w:r w:rsidR="0042048B" w:rsidRPr="009346CA">
        <w:rPr>
          <w:rFonts w:ascii="Sylfaen" w:eastAsia="Sylfaen" w:hAnsi="Sylfaen"/>
          <w:lang w:val="ka-GE"/>
        </w:rPr>
        <w:t xml:space="preserve">, </w:t>
      </w:r>
      <w:r w:rsidR="0042048B" w:rsidRPr="009346CA">
        <w:rPr>
          <w:rFonts w:ascii="Sylfaen" w:eastAsia="Sylfaen" w:hAnsi="Sylfaen" w:cs="Sylfaen"/>
          <w:lang w:val="ka-GE"/>
        </w:rPr>
        <w:t>სადაც</w:t>
      </w:r>
      <w:r w:rsidR="0042048B" w:rsidRPr="009346CA">
        <w:rPr>
          <w:rFonts w:ascii="Sylfaen" w:eastAsia="Sylfaen" w:hAnsi="Sylfaen"/>
          <w:lang w:val="ka-GE"/>
        </w:rPr>
        <w:t xml:space="preserve"> </w:t>
      </w:r>
      <w:r w:rsidR="0042048B" w:rsidRPr="009346CA">
        <w:rPr>
          <w:rFonts w:ascii="Sylfaen" w:eastAsia="Sylfaen" w:hAnsi="Sylfaen" w:cs="Sylfaen"/>
          <w:lang w:val="ka-GE"/>
        </w:rPr>
        <w:t>ინოვაციური</w:t>
      </w:r>
      <w:r w:rsidR="0042048B" w:rsidRPr="009346CA">
        <w:rPr>
          <w:rFonts w:ascii="Sylfaen" w:eastAsia="Sylfaen" w:hAnsi="Sylfaen"/>
          <w:lang w:val="ka-GE"/>
        </w:rPr>
        <w:t xml:space="preserve"> </w:t>
      </w:r>
      <w:r w:rsidR="0042048B" w:rsidRPr="009346CA">
        <w:rPr>
          <w:rFonts w:ascii="Sylfaen" w:eastAsia="Sylfaen" w:hAnsi="Sylfaen" w:cs="Sylfaen"/>
          <w:lang w:val="ka-GE"/>
        </w:rPr>
        <w:t>და</w:t>
      </w:r>
      <w:r w:rsidR="0042048B" w:rsidRPr="009346CA">
        <w:rPr>
          <w:rFonts w:ascii="Sylfaen" w:eastAsia="Sylfaen" w:hAnsi="Sylfaen"/>
          <w:lang w:val="ka-GE"/>
        </w:rPr>
        <w:t xml:space="preserve"> </w:t>
      </w:r>
      <w:r w:rsidR="0042048B" w:rsidRPr="009346CA">
        <w:rPr>
          <w:rFonts w:ascii="Sylfaen" w:eastAsia="Sylfaen" w:hAnsi="Sylfaen" w:cs="Sylfaen"/>
          <w:lang w:val="ka-GE"/>
        </w:rPr>
        <w:t>ქართული</w:t>
      </w:r>
      <w:r w:rsidR="0042048B" w:rsidRPr="009346CA">
        <w:rPr>
          <w:rFonts w:ascii="Sylfaen" w:eastAsia="Sylfaen" w:hAnsi="Sylfaen"/>
          <w:lang w:val="ka-GE"/>
        </w:rPr>
        <w:t xml:space="preserve"> </w:t>
      </w:r>
      <w:r w:rsidR="0042048B" w:rsidRPr="009346CA">
        <w:rPr>
          <w:rFonts w:ascii="Sylfaen" w:eastAsia="Sylfaen" w:hAnsi="Sylfaen" w:cs="Sylfaen"/>
          <w:lang w:val="ka-GE"/>
        </w:rPr>
        <w:t>კულტურის</w:t>
      </w:r>
      <w:r w:rsidR="0042048B" w:rsidRPr="009346CA">
        <w:rPr>
          <w:rFonts w:ascii="Sylfaen" w:eastAsia="Sylfaen" w:hAnsi="Sylfaen"/>
          <w:lang w:val="ka-GE"/>
        </w:rPr>
        <w:t xml:space="preserve"> </w:t>
      </w:r>
      <w:r w:rsidR="0042048B" w:rsidRPr="009346CA">
        <w:rPr>
          <w:rFonts w:ascii="Sylfaen" w:eastAsia="Sylfaen" w:hAnsi="Sylfaen" w:cs="Sylfaen"/>
          <w:lang w:val="ka-GE"/>
        </w:rPr>
        <w:t>მხარდამჭერი</w:t>
      </w:r>
      <w:r w:rsidR="0042048B" w:rsidRPr="009346CA">
        <w:rPr>
          <w:rFonts w:ascii="Sylfaen" w:eastAsia="Sylfaen" w:hAnsi="Sylfaen"/>
          <w:lang w:val="ka-GE"/>
        </w:rPr>
        <w:t xml:space="preserve"> </w:t>
      </w:r>
      <w:r w:rsidR="0042048B" w:rsidRPr="009346CA">
        <w:rPr>
          <w:rFonts w:ascii="Sylfaen" w:eastAsia="Sylfaen" w:hAnsi="Sylfaen" w:cs="Sylfaen"/>
          <w:lang w:val="ka-GE"/>
        </w:rPr>
        <w:t>იდეები</w:t>
      </w:r>
      <w:r w:rsidR="0042048B" w:rsidRPr="009346CA">
        <w:rPr>
          <w:rFonts w:ascii="Sylfaen" w:eastAsia="Sylfaen" w:hAnsi="Sylfaen"/>
          <w:lang w:val="ka-GE"/>
        </w:rPr>
        <w:t xml:space="preserve"> </w:t>
      </w:r>
      <w:r w:rsidR="0042048B" w:rsidRPr="009346CA">
        <w:rPr>
          <w:rFonts w:ascii="Sylfaen" w:eastAsia="Sylfaen" w:hAnsi="Sylfaen" w:cs="Sylfaen"/>
          <w:lang w:val="ka-GE"/>
        </w:rPr>
        <w:t>რეალიზდებოდა</w:t>
      </w:r>
      <w:r w:rsidR="0042048B" w:rsidRPr="009346CA">
        <w:rPr>
          <w:rFonts w:ascii="Sylfaen" w:eastAsia="Sylfaen" w:hAnsi="Sylfaen"/>
          <w:lang w:val="ka-GE"/>
        </w:rPr>
        <w:t>; „</w:t>
      </w:r>
      <w:r w:rsidR="0042048B" w:rsidRPr="009346CA">
        <w:rPr>
          <w:rFonts w:ascii="Sylfaen" w:eastAsia="Sylfaen" w:hAnsi="Sylfaen" w:cs="Sylfaen"/>
          <w:lang w:val="ka-GE"/>
        </w:rPr>
        <w:t>იყავი</w:t>
      </w:r>
      <w:r w:rsidR="0042048B" w:rsidRPr="009346CA">
        <w:rPr>
          <w:rFonts w:ascii="Sylfaen" w:eastAsia="Sylfaen" w:hAnsi="Sylfaen"/>
          <w:lang w:val="ka-GE"/>
        </w:rPr>
        <w:t xml:space="preserve"> </w:t>
      </w:r>
      <w:r w:rsidR="0042048B" w:rsidRPr="009346CA">
        <w:rPr>
          <w:rFonts w:ascii="Sylfaen" w:eastAsia="Sylfaen" w:hAnsi="Sylfaen" w:cs="Sylfaen"/>
          <w:lang w:val="ka-GE"/>
        </w:rPr>
        <w:t>შენი</w:t>
      </w:r>
      <w:r w:rsidR="0042048B" w:rsidRPr="009346CA">
        <w:rPr>
          <w:rFonts w:ascii="Sylfaen" w:eastAsia="Sylfaen" w:hAnsi="Sylfaen"/>
          <w:lang w:val="ka-GE"/>
        </w:rPr>
        <w:t xml:space="preserve"> </w:t>
      </w:r>
      <w:r w:rsidR="0042048B" w:rsidRPr="009346CA">
        <w:rPr>
          <w:rFonts w:ascii="Sylfaen" w:eastAsia="Sylfaen" w:hAnsi="Sylfaen" w:cs="Sylfaen"/>
          <w:lang w:val="ka-GE"/>
        </w:rPr>
        <w:t>ქვეყნის</w:t>
      </w:r>
      <w:r w:rsidR="0042048B" w:rsidRPr="009346CA">
        <w:rPr>
          <w:rFonts w:ascii="Sylfaen" w:eastAsia="Sylfaen" w:hAnsi="Sylfaen"/>
          <w:lang w:val="ka-GE"/>
        </w:rPr>
        <w:t xml:space="preserve"> </w:t>
      </w:r>
      <w:r w:rsidR="0042048B" w:rsidRPr="009346CA">
        <w:rPr>
          <w:rFonts w:ascii="Sylfaen" w:eastAsia="Sylfaen" w:hAnsi="Sylfaen" w:cs="Sylfaen"/>
          <w:lang w:val="ka-GE"/>
        </w:rPr>
        <w:t>ახალგაზრდა</w:t>
      </w:r>
      <w:r w:rsidR="0042048B" w:rsidRPr="009346CA">
        <w:rPr>
          <w:rFonts w:ascii="Sylfaen" w:eastAsia="Sylfaen" w:hAnsi="Sylfaen"/>
          <w:lang w:val="ka-GE"/>
        </w:rPr>
        <w:t xml:space="preserve"> </w:t>
      </w:r>
      <w:r w:rsidR="0042048B" w:rsidRPr="009346CA">
        <w:rPr>
          <w:rFonts w:ascii="Sylfaen" w:eastAsia="Sylfaen" w:hAnsi="Sylfaen" w:cs="Sylfaen"/>
          <w:lang w:val="ka-GE"/>
        </w:rPr>
        <w:t>ელჩი</w:t>
      </w:r>
      <w:r w:rsidR="0042048B" w:rsidRPr="009346CA">
        <w:rPr>
          <w:rFonts w:ascii="Sylfaen" w:eastAsia="Sylfaen" w:hAnsi="Sylfaen"/>
          <w:lang w:val="ka-GE"/>
        </w:rPr>
        <w:t xml:space="preserve">“ – </w:t>
      </w:r>
      <w:r w:rsidR="0042048B" w:rsidRPr="009346CA">
        <w:rPr>
          <w:rFonts w:ascii="Sylfaen" w:eastAsia="Sylfaen" w:hAnsi="Sylfaen" w:cs="Sylfaen"/>
          <w:lang w:val="ka-GE"/>
        </w:rPr>
        <w:t>დაკომპლექტდა</w:t>
      </w:r>
      <w:r w:rsidR="0042048B" w:rsidRPr="009346CA">
        <w:rPr>
          <w:rFonts w:ascii="Sylfaen" w:eastAsia="Sylfaen" w:hAnsi="Sylfaen"/>
          <w:lang w:val="ka-GE"/>
        </w:rPr>
        <w:t xml:space="preserve"> </w:t>
      </w:r>
      <w:r w:rsidR="0042048B" w:rsidRPr="009346CA">
        <w:rPr>
          <w:rFonts w:ascii="Sylfaen" w:eastAsia="Sylfaen" w:hAnsi="Sylfaen" w:cs="Sylfaen"/>
          <w:lang w:val="ka-GE"/>
        </w:rPr>
        <w:t>ახალგაზრდა</w:t>
      </w:r>
      <w:r w:rsidR="0042048B" w:rsidRPr="009346CA">
        <w:rPr>
          <w:rFonts w:ascii="Sylfaen" w:eastAsia="Sylfaen" w:hAnsi="Sylfaen"/>
          <w:lang w:val="ka-GE"/>
        </w:rPr>
        <w:t xml:space="preserve"> </w:t>
      </w:r>
      <w:r w:rsidR="0042048B" w:rsidRPr="009346CA">
        <w:rPr>
          <w:rFonts w:ascii="Sylfaen" w:eastAsia="Sylfaen" w:hAnsi="Sylfaen" w:cs="Sylfaen"/>
          <w:lang w:val="ka-GE"/>
        </w:rPr>
        <w:t>ლიდერთა</w:t>
      </w:r>
      <w:r w:rsidR="0042048B" w:rsidRPr="009346CA">
        <w:rPr>
          <w:rFonts w:ascii="Sylfaen" w:eastAsia="Sylfaen" w:hAnsi="Sylfaen"/>
          <w:lang w:val="ka-GE"/>
        </w:rPr>
        <w:t xml:space="preserve"> </w:t>
      </w:r>
      <w:r w:rsidR="0042048B" w:rsidRPr="009346CA">
        <w:rPr>
          <w:rFonts w:ascii="Sylfaen" w:eastAsia="Sylfaen" w:hAnsi="Sylfaen" w:cs="Sylfaen"/>
          <w:lang w:val="ka-GE"/>
        </w:rPr>
        <w:t>ჯგუფი</w:t>
      </w:r>
      <w:r w:rsidR="0042048B" w:rsidRPr="009346CA">
        <w:rPr>
          <w:rFonts w:ascii="Sylfaen" w:eastAsia="Sylfaen" w:hAnsi="Sylfaen"/>
          <w:lang w:val="ka-GE"/>
        </w:rPr>
        <w:t xml:space="preserve">, </w:t>
      </w:r>
      <w:r w:rsidR="0042048B" w:rsidRPr="009346CA">
        <w:rPr>
          <w:rFonts w:ascii="Sylfaen" w:eastAsia="Sylfaen" w:hAnsi="Sylfaen" w:cs="Sylfaen"/>
          <w:lang w:val="ka-GE"/>
        </w:rPr>
        <w:t>რომლებიც</w:t>
      </w:r>
      <w:r w:rsidR="0042048B" w:rsidRPr="009346CA">
        <w:rPr>
          <w:rFonts w:ascii="Sylfaen" w:eastAsia="Sylfaen" w:hAnsi="Sylfaen"/>
          <w:lang w:val="ka-GE"/>
        </w:rPr>
        <w:t xml:space="preserve"> </w:t>
      </w:r>
      <w:r w:rsidR="0042048B" w:rsidRPr="009346CA">
        <w:rPr>
          <w:rFonts w:ascii="Sylfaen" w:eastAsia="Sylfaen" w:hAnsi="Sylfaen" w:cs="Sylfaen"/>
          <w:lang w:val="ka-GE"/>
        </w:rPr>
        <w:t>სხვადასხვა</w:t>
      </w:r>
      <w:r w:rsidR="0042048B" w:rsidRPr="009346CA">
        <w:rPr>
          <w:rFonts w:ascii="Sylfaen" w:eastAsia="Sylfaen" w:hAnsi="Sylfaen"/>
          <w:lang w:val="ka-GE"/>
        </w:rPr>
        <w:t xml:space="preserve"> </w:t>
      </w:r>
      <w:r w:rsidR="0042048B" w:rsidRPr="009346CA">
        <w:rPr>
          <w:rFonts w:ascii="Sylfaen" w:eastAsia="Sylfaen" w:hAnsi="Sylfaen" w:cs="Sylfaen"/>
          <w:lang w:val="ka-GE"/>
        </w:rPr>
        <w:t>ქვეყანასა</w:t>
      </w:r>
      <w:r w:rsidR="0042048B" w:rsidRPr="009346CA">
        <w:rPr>
          <w:rFonts w:ascii="Sylfaen" w:eastAsia="Sylfaen" w:hAnsi="Sylfaen"/>
          <w:lang w:val="ka-GE"/>
        </w:rPr>
        <w:t xml:space="preserve"> </w:t>
      </w:r>
      <w:r w:rsidR="0042048B" w:rsidRPr="009346CA">
        <w:rPr>
          <w:rFonts w:ascii="Sylfaen" w:eastAsia="Sylfaen" w:hAnsi="Sylfaen" w:cs="Sylfaen"/>
          <w:lang w:val="ka-GE"/>
        </w:rPr>
        <w:t>და</w:t>
      </w:r>
      <w:r w:rsidR="0042048B" w:rsidRPr="009346CA">
        <w:rPr>
          <w:rFonts w:ascii="Sylfaen" w:eastAsia="Sylfaen" w:hAnsi="Sylfaen"/>
          <w:lang w:val="ka-GE"/>
        </w:rPr>
        <w:t xml:space="preserve"> </w:t>
      </w:r>
      <w:r w:rsidR="0042048B" w:rsidRPr="009346CA">
        <w:rPr>
          <w:rFonts w:ascii="Sylfaen" w:eastAsia="Sylfaen" w:hAnsi="Sylfaen" w:cs="Sylfaen"/>
          <w:lang w:val="ka-GE"/>
        </w:rPr>
        <w:t>საზოგადოებაში</w:t>
      </w:r>
      <w:r w:rsidR="0042048B" w:rsidRPr="009346CA">
        <w:rPr>
          <w:rFonts w:ascii="Sylfaen" w:eastAsia="Sylfaen" w:hAnsi="Sylfaen"/>
          <w:lang w:val="ka-GE"/>
        </w:rPr>
        <w:t xml:space="preserve"> </w:t>
      </w:r>
      <w:r w:rsidR="0042048B" w:rsidRPr="009346CA">
        <w:rPr>
          <w:rFonts w:ascii="Sylfaen" w:eastAsia="Sylfaen" w:hAnsi="Sylfaen" w:cs="Sylfaen"/>
          <w:lang w:val="ka-GE"/>
        </w:rPr>
        <w:t>საქართველოს</w:t>
      </w:r>
      <w:r w:rsidR="0042048B" w:rsidRPr="009346CA">
        <w:rPr>
          <w:rFonts w:ascii="Sylfaen" w:eastAsia="Sylfaen" w:hAnsi="Sylfaen"/>
          <w:lang w:val="ka-GE"/>
        </w:rPr>
        <w:t xml:space="preserve"> </w:t>
      </w:r>
      <w:r w:rsidR="0042048B" w:rsidRPr="009346CA">
        <w:rPr>
          <w:rFonts w:ascii="Sylfaen" w:eastAsia="Sylfaen" w:hAnsi="Sylfaen" w:cs="Sylfaen"/>
          <w:lang w:val="ka-GE"/>
        </w:rPr>
        <w:t>პოპულარიზაციას</w:t>
      </w:r>
      <w:r w:rsidR="0042048B" w:rsidRPr="009346CA">
        <w:rPr>
          <w:rFonts w:ascii="Sylfaen" w:eastAsia="Sylfaen" w:hAnsi="Sylfaen"/>
          <w:lang w:val="ka-GE"/>
        </w:rPr>
        <w:t xml:space="preserve"> </w:t>
      </w:r>
      <w:r w:rsidR="0042048B" w:rsidRPr="009346CA">
        <w:rPr>
          <w:rFonts w:ascii="Sylfaen" w:eastAsia="Sylfaen" w:hAnsi="Sylfaen" w:cs="Sylfaen"/>
          <w:lang w:val="ka-GE"/>
        </w:rPr>
        <w:t>ემსახურებიან</w:t>
      </w:r>
      <w:r w:rsidR="0042048B" w:rsidRPr="009346CA">
        <w:rPr>
          <w:rFonts w:ascii="Sylfaen" w:eastAsia="Sylfaen" w:hAnsi="Sylfaen"/>
          <w:lang w:val="ka-GE"/>
        </w:rPr>
        <w:t>; „</w:t>
      </w:r>
      <w:r w:rsidR="0042048B" w:rsidRPr="009346CA">
        <w:rPr>
          <w:rFonts w:ascii="Sylfaen" w:eastAsia="Sylfaen" w:hAnsi="Sylfaen" w:cs="Sylfaen"/>
          <w:lang w:val="ka-GE"/>
        </w:rPr>
        <w:t>უცხოეთში</w:t>
      </w:r>
      <w:r w:rsidR="0042048B" w:rsidRPr="009346CA">
        <w:rPr>
          <w:rFonts w:ascii="Sylfaen" w:eastAsia="Sylfaen" w:hAnsi="Sylfaen"/>
          <w:lang w:val="ka-GE"/>
        </w:rPr>
        <w:t xml:space="preserve"> </w:t>
      </w:r>
      <w:r w:rsidR="0042048B" w:rsidRPr="009346CA">
        <w:rPr>
          <w:rFonts w:ascii="Sylfaen" w:eastAsia="Sylfaen" w:hAnsi="Sylfaen" w:cs="Sylfaen"/>
          <w:lang w:val="ka-GE"/>
        </w:rPr>
        <w:t>მოქმედი</w:t>
      </w:r>
      <w:r w:rsidR="0042048B" w:rsidRPr="009346CA">
        <w:rPr>
          <w:rFonts w:ascii="Sylfaen" w:eastAsia="Sylfaen" w:hAnsi="Sylfaen"/>
          <w:lang w:val="ka-GE"/>
        </w:rPr>
        <w:t xml:space="preserve"> </w:t>
      </w:r>
      <w:r w:rsidR="0042048B" w:rsidRPr="009346CA">
        <w:rPr>
          <w:rFonts w:ascii="Sylfaen" w:eastAsia="Sylfaen" w:hAnsi="Sylfaen" w:cs="Sylfaen"/>
          <w:lang w:val="ka-GE"/>
        </w:rPr>
        <w:t>ქართული</w:t>
      </w:r>
      <w:r w:rsidR="0042048B" w:rsidRPr="009346CA">
        <w:rPr>
          <w:rFonts w:ascii="Sylfaen" w:eastAsia="Sylfaen" w:hAnsi="Sylfaen"/>
          <w:lang w:val="ka-GE"/>
        </w:rPr>
        <w:t xml:space="preserve"> </w:t>
      </w:r>
      <w:r w:rsidR="0042048B" w:rsidRPr="009346CA">
        <w:rPr>
          <w:rFonts w:ascii="Sylfaen" w:eastAsia="Sylfaen" w:hAnsi="Sylfaen" w:cs="Sylfaen"/>
          <w:lang w:val="ka-GE"/>
        </w:rPr>
        <w:t>ცეკვისა</w:t>
      </w:r>
      <w:r w:rsidR="0042048B" w:rsidRPr="009346CA">
        <w:rPr>
          <w:rFonts w:ascii="Sylfaen" w:eastAsia="Sylfaen" w:hAnsi="Sylfaen"/>
          <w:lang w:val="ka-GE"/>
        </w:rPr>
        <w:t xml:space="preserve"> </w:t>
      </w:r>
      <w:r w:rsidR="0042048B" w:rsidRPr="009346CA">
        <w:rPr>
          <w:rFonts w:ascii="Sylfaen" w:eastAsia="Sylfaen" w:hAnsi="Sylfaen" w:cs="Sylfaen"/>
          <w:lang w:val="ka-GE"/>
        </w:rPr>
        <w:t>და</w:t>
      </w:r>
      <w:r w:rsidR="0042048B" w:rsidRPr="009346CA">
        <w:rPr>
          <w:rFonts w:ascii="Sylfaen" w:eastAsia="Sylfaen" w:hAnsi="Sylfaen"/>
          <w:lang w:val="ka-GE"/>
        </w:rPr>
        <w:t xml:space="preserve"> </w:t>
      </w:r>
      <w:r w:rsidR="0042048B" w:rsidRPr="009346CA">
        <w:rPr>
          <w:rFonts w:ascii="Sylfaen" w:eastAsia="Sylfaen" w:hAnsi="Sylfaen" w:cs="Sylfaen"/>
          <w:lang w:val="ka-GE"/>
        </w:rPr>
        <w:t>სიმღერის</w:t>
      </w:r>
      <w:r w:rsidR="0042048B" w:rsidRPr="009346CA">
        <w:rPr>
          <w:rFonts w:ascii="Sylfaen" w:eastAsia="Sylfaen" w:hAnsi="Sylfaen"/>
          <w:lang w:val="ka-GE"/>
        </w:rPr>
        <w:t xml:space="preserve"> </w:t>
      </w:r>
      <w:r w:rsidR="0042048B" w:rsidRPr="009346CA">
        <w:rPr>
          <w:rFonts w:ascii="Sylfaen" w:eastAsia="Sylfaen" w:hAnsi="Sylfaen" w:cs="Sylfaen"/>
          <w:lang w:val="ka-GE"/>
        </w:rPr>
        <w:t>ანსამბლების</w:t>
      </w:r>
      <w:r w:rsidR="0042048B" w:rsidRPr="009346CA">
        <w:rPr>
          <w:rFonts w:ascii="Sylfaen" w:eastAsia="Sylfaen" w:hAnsi="Sylfaen"/>
          <w:lang w:val="ka-GE"/>
        </w:rPr>
        <w:t xml:space="preserve"> </w:t>
      </w:r>
      <w:r w:rsidR="0042048B" w:rsidRPr="009346CA">
        <w:rPr>
          <w:rFonts w:ascii="Sylfaen" w:eastAsia="Sylfaen" w:hAnsi="Sylfaen" w:cs="Sylfaen"/>
          <w:lang w:val="ka-GE"/>
        </w:rPr>
        <w:t>მხარდაჭერა</w:t>
      </w:r>
      <w:r w:rsidR="0042048B" w:rsidRPr="009346CA">
        <w:rPr>
          <w:rFonts w:ascii="Sylfaen" w:eastAsia="Sylfaen" w:hAnsi="Sylfaen"/>
          <w:lang w:val="ka-GE"/>
        </w:rPr>
        <w:t xml:space="preserve">“ – </w:t>
      </w:r>
      <w:r w:rsidR="0042048B" w:rsidRPr="009346CA">
        <w:rPr>
          <w:rFonts w:ascii="Sylfaen" w:eastAsia="Sylfaen" w:hAnsi="Sylfaen" w:cs="Sylfaen"/>
          <w:lang w:val="ka-GE"/>
        </w:rPr>
        <w:t>რაც</w:t>
      </w:r>
      <w:r w:rsidR="0042048B" w:rsidRPr="009346CA">
        <w:rPr>
          <w:rFonts w:ascii="Sylfaen" w:eastAsia="Sylfaen" w:hAnsi="Sylfaen"/>
          <w:lang w:val="ka-GE"/>
        </w:rPr>
        <w:t xml:space="preserve"> </w:t>
      </w:r>
      <w:r w:rsidR="0042048B" w:rsidRPr="009346CA">
        <w:rPr>
          <w:rFonts w:ascii="Sylfaen" w:eastAsia="Sylfaen" w:hAnsi="Sylfaen" w:cs="Sylfaen"/>
          <w:lang w:val="ka-GE"/>
        </w:rPr>
        <w:t>მიზნად</w:t>
      </w:r>
      <w:r w:rsidR="0042048B" w:rsidRPr="009346CA">
        <w:rPr>
          <w:rFonts w:ascii="Sylfaen" w:eastAsia="Sylfaen" w:hAnsi="Sylfaen"/>
          <w:lang w:val="ka-GE"/>
        </w:rPr>
        <w:t xml:space="preserve"> </w:t>
      </w:r>
      <w:r w:rsidR="0042048B" w:rsidRPr="009346CA">
        <w:rPr>
          <w:rFonts w:ascii="Sylfaen" w:eastAsia="Sylfaen" w:hAnsi="Sylfaen" w:cs="Sylfaen"/>
          <w:lang w:val="ka-GE"/>
        </w:rPr>
        <w:t>ისახავდა</w:t>
      </w:r>
      <w:r w:rsidR="0042048B" w:rsidRPr="009346CA">
        <w:rPr>
          <w:rFonts w:ascii="Sylfaen" w:eastAsia="Sylfaen" w:hAnsi="Sylfaen"/>
          <w:lang w:val="ka-GE"/>
        </w:rPr>
        <w:t xml:space="preserve"> </w:t>
      </w:r>
      <w:r w:rsidR="0042048B" w:rsidRPr="009346CA">
        <w:rPr>
          <w:rFonts w:ascii="Sylfaen" w:eastAsia="Sylfaen" w:hAnsi="Sylfaen" w:cs="Sylfaen"/>
          <w:lang w:val="ka-GE"/>
        </w:rPr>
        <w:t>ქართული</w:t>
      </w:r>
      <w:r w:rsidR="0042048B" w:rsidRPr="009346CA">
        <w:rPr>
          <w:rFonts w:ascii="Sylfaen" w:eastAsia="Sylfaen" w:hAnsi="Sylfaen"/>
          <w:lang w:val="ka-GE"/>
        </w:rPr>
        <w:t xml:space="preserve"> </w:t>
      </w:r>
      <w:r w:rsidR="0042048B" w:rsidRPr="009346CA">
        <w:rPr>
          <w:rFonts w:ascii="Sylfaen" w:eastAsia="Sylfaen" w:hAnsi="Sylfaen" w:cs="Sylfaen"/>
          <w:lang w:val="ka-GE"/>
        </w:rPr>
        <w:t>კულტურის</w:t>
      </w:r>
      <w:r w:rsidR="0042048B" w:rsidRPr="009346CA">
        <w:rPr>
          <w:rFonts w:ascii="Sylfaen" w:eastAsia="Sylfaen" w:hAnsi="Sylfaen"/>
          <w:lang w:val="ka-GE"/>
        </w:rPr>
        <w:t xml:space="preserve"> </w:t>
      </w:r>
      <w:r w:rsidR="0042048B" w:rsidRPr="009346CA">
        <w:rPr>
          <w:rFonts w:ascii="Sylfaen" w:eastAsia="Sylfaen" w:hAnsi="Sylfaen" w:cs="Sylfaen"/>
          <w:lang w:val="ka-GE"/>
        </w:rPr>
        <w:t>განვითარებასა</w:t>
      </w:r>
      <w:r w:rsidR="0042048B" w:rsidRPr="009346CA">
        <w:rPr>
          <w:rFonts w:ascii="Sylfaen" w:eastAsia="Sylfaen" w:hAnsi="Sylfaen"/>
          <w:lang w:val="ka-GE"/>
        </w:rPr>
        <w:t xml:space="preserve"> </w:t>
      </w:r>
      <w:r w:rsidR="0042048B" w:rsidRPr="009346CA">
        <w:rPr>
          <w:rFonts w:ascii="Sylfaen" w:eastAsia="Sylfaen" w:hAnsi="Sylfaen" w:cs="Sylfaen"/>
          <w:lang w:val="ka-GE"/>
        </w:rPr>
        <w:t>და</w:t>
      </w:r>
      <w:r w:rsidR="0042048B" w:rsidRPr="009346CA">
        <w:rPr>
          <w:rFonts w:ascii="Sylfaen" w:eastAsia="Sylfaen" w:hAnsi="Sylfaen"/>
          <w:lang w:val="ka-GE"/>
        </w:rPr>
        <w:t xml:space="preserve"> </w:t>
      </w:r>
      <w:r w:rsidR="0042048B" w:rsidRPr="009346CA">
        <w:rPr>
          <w:rFonts w:ascii="Sylfaen" w:eastAsia="Sylfaen" w:hAnsi="Sylfaen" w:cs="Sylfaen"/>
          <w:lang w:val="ka-GE"/>
        </w:rPr>
        <w:t>უცხოეთში</w:t>
      </w:r>
      <w:r w:rsidR="0042048B" w:rsidRPr="009346CA">
        <w:rPr>
          <w:rFonts w:ascii="Sylfaen" w:eastAsia="Sylfaen" w:hAnsi="Sylfaen"/>
          <w:lang w:val="ka-GE"/>
        </w:rPr>
        <w:t xml:space="preserve"> </w:t>
      </w:r>
      <w:r w:rsidR="0042048B" w:rsidRPr="009346CA">
        <w:rPr>
          <w:rFonts w:ascii="Sylfaen" w:eastAsia="Sylfaen" w:hAnsi="Sylfaen" w:cs="Sylfaen"/>
          <w:lang w:val="ka-GE"/>
        </w:rPr>
        <w:t>საქართველოს</w:t>
      </w:r>
      <w:r w:rsidR="0042048B" w:rsidRPr="009346CA">
        <w:rPr>
          <w:rFonts w:ascii="Sylfaen" w:eastAsia="Sylfaen" w:hAnsi="Sylfaen"/>
          <w:lang w:val="ka-GE"/>
        </w:rPr>
        <w:t xml:space="preserve"> </w:t>
      </w:r>
      <w:r w:rsidR="0042048B" w:rsidRPr="009346CA">
        <w:rPr>
          <w:rFonts w:ascii="Sylfaen" w:eastAsia="Sylfaen" w:hAnsi="Sylfaen" w:cs="Sylfaen"/>
          <w:lang w:val="ka-GE"/>
        </w:rPr>
        <w:t>უკეთ</w:t>
      </w:r>
      <w:r w:rsidR="0042048B" w:rsidRPr="009346CA">
        <w:rPr>
          <w:rFonts w:ascii="Sylfaen" w:eastAsia="Sylfaen" w:hAnsi="Sylfaen"/>
          <w:lang w:val="ka-GE"/>
        </w:rPr>
        <w:t xml:space="preserve"> </w:t>
      </w:r>
      <w:r w:rsidR="0042048B" w:rsidRPr="009346CA">
        <w:rPr>
          <w:rFonts w:ascii="Sylfaen" w:eastAsia="Sylfaen" w:hAnsi="Sylfaen" w:cs="Sylfaen"/>
          <w:lang w:val="ka-GE"/>
        </w:rPr>
        <w:t>ცნობადობის</w:t>
      </w:r>
      <w:r w:rsidR="0042048B" w:rsidRPr="009346CA">
        <w:rPr>
          <w:rFonts w:ascii="Sylfaen" w:eastAsia="Sylfaen" w:hAnsi="Sylfaen"/>
          <w:lang w:val="ka-GE"/>
        </w:rPr>
        <w:t xml:space="preserve"> </w:t>
      </w:r>
      <w:r w:rsidR="0042048B" w:rsidRPr="009346CA">
        <w:rPr>
          <w:rFonts w:ascii="Sylfaen" w:eastAsia="Sylfaen" w:hAnsi="Sylfaen" w:cs="Sylfaen"/>
          <w:lang w:val="ka-GE"/>
        </w:rPr>
        <w:t>გაზრდას</w:t>
      </w:r>
      <w:r w:rsidR="0042048B" w:rsidRPr="009346CA">
        <w:rPr>
          <w:rFonts w:ascii="Sylfaen" w:eastAsia="Sylfaen" w:hAnsi="Sylfaen"/>
          <w:lang w:val="ka-GE"/>
        </w:rPr>
        <w:t>;</w:t>
      </w:r>
    </w:p>
    <w:p w:rsidR="0042048B" w:rsidRPr="009346CA" w:rsidRDefault="0042048B" w:rsidP="00AE4756">
      <w:pPr>
        <w:spacing w:after="0" w:line="240" w:lineRule="auto"/>
        <w:jc w:val="both"/>
        <w:rPr>
          <w:rFonts w:ascii="Sylfaen" w:eastAsia="Sylfaen" w:hAnsi="Sylfaen" w:cs="Sylfaen"/>
          <w:lang w:val="ka-GE"/>
        </w:rPr>
      </w:pPr>
      <w:r w:rsidRPr="009346CA">
        <w:rPr>
          <w:rFonts w:ascii="Sylfaen" w:eastAsia="Sylfaen" w:hAnsi="Sylfaen" w:cs="Sylfaen"/>
          <w:lang w:val="ka-GE"/>
        </w:rPr>
        <w:t>განხორციელდა პროგრამა „ახალგაზრდული ღონისძიებების ხელშეწყობა“, რომელიც მიზნად ისახავდა დიასპორაში ახალგაზრდობის წახალისებას, მათი ჩართულობის გაზრდასა და ინიციატივების დაფინანსებას.</w:t>
      </w:r>
    </w:p>
    <w:p w:rsidR="0042048B" w:rsidRPr="009346CA" w:rsidRDefault="0042048B" w:rsidP="00AE4756">
      <w:pPr>
        <w:spacing w:after="0" w:line="240" w:lineRule="auto"/>
        <w:rPr>
          <w:rFonts w:ascii="Sylfaen" w:hAnsi="Sylfaen"/>
          <w:lang w:val="ka-GE"/>
        </w:rPr>
      </w:pPr>
    </w:p>
    <w:p w:rsidR="0042048B" w:rsidRPr="009346CA" w:rsidRDefault="009346CA" w:rsidP="00AE4756">
      <w:pPr>
        <w:spacing w:after="0" w:line="240" w:lineRule="auto"/>
        <w:jc w:val="both"/>
        <w:rPr>
          <w:rFonts w:ascii="Sylfaen" w:hAnsi="Sylfaen"/>
          <w:lang w:val="ka-GE"/>
        </w:rPr>
      </w:pPr>
      <w:r w:rsidRPr="009346CA">
        <w:rPr>
          <w:rFonts w:ascii="Sylfaen" w:hAnsi="Sylfaen"/>
          <w:b/>
          <w:lang w:val="ka-GE"/>
        </w:rPr>
        <w:t xml:space="preserve">ინდიკატორის დასახელება </w:t>
      </w:r>
      <w:r w:rsidR="0042048B" w:rsidRPr="009346CA">
        <w:rPr>
          <w:rFonts w:ascii="Sylfaen" w:hAnsi="Sylfaen"/>
          <w:lang w:val="ka-GE"/>
        </w:rPr>
        <w:t>- სახელმწიფოსა და უცხეოთში მცხოვრებ თანამემამულეებს შორის ეფექტიანი კომუნიკაციის უზრუნველყოფა - ციფრული დიასპორა;</w:t>
      </w:r>
      <w:r w:rsidR="0042048B" w:rsidRPr="009346CA">
        <w:rPr>
          <w:rFonts w:ascii="Sylfaen" w:hAnsi="Sylfaen"/>
          <w:lang w:val="ka-GE"/>
        </w:rPr>
        <w:br/>
      </w:r>
      <w:r w:rsidRPr="009346CA">
        <w:rPr>
          <w:rFonts w:ascii="Sylfaen" w:hAnsi="Sylfaen"/>
          <w:i/>
          <w:lang w:val="ka-GE"/>
        </w:rPr>
        <w:t xml:space="preserve">საბაზისო მაჩვენებელი  </w:t>
      </w:r>
      <w:r w:rsidR="0042048B" w:rsidRPr="009346CA">
        <w:rPr>
          <w:rFonts w:ascii="Sylfaen" w:hAnsi="Sylfaen"/>
          <w:lang w:val="ka-GE"/>
        </w:rPr>
        <w:t xml:space="preserve">- ეფექტიანი კომუნიკაციის უზრუნველყოფის მიზნით 2 საკომუნიკაციო არხის შექმა/განვითარება; </w:t>
      </w:r>
      <w:r w:rsidR="0042048B" w:rsidRPr="009346CA">
        <w:rPr>
          <w:rFonts w:ascii="Sylfaen" w:hAnsi="Sylfaen"/>
          <w:lang w:val="ka-GE"/>
        </w:rPr>
        <w:br/>
      </w:r>
      <w:r w:rsidRPr="009346CA">
        <w:rPr>
          <w:rFonts w:ascii="Sylfaen" w:hAnsi="Sylfaen"/>
          <w:i/>
          <w:lang w:val="ka-GE"/>
        </w:rPr>
        <w:t xml:space="preserve">მიზნობრივი მაჩვენებელი </w:t>
      </w:r>
      <w:r w:rsidR="003B3F71" w:rsidRPr="009346CA">
        <w:rPr>
          <w:rFonts w:ascii="Sylfaen" w:hAnsi="Sylfaen"/>
          <w:lang w:val="ka-GE"/>
        </w:rPr>
        <w:t xml:space="preserve"> </w:t>
      </w:r>
      <w:r w:rsidR="0042048B" w:rsidRPr="009346CA">
        <w:rPr>
          <w:rFonts w:ascii="Sylfaen" w:hAnsi="Sylfaen"/>
          <w:lang w:val="ka-GE"/>
        </w:rPr>
        <w:t>- განვითარებული ვებ.პორტალი - www.gda.ge; დიასპორის დეპარტამენტის fb გვერდი</w:t>
      </w:r>
    </w:p>
    <w:p w:rsidR="0042048B" w:rsidRPr="009346CA" w:rsidRDefault="008525E2" w:rsidP="00AE4756">
      <w:pPr>
        <w:spacing w:after="0" w:line="240" w:lineRule="auto"/>
        <w:jc w:val="both"/>
        <w:rPr>
          <w:rFonts w:ascii="Sylfaen" w:hAnsi="Sylfaen"/>
          <w:lang w:val="ka-GE"/>
        </w:rPr>
      </w:pPr>
      <w:r w:rsidRPr="008525E2">
        <w:rPr>
          <w:rFonts w:ascii="Sylfaen" w:hAnsi="Sylfaen"/>
          <w:i/>
          <w:lang w:val="ka-GE"/>
        </w:rPr>
        <w:t>მიღწეული შუალედური შედეგის შეფასების ინდიკატორი</w:t>
      </w:r>
      <w:r w:rsidR="0042048B" w:rsidRPr="009346CA">
        <w:rPr>
          <w:rFonts w:ascii="Sylfaen" w:hAnsi="Sylfaen"/>
          <w:lang w:val="ka-GE"/>
        </w:rPr>
        <w:t xml:space="preserve"> - IOM-თან თანამშრომლობით  მიმდინარეობდა მუშაობა დიასპორული ვებ-პორტალის (</w:t>
      </w:r>
      <w:hyperlink r:id="rId21" w:history="1">
        <w:r w:rsidR="0042048B" w:rsidRPr="009346CA">
          <w:rPr>
            <w:rFonts w:ascii="Sylfaen" w:hAnsi="Sylfaen"/>
            <w:lang w:val="ka-GE"/>
          </w:rPr>
          <w:t>www.gda.ge</w:t>
        </w:r>
      </w:hyperlink>
      <w:r w:rsidR="0042048B" w:rsidRPr="009346CA">
        <w:rPr>
          <w:rFonts w:ascii="Sylfaen" w:hAnsi="Sylfaen"/>
          <w:lang w:val="ka-GE"/>
        </w:rPr>
        <w:t>) პროგრამული უზრუნველყოფის სრულყოფის მიზნით; ჩატარდა ქართველი ემიგრანტების საჭიროებების კვლევა და მომზადდა შესაბამისი დოკუმენტი (პარტნიორი - GIZ); მიმდინარეობდა მუშაობა ქართული დიასპორის საინფორმაციო ბაზისთვის შესაბამისი პროგრამული პლატფორმის შექმნის მიზნით (პარტნიორი - GIZ).</w:t>
      </w:r>
    </w:p>
    <w:p w:rsidR="0042048B" w:rsidRPr="009346CA" w:rsidRDefault="0042048B" w:rsidP="00AE4756">
      <w:pPr>
        <w:pStyle w:val="Normal0"/>
        <w:rPr>
          <w:rFonts w:ascii="Sylfaen" w:hAnsi="Sylfaen"/>
          <w:sz w:val="22"/>
          <w:szCs w:val="22"/>
          <w:lang w:val="ka-GE"/>
        </w:rPr>
      </w:pPr>
    </w:p>
    <w:p w:rsidR="0042048B" w:rsidRPr="009346CA" w:rsidRDefault="0042048B"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rsidR="0042048B" w:rsidRPr="009346CA" w:rsidRDefault="0042048B" w:rsidP="00AE4756">
      <w:pPr>
        <w:pStyle w:val="abzacixml"/>
      </w:pPr>
    </w:p>
    <w:p w:rsidR="0042048B" w:rsidRPr="009346CA" w:rsidRDefault="0042048B" w:rsidP="00AE4756">
      <w:pPr>
        <w:pStyle w:val="abzacixml"/>
      </w:pPr>
      <w:r w:rsidRPr="009346CA">
        <w:t xml:space="preserve">პროგრამის განმახორციელებელი: </w:t>
      </w:r>
    </w:p>
    <w:p w:rsidR="0042048B" w:rsidRPr="009346CA" w:rsidRDefault="0042048B" w:rsidP="00AE4756">
      <w:pPr>
        <w:pStyle w:val="abzacixml"/>
        <w:numPr>
          <w:ilvl w:val="0"/>
          <w:numId w:val="11"/>
        </w:numPr>
        <w:tabs>
          <w:tab w:val="clear" w:pos="1080"/>
          <w:tab w:val="left" w:pos="720"/>
        </w:tabs>
      </w:pPr>
      <w:r w:rsidRPr="009346CA">
        <w:t xml:space="preserve">სსიპ - </w:t>
      </w:r>
      <w:r w:rsidRPr="009346CA">
        <w:rPr>
          <w:rFonts w:eastAsia="Arial Unicode MS"/>
        </w:rPr>
        <w:t>საინფორმაციო ცენტრი ნატოსა და ევროკავშირის შესახებ;</w:t>
      </w:r>
    </w:p>
    <w:p w:rsidR="0042048B" w:rsidRPr="009346CA" w:rsidRDefault="0042048B" w:rsidP="00AE4756">
      <w:pPr>
        <w:pStyle w:val="Normal0"/>
        <w:rPr>
          <w:rFonts w:ascii="Sylfaen" w:hAnsi="Sylfaen"/>
          <w:sz w:val="22"/>
          <w:szCs w:val="22"/>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დაგეგმილი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42048B" w:rsidRPr="009346CA" w:rsidRDefault="0042048B" w:rsidP="00AE4756">
      <w:pPr>
        <w:spacing w:after="0" w:line="240" w:lineRule="auto"/>
        <w:jc w:val="both"/>
        <w:rPr>
          <w:rFonts w:ascii="Sylfaen" w:eastAsia="Sylfaen" w:hAnsi="Sylfaen"/>
        </w:rPr>
      </w:pPr>
    </w:p>
    <w:p w:rsidR="0042048B" w:rsidRPr="009346CA" w:rsidRDefault="0042048B" w:rsidP="00AE4756">
      <w:pPr>
        <w:numPr>
          <w:ilvl w:val="0"/>
          <w:numId w:val="15"/>
        </w:numPr>
        <w:tabs>
          <w:tab w:val="left" w:pos="360"/>
        </w:tabs>
        <w:spacing w:after="0" w:line="240" w:lineRule="auto"/>
        <w:ind w:left="360"/>
        <w:jc w:val="both"/>
        <w:rPr>
          <w:rFonts w:ascii="Sylfaen" w:eastAsia="Sylfaen" w:hAnsi="Sylfaen"/>
        </w:rPr>
      </w:pPr>
      <w:r w:rsidRPr="009346CA">
        <w:rPr>
          <w:rFonts w:ascii="Sylfaen" w:eastAsia="Sylfaen" w:hAnsi="Sylfaen"/>
        </w:rPr>
        <w:t>საქართველოს ევროკავშირსა და ნატოში გაწევრების პროცესის დინამიკის, მიღწეული შედეგების, სარგებლისა და შესაძლებლობის, ასევე თანმდევი პასუხისმგებლობების შესახებ მოსახლეობაში ცოდნის გაღრმავება;</w:t>
      </w:r>
    </w:p>
    <w:p w:rsidR="0042048B" w:rsidRPr="009346CA" w:rsidRDefault="0042048B" w:rsidP="00AE4756">
      <w:pPr>
        <w:numPr>
          <w:ilvl w:val="0"/>
          <w:numId w:val="15"/>
        </w:numPr>
        <w:tabs>
          <w:tab w:val="left" w:pos="360"/>
        </w:tabs>
        <w:spacing w:after="0" w:line="240" w:lineRule="auto"/>
        <w:ind w:left="360"/>
        <w:jc w:val="both"/>
        <w:rPr>
          <w:rFonts w:ascii="Sylfaen" w:eastAsia="Sylfaen" w:hAnsi="Sylfaen"/>
        </w:rPr>
      </w:pPr>
      <w:r w:rsidRPr="009346CA">
        <w:rPr>
          <w:rFonts w:ascii="Sylfaen" w:eastAsia="Sylfaen" w:hAnsi="Sylfaen"/>
        </w:rPr>
        <w:t>საზოგადოებაში ევროკავშირსა და ნატოში გაწევრებასთან დაკავშირებული მოლოდინის მართვა.</w:t>
      </w: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t>მიღწეული</w:t>
      </w:r>
      <w:r w:rsidRPr="009346CA">
        <w:rPr>
          <w:rFonts w:ascii="Sylfaen" w:eastAsia="Sylfaen" w:hAnsi="Sylfaen"/>
        </w:rPr>
        <w:t xml:space="preserve"> </w:t>
      </w:r>
      <w:r w:rsidRPr="009346CA">
        <w:rPr>
          <w:rFonts w:ascii="Sylfaen" w:eastAsia="Sylfaen" w:hAnsi="Sylfaen"/>
          <w:lang w:val="ka-GE"/>
        </w:rPr>
        <w:t>შუალედური</w:t>
      </w:r>
      <w:r w:rsidRPr="009346CA">
        <w:rPr>
          <w:rFonts w:ascii="Sylfaen" w:eastAsia="Sylfaen" w:hAnsi="Sylfaen"/>
        </w:rPr>
        <w:t xml:space="preserve"> შედეგ</w:t>
      </w:r>
      <w:r w:rsidRPr="009346CA">
        <w:rPr>
          <w:rFonts w:ascii="Sylfaen" w:eastAsia="Sylfaen" w:hAnsi="Sylfaen"/>
          <w:lang w:val="ka-GE"/>
        </w:rPr>
        <w:t>ებ</w:t>
      </w:r>
      <w:r w:rsidRPr="009346CA">
        <w:rPr>
          <w:rFonts w:ascii="Sylfaen" w:eastAsia="Sylfaen" w:hAnsi="Sylfaen"/>
        </w:rPr>
        <w:t>ი</w:t>
      </w:r>
    </w:p>
    <w:p w:rsidR="0042048B" w:rsidRPr="009346CA" w:rsidRDefault="0042048B" w:rsidP="00AE4756">
      <w:pPr>
        <w:spacing w:after="0" w:line="240" w:lineRule="auto"/>
        <w:jc w:val="both"/>
        <w:rPr>
          <w:rFonts w:ascii="Sylfaen" w:eastAsia="Sylfaen" w:hAnsi="Sylfaen"/>
        </w:rPr>
      </w:pPr>
    </w:p>
    <w:p w:rsidR="0042048B" w:rsidRPr="009346CA" w:rsidRDefault="0042048B" w:rsidP="00AE4756">
      <w:pPr>
        <w:numPr>
          <w:ilvl w:val="0"/>
          <w:numId w:val="15"/>
        </w:numPr>
        <w:tabs>
          <w:tab w:val="left" w:pos="360"/>
        </w:tabs>
        <w:spacing w:after="0" w:line="240" w:lineRule="auto"/>
        <w:ind w:left="360"/>
        <w:jc w:val="both"/>
        <w:rPr>
          <w:rFonts w:ascii="Sylfaen" w:eastAsia="Sylfaen" w:hAnsi="Sylfaen"/>
        </w:rPr>
      </w:pPr>
      <w:r w:rsidRPr="009346CA">
        <w:rPr>
          <w:rFonts w:ascii="Sylfaen" w:eastAsia="Sylfaen" w:hAnsi="Sylfaen"/>
        </w:rPr>
        <w:t>ევროკავშირსა და ნატოში გაწევრიანებისთვის საქართველოს მოსახლეობის მაღალი და გაცნობიერებული მხარდაჭერის მოპოვების მიზნით, განხორციელდა ღონისძიებ</w:t>
      </w:r>
      <w:r w:rsidRPr="009346CA">
        <w:rPr>
          <w:rFonts w:ascii="Sylfaen" w:eastAsia="Sylfaen" w:hAnsi="Sylfaen"/>
          <w:lang w:val="ka-GE"/>
        </w:rPr>
        <w:t>ები</w:t>
      </w:r>
      <w:r w:rsidRPr="009346CA">
        <w:rPr>
          <w:rFonts w:ascii="Sylfaen" w:eastAsia="Sylfaen" w:hAnsi="Sylfaen"/>
        </w:rPr>
        <w:t xml:space="preserve">, </w:t>
      </w:r>
      <w:r w:rsidRPr="009346CA">
        <w:rPr>
          <w:rFonts w:ascii="Sylfaen" w:eastAsia="Sylfaen" w:hAnsi="Sylfaen"/>
          <w:lang w:val="ka-GE"/>
        </w:rPr>
        <w:t>მოსახლეობაში ცოდნის გასაღრმავებლად როგორც თბილისში, ასევე, რეგიონებში.</w:t>
      </w:r>
    </w:p>
    <w:p w:rsidR="0042048B" w:rsidRPr="009346CA" w:rsidRDefault="0042048B" w:rsidP="00AE4756">
      <w:pPr>
        <w:spacing w:after="0" w:line="240" w:lineRule="auto"/>
        <w:jc w:val="both"/>
        <w:rPr>
          <w:rFonts w:ascii="Sylfaen" w:eastAsia="Sylfaen" w:hAnsi="Sylfaen"/>
          <w:lang w:val="ka-GE"/>
        </w:rPr>
      </w:pPr>
    </w:p>
    <w:p w:rsidR="0042048B" w:rsidRPr="009346CA" w:rsidRDefault="0042048B" w:rsidP="00AE4756">
      <w:pPr>
        <w:spacing w:after="0" w:line="240" w:lineRule="auto"/>
        <w:jc w:val="both"/>
        <w:rPr>
          <w:rFonts w:ascii="Sylfaen" w:eastAsia="Sylfaen" w:hAnsi="Sylfaen"/>
        </w:rPr>
      </w:pPr>
      <w:r w:rsidRPr="009346CA">
        <w:rPr>
          <w:rFonts w:ascii="Sylfaen" w:eastAsia="Sylfaen" w:hAnsi="Sylfaen"/>
          <w:lang w:val="ka-GE"/>
        </w:rPr>
        <w:lastRenderedPageBreak/>
        <w:t>დაგეგმილი და მიღწეული შუალედური</w:t>
      </w:r>
      <w:r w:rsidRPr="009346CA">
        <w:rPr>
          <w:rFonts w:ascii="Sylfaen" w:eastAsia="Sylfaen" w:hAnsi="Sylfaen"/>
        </w:rPr>
        <w:t xml:space="preserve"> შედეგის შეფასების ინდიკატორები</w:t>
      </w:r>
    </w:p>
    <w:p w:rsidR="0042048B" w:rsidRPr="009346CA" w:rsidRDefault="0042048B" w:rsidP="00AE4756">
      <w:pPr>
        <w:spacing w:after="0" w:line="240" w:lineRule="auto"/>
        <w:rPr>
          <w:rFonts w:ascii="Sylfaen" w:hAnsi="Sylfaen"/>
          <w:lang w:val="ka-GE"/>
        </w:rPr>
      </w:pPr>
    </w:p>
    <w:p w:rsidR="0042048B" w:rsidRPr="009346CA" w:rsidRDefault="009346CA" w:rsidP="00AE4756">
      <w:pPr>
        <w:spacing w:after="0" w:line="240" w:lineRule="auto"/>
        <w:jc w:val="both"/>
        <w:rPr>
          <w:rFonts w:ascii="Sylfaen" w:hAnsi="Sylfaen"/>
        </w:rPr>
      </w:pPr>
      <w:r w:rsidRPr="009346CA">
        <w:rPr>
          <w:rFonts w:ascii="Sylfaen" w:hAnsi="Sylfaen"/>
          <w:b/>
        </w:rPr>
        <w:t xml:space="preserve">ინდიკატორის დასახელება </w:t>
      </w:r>
      <w:r w:rsidR="0042048B" w:rsidRPr="009346CA">
        <w:rPr>
          <w:rFonts w:ascii="Sylfaen" w:hAnsi="Sylfaen"/>
        </w:rPr>
        <w:t>- მოსახლეობის ინფორმირება/ღონისძიებები ევროპულ და ევროატლანტიკური ინტეგრაციის საკითხებზე;</w:t>
      </w:r>
      <w:r w:rsidR="0042048B" w:rsidRPr="009346CA">
        <w:rPr>
          <w:rFonts w:ascii="Sylfaen" w:hAnsi="Sylfaen"/>
        </w:rPr>
        <w:br/>
      </w:r>
      <w:r w:rsidRPr="009346CA">
        <w:rPr>
          <w:rFonts w:ascii="Sylfaen" w:hAnsi="Sylfaen"/>
          <w:i/>
          <w:lang w:val="ka-GE"/>
        </w:rPr>
        <w:t xml:space="preserve">საბაზისო მაჩვენებელი  </w:t>
      </w:r>
      <w:r w:rsidR="0042048B" w:rsidRPr="009346CA">
        <w:rPr>
          <w:rFonts w:ascii="Sylfaen" w:hAnsi="Sylfaen"/>
        </w:rPr>
        <w:t xml:space="preserve">- საანგარიშო პერიოდში ჩატარებულია 530 ღონისძიება (2023 წლის 8 თვე); </w:t>
      </w:r>
      <w:r w:rsidR="0042048B" w:rsidRPr="009346CA">
        <w:rPr>
          <w:rFonts w:ascii="Sylfaen" w:hAnsi="Sylfaen"/>
        </w:rPr>
        <w:br/>
      </w:r>
      <w:r w:rsidRPr="009346CA">
        <w:rPr>
          <w:rFonts w:ascii="Sylfaen" w:hAnsi="Sylfaen"/>
          <w:i/>
          <w:lang w:val="ka-GE"/>
        </w:rPr>
        <w:t xml:space="preserve">მიზნობრივი მაჩვენებელი </w:t>
      </w:r>
      <w:r w:rsidR="003B3F71" w:rsidRPr="009346CA">
        <w:rPr>
          <w:rFonts w:ascii="Sylfaen" w:hAnsi="Sylfaen"/>
          <w:lang w:val="ka-GE"/>
        </w:rPr>
        <w:t xml:space="preserve"> </w:t>
      </w:r>
      <w:r w:rsidR="0042048B" w:rsidRPr="009346CA">
        <w:rPr>
          <w:rFonts w:ascii="Sylfaen" w:hAnsi="Sylfaen"/>
        </w:rPr>
        <w:t>- 2024 წელს 12 თვის მანძლზე დაგემილია 800 ღონისძიების განხორციელება</w:t>
      </w:r>
    </w:p>
    <w:p w:rsidR="0042048B" w:rsidRPr="009346CA" w:rsidRDefault="008525E2" w:rsidP="00AE4756">
      <w:pPr>
        <w:spacing w:after="0" w:line="240" w:lineRule="auto"/>
        <w:jc w:val="both"/>
        <w:rPr>
          <w:rFonts w:ascii="Sylfaen" w:hAnsi="Sylfaen" w:cs="Sylfaen"/>
          <w:bCs/>
          <w:lang w:val="ka-GE"/>
        </w:rPr>
      </w:pPr>
      <w:r w:rsidRPr="008525E2">
        <w:rPr>
          <w:rFonts w:ascii="Sylfaen" w:eastAsia="Sylfaen" w:hAnsi="Sylfaen" w:cs="Sylfaen"/>
          <w:i/>
        </w:rPr>
        <w:t>მიღწეული შუალედური შედეგის შეფასების ინდიკატორი</w:t>
      </w:r>
      <w:r w:rsidR="0042048B" w:rsidRPr="009346CA">
        <w:rPr>
          <w:rFonts w:ascii="Sylfaen" w:eastAsia="Sylfaen" w:hAnsi="Sylfaen" w:cs="Sylfaen"/>
        </w:rPr>
        <w:t xml:space="preserve"> - </w:t>
      </w:r>
      <w:r w:rsidR="0042048B" w:rsidRPr="009346CA">
        <w:rPr>
          <w:rFonts w:ascii="Sylfaen" w:hAnsi="Sylfaen" w:cs="Sylfaen"/>
          <w:lang w:val="ka-GE"/>
        </w:rPr>
        <w:t xml:space="preserve">განხორციელდა 555 ღონისძიება, </w:t>
      </w:r>
      <w:r w:rsidR="0042048B" w:rsidRPr="009346CA">
        <w:rPr>
          <w:rFonts w:ascii="Sylfaen" w:hAnsi="Sylfaen" w:cs="Sylfaen"/>
          <w:bCs/>
          <w:lang w:val="ka-GE"/>
        </w:rPr>
        <w:t>რომელშიც მონაწილეობა მიიღო 105 000-მდე მოქალაქემ.</w:t>
      </w:r>
    </w:p>
    <w:p w:rsidR="0042048B" w:rsidRPr="009346CA" w:rsidRDefault="00663529" w:rsidP="00AE4756">
      <w:pPr>
        <w:pStyle w:val="Normal0"/>
        <w:jc w:val="both"/>
        <w:rPr>
          <w:rFonts w:ascii="Sylfaen" w:hAnsi="Sylfaen"/>
          <w:sz w:val="22"/>
          <w:szCs w:val="22"/>
          <w:lang w:val="ka-GE"/>
        </w:rPr>
      </w:pPr>
      <w:r w:rsidRPr="00663529">
        <w:rPr>
          <w:rFonts w:ascii="Sylfaen" w:hAnsi="Sylfaen" w:cs="Sylfaen"/>
          <w:i/>
          <w:sz w:val="22"/>
          <w:szCs w:val="22"/>
          <w:lang w:val="ka-GE"/>
        </w:rPr>
        <w:t xml:space="preserve">ცდომილების მაჩვენებელი </w:t>
      </w:r>
      <w:r w:rsidR="0042048B" w:rsidRPr="009346CA">
        <w:rPr>
          <w:rFonts w:ascii="Sylfaen" w:hAnsi="Sylfaen"/>
          <w:sz w:val="22"/>
          <w:szCs w:val="22"/>
          <w:lang w:val="ka-GE"/>
        </w:rPr>
        <w:t>(%/</w:t>
      </w:r>
      <w:r w:rsidR="0042048B" w:rsidRPr="009346CA">
        <w:rPr>
          <w:rFonts w:ascii="Sylfaen" w:hAnsi="Sylfaen" w:cs="Sylfaen"/>
          <w:sz w:val="22"/>
          <w:szCs w:val="22"/>
          <w:lang w:val="ka-GE"/>
        </w:rPr>
        <w:t>აღწერა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განმარტება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დაგეგმილ</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მიღწეულ</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საბოლოო</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შედეგებს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შორის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არსებულ</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განსხვავებებზე</w:t>
      </w:r>
      <w:r w:rsidR="0042048B" w:rsidRPr="009346CA">
        <w:rPr>
          <w:rFonts w:ascii="Sylfaen" w:hAnsi="Sylfaen"/>
          <w:sz w:val="22"/>
          <w:szCs w:val="22"/>
          <w:lang w:val="ka-GE"/>
        </w:rPr>
        <w:t xml:space="preserve"> - </w:t>
      </w:r>
      <w:r w:rsidR="0042048B" w:rsidRPr="009346CA">
        <w:rPr>
          <w:rFonts w:ascii="Sylfaen" w:hAnsi="Sylfaen" w:cs="Sylfaen"/>
          <w:sz w:val="22"/>
          <w:szCs w:val="22"/>
          <w:lang w:val="ka-GE"/>
        </w:rPr>
        <w:t>სსიპ</w:t>
      </w:r>
      <w:r w:rsidR="0042048B" w:rsidRPr="009346CA">
        <w:rPr>
          <w:rFonts w:ascii="Sylfaen" w:hAnsi="Sylfaen"/>
          <w:sz w:val="22"/>
          <w:szCs w:val="22"/>
          <w:lang w:val="ka-GE"/>
        </w:rPr>
        <w:t xml:space="preserve"> - </w:t>
      </w:r>
      <w:r w:rsidR="0042048B" w:rsidRPr="009346CA">
        <w:rPr>
          <w:rFonts w:ascii="Sylfaen" w:hAnsi="Sylfaen" w:cs="Sylfaen"/>
          <w:sz w:val="22"/>
          <w:szCs w:val="22"/>
          <w:lang w:val="ka-GE"/>
        </w:rPr>
        <w:t>საინფორმაციო</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ცენტრი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ნატოსა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ევროკავშირის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შესახებ</w:t>
      </w:r>
      <w:r w:rsidR="0042048B" w:rsidRPr="009346CA">
        <w:rPr>
          <w:rFonts w:ascii="Sylfaen" w:hAnsi="Sylfaen"/>
          <w:sz w:val="22"/>
          <w:szCs w:val="22"/>
          <w:lang w:val="ka-GE"/>
        </w:rPr>
        <w:t xml:space="preserve"> 2024 </w:t>
      </w:r>
      <w:r w:rsidR="0042048B" w:rsidRPr="009346CA">
        <w:rPr>
          <w:rFonts w:ascii="Sylfaen" w:hAnsi="Sylfaen" w:cs="Sylfaen"/>
          <w:sz w:val="22"/>
          <w:szCs w:val="22"/>
          <w:lang w:val="ka-GE"/>
        </w:rPr>
        <w:t>წლის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სამოქმედო</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გეგმით</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გათვალისწინებული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აქტივობების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ნაწილი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ხორციელდებოდა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აშშ</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სახელმწიფო</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დეპარტამენტის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საგრანტო</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პროგრამის</w:t>
      </w:r>
      <w:r w:rsidR="0042048B" w:rsidRPr="009346CA">
        <w:rPr>
          <w:rFonts w:ascii="Sylfaen" w:hAnsi="Sylfaen"/>
          <w:sz w:val="22"/>
          <w:szCs w:val="22"/>
          <w:lang w:val="ka-GE"/>
        </w:rPr>
        <w:t xml:space="preserve"> - „</w:t>
      </w:r>
      <w:r w:rsidR="0042048B" w:rsidRPr="009346CA">
        <w:rPr>
          <w:rFonts w:ascii="Sylfaen" w:hAnsi="Sylfaen" w:cs="Sylfaen"/>
          <w:sz w:val="22"/>
          <w:szCs w:val="22"/>
          <w:lang w:val="ka-GE"/>
        </w:rPr>
        <w:t>საზოგადოების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ინფორმირებულობისა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მედეგობის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გაზრდა</w:t>
      </w:r>
      <w:r w:rsidR="0042048B" w:rsidRPr="009346CA">
        <w:rPr>
          <w:rFonts w:ascii="Sylfaen" w:hAnsi="Sylfaen"/>
          <w:sz w:val="22"/>
          <w:szCs w:val="22"/>
          <w:lang w:val="ka-GE"/>
        </w:rPr>
        <w:t xml:space="preserve">“ (SGG80022CA0046; SGG80021CA3104-M002) </w:t>
      </w:r>
      <w:r w:rsidR="0042048B" w:rsidRPr="009346CA">
        <w:rPr>
          <w:rFonts w:ascii="Sylfaen" w:hAnsi="Sylfaen" w:cs="Sylfaen"/>
          <w:sz w:val="22"/>
          <w:szCs w:val="22"/>
          <w:lang w:val="ka-GE"/>
        </w:rPr>
        <w:t>ფარგლებში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საქართველოს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მთავრობისთვის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დახმარების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შეჩერების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თაობაზე</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აშშ</w:t>
      </w:r>
      <w:r w:rsidR="0042048B" w:rsidRPr="009346CA">
        <w:rPr>
          <w:rFonts w:ascii="Sylfaen" w:hAnsi="Sylfaen"/>
          <w:sz w:val="22"/>
          <w:szCs w:val="22"/>
          <w:lang w:val="ka-GE"/>
        </w:rPr>
        <w:t>-</w:t>
      </w:r>
      <w:r w:rsidR="0042048B" w:rsidRPr="009346CA">
        <w:rPr>
          <w:rFonts w:ascii="Sylfaen" w:hAnsi="Sylfaen" w:cs="Sylfaen"/>
          <w:sz w:val="22"/>
          <w:szCs w:val="22"/>
          <w:lang w:val="ka-GE"/>
        </w:rPr>
        <w:t>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სახელმწიფო</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მდივნის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გადაწყვეტილების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საფუძველზე</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საინფორმაციო</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ცენტრისთვის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ფედერალური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დახმარების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გრანტები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და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მის</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ფარგლებში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განსაზღვრული</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ყველა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აქტივობა</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შეჩერებულ</w:t>
      </w:r>
      <w:r w:rsidR="0042048B" w:rsidRPr="009346CA">
        <w:rPr>
          <w:rFonts w:ascii="Sylfaen" w:hAnsi="Sylfaen"/>
          <w:sz w:val="22"/>
          <w:szCs w:val="22"/>
          <w:lang w:val="ka-GE"/>
        </w:rPr>
        <w:t xml:space="preserve"> </w:t>
      </w:r>
      <w:r w:rsidR="0042048B" w:rsidRPr="009346CA">
        <w:rPr>
          <w:rFonts w:ascii="Sylfaen" w:hAnsi="Sylfaen" w:cs="Sylfaen"/>
          <w:sz w:val="22"/>
          <w:szCs w:val="22"/>
          <w:lang w:val="ka-GE"/>
        </w:rPr>
        <w:t>იქნა</w:t>
      </w:r>
      <w:r w:rsidR="0042048B" w:rsidRPr="009346CA">
        <w:rPr>
          <w:rFonts w:ascii="Sylfaen" w:hAnsi="Sylfaen"/>
          <w:sz w:val="22"/>
          <w:szCs w:val="22"/>
          <w:lang w:val="ka-GE"/>
        </w:rPr>
        <w:t>.</w:t>
      </w:r>
    </w:p>
    <w:p w:rsidR="00BC390B" w:rsidRPr="009346CA" w:rsidRDefault="00BC390B" w:rsidP="00AE4756">
      <w:pPr>
        <w:pStyle w:val="Normal0"/>
        <w:rPr>
          <w:rFonts w:ascii="Sylfaen" w:hAnsi="Sylfaen"/>
          <w:sz w:val="22"/>
          <w:szCs w:val="22"/>
          <w:lang w:val="ka-GE"/>
        </w:rPr>
      </w:pPr>
      <w:r w:rsidRPr="009346CA">
        <w:rPr>
          <w:rFonts w:ascii="Sylfaen" w:hAnsi="Sylfaen"/>
          <w:sz w:val="22"/>
          <w:szCs w:val="22"/>
          <w:lang w:val="ka-GE"/>
        </w:rPr>
        <w:br w:type="page"/>
      </w:r>
    </w:p>
    <w:p w:rsidR="00BC390B" w:rsidRPr="009346CA" w:rsidRDefault="00BC390B" w:rsidP="00AE4756">
      <w:pPr>
        <w:pStyle w:val="Heading1"/>
        <w:spacing w:line="240" w:lineRule="auto"/>
        <w:jc w:val="center"/>
        <w:rPr>
          <w:rFonts w:ascii="Sylfaen" w:hAnsi="Sylfaen" w:cs="Sylfaen"/>
          <w:sz w:val="22"/>
          <w:szCs w:val="22"/>
        </w:rPr>
      </w:pPr>
      <w:r w:rsidRPr="009346CA">
        <w:rPr>
          <w:rFonts w:ascii="Sylfaen" w:hAnsi="Sylfaen" w:cs="Sylfaen"/>
          <w:sz w:val="22"/>
          <w:szCs w:val="22"/>
        </w:rPr>
        <w:lastRenderedPageBreak/>
        <w:t>10. პრიორიტეტი   –    სოფლის მეურნეობა</w:t>
      </w:r>
    </w:p>
    <w:p w:rsidR="00BC390B" w:rsidRPr="009346CA" w:rsidRDefault="00BC390B" w:rsidP="00AE4756">
      <w:pPr>
        <w:spacing w:after="0" w:line="240" w:lineRule="auto"/>
        <w:ind w:left="180"/>
        <w:jc w:val="both"/>
        <w:rPr>
          <w:rFonts w:ascii="Sylfaen" w:hAnsi="Sylfaen"/>
          <w:lang w:val="ka-GE"/>
        </w:rPr>
      </w:pPr>
    </w:p>
    <w:p w:rsidR="00BC390B" w:rsidRDefault="00BC390B" w:rsidP="00AE4756">
      <w:pPr>
        <w:spacing w:after="0" w:line="240" w:lineRule="auto"/>
        <w:ind w:left="180"/>
        <w:jc w:val="right"/>
        <w:rPr>
          <w:rFonts w:ascii="Sylfaen" w:hAnsi="Sylfaen"/>
          <w:i/>
          <w:sz w:val="18"/>
          <w:szCs w:val="18"/>
          <w:lang w:val="ka-GE"/>
        </w:rPr>
      </w:pPr>
      <w:r w:rsidRPr="001C2115">
        <w:rPr>
          <w:rFonts w:ascii="Sylfaen" w:hAnsi="Sylfaen"/>
          <w:i/>
          <w:sz w:val="18"/>
          <w:szCs w:val="18"/>
          <w:lang w:val="ka-GE"/>
        </w:rPr>
        <w:t>ათას ლარებში</w:t>
      </w:r>
    </w:p>
    <w:p w:rsidR="001C2115" w:rsidRDefault="001C2115" w:rsidP="00AE4756">
      <w:pPr>
        <w:spacing w:after="0" w:line="240" w:lineRule="auto"/>
        <w:ind w:left="180"/>
        <w:jc w:val="right"/>
        <w:rPr>
          <w:rFonts w:ascii="Sylfaen" w:hAnsi="Sylfaen"/>
          <w:i/>
          <w:sz w:val="18"/>
          <w:szCs w:val="18"/>
          <w:lang w:val="ka-GE"/>
        </w:rPr>
      </w:pPr>
    </w:p>
    <w:tbl>
      <w:tblPr>
        <w:tblW w:w="5000" w:type="pct"/>
        <w:tblLook w:val="04A0" w:firstRow="1" w:lastRow="0" w:firstColumn="1" w:lastColumn="0" w:noHBand="0" w:noVBand="1"/>
      </w:tblPr>
      <w:tblGrid>
        <w:gridCol w:w="862"/>
        <w:gridCol w:w="4854"/>
        <w:gridCol w:w="1521"/>
        <w:gridCol w:w="1203"/>
        <w:gridCol w:w="1197"/>
        <w:gridCol w:w="1270"/>
        <w:gridCol w:w="1203"/>
        <w:gridCol w:w="1195"/>
      </w:tblGrid>
      <w:tr w:rsidR="001C2115" w:rsidRPr="001C2115" w:rsidTr="001C2115">
        <w:trPr>
          <w:trHeight w:val="340"/>
          <w:tblHeader/>
        </w:trPr>
        <w:tc>
          <w:tcPr>
            <w:tcW w:w="33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კოდი</w:t>
            </w:r>
          </w:p>
        </w:tc>
        <w:tc>
          <w:tcPr>
            <w:tcW w:w="1833"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 xml:space="preserve"> დასახელება </w:t>
            </w:r>
          </w:p>
        </w:tc>
        <w:tc>
          <w:tcPr>
            <w:tcW w:w="533"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2024 წლის</w:t>
            </w:r>
            <w:r w:rsidRPr="001C2115">
              <w:rPr>
                <w:rFonts w:ascii="Sylfaen" w:eastAsia="Times New Roman" w:hAnsi="Sylfaen" w:cs="Calibri"/>
                <w:b/>
                <w:bCs/>
                <w:color w:val="000000"/>
                <w:sz w:val="18"/>
                <w:szCs w:val="18"/>
              </w:rPr>
              <w:br/>
              <w:t>დაზუსტებული</w:t>
            </w:r>
            <w:r w:rsidRPr="001C2115">
              <w:rPr>
                <w:rFonts w:ascii="Sylfaen" w:eastAsia="Times New Roman" w:hAnsi="Sylfaen" w:cs="Calibri"/>
                <w:b/>
                <w:bCs/>
                <w:color w:val="000000"/>
                <w:sz w:val="18"/>
                <w:szCs w:val="18"/>
              </w:rPr>
              <w:br/>
              <w:t>გეგმა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2024 წლის</w:t>
            </w:r>
            <w:r w:rsidRPr="001C2115">
              <w:rPr>
                <w:rFonts w:ascii="Sylfaen" w:eastAsia="Times New Roman" w:hAnsi="Sylfaen" w:cs="Calibri"/>
                <w:b/>
                <w:bCs/>
                <w:color w:val="000000"/>
                <w:sz w:val="18"/>
                <w:szCs w:val="18"/>
              </w:rPr>
              <w:br/>
              <w:t>ფაქტიური</w:t>
            </w:r>
            <w:r w:rsidRPr="001C2115">
              <w:rPr>
                <w:rFonts w:ascii="Sylfaen" w:eastAsia="Times New Roman" w:hAnsi="Sylfaen" w:cs="Calibri"/>
                <w:b/>
                <w:bCs/>
                <w:color w:val="000000"/>
                <w:sz w:val="18"/>
                <w:szCs w:val="18"/>
              </w:rPr>
              <w:br/>
              <w:t>დაფინანსება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მ.შ. საკუთარი სახსრები</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31 05</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ერთიანი აგროპროექტი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397,700.0</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381,531.0</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16,169.0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390,996.0</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381,198.3</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9,797.8</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31 06</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სამელიორაციო სისტემების მოდერნიზაცია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75,347.0</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75,347.0</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73,289.8</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73,289.8</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31 02</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სურსათის უვნებლობა, მცენარეთა დაცვა და ეპიზოოტიური კეთილსაიმედოობა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73,140.4</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61,925.7</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11,214.7</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74,619.8</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64,479.8</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10,140.0</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31 03</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მევენახეობა-მეღვინეობის განვითარება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77,076.7</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73,132.6</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3,944.1</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76,057.1</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72,558.0</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3,499.1</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31 14</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კვების პროდუქტების, ცხოველთა და მცენარეთა დაავადებების დიაგნოსტიკა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13,552.7</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8,352.7</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5,200.0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15,688.2</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10,538.3</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5,149.9</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31 04</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სოფლის მეურნეობის დარგში სამეცნიერო-კვლევითი ღონისძიებების განხორციელება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8,433.7</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7,924.5</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509.2</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8,559.8</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8,114.8</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445.1</w:t>
            </w:r>
          </w:p>
        </w:tc>
      </w:tr>
      <w:tr w:rsidR="001C2115" w:rsidRPr="001C2115" w:rsidTr="001C2115">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31 15</w:t>
            </w:r>
          </w:p>
        </w:tc>
        <w:tc>
          <w:tcPr>
            <w:tcW w:w="18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rPr>
                <w:rFonts w:ascii="Sylfaen" w:eastAsia="Times New Roman" w:hAnsi="Sylfaen" w:cs="Calibri"/>
                <w:color w:val="000000"/>
                <w:sz w:val="18"/>
                <w:szCs w:val="18"/>
              </w:rPr>
            </w:pPr>
            <w:r w:rsidRPr="001C2115">
              <w:rPr>
                <w:rFonts w:ascii="Sylfaen" w:eastAsia="Times New Roman" w:hAnsi="Sylfaen" w:cs="Calibri"/>
                <w:color w:val="000000"/>
                <w:sz w:val="18"/>
                <w:szCs w:val="18"/>
              </w:rPr>
              <w:t xml:space="preserve"> მიწის მდგრადი მართვისა და მიწათსარგებლობის მონიტორინგის სახელმწიფო პროგრამა </w:t>
            </w:r>
          </w:p>
        </w:tc>
        <w:tc>
          <w:tcPr>
            <w:tcW w:w="533"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5,347.0</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5,347.0</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5,322.8</w:t>
            </w:r>
          </w:p>
        </w:tc>
        <w:tc>
          <w:tcPr>
            <w:tcW w:w="461"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5,322.8</w:t>
            </w:r>
          </w:p>
        </w:tc>
        <w:tc>
          <w:tcPr>
            <w:tcW w:w="459" w:type="pct"/>
            <w:tcBorders>
              <w:top w:val="nil"/>
              <w:left w:val="nil"/>
              <w:bottom w:val="single" w:sz="8" w:space="0" w:color="D3D3D3"/>
              <w:right w:val="single" w:sz="8" w:space="0" w:color="D3D3D3"/>
            </w:tcBorders>
            <w:shd w:val="clear" w:color="auto" w:fill="auto"/>
            <w:vAlign w:val="center"/>
            <w:hideMark/>
          </w:tcPr>
          <w:p w:rsidR="001C2115" w:rsidRPr="001C2115" w:rsidRDefault="001C2115" w:rsidP="00AE4756">
            <w:pPr>
              <w:spacing w:after="0" w:line="240" w:lineRule="auto"/>
              <w:jc w:val="center"/>
              <w:rPr>
                <w:rFonts w:ascii="Sylfaen" w:eastAsia="Times New Roman" w:hAnsi="Sylfaen" w:cs="Calibri"/>
                <w:color w:val="000000"/>
                <w:sz w:val="18"/>
                <w:szCs w:val="18"/>
              </w:rPr>
            </w:pPr>
            <w:r w:rsidRPr="001C2115">
              <w:rPr>
                <w:rFonts w:ascii="Sylfaen" w:eastAsia="Times New Roman" w:hAnsi="Sylfaen" w:cs="Calibri"/>
                <w:color w:val="000000"/>
                <w:sz w:val="18"/>
                <w:szCs w:val="18"/>
              </w:rPr>
              <w:t>0.0</w:t>
            </w:r>
          </w:p>
        </w:tc>
      </w:tr>
      <w:tr w:rsidR="001C2115" w:rsidRPr="001C2115" w:rsidTr="001C2115">
        <w:trPr>
          <w:trHeight w:val="340"/>
        </w:trPr>
        <w:tc>
          <w:tcPr>
            <w:tcW w:w="2166"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 xml:space="preserve"> ჯამი </w:t>
            </w:r>
          </w:p>
        </w:tc>
        <w:tc>
          <w:tcPr>
            <w:tcW w:w="533"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650,597.5</w:t>
            </w:r>
          </w:p>
        </w:tc>
        <w:tc>
          <w:tcPr>
            <w:tcW w:w="461"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613,560.5</w:t>
            </w:r>
          </w:p>
        </w:tc>
        <w:tc>
          <w:tcPr>
            <w:tcW w:w="459"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37,037.0</w:t>
            </w:r>
          </w:p>
        </w:tc>
        <w:tc>
          <w:tcPr>
            <w:tcW w:w="462"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644,533.6</w:t>
            </w:r>
          </w:p>
        </w:tc>
        <w:tc>
          <w:tcPr>
            <w:tcW w:w="461"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615,501.7</w:t>
            </w:r>
          </w:p>
        </w:tc>
        <w:tc>
          <w:tcPr>
            <w:tcW w:w="459" w:type="pct"/>
            <w:tcBorders>
              <w:top w:val="nil"/>
              <w:left w:val="nil"/>
              <w:bottom w:val="single" w:sz="8" w:space="0" w:color="D3D3D3"/>
              <w:right w:val="single" w:sz="8" w:space="0" w:color="D3D3D3"/>
            </w:tcBorders>
            <w:shd w:val="clear" w:color="000000" w:fill="D8E4BC"/>
            <w:vAlign w:val="center"/>
            <w:hideMark/>
          </w:tcPr>
          <w:p w:rsidR="001C2115" w:rsidRPr="001C2115" w:rsidRDefault="001C2115" w:rsidP="00AE4756">
            <w:pPr>
              <w:spacing w:after="0" w:line="240" w:lineRule="auto"/>
              <w:jc w:val="center"/>
              <w:rPr>
                <w:rFonts w:ascii="Sylfaen" w:eastAsia="Times New Roman" w:hAnsi="Sylfaen" w:cs="Calibri"/>
                <w:b/>
                <w:bCs/>
                <w:color w:val="000000"/>
                <w:sz w:val="18"/>
                <w:szCs w:val="18"/>
              </w:rPr>
            </w:pPr>
            <w:r w:rsidRPr="001C2115">
              <w:rPr>
                <w:rFonts w:ascii="Sylfaen" w:eastAsia="Times New Roman" w:hAnsi="Sylfaen" w:cs="Calibri"/>
                <w:b/>
                <w:bCs/>
                <w:color w:val="000000"/>
                <w:sz w:val="18"/>
                <w:szCs w:val="18"/>
              </w:rPr>
              <w:t>29,031.8</w:t>
            </w:r>
          </w:p>
        </w:tc>
      </w:tr>
    </w:tbl>
    <w:p w:rsidR="001C2115" w:rsidRPr="001C2115" w:rsidRDefault="001C2115" w:rsidP="00AE4756">
      <w:pPr>
        <w:spacing w:after="0" w:line="240" w:lineRule="auto"/>
        <w:ind w:left="180"/>
        <w:jc w:val="right"/>
        <w:rPr>
          <w:rFonts w:ascii="Sylfaen" w:hAnsi="Sylfaen"/>
          <w:i/>
          <w:sz w:val="18"/>
          <w:szCs w:val="18"/>
          <w:lang w:val="ka-GE"/>
        </w:rPr>
      </w:pPr>
    </w:p>
    <w:p w:rsidR="008B575B" w:rsidRPr="009346CA" w:rsidRDefault="00BC390B" w:rsidP="00AE4756">
      <w:pPr>
        <w:pStyle w:val="Heading2"/>
        <w:spacing w:line="240" w:lineRule="auto"/>
        <w:jc w:val="both"/>
      </w:pPr>
      <w:r w:rsidRPr="009346CA">
        <w:rPr>
          <w:i/>
          <w:lang w:val="ka-GE"/>
        </w:rPr>
        <w:br w:type="page"/>
      </w:r>
      <w:r w:rsidR="008B575B" w:rsidRPr="001C2115">
        <w:rPr>
          <w:rFonts w:ascii="Sylfaen" w:hAnsi="Sylfaen"/>
          <w:sz w:val="22"/>
          <w:szCs w:val="22"/>
        </w:rPr>
        <w:lastRenderedPageBreak/>
        <w:t>10.1 ერთიანი აგროპროექტი (პროგრამული კოდი: 31 05)</w:t>
      </w:r>
      <w:r w:rsidR="008B575B" w:rsidRPr="009346CA">
        <w:t xml:space="preserve"> </w:t>
      </w:r>
    </w:p>
    <w:p w:rsidR="008B575B" w:rsidRPr="009346CA" w:rsidRDefault="008B575B" w:rsidP="00AE4756">
      <w:pPr>
        <w:pStyle w:val="Normal0"/>
        <w:rPr>
          <w:rFonts w:ascii="Sylfaen" w:hAnsi="Sylfaen" w:cs="Sylfaen"/>
          <w:sz w:val="22"/>
          <w:szCs w:val="22"/>
        </w:rPr>
      </w:pPr>
    </w:p>
    <w:p w:rsidR="008B575B" w:rsidRPr="009346CA" w:rsidRDefault="008B575B" w:rsidP="00AE4756">
      <w:pPr>
        <w:pStyle w:val="Normal0"/>
        <w:rPr>
          <w:rFonts w:ascii="Sylfaen" w:hAnsi="Sylfaen"/>
          <w:sz w:val="22"/>
          <w:szCs w:val="22"/>
        </w:rPr>
      </w:pPr>
      <w:r w:rsidRPr="009346CA">
        <w:rPr>
          <w:rFonts w:ascii="Sylfaen" w:hAnsi="Sylfaen" w:cs="Sylfaen"/>
          <w:sz w:val="22"/>
          <w:szCs w:val="22"/>
        </w:rPr>
        <w:t>პროგრამის</w:t>
      </w:r>
      <w:r w:rsidRPr="009346CA">
        <w:rPr>
          <w:rFonts w:ascii="Sylfaen" w:hAnsi="Sylfaen"/>
          <w:sz w:val="22"/>
          <w:szCs w:val="22"/>
        </w:rPr>
        <w:t xml:space="preserve"> </w:t>
      </w:r>
      <w:r w:rsidRPr="009346CA">
        <w:rPr>
          <w:rFonts w:ascii="Sylfaen" w:hAnsi="Sylfaen" w:cs="Sylfaen"/>
          <w:sz w:val="22"/>
          <w:szCs w:val="22"/>
        </w:rPr>
        <w:t>განმახორციელებელი</w:t>
      </w:r>
      <w:r w:rsidRPr="009346CA">
        <w:rPr>
          <w:rFonts w:ascii="Sylfaen" w:hAnsi="Sylfaen"/>
          <w:sz w:val="22"/>
          <w:szCs w:val="22"/>
        </w:rPr>
        <w:t xml:space="preserve">: </w:t>
      </w:r>
    </w:p>
    <w:p w:rsidR="008B575B" w:rsidRPr="009346CA" w:rsidRDefault="008B575B" w:rsidP="00AE4756">
      <w:pPr>
        <w:pStyle w:val="abzacixml"/>
        <w:numPr>
          <w:ilvl w:val="0"/>
          <w:numId w:val="11"/>
        </w:numPr>
      </w:pPr>
      <w:r w:rsidRPr="009346CA">
        <w:t xml:space="preserve">ა(ა)იპ  - სოფლის განვითარების სააგენტო; </w:t>
      </w:r>
    </w:p>
    <w:p w:rsidR="008B575B" w:rsidRPr="009346CA" w:rsidRDefault="008B575B" w:rsidP="00AE4756">
      <w:pPr>
        <w:pStyle w:val="abzacixml"/>
        <w:numPr>
          <w:ilvl w:val="0"/>
          <w:numId w:val="11"/>
        </w:numPr>
      </w:pPr>
      <w:r w:rsidRPr="009346CA">
        <w:t>საქართველოს გარემოს დაცვისა და სოფლის მეურნეობის სამინისტრო;</w:t>
      </w:r>
    </w:p>
    <w:p w:rsidR="008B575B" w:rsidRPr="009346CA" w:rsidRDefault="008B575B" w:rsidP="00AE4756">
      <w:pPr>
        <w:spacing w:after="0" w:line="240" w:lineRule="auto"/>
        <w:jc w:val="both"/>
        <w:rPr>
          <w:rFonts w:ascii="Sylfaen" w:eastAsiaTheme="minorEastAsia" w:hAnsi="Sylfaen" w:cs="Sylfaen"/>
          <w:bCs/>
          <w:color w:val="000000"/>
          <w:highlight w:val="yellow"/>
          <w:shd w:val="clear" w:color="auto" w:fill="FFFFFF"/>
          <w:lang w:val="ka-GE"/>
        </w:rPr>
      </w:pPr>
      <w:r w:rsidRPr="009346CA">
        <w:rPr>
          <w:rFonts w:ascii="Sylfaen" w:eastAsiaTheme="minorEastAsia" w:hAnsi="Sylfaen" w:cs="Sylfaen"/>
          <w:bCs/>
          <w:color w:val="000000"/>
          <w:highlight w:val="yellow"/>
          <w:shd w:val="clear" w:color="auto" w:fill="FFFFFF"/>
          <w:lang w:val="ka-GE"/>
        </w:rPr>
        <w:t xml:space="preserve"> </w:t>
      </w:r>
    </w:p>
    <w:p w:rsidR="00F67882" w:rsidRPr="009346CA" w:rsidRDefault="00F67882"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საბოლოო შედეგი:</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სოფლის მეურნეობის საწარმოებისთვის შეღავათიანი აგროკრედიტების გაზრდილი ხელმისაწვდომობა;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განვითარებული აგროდაზღვევა, ფერმერებისთვის შემცირებული რისკები და შენარჩუნებული შემოსავლები;</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გაშენებული და განვითარებული ინტენსიური/ნახევრადინტენსიური ტიპის ბაღები, მოწყობილი მაღალხარისხიანი სანერგე მეურნეობები;</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განვითარებული მაღალი ხარისხის ჩაის წარმოება;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შექმნილი და თანამედროვე საწარმოო ხაზით/ტექნოლოგიებით აღჭურვილი ახალი გადამამუშავებელი და შემნახველი ინფრასტრუქტურა;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ფერმათა /ფერმერთა რეგისტრაციის სრულყოფილი ბაზა;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გაზრდილი მოსავლის ამღები ტექნიკის რაოდენობა;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პროექტების ბენეფიციარების მიერ დანერგილი თანამედროვე სტანდარტები;</w:t>
      </w:r>
    </w:p>
    <w:p w:rsidR="00F67882" w:rsidRPr="009346CA" w:rsidRDefault="00F67882" w:rsidP="00AE4756">
      <w:pPr>
        <w:spacing w:after="0" w:line="240" w:lineRule="auto"/>
        <w:ind w:left="270"/>
        <w:contextualSpacing/>
        <w:rPr>
          <w:rFonts w:ascii="Sylfaen" w:eastAsia="Calibri" w:hAnsi="Sylfaen" w:cs="Times New Roman"/>
          <w:lang w:val="ka-GE"/>
        </w:rPr>
      </w:pPr>
    </w:p>
    <w:p w:rsidR="00F67882" w:rsidRPr="009346CA" w:rsidRDefault="00F67882"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lang w:val="ka-GE"/>
        </w:rPr>
        <w:t>მიღწეული</w:t>
      </w:r>
      <w:r w:rsidRPr="009346CA">
        <w:rPr>
          <w:rFonts w:ascii="Sylfaen" w:eastAsia="Sylfaen" w:hAnsi="Sylfaen"/>
          <w:color w:val="000000"/>
          <w:sz w:val="22"/>
          <w:szCs w:val="22"/>
        </w:rPr>
        <w:t xml:space="preserve"> საბოლოო შედეგი</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გაზრდილია სოფლის მეურნეობის საწარმოებისთვის შეღავათიანი აგროკრედიტების ხელმისაწვდომობა;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ფერმერებისთვის განვითარებულია აგროდაზღვევა,  შემცირებულია რისკები და შენარჩუნებულია შემოსავლები;</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გაშენებული და განვითარებული ინტენსიური/ნახევრადინტენსიური ტიპის ბაღების ფართობის ზრდა. მოწყობილია მაღალხარისხიანი სანერგე მეურნეობები;</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განვითარებულია მაღალი ხარისხის ჩაის წარმოება;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შექმნილია და თანამედროვე საწარმოო ხაზით / ტექნოლოგიებით აღჭურვილია ახალი გადამამუშავებელი და შემნახველი ინფრასტრუქტურა;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შექმნილია ფერმათა / ფერმერთა რეგისტრაციის სრულყოფილი ბაზა;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გაზრდილია მოსავლის ამღები ტექნიკის რაოდენობა;</w:t>
      </w:r>
    </w:p>
    <w:p w:rsidR="00F67882" w:rsidRPr="009346CA" w:rsidRDefault="00F67882" w:rsidP="00AE4756">
      <w:pPr>
        <w:numPr>
          <w:ilvl w:val="0"/>
          <w:numId w:val="94"/>
        </w:numPr>
        <w:spacing w:after="0" w:line="240" w:lineRule="auto"/>
        <w:ind w:left="270" w:hanging="270"/>
        <w:contextualSpacing/>
        <w:rPr>
          <w:rFonts w:ascii="Sylfaen" w:eastAsia="Calibri" w:hAnsi="Sylfaen" w:cs="Times New Roman"/>
          <w:lang w:val="ka-GE"/>
        </w:rPr>
      </w:pPr>
      <w:r w:rsidRPr="009346CA">
        <w:rPr>
          <w:rFonts w:ascii="Sylfaen" w:eastAsia="Calibri" w:hAnsi="Sylfaen" w:cs="Times New Roman"/>
          <w:lang w:val="ka-GE"/>
        </w:rPr>
        <w:t>პროექტების ბენეფიციარების მიერ დანერგილია თანამედროვე სტანდარტები;</w:t>
      </w:r>
    </w:p>
    <w:p w:rsidR="00F67882" w:rsidRPr="009346CA" w:rsidRDefault="00F67882" w:rsidP="00AE4756">
      <w:pPr>
        <w:spacing w:after="0" w:line="240" w:lineRule="auto"/>
        <w:ind w:left="270"/>
        <w:contextualSpacing/>
        <w:rPr>
          <w:rFonts w:ascii="Sylfaen" w:eastAsia="Calibri" w:hAnsi="Sylfaen" w:cs="Times New Roman"/>
          <w:lang w:val="ka-GE"/>
        </w:rPr>
      </w:pPr>
    </w:p>
    <w:p w:rsidR="00F67882" w:rsidRPr="009346CA" w:rsidRDefault="00F67882"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საბოლოო შედეგების შეფასების ინდიკატორები: </w:t>
      </w:r>
    </w:p>
    <w:p w:rsidR="00F67882" w:rsidRPr="009346CA" w:rsidRDefault="00F67882" w:rsidP="00AE4756">
      <w:pPr>
        <w:pStyle w:val="Normal0"/>
        <w:jc w:val="both"/>
        <w:rPr>
          <w:rFonts w:ascii="Sylfaen" w:eastAsia="Sylfaen" w:hAnsi="Sylfaen"/>
          <w:color w:val="000000"/>
          <w:sz w:val="22"/>
          <w:szCs w:val="22"/>
        </w:rPr>
      </w:pPr>
      <w:r w:rsidRPr="009346CA">
        <w:rPr>
          <w:rFonts w:ascii="Sylfaen" w:eastAsia="Sylfaen" w:hAnsi="Sylfaen"/>
          <w:color w:val="000000"/>
          <w:sz w:val="22"/>
          <w:szCs w:val="22"/>
        </w:rPr>
        <w:lastRenderedPageBreak/>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ერთიანი აგროპროეტის ფარგლებში გაცემული/მომსახურებული სესხების, დაზღვეული მიწის ფართობის, გადამამუშავებელი/შემნახველი საწარმოების, მოსავლის ამღები ტექნიკის ბენეფიციარების რაოდენობა; </w:t>
      </w:r>
    </w:p>
    <w:p w:rsidR="00F67882" w:rsidRPr="009346CA" w:rsidRDefault="00F67882" w:rsidP="00AE4756">
      <w:pPr>
        <w:pStyle w:val="Normal0"/>
        <w:jc w:val="both"/>
        <w:rPr>
          <w:rFonts w:ascii="Sylfaen" w:hAnsi="Sylfaen"/>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სესხები - 79 804; დაკონტრაქტებული/გაშენებული ბაღები - 19 893.35 ჰა; დაზღვეული - 155 521.59 ჰა; გადამამუშავებელი/შემნახველი საწარმოები - 228; მოსავლის ამღები ტექნიკა - 382 ბენეფიციარი;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სესხები - 35 000-მდე; დაკონტრაქტებული/გაშენებული ბაღები - 3 400 ჰა-მდე; დაზღვეული - 24 000 ჰა-მდე; გადამამუშავებელი/შემნახველი საწარმოები - 46-მდე; მოსავლის </w:t>
      </w:r>
      <w:r w:rsidRPr="009346CA">
        <w:rPr>
          <w:rFonts w:ascii="Sylfaen" w:hAnsi="Sylfaen"/>
          <w:sz w:val="22"/>
          <w:szCs w:val="22"/>
          <w:lang w:val="ka-GE"/>
        </w:rPr>
        <w:t>ამღები ტექნიკა - 80-მდე ბენეფიციარი;</w:t>
      </w:r>
    </w:p>
    <w:p w:rsidR="00F67882" w:rsidRPr="009346CA" w:rsidRDefault="008525E2" w:rsidP="00AE4756">
      <w:pPr>
        <w:pStyle w:val="Normal0"/>
        <w:jc w:val="both"/>
        <w:rPr>
          <w:rFonts w:ascii="Sylfaen" w:hAnsi="Sylfaen"/>
          <w:sz w:val="22"/>
          <w:szCs w:val="22"/>
          <w:lang w:val="ka-GE"/>
        </w:rPr>
      </w:pPr>
      <w:r w:rsidRPr="008525E2">
        <w:rPr>
          <w:rFonts w:ascii="Sylfaen" w:hAnsi="Sylfaen"/>
          <w:i/>
          <w:sz w:val="22"/>
          <w:szCs w:val="22"/>
          <w:lang w:val="ka-GE"/>
        </w:rPr>
        <w:t>მიღწეული საბოლოო შედეგის შეფასების ინდიკატორი</w:t>
      </w:r>
      <w:r w:rsidR="00F67882" w:rsidRPr="009346CA">
        <w:rPr>
          <w:rFonts w:ascii="Sylfaen" w:hAnsi="Sylfaen"/>
          <w:sz w:val="22"/>
          <w:szCs w:val="22"/>
          <w:lang w:val="ka-GE"/>
        </w:rPr>
        <w:t xml:space="preserve"> - სესხები - 6 113; </w:t>
      </w:r>
      <w:r w:rsidR="00F67882" w:rsidRPr="009346CA">
        <w:rPr>
          <w:rFonts w:ascii="Sylfaen" w:eastAsia="Sylfaen" w:hAnsi="Sylfaen"/>
          <w:color w:val="000000"/>
          <w:sz w:val="22"/>
          <w:szCs w:val="22"/>
        </w:rPr>
        <w:t>დაკონტრაქტებული/გაშენებული ბაღები - 2 265.1 ჰა; დაზღვეული - 16 433 ჰ</w:t>
      </w:r>
      <w:r w:rsidR="00F67882" w:rsidRPr="009346CA">
        <w:rPr>
          <w:rFonts w:ascii="Sylfaen" w:eastAsia="Sylfaen" w:hAnsi="Sylfaen"/>
          <w:color w:val="000000"/>
          <w:sz w:val="22"/>
          <w:szCs w:val="22"/>
          <w:lang w:val="ka-GE"/>
        </w:rPr>
        <w:t>ა</w:t>
      </w:r>
      <w:r w:rsidR="00F67882" w:rsidRPr="009346CA">
        <w:rPr>
          <w:rFonts w:ascii="Sylfaen" w:eastAsia="Sylfaen" w:hAnsi="Sylfaen"/>
          <w:color w:val="000000"/>
          <w:sz w:val="22"/>
          <w:szCs w:val="22"/>
        </w:rPr>
        <w:t xml:space="preserve">; გადამამუშავებელი/შემნახველი </w:t>
      </w:r>
      <w:r w:rsidR="00F67882" w:rsidRPr="009346CA">
        <w:rPr>
          <w:rFonts w:ascii="Sylfaen" w:hAnsi="Sylfaen"/>
          <w:sz w:val="22"/>
          <w:szCs w:val="22"/>
          <w:lang w:val="ka-GE"/>
        </w:rPr>
        <w:t>საწარმოები - 13; სასოფლო-სამეურნეო ტექნიკა 3 746 ხელშეკრულება;</w:t>
      </w:r>
    </w:p>
    <w:p w:rsidR="00F67882" w:rsidRPr="009346CA" w:rsidRDefault="00F67882" w:rsidP="00AE4756">
      <w:pPr>
        <w:pStyle w:val="Normal0"/>
        <w:jc w:val="both"/>
        <w:rPr>
          <w:rFonts w:ascii="Sylfaen" w:hAnsi="Sylfaen"/>
          <w:sz w:val="22"/>
          <w:szCs w:val="22"/>
          <w:lang w:val="ka-GE"/>
        </w:rPr>
      </w:pPr>
    </w:p>
    <w:p w:rsidR="00F67882" w:rsidRPr="009346CA" w:rsidRDefault="00663529" w:rsidP="00AE4756">
      <w:pPr>
        <w:pStyle w:val="Normal0"/>
        <w:jc w:val="both"/>
        <w:rPr>
          <w:rFonts w:ascii="Sylfaen" w:hAnsi="Sylfaen"/>
          <w:sz w:val="22"/>
          <w:szCs w:val="22"/>
        </w:rPr>
      </w:pPr>
      <w:r w:rsidRPr="00663529">
        <w:rPr>
          <w:rFonts w:ascii="Sylfaen" w:hAnsi="Sylfaen"/>
          <w:i/>
          <w:sz w:val="22"/>
          <w:szCs w:val="22"/>
          <w:lang w:val="ka-GE"/>
        </w:rPr>
        <w:t xml:space="preserve">ცდომილების მაჩვენებელი </w:t>
      </w:r>
      <w:r w:rsidR="00F67882" w:rsidRPr="009346CA">
        <w:rPr>
          <w:rFonts w:ascii="Sylfaen" w:hAnsi="Sylfaen"/>
          <w:sz w:val="22"/>
          <w:szCs w:val="22"/>
          <w:lang w:val="ka-GE"/>
        </w:rPr>
        <w:t xml:space="preserve">(%/აღწერა) და განმარტება დაგეგმილ და მიღწეულ საბოლოო შედეგებს შორის არსებულ განსხვავებებზე </w:t>
      </w:r>
      <w:r w:rsidR="009346CA" w:rsidRPr="009346CA">
        <w:rPr>
          <w:rFonts w:ascii="Sylfaen" w:hAnsi="Sylfaen"/>
          <w:i/>
          <w:sz w:val="22"/>
          <w:szCs w:val="22"/>
          <w:lang w:val="ka-GE"/>
        </w:rPr>
        <w:t xml:space="preserve">მიზნობრივი მაჩვენებელი </w:t>
      </w:r>
      <w:r w:rsidR="00F67882" w:rsidRPr="009346CA">
        <w:rPr>
          <w:rFonts w:ascii="Sylfaen" w:hAnsi="Sylfaen"/>
          <w:sz w:val="22"/>
          <w:szCs w:val="22"/>
          <w:lang w:val="ka-GE"/>
        </w:rPr>
        <w:t>მოიცავს საშუალოვადიან (4 წლიან) პერიოდს</w:t>
      </w:r>
      <w:r w:rsidR="00F67882" w:rsidRPr="009346CA">
        <w:rPr>
          <w:rFonts w:ascii="Sylfaen" w:hAnsi="Sylfaen"/>
          <w:sz w:val="22"/>
          <w:szCs w:val="22"/>
        </w:rPr>
        <w:t>.</w:t>
      </w:r>
    </w:p>
    <w:p w:rsidR="008B575B" w:rsidRPr="009346CA" w:rsidRDefault="008B575B" w:rsidP="00AE4756">
      <w:pPr>
        <w:pStyle w:val="abzacixml"/>
        <w:rPr>
          <w:highlight w:val="yellow"/>
        </w:rPr>
      </w:pPr>
    </w:p>
    <w:p w:rsidR="008B575B" w:rsidRPr="009346CA" w:rsidRDefault="008B575B"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10.1.1 სოფლის მეურნეობის პროექტების მართვა (პროგრამული კოდი: 31 05 01)</w:t>
      </w:r>
    </w:p>
    <w:p w:rsidR="008B575B" w:rsidRPr="009346CA" w:rsidRDefault="008B575B" w:rsidP="00AE4756">
      <w:pPr>
        <w:spacing w:line="240" w:lineRule="auto"/>
        <w:rPr>
          <w:rFonts w:ascii="Sylfaen" w:hAnsi="Sylfaen"/>
          <w:lang w:val="ka-GE"/>
        </w:rPr>
      </w:pPr>
    </w:p>
    <w:p w:rsidR="008B575B" w:rsidRPr="009346CA" w:rsidRDefault="008B575B" w:rsidP="00AE4756">
      <w:pPr>
        <w:pStyle w:val="Normal0"/>
        <w:rPr>
          <w:rFonts w:ascii="Sylfaen" w:hAnsi="Sylfaen"/>
          <w:sz w:val="22"/>
          <w:szCs w:val="22"/>
        </w:rPr>
      </w:pPr>
      <w:r w:rsidRPr="009346CA">
        <w:rPr>
          <w:rFonts w:ascii="Sylfaen" w:hAnsi="Sylfaen" w:cs="Sylfaen"/>
          <w:sz w:val="22"/>
          <w:szCs w:val="22"/>
        </w:rPr>
        <w:t>პროგრამის</w:t>
      </w:r>
      <w:r w:rsidRPr="009346CA">
        <w:rPr>
          <w:rFonts w:ascii="Sylfaen" w:hAnsi="Sylfaen"/>
          <w:sz w:val="22"/>
          <w:szCs w:val="22"/>
        </w:rPr>
        <w:t xml:space="preserve"> </w:t>
      </w:r>
      <w:r w:rsidRPr="009346CA">
        <w:rPr>
          <w:rFonts w:ascii="Sylfaen" w:hAnsi="Sylfaen" w:cs="Sylfaen"/>
          <w:sz w:val="22"/>
          <w:szCs w:val="22"/>
        </w:rPr>
        <w:t>განმახორციელებელი</w:t>
      </w:r>
      <w:r w:rsidRPr="009346CA">
        <w:rPr>
          <w:rFonts w:ascii="Sylfaen" w:hAnsi="Sylfaen"/>
          <w:sz w:val="22"/>
          <w:szCs w:val="22"/>
        </w:rPr>
        <w:t>:</w:t>
      </w:r>
    </w:p>
    <w:p w:rsidR="008B575B" w:rsidRPr="009346CA" w:rsidRDefault="008B575B" w:rsidP="00AE4756">
      <w:pPr>
        <w:pStyle w:val="ListParagraph"/>
        <w:numPr>
          <w:ilvl w:val="0"/>
          <w:numId w:val="92"/>
        </w:numPr>
        <w:tabs>
          <w:tab w:val="left" w:pos="450"/>
        </w:tabs>
        <w:spacing w:after="0" w:line="240" w:lineRule="auto"/>
        <w:jc w:val="both"/>
        <w:outlineLvl w:val="9"/>
        <w:rPr>
          <w:rFonts w:ascii="Sylfaen" w:hAnsi="Sylfaen"/>
          <w:lang w:val="ka-GE"/>
        </w:rPr>
      </w:pPr>
      <w:r w:rsidRPr="009346CA">
        <w:rPr>
          <w:rFonts w:ascii="Sylfaen" w:hAnsi="Sylfaen" w:cs="Sylfaen"/>
          <w:lang w:val="ka-GE"/>
        </w:rPr>
        <w:t>ა</w:t>
      </w:r>
      <w:r w:rsidRPr="009346CA">
        <w:rPr>
          <w:rFonts w:ascii="Sylfaen" w:hAnsi="Sylfaen"/>
          <w:lang w:val="ka-GE"/>
        </w:rPr>
        <w:t>(ა)იპ სოფლის განვითარების სააგენტო;</w:t>
      </w:r>
    </w:p>
    <w:p w:rsidR="008B575B" w:rsidRPr="009346CA" w:rsidRDefault="008B575B" w:rsidP="00AE4756">
      <w:pPr>
        <w:tabs>
          <w:tab w:val="left" w:pos="450"/>
        </w:tabs>
        <w:spacing w:after="0" w:line="240" w:lineRule="auto"/>
        <w:jc w:val="both"/>
        <w:rPr>
          <w:rFonts w:ascii="Sylfaen" w:hAnsi="Sylfaen"/>
          <w:lang w:val="ka-GE"/>
        </w:rPr>
      </w:pPr>
    </w:p>
    <w:p w:rsidR="00F67882" w:rsidRPr="009346CA" w:rsidRDefault="00F67882" w:rsidP="00AE4756">
      <w:pPr>
        <w:spacing w:after="0" w:line="240" w:lineRule="auto"/>
        <w:rPr>
          <w:rFonts w:ascii="Sylfaen" w:hAnsi="Sylfaen"/>
          <w:bCs/>
        </w:rPr>
      </w:pPr>
      <w:r w:rsidRPr="009346CA">
        <w:rPr>
          <w:rFonts w:ascii="Sylfaen" w:hAnsi="Sylfaen"/>
          <w:bCs/>
        </w:rPr>
        <w:t>დაგეგმილი შუალედური შედეგი:</w:t>
      </w:r>
    </w:p>
    <w:p w:rsidR="00F67882" w:rsidRPr="009346CA" w:rsidRDefault="00F67882" w:rsidP="00AE4756">
      <w:pPr>
        <w:pStyle w:val="ListParagraph"/>
        <w:numPr>
          <w:ilvl w:val="0"/>
          <w:numId w:val="95"/>
        </w:numPr>
        <w:spacing w:after="0" w:line="240" w:lineRule="auto"/>
        <w:ind w:left="270" w:hanging="270"/>
        <w:outlineLvl w:val="9"/>
        <w:rPr>
          <w:rFonts w:ascii="Sylfaen" w:hAnsi="Sylfaen"/>
          <w:bCs/>
        </w:rPr>
      </w:pPr>
      <w:r w:rsidRPr="009346CA">
        <w:rPr>
          <w:rFonts w:ascii="Sylfaen" w:hAnsi="Sylfaen"/>
          <w:bCs/>
        </w:rPr>
        <w:t>დაგეგმილი პროექტების მიზნების გათვალისწინებით, მათი მოსალოდნელი შუალედური შედეგების მიღწევა.</w:t>
      </w:r>
    </w:p>
    <w:p w:rsidR="00F67882" w:rsidRPr="009346CA" w:rsidRDefault="00F67882" w:rsidP="00AE4756">
      <w:pPr>
        <w:pStyle w:val="Normal0"/>
        <w:rPr>
          <w:rFonts w:ascii="Sylfaen" w:hAnsi="Sylfaen"/>
          <w:sz w:val="22"/>
          <w:szCs w:val="22"/>
        </w:rPr>
      </w:pPr>
    </w:p>
    <w:p w:rsidR="00F67882" w:rsidRPr="009346CA" w:rsidRDefault="00F67882" w:rsidP="00AE4756">
      <w:pPr>
        <w:spacing w:after="0" w:line="240" w:lineRule="auto"/>
        <w:rPr>
          <w:rFonts w:ascii="Sylfaen" w:hAnsi="Sylfaen"/>
          <w:bCs/>
        </w:rPr>
      </w:pPr>
      <w:r w:rsidRPr="009346CA">
        <w:rPr>
          <w:rFonts w:ascii="Sylfaen" w:hAnsi="Sylfaen"/>
          <w:bCs/>
        </w:rPr>
        <w:t>მიღწეული შუალედური შედეგი:</w:t>
      </w:r>
    </w:p>
    <w:p w:rsidR="00F67882" w:rsidRPr="009346CA" w:rsidRDefault="00F67882" w:rsidP="00AE4756">
      <w:pPr>
        <w:pStyle w:val="ListParagraph"/>
        <w:numPr>
          <w:ilvl w:val="0"/>
          <w:numId w:val="95"/>
        </w:numPr>
        <w:spacing w:after="0" w:line="240" w:lineRule="auto"/>
        <w:ind w:left="270" w:hanging="270"/>
        <w:outlineLvl w:val="9"/>
        <w:rPr>
          <w:rFonts w:ascii="Sylfaen" w:hAnsi="Sylfaen"/>
          <w:bCs/>
        </w:rPr>
      </w:pPr>
      <w:r w:rsidRPr="009346CA">
        <w:rPr>
          <w:rFonts w:ascii="Sylfaen" w:hAnsi="Sylfaen"/>
          <w:bCs/>
        </w:rPr>
        <w:t>საანგარიშო პერიოდში მიმდინარეობდა დაგეგმილი პროექტების მიზნების გათვალისწინებით მათ მოსალოდნელი შუალედური შედეგების მიღწევაზე მუშაობა.</w:t>
      </w:r>
    </w:p>
    <w:p w:rsidR="008B575B" w:rsidRPr="009346CA" w:rsidRDefault="008B575B" w:rsidP="00AE4756">
      <w:pPr>
        <w:tabs>
          <w:tab w:val="left" w:pos="450"/>
        </w:tabs>
        <w:spacing w:after="0" w:line="240" w:lineRule="auto"/>
        <w:jc w:val="both"/>
        <w:rPr>
          <w:rFonts w:ascii="Sylfaen" w:hAnsi="Sylfaen"/>
          <w:lang w:val="ka-GE"/>
        </w:rPr>
      </w:pPr>
    </w:p>
    <w:p w:rsidR="008B575B" w:rsidRPr="009346CA" w:rsidRDefault="008B575B"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10.1.2 შეღავათიანი აგროკრედიტები (პროგრამული კოდი: 31 05 02)</w:t>
      </w:r>
    </w:p>
    <w:p w:rsidR="008B575B" w:rsidRPr="009346CA" w:rsidRDefault="008B575B" w:rsidP="00AE4756">
      <w:pPr>
        <w:spacing w:line="240" w:lineRule="auto"/>
        <w:rPr>
          <w:rFonts w:ascii="Sylfaen" w:hAnsi="Sylfaen"/>
          <w:lang w:val="ka-GE"/>
        </w:rPr>
      </w:pPr>
    </w:p>
    <w:p w:rsidR="008B575B" w:rsidRPr="009346CA" w:rsidRDefault="008B575B" w:rsidP="00AE4756">
      <w:pPr>
        <w:pStyle w:val="abzacixml"/>
      </w:pPr>
      <w:r w:rsidRPr="009346CA">
        <w:t>პროგრამის განმახორციელებელი:</w:t>
      </w:r>
    </w:p>
    <w:p w:rsidR="008B575B" w:rsidRPr="009346CA" w:rsidRDefault="008B575B"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F67882" w:rsidRPr="009346CA" w:rsidRDefault="00F67882" w:rsidP="00AE4756">
      <w:pPr>
        <w:pStyle w:val="ListParagraph"/>
        <w:tabs>
          <w:tab w:val="left" w:pos="450"/>
        </w:tabs>
        <w:spacing w:after="0" w:line="240" w:lineRule="auto"/>
        <w:jc w:val="both"/>
        <w:outlineLvl w:val="9"/>
        <w:rPr>
          <w:rFonts w:ascii="Sylfaen" w:hAnsi="Sylfaen" w:cs="Sylfaen"/>
          <w:lang w:val="ka-GE"/>
        </w:rPr>
      </w:pPr>
    </w:p>
    <w:p w:rsidR="00F67882" w:rsidRPr="009346CA" w:rsidRDefault="00F67882" w:rsidP="00AE4756">
      <w:pPr>
        <w:spacing w:after="0" w:line="240" w:lineRule="auto"/>
        <w:rPr>
          <w:rFonts w:ascii="Sylfaen" w:hAnsi="Sylfaen"/>
          <w:bCs/>
        </w:rPr>
      </w:pPr>
      <w:r w:rsidRPr="009346CA">
        <w:rPr>
          <w:rFonts w:ascii="Sylfaen" w:hAnsi="Sylfaen"/>
          <w:bCs/>
        </w:rPr>
        <w:t>დაგეგმილი შუალედური შედეგი:</w:t>
      </w:r>
    </w:p>
    <w:p w:rsidR="00F67882" w:rsidRPr="009346CA" w:rsidRDefault="00F6788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lastRenderedPageBreak/>
        <w:t>სოფლის მეურნეობის დარგში ახალი საწარმოების შექმნის და არსებულის გაფართოება გადაიარაღების ხელშეწყობა. სოფლის მეურნეობის საწარმოებისთვის საბანკო კრედიტების/ლიზინგი გაიაფება და ხელმისაწვდომობა.</w:t>
      </w:r>
    </w:p>
    <w:p w:rsidR="00F67882" w:rsidRPr="009346CA" w:rsidRDefault="00F67882" w:rsidP="00AE4756">
      <w:pPr>
        <w:spacing w:line="240" w:lineRule="auto"/>
        <w:rPr>
          <w:rFonts w:ascii="Sylfaen" w:hAnsi="Sylfaen"/>
        </w:rPr>
      </w:pPr>
    </w:p>
    <w:p w:rsidR="00F67882" w:rsidRPr="009346CA" w:rsidRDefault="00F67882" w:rsidP="00AE4756">
      <w:pPr>
        <w:spacing w:after="0" w:line="240" w:lineRule="auto"/>
        <w:rPr>
          <w:rFonts w:ascii="Sylfaen" w:hAnsi="Sylfaen"/>
          <w:bCs/>
        </w:rPr>
      </w:pPr>
      <w:r w:rsidRPr="009346CA">
        <w:rPr>
          <w:rFonts w:ascii="Sylfaen" w:hAnsi="Sylfaen"/>
          <w:bCs/>
        </w:rPr>
        <w:t>მიღწეული შუალედური შედეგი:</w:t>
      </w:r>
    </w:p>
    <w:p w:rsidR="00F67882" w:rsidRPr="009346CA" w:rsidRDefault="00F6788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t>გაზრდილია სოფლის მეურნეობის დარგში იაფ საკრედიტო რესურსებზე ხელმისაწვდომობა, რის შედეგადაც გაფართოვდა პირველადი წარმოება. გაიხსნა ახალი და გადაიარაღდა არსებული საწარმოები. პროექტში მონაწილეობას იღებდა 15 ბანკი და 4 სალიზინგო კომპანია.</w:t>
      </w:r>
    </w:p>
    <w:p w:rsidR="00F67882" w:rsidRPr="009346CA" w:rsidRDefault="00F67882" w:rsidP="00AE4756">
      <w:pPr>
        <w:pStyle w:val="ListParagraph"/>
        <w:spacing w:after="0" w:line="240" w:lineRule="auto"/>
        <w:ind w:left="270"/>
        <w:jc w:val="both"/>
        <w:outlineLvl w:val="9"/>
        <w:rPr>
          <w:rFonts w:ascii="Sylfaen" w:hAnsi="Sylfaen"/>
          <w:bCs/>
        </w:rPr>
      </w:pPr>
    </w:p>
    <w:p w:rsidR="00F67882" w:rsidRPr="009346CA" w:rsidRDefault="00F67882"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F67882" w:rsidRPr="009346CA" w:rsidRDefault="009346CA"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F67882" w:rsidRPr="009346CA">
        <w:rPr>
          <w:rFonts w:ascii="Sylfaen" w:eastAsia="Sylfaen" w:hAnsi="Sylfaen"/>
          <w:color w:val="000000"/>
        </w:rPr>
        <w:t xml:space="preserve">- გაცემული და მომსახურება გაწეული სესხების რაოდენობა; </w:t>
      </w:r>
    </w:p>
    <w:p w:rsidR="00F67882" w:rsidRPr="009346CA" w:rsidRDefault="00F67882" w:rsidP="00AE4756">
      <w:pPr>
        <w:tabs>
          <w:tab w:val="left" w:pos="630"/>
          <w:tab w:val="left" w:pos="10530"/>
        </w:tabs>
        <w:spacing w:afterLines="60" w:after="144" w:line="240" w:lineRule="auto"/>
        <w:rPr>
          <w:rFonts w:ascii="Sylfaen" w:eastAsia="Sylfaen" w:hAnsi="Sylfaen"/>
          <w:color w:val="000000"/>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- 2013-2023 წლებში 79 804 გაცემული და 71 519 მომსახურება გაწეული სესხი;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- 35,000-მდე სესხი; </w:t>
      </w:r>
      <w:r w:rsidRPr="009346CA">
        <w:rPr>
          <w:rFonts w:ascii="Sylfaen" w:eastAsia="Sylfaen" w:hAnsi="Sylfaen"/>
          <w:color w:val="000000"/>
        </w:rPr>
        <w:br/>
      </w:r>
      <w:r w:rsidR="008525E2" w:rsidRPr="008525E2">
        <w:rPr>
          <w:rFonts w:ascii="Sylfaen" w:hAnsi="Sylfaen"/>
          <w:i/>
          <w:lang w:val="ka-GE"/>
        </w:rPr>
        <w:t>მიღწეული შუალედური შედეგის შეფასების ინდიკატორი</w:t>
      </w:r>
      <w:r w:rsidRPr="009346CA">
        <w:rPr>
          <w:rFonts w:ascii="Sylfaen" w:hAnsi="Sylfaen"/>
          <w:lang w:val="ka-GE"/>
        </w:rPr>
        <w:t xml:space="preserve"> </w:t>
      </w:r>
      <w:r w:rsidRPr="009346CA">
        <w:rPr>
          <w:rFonts w:ascii="Sylfaen" w:eastAsia="Sylfaen" w:hAnsi="Sylfaen"/>
          <w:color w:val="000000"/>
        </w:rPr>
        <w:t>-</w:t>
      </w:r>
      <w:r w:rsidRPr="009346CA">
        <w:rPr>
          <w:rFonts w:ascii="Sylfaen" w:eastAsia="Sylfaen" w:hAnsi="Sylfaen"/>
          <w:color w:val="000000"/>
          <w:lang w:val="ka-GE"/>
        </w:rPr>
        <w:t xml:space="preserve"> სულ მომსახურება გაეწია 32 938 სესხს.</w:t>
      </w:r>
    </w:p>
    <w:p w:rsidR="00F67882" w:rsidRPr="009346CA" w:rsidRDefault="00663529" w:rsidP="00AE4756">
      <w:pPr>
        <w:spacing w:before="100" w:beforeAutospacing="1" w:after="0" w:line="240" w:lineRule="auto"/>
        <w:jc w:val="both"/>
        <w:rPr>
          <w:rFonts w:ascii="Sylfaen" w:hAnsi="Sylfaen" w:cs="Sylfaen"/>
        </w:rPr>
      </w:pPr>
      <w:r w:rsidRPr="00663529">
        <w:rPr>
          <w:rFonts w:ascii="Sylfaen" w:hAnsi="Sylfaen" w:cs="Sylfaen"/>
          <w:i/>
        </w:rPr>
        <w:t xml:space="preserve">ცდომილების მაჩვენებელი </w:t>
      </w:r>
      <w:r w:rsidR="00F67882" w:rsidRPr="009346CA">
        <w:rPr>
          <w:rFonts w:ascii="Sylfaen" w:hAnsi="Sylfaen"/>
        </w:rPr>
        <w:t>(%/</w:t>
      </w:r>
      <w:r w:rsidR="00F67882" w:rsidRPr="009346CA">
        <w:rPr>
          <w:rFonts w:ascii="Sylfaen" w:hAnsi="Sylfaen" w:cs="Sylfaen"/>
        </w:rPr>
        <w:t>აღწერა</w:t>
      </w:r>
      <w:r w:rsidR="00F67882" w:rsidRPr="009346CA">
        <w:rPr>
          <w:rFonts w:ascii="Sylfaen" w:hAnsi="Sylfaen"/>
        </w:rPr>
        <w:t xml:space="preserve">) </w:t>
      </w:r>
      <w:r w:rsidR="00F67882" w:rsidRPr="009346CA">
        <w:rPr>
          <w:rFonts w:ascii="Sylfaen" w:hAnsi="Sylfaen" w:cs="Sylfaen"/>
        </w:rPr>
        <w:t>და</w:t>
      </w:r>
      <w:r w:rsidR="00F67882" w:rsidRPr="009346CA">
        <w:rPr>
          <w:rFonts w:ascii="Sylfaen" w:hAnsi="Sylfaen"/>
        </w:rPr>
        <w:t xml:space="preserve"> </w:t>
      </w:r>
      <w:r w:rsidR="00F67882" w:rsidRPr="009346CA">
        <w:rPr>
          <w:rFonts w:ascii="Sylfaen" w:hAnsi="Sylfaen" w:cs="Sylfaen"/>
        </w:rPr>
        <w:t>განმარტება</w:t>
      </w:r>
      <w:r w:rsidR="00F67882" w:rsidRPr="009346CA">
        <w:rPr>
          <w:rFonts w:ascii="Sylfaen" w:hAnsi="Sylfaen"/>
        </w:rPr>
        <w:t xml:space="preserve"> </w:t>
      </w:r>
      <w:r w:rsidR="00F67882" w:rsidRPr="009346CA">
        <w:rPr>
          <w:rFonts w:ascii="Sylfaen" w:hAnsi="Sylfaen" w:cs="Sylfaen"/>
        </w:rPr>
        <w:t>დაგეგმილ</w:t>
      </w:r>
      <w:r w:rsidR="00F67882" w:rsidRPr="009346CA">
        <w:rPr>
          <w:rFonts w:ascii="Sylfaen" w:hAnsi="Sylfaen"/>
        </w:rPr>
        <w:t xml:space="preserve"> </w:t>
      </w:r>
      <w:r w:rsidR="00F67882" w:rsidRPr="009346CA">
        <w:rPr>
          <w:rFonts w:ascii="Sylfaen" w:hAnsi="Sylfaen" w:cs="Sylfaen"/>
        </w:rPr>
        <w:t>და</w:t>
      </w:r>
      <w:r w:rsidR="00F67882" w:rsidRPr="009346CA">
        <w:rPr>
          <w:rFonts w:ascii="Sylfaen" w:hAnsi="Sylfaen"/>
        </w:rPr>
        <w:t xml:space="preserve"> </w:t>
      </w:r>
      <w:r w:rsidR="00F67882" w:rsidRPr="009346CA">
        <w:rPr>
          <w:rFonts w:ascii="Sylfaen" w:hAnsi="Sylfaen" w:cs="Sylfaen"/>
        </w:rPr>
        <w:t>მიღწეულ</w:t>
      </w:r>
      <w:r w:rsidR="00F67882" w:rsidRPr="009346CA">
        <w:rPr>
          <w:rFonts w:ascii="Sylfaen" w:hAnsi="Sylfaen"/>
        </w:rPr>
        <w:t xml:space="preserve"> </w:t>
      </w:r>
      <w:r w:rsidR="00F67882" w:rsidRPr="009346CA">
        <w:rPr>
          <w:rFonts w:ascii="Sylfaen" w:hAnsi="Sylfaen" w:cs="Sylfaen"/>
        </w:rPr>
        <w:t>საბოლოო</w:t>
      </w:r>
      <w:r w:rsidR="00F67882" w:rsidRPr="009346CA">
        <w:rPr>
          <w:rFonts w:ascii="Sylfaen" w:hAnsi="Sylfaen"/>
        </w:rPr>
        <w:t xml:space="preserve"> </w:t>
      </w:r>
      <w:r w:rsidR="00F67882" w:rsidRPr="009346CA">
        <w:rPr>
          <w:rFonts w:ascii="Sylfaen" w:hAnsi="Sylfaen" w:cs="Sylfaen"/>
        </w:rPr>
        <w:t>შედეგებს</w:t>
      </w:r>
      <w:r w:rsidR="00F67882" w:rsidRPr="009346CA">
        <w:rPr>
          <w:rFonts w:ascii="Sylfaen" w:hAnsi="Sylfaen"/>
        </w:rPr>
        <w:t xml:space="preserve"> </w:t>
      </w:r>
      <w:r w:rsidR="00F67882" w:rsidRPr="009346CA">
        <w:rPr>
          <w:rFonts w:ascii="Sylfaen" w:hAnsi="Sylfaen" w:cs="Sylfaen"/>
        </w:rPr>
        <w:t>შორის</w:t>
      </w:r>
      <w:r w:rsidR="00F67882" w:rsidRPr="009346CA">
        <w:rPr>
          <w:rFonts w:ascii="Sylfaen" w:hAnsi="Sylfaen"/>
        </w:rPr>
        <w:t xml:space="preserve"> </w:t>
      </w:r>
      <w:r w:rsidR="00F67882" w:rsidRPr="009346CA">
        <w:rPr>
          <w:rFonts w:ascii="Sylfaen" w:hAnsi="Sylfaen" w:cs="Sylfaen"/>
        </w:rPr>
        <w:t>არსებულ</w:t>
      </w:r>
      <w:r w:rsidR="00F67882" w:rsidRPr="009346CA">
        <w:rPr>
          <w:rFonts w:ascii="Sylfaen" w:hAnsi="Sylfaen"/>
        </w:rPr>
        <w:t xml:space="preserve"> </w:t>
      </w:r>
      <w:r w:rsidR="00F67882" w:rsidRPr="009346CA">
        <w:rPr>
          <w:rFonts w:ascii="Sylfaen" w:hAnsi="Sylfaen" w:cs="Sylfaen"/>
        </w:rPr>
        <w:t>განსხვავებებზე</w:t>
      </w:r>
      <w:r w:rsidR="00F67882" w:rsidRPr="009346CA">
        <w:rPr>
          <w:rFonts w:ascii="Sylfaen" w:hAnsi="Sylfaen" w:cs="Sylfaen"/>
          <w:lang w:val="ka-GE"/>
        </w:rPr>
        <w:t>: ცდომილება შეადგენს დაახლოებით 6 პროცენტს რაც ჯდება დაგეგმვის დროს მითითებულ მაჩვენებელში</w:t>
      </w:r>
      <w:r w:rsidR="00F67882" w:rsidRPr="009346CA">
        <w:rPr>
          <w:rFonts w:ascii="Sylfaen" w:hAnsi="Sylfaen" w:cs="Sylfaen"/>
        </w:rPr>
        <w:t>.</w:t>
      </w:r>
    </w:p>
    <w:p w:rsidR="005922D2" w:rsidRPr="009346CA" w:rsidRDefault="005922D2" w:rsidP="00AE4756">
      <w:pPr>
        <w:spacing w:before="120" w:after="0" w:line="240" w:lineRule="auto"/>
        <w:jc w:val="both"/>
        <w:rPr>
          <w:rFonts w:ascii="Sylfaen" w:hAnsi="Sylfaen" w:cs="Sylfaen"/>
        </w:rPr>
      </w:pPr>
    </w:p>
    <w:p w:rsidR="005922D2" w:rsidRPr="009346CA" w:rsidRDefault="005922D2"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10.1.3 აგროდაზღვევა (პროგრამული კოდი: 31 05 03)</w:t>
      </w:r>
    </w:p>
    <w:p w:rsidR="005922D2" w:rsidRPr="009346CA" w:rsidRDefault="005922D2" w:rsidP="00AE4756">
      <w:pPr>
        <w:spacing w:line="240" w:lineRule="auto"/>
        <w:rPr>
          <w:rFonts w:ascii="Sylfaen" w:hAnsi="Sylfaen"/>
          <w:lang w:val="ka-GE"/>
        </w:rPr>
      </w:pPr>
    </w:p>
    <w:p w:rsidR="005922D2" w:rsidRPr="009346CA" w:rsidRDefault="005922D2"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5922D2" w:rsidRPr="009346CA" w:rsidRDefault="005922D2"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5922D2" w:rsidRPr="009346CA" w:rsidRDefault="005922D2" w:rsidP="00AE4756">
      <w:pPr>
        <w:spacing w:before="120" w:after="0" w:line="240" w:lineRule="auto"/>
        <w:jc w:val="both"/>
        <w:rPr>
          <w:rFonts w:ascii="Sylfaen" w:hAnsi="Sylfaen" w:cs="Sylfaen"/>
        </w:rPr>
      </w:pPr>
    </w:p>
    <w:p w:rsidR="00F67882" w:rsidRPr="009346CA" w:rsidRDefault="00F67882"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შუალედური შედეგი:</w:t>
      </w:r>
    </w:p>
    <w:p w:rsidR="00F67882" w:rsidRPr="009346CA" w:rsidRDefault="00F6788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t xml:space="preserve">აგროსექტორში სადაზღვევო ბაზრის განვითარება; </w:t>
      </w:r>
      <w:r w:rsidRPr="009346CA">
        <w:rPr>
          <w:rFonts w:ascii="Sylfaen" w:hAnsi="Sylfaen"/>
          <w:bCs/>
        </w:rPr>
        <w:br/>
        <w:t>ფერმერებისათვის შემოსავლების შენარჩუნება და რისკების შემცირება.</w:t>
      </w:r>
    </w:p>
    <w:p w:rsidR="00F67882" w:rsidRPr="009346CA" w:rsidRDefault="00F67882" w:rsidP="00AE4756">
      <w:pPr>
        <w:pStyle w:val="Normal0"/>
        <w:rPr>
          <w:rFonts w:ascii="Sylfaen" w:hAnsi="Sylfaen"/>
          <w:sz w:val="22"/>
          <w:szCs w:val="22"/>
        </w:rPr>
      </w:pPr>
    </w:p>
    <w:p w:rsidR="00F67882" w:rsidRPr="009346CA" w:rsidRDefault="00F67882" w:rsidP="00AE4756">
      <w:pPr>
        <w:pStyle w:val="Normal0"/>
        <w:spacing w:afterLines="60" w:after="144"/>
        <w:jc w:val="both"/>
        <w:rPr>
          <w:rFonts w:ascii="Sylfaen" w:hAnsi="Sylfaen"/>
          <w:sz w:val="22"/>
          <w:szCs w:val="22"/>
        </w:rPr>
      </w:pPr>
      <w:r w:rsidRPr="009346CA">
        <w:rPr>
          <w:rFonts w:ascii="Sylfaen" w:eastAsia="Sylfaen" w:hAnsi="Sylfaen"/>
          <w:color w:val="000000"/>
          <w:sz w:val="22"/>
          <w:szCs w:val="22"/>
          <w:lang w:val="ka-GE"/>
        </w:rPr>
        <w:t>მიღწეული</w:t>
      </w:r>
      <w:r w:rsidRPr="009346CA">
        <w:rPr>
          <w:rFonts w:ascii="Sylfaen" w:eastAsia="Sylfaen" w:hAnsi="Sylfaen"/>
          <w:color w:val="000000"/>
          <w:sz w:val="22"/>
          <w:szCs w:val="22"/>
        </w:rPr>
        <w:t xml:space="preserve"> შუალედური შედეგი</w:t>
      </w:r>
    </w:p>
    <w:p w:rsidR="00F67882" w:rsidRPr="009346CA" w:rsidRDefault="00F6788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t>შენარჩუნებულია აგროსექტორში სადაზღვევო ბაზრის განვითარების პროცესი;</w:t>
      </w:r>
    </w:p>
    <w:p w:rsidR="00F67882" w:rsidRPr="009346CA" w:rsidRDefault="00F67882" w:rsidP="00AE4756">
      <w:pPr>
        <w:pStyle w:val="ListParagraph"/>
        <w:numPr>
          <w:ilvl w:val="0"/>
          <w:numId w:val="96"/>
        </w:numPr>
        <w:tabs>
          <w:tab w:val="left" w:pos="630"/>
          <w:tab w:val="left" w:pos="10530"/>
        </w:tabs>
        <w:spacing w:afterLines="60" w:after="144" w:line="240" w:lineRule="auto"/>
        <w:ind w:left="270" w:hanging="270"/>
        <w:jc w:val="both"/>
        <w:outlineLvl w:val="9"/>
        <w:rPr>
          <w:rFonts w:ascii="Sylfaen" w:hAnsi="Sylfaen"/>
          <w:lang w:val="ka-GE"/>
        </w:rPr>
      </w:pPr>
      <w:r w:rsidRPr="009346CA">
        <w:rPr>
          <w:rFonts w:ascii="Sylfaen" w:hAnsi="Sylfaen"/>
          <w:lang w:val="ka-GE"/>
        </w:rPr>
        <w:lastRenderedPageBreak/>
        <w:t>პროექტში ჩართულია ყველა მსხვილი სადაზღვევო კომპანია, მზარდია ფერმერების ჩართულობა, რითაც ხელი შეეწყო სადაზღვევო ბაზრის განვითარებას. ბენეფიციარების მხრიდან აქტივობა მზარდია, შესაბამისად უფრო მეტი ფერმერის რისკები იქნა დაზღვეული.</w:t>
      </w:r>
    </w:p>
    <w:p w:rsidR="00F67882" w:rsidRPr="009346CA" w:rsidRDefault="00F67882"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F67882" w:rsidRPr="009346CA" w:rsidRDefault="009346CA" w:rsidP="00AE4756">
      <w:pPr>
        <w:tabs>
          <w:tab w:val="left" w:pos="630"/>
          <w:tab w:val="left" w:pos="10530"/>
        </w:tabs>
        <w:spacing w:afterLines="60" w:after="144" w:line="240" w:lineRule="auto"/>
        <w:rPr>
          <w:rFonts w:ascii="Sylfaen" w:hAnsi="Sylfaen"/>
          <w:lang w:val="ka-GE"/>
        </w:rPr>
      </w:pPr>
      <w:r w:rsidRPr="009346CA">
        <w:rPr>
          <w:rFonts w:ascii="Sylfaen" w:hAnsi="Sylfaen"/>
          <w:b/>
          <w:lang w:val="ka-GE"/>
        </w:rPr>
        <w:t xml:space="preserve">ინდიკატორის დასახელება </w:t>
      </w:r>
      <w:r w:rsidR="00F67882" w:rsidRPr="009346CA">
        <w:rPr>
          <w:rFonts w:ascii="Sylfaen" w:hAnsi="Sylfaen"/>
          <w:lang w:val="ka-GE"/>
        </w:rPr>
        <w:t xml:space="preserve">- დაზღვეული ფართობების რაოდენობა; </w:t>
      </w:r>
    </w:p>
    <w:p w:rsidR="00F67882" w:rsidRPr="009346CA" w:rsidRDefault="00F67882"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- 2014 - 2023 წლებში - 155 521.59 ჰა;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- 24,000 ჰა-მდე; </w:t>
      </w:r>
      <w:r w:rsidRPr="009346CA">
        <w:rPr>
          <w:rFonts w:ascii="Sylfaen" w:eastAsia="Sylfaen" w:hAnsi="Sylfaen"/>
          <w:color w:val="000000"/>
        </w:rPr>
        <w:br/>
      </w:r>
      <w:r w:rsidR="008525E2" w:rsidRPr="008525E2">
        <w:rPr>
          <w:rFonts w:ascii="Sylfaen" w:hAnsi="Sylfaen"/>
          <w:i/>
          <w:lang w:val="ka-GE"/>
        </w:rPr>
        <w:t>მიღწეული შუალედური შედეგის შეფასების ინდიკატორი</w:t>
      </w:r>
      <w:r w:rsidRPr="009346CA">
        <w:rPr>
          <w:rFonts w:ascii="Sylfaen" w:hAnsi="Sylfaen"/>
          <w:lang w:val="ka-GE"/>
        </w:rPr>
        <w:t xml:space="preserve"> </w:t>
      </w:r>
      <w:r w:rsidRPr="009346CA">
        <w:rPr>
          <w:rFonts w:ascii="Sylfaen" w:eastAsia="Sylfaen" w:hAnsi="Sylfaen"/>
          <w:color w:val="000000"/>
        </w:rPr>
        <w:t>-</w:t>
      </w:r>
      <w:r w:rsidRPr="009346CA">
        <w:rPr>
          <w:rFonts w:ascii="Sylfaen" w:eastAsia="Sylfaen" w:hAnsi="Sylfaen"/>
          <w:color w:val="000000"/>
          <w:lang w:val="ka-GE"/>
        </w:rPr>
        <w:t xml:space="preserve"> </w:t>
      </w:r>
      <w:r w:rsidRPr="009346CA">
        <w:rPr>
          <w:rFonts w:ascii="Sylfaen" w:eastAsia="Sylfaen" w:hAnsi="Sylfaen"/>
          <w:bCs/>
          <w:color w:val="000000"/>
          <w:lang w:val="ka-GE"/>
        </w:rPr>
        <w:t>16 433 ჰა.</w:t>
      </w:r>
    </w:p>
    <w:p w:rsidR="00F67882" w:rsidRPr="009346CA" w:rsidRDefault="00663529" w:rsidP="00AE4756">
      <w:pPr>
        <w:spacing w:before="100" w:beforeAutospacing="1" w:after="100" w:afterAutospacing="1" w:line="240" w:lineRule="auto"/>
        <w:jc w:val="both"/>
        <w:rPr>
          <w:rFonts w:ascii="Sylfaen" w:hAnsi="Sylfaen" w:cs="Sylfaen"/>
        </w:rPr>
      </w:pPr>
      <w:r w:rsidRPr="00663529">
        <w:rPr>
          <w:rFonts w:ascii="Sylfaen" w:hAnsi="Sylfaen"/>
          <w:bCs/>
          <w:i/>
          <w:lang w:val="ka-GE"/>
        </w:rPr>
        <w:t xml:space="preserve">ცდომილების მაჩვენებელი </w:t>
      </w:r>
      <w:r w:rsidR="00F67882"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F67882" w:rsidRPr="009346CA">
        <w:rPr>
          <w:rFonts w:ascii="Sylfaen" w:hAnsi="Sylfaen"/>
          <w:lang w:val="ka-GE"/>
        </w:rPr>
        <w:t>ბენეფიციარების მხრიდან აქტივობის დაბალი დონე.</w:t>
      </w:r>
    </w:p>
    <w:p w:rsidR="00F67882" w:rsidRPr="009346CA" w:rsidRDefault="00F67882" w:rsidP="00AE4756">
      <w:pPr>
        <w:spacing w:before="120" w:after="0" w:line="240" w:lineRule="auto"/>
        <w:jc w:val="both"/>
        <w:rPr>
          <w:rFonts w:ascii="Sylfaen" w:hAnsi="Sylfaen" w:cs="Sylfaen"/>
        </w:rPr>
      </w:pPr>
    </w:p>
    <w:p w:rsidR="005922D2" w:rsidRPr="009346CA" w:rsidRDefault="005922D2"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 xml:space="preserve">10.1.4 დანერგე მომავალი (პროგრამული კოდი: 31 05 04) </w:t>
      </w:r>
    </w:p>
    <w:p w:rsidR="005922D2" w:rsidRPr="009346CA" w:rsidRDefault="005922D2" w:rsidP="00AE4756">
      <w:pPr>
        <w:spacing w:line="240" w:lineRule="auto"/>
        <w:rPr>
          <w:rFonts w:ascii="Sylfaen" w:hAnsi="Sylfaen"/>
          <w:lang w:val="ka-GE"/>
        </w:rPr>
      </w:pPr>
    </w:p>
    <w:p w:rsidR="005922D2" w:rsidRPr="009346CA" w:rsidRDefault="005922D2"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5922D2" w:rsidRPr="009346CA" w:rsidRDefault="005922D2"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964BC2" w:rsidRPr="009346CA" w:rsidRDefault="00964BC2" w:rsidP="00AE4756">
      <w:pPr>
        <w:pStyle w:val="Normal0"/>
        <w:spacing w:afterLines="60" w:after="144"/>
        <w:jc w:val="both"/>
        <w:rPr>
          <w:rFonts w:ascii="Sylfaen" w:eastAsia="Sylfaen" w:hAnsi="Sylfaen"/>
          <w:color w:val="000000"/>
          <w:sz w:val="22"/>
          <w:szCs w:val="22"/>
          <w:lang w:val="ka-GE"/>
        </w:rPr>
      </w:pPr>
    </w:p>
    <w:p w:rsidR="00964BC2" w:rsidRPr="009346CA" w:rsidRDefault="00964BC2" w:rsidP="00AE4756">
      <w:pPr>
        <w:pStyle w:val="Normal0"/>
        <w:spacing w:afterLines="60" w:after="144"/>
        <w:jc w:val="both"/>
        <w:rPr>
          <w:rFonts w:ascii="Sylfaen" w:hAnsi="Sylfaen"/>
          <w:sz w:val="22"/>
          <w:szCs w:val="22"/>
        </w:rPr>
      </w:pPr>
      <w:r w:rsidRPr="009346CA">
        <w:rPr>
          <w:rFonts w:ascii="Sylfaen" w:eastAsia="Sylfaen" w:hAnsi="Sylfaen"/>
          <w:color w:val="000000"/>
          <w:sz w:val="22"/>
          <w:szCs w:val="22"/>
          <w:lang w:val="ka-GE"/>
        </w:rPr>
        <w:t xml:space="preserve">დაგეგმილი </w:t>
      </w:r>
      <w:r w:rsidRPr="009346CA">
        <w:rPr>
          <w:rFonts w:ascii="Sylfaen" w:eastAsia="Sylfaen" w:hAnsi="Sylfaen"/>
          <w:color w:val="000000"/>
          <w:sz w:val="22"/>
          <w:szCs w:val="22"/>
        </w:rPr>
        <w:t>შუალედური შედეგი</w:t>
      </w:r>
    </w:p>
    <w:p w:rsidR="00964BC2" w:rsidRPr="009346CA" w:rsidRDefault="00964BC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t>ახალი ინტენსიური/ნახევრად ინტენსიური ტიპის ბაღების გაშენება;</w:t>
      </w:r>
    </w:p>
    <w:p w:rsidR="00964BC2" w:rsidRPr="009346CA" w:rsidRDefault="00964BC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t>მაღალხარისხიანი სანერგე მეურნეობების შექმნა;</w:t>
      </w:r>
    </w:p>
    <w:p w:rsidR="00964BC2" w:rsidRPr="009346CA" w:rsidRDefault="00964BC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t>გადამამუშავებელი მრეწველობის სანედლეულო ბაზის გაზრდა;</w:t>
      </w:r>
    </w:p>
    <w:p w:rsidR="00964BC2" w:rsidRPr="009346CA" w:rsidRDefault="00964BC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t>სოფლად მცხოვრებთა სოციალურ-ეკონომიკური მდგომარეობის გაუმჯობესება;</w:t>
      </w:r>
    </w:p>
    <w:p w:rsidR="00964BC2" w:rsidRPr="009346CA" w:rsidRDefault="00964BC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t>საქართველოში არსებული აუთვისებელი მიწის ფართობების ათვისება, გავრცელებული დაბალ შემოსავლიანი ერთწლიანი კულტურების გაცილებით მაღალშემოსავლიანი მრავალწლიანი კენკროვანი კულტურებით ჩანაცვლება და ადგილობრივი მოსახლეობის ფინანსური კეთილდღეობის ზრდის ხელშეწყობა.</w:t>
      </w:r>
    </w:p>
    <w:p w:rsidR="00964BC2" w:rsidRPr="009346CA" w:rsidRDefault="00964BC2" w:rsidP="00AE4756">
      <w:pPr>
        <w:pStyle w:val="Normal0"/>
        <w:spacing w:afterLines="60" w:after="144"/>
        <w:jc w:val="both"/>
        <w:rPr>
          <w:rFonts w:ascii="Sylfaen" w:eastAsia="Sylfaen" w:hAnsi="Sylfaen"/>
          <w:color w:val="000000"/>
          <w:sz w:val="22"/>
          <w:szCs w:val="22"/>
          <w:lang w:val="ka-GE"/>
        </w:rPr>
      </w:pPr>
    </w:p>
    <w:p w:rsidR="00964BC2" w:rsidRPr="009346CA" w:rsidRDefault="00964BC2"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lang w:val="ka-GE"/>
        </w:rPr>
        <w:t>მიღწეული</w:t>
      </w:r>
      <w:r w:rsidRPr="009346CA">
        <w:rPr>
          <w:rFonts w:ascii="Sylfaen" w:eastAsia="Sylfaen" w:hAnsi="Sylfaen"/>
          <w:color w:val="000000"/>
          <w:sz w:val="22"/>
          <w:szCs w:val="22"/>
        </w:rPr>
        <w:t xml:space="preserve"> შუალედური შედეგი</w:t>
      </w:r>
    </w:p>
    <w:p w:rsidR="00964BC2" w:rsidRPr="009346CA" w:rsidRDefault="00964BC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lang w:val="ka-GE"/>
        </w:rPr>
        <w:t xml:space="preserve">მთელი ქვეყნის მაშტაბით მიმდინარეობდა </w:t>
      </w:r>
      <w:r w:rsidRPr="009346CA">
        <w:rPr>
          <w:rFonts w:ascii="Sylfaen" w:hAnsi="Sylfaen"/>
          <w:bCs/>
        </w:rPr>
        <w:t>ინტენსიური და ნახევრადინტენსიური ბაღები</w:t>
      </w:r>
      <w:r w:rsidRPr="009346CA">
        <w:rPr>
          <w:rFonts w:ascii="Sylfaen" w:hAnsi="Sylfaen"/>
          <w:bCs/>
          <w:lang w:val="ka-GE"/>
        </w:rPr>
        <w:t xml:space="preserve">ს </w:t>
      </w:r>
      <w:r w:rsidRPr="009346CA">
        <w:rPr>
          <w:rFonts w:ascii="Sylfaen" w:hAnsi="Sylfaen"/>
          <w:bCs/>
        </w:rPr>
        <w:t>გაშენებ</w:t>
      </w:r>
      <w:r w:rsidRPr="009346CA">
        <w:rPr>
          <w:rFonts w:ascii="Sylfaen" w:hAnsi="Sylfaen"/>
          <w:bCs/>
          <w:lang w:val="ka-GE"/>
        </w:rPr>
        <w:t>ა</w:t>
      </w:r>
      <w:r w:rsidRPr="009346CA">
        <w:rPr>
          <w:rFonts w:ascii="Sylfaen" w:hAnsi="Sylfaen"/>
          <w:bCs/>
        </w:rPr>
        <w:t>;</w:t>
      </w:r>
    </w:p>
    <w:p w:rsidR="00964BC2" w:rsidRPr="009346CA" w:rsidRDefault="00964BC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lastRenderedPageBreak/>
        <w:t>სოფლად მცხოვრებთა სოციალურ-ეკონომიკური მდგომარეობის გაუმჯობესების მიზნით შექმნილი</w:t>
      </w:r>
      <w:r w:rsidRPr="009346CA">
        <w:rPr>
          <w:rFonts w:ascii="Sylfaen" w:hAnsi="Sylfaen"/>
          <w:bCs/>
          <w:lang w:val="ka-GE"/>
        </w:rPr>
        <w:t>ა</w:t>
      </w:r>
      <w:r w:rsidRPr="009346CA">
        <w:rPr>
          <w:rFonts w:ascii="Sylfaen" w:hAnsi="Sylfaen"/>
          <w:bCs/>
        </w:rPr>
        <w:t xml:space="preserve"> მაღალხარისხიანი სანერგე მეურნეობები;</w:t>
      </w:r>
    </w:p>
    <w:p w:rsidR="00964BC2" w:rsidRPr="009346CA" w:rsidRDefault="00964BC2" w:rsidP="00AE4756">
      <w:pPr>
        <w:pStyle w:val="ListParagraph"/>
        <w:numPr>
          <w:ilvl w:val="3"/>
          <w:numId w:val="96"/>
        </w:numPr>
        <w:spacing w:after="0" w:line="240" w:lineRule="auto"/>
        <w:ind w:left="270" w:hanging="270"/>
        <w:jc w:val="both"/>
        <w:outlineLvl w:val="9"/>
        <w:rPr>
          <w:rFonts w:ascii="Sylfaen" w:hAnsi="Sylfaen"/>
          <w:bCs/>
        </w:rPr>
      </w:pPr>
      <w:r w:rsidRPr="009346CA">
        <w:rPr>
          <w:rFonts w:ascii="Sylfaen" w:hAnsi="Sylfaen"/>
          <w:bCs/>
        </w:rPr>
        <w:t>გაზრდილი</w:t>
      </w:r>
      <w:r w:rsidRPr="009346CA">
        <w:rPr>
          <w:rFonts w:ascii="Sylfaen" w:hAnsi="Sylfaen"/>
          <w:bCs/>
          <w:lang w:val="ka-GE"/>
        </w:rPr>
        <w:t>ა</w:t>
      </w:r>
      <w:r w:rsidRPr="009346CA">
        <w:rPr>
          <w:rFonts w:ascii="Sylfaen" w:hAnsi="Sylfaen"/>
          <w:bCs/>
        </w:rPr>
        <w:t xml:space="preserve"> ხილის წარმოებისა და გადამამუშავებელი მრეწველობის სანედლეულო ბაზა</w:t>
      </w:r>
      <w:r w:rsidRPr="009346CA">
        <w:rPr>
          <w:rFonts w:ascii="Sylfaen" w:hAnsi="Sylfaen"/>
          <w:bCs/>
          <w:lang w:val="ka-GE"/>
        </w:rPr>
        <w:t>.</w:t>
      </w:r>
    </w:p>
    <w:p w:rsidR="00964BC2" w:rsidRPr="009346CA" w:rsidRDefault="00964BC2" w:rsidP="00AE4756">
      <w:pPr>
        <w:pStyle w:val="Normal0"/>
        <w:spacing w:afterLines="60" w:after="144"/>
        <w:jc w:val="both"/>
        <w:rPr>
          <w:rFonts w:ascii="Sylfaen" w:eastAsia="Sylfaen" w:hAnsi="Sylfaen"/>
          <w:color w:val="000000"/>
          <w:sz w:val="22"/>
          <w:szCs w:val="22"/>
        </w:rPr>
      </w:pPr>
    </w:p>
    <w:p w:rsidR="00964BC2" w:rsidRPr="009346CA" w:rsidRDefault="00964BC2"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964BC2" w:rsidRPr="009346CA" w:rsidRDefault="009346CA" w:rsidP="00AE4756">
      <w:pPr>
        <w:pStyle w:val="Normal0"/>
        <w:spacing w:afterLines="60" w:after="144"/>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964BC2" w:rsidRPr="009346CA">
        <w:rPr>
          <w:rFonts w:ascii="Sylfaen" w:eastAsia="Sylfaen" w:hAnsi="Sylfaen"/>
          <w:color w:val="000000"/>
          <w:sz w:val="22"/>
          <w:szCs w:val="22"/>
        </w:rPr>
        <w:t xml:space="preserve">- გაშენებული/დაკონტრაქტებული ბაღების, სანერგეების, სარწყავების, სეტყვის საწინააღმდეგო სისტემების, ჩანაცვლებული ნერგების რაოდენობა; </w:t>
      </w:r>
    </w:p>
    <w:p w:rsidR="00964BC2" w:rsidRPr="009346CA" w:rsidRDefault="00964BC2" w:rsidP="00AE4756">
      <w:pPr>
        <w:pStyle w:val="Normal0"/>
        <w:spacing w:afterLines="60" w:after="144"/>
        <w:jc w:val="both"/>
        <w:rPr>
          <w:rFonts w:ascii="Sylfaen" w:eastAsia="Sylfaen" w:hAnsi="Sylfaen"/>
          <w:color w:val="000000"/>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- 2015-2023 წლებში დაკონტრაქტებული ბაღები 19,893.35 ჰა; სარწყავი სიტემა 874.78 ჰა; სეტყვის საწინააღმდეგო სისტემა - 180.63 ჰა; დაზიანებული ნერგების ჩანაცვლება 55.58 ჰა; ჭის/ჭაბურღილის მოწყობა 1,300.51 ჰა;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ახალი ბაღი 3400 ჰა-მდე; სანერგე მეურნეობა - 2; სარწყავი სიტემა 300 ჰა-მდე; სეტყვის საწინააღმდეგო სისტემა - 30 ჰა, მოეწყობა 80-მდე ჭაბურღილი, დაზიანებული ნერგები ჩანაცვლდება 5 ჰამდე მიწის ნაკვეთზე; </w:t>
      </w:r>
      <w:r w:rsidRPr="009346CA">
        <w:rPr>
          <w:rFonts w:ascii="Sylfaen" w:eastAsia="Sylfaen" w:hAnsi="Sylfaen"/>
          <w:color w:val="000000"/>
          <w:sz w:val="22"/>
          <w:szCs w:val="22"/>
        </w:rPr>
        <w:br/>
      </w:r>
      <w:r w:rsidR="008525E2" w:rsidRPr="008525E2">
        <w:rPr>
          <w:rFonts w:ascii="Sylfaen" w:hAnsi="Sylfaen"/>
          <w:i/>
          <w:sz w:val="22"/>
          <w:szCs w:val="22"/>
          <w:lang w:val="ka-GE"/>
        </w:rPr>
        <w:t>მიღწეული შუალედური შედეგის შეფასების ინდიკატორი</w:t>
      </w:r>
      <w:r w:rsidRPr="009346CA">
        <w:rPr>
          <w:rFonts w:ascii="Sylfaen" w:hAnsi="Sylfaen"/>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 xml:space="preserve">ახალი ბაღი 2 265.1 ჰა; სარწყავი სიტემა </w:t>
      </w:r>
      <w:r w:rsidRPr="009346CA">
        <w:rPr>
          <w:rFonts w:ascii="Sylfaen" w:eastAsia="Sylfaen" w:hAnsi="Sylfaen"/>
          <w:color w:val="000000"/>
          <w:sz w:val="22"/>
          <w:szCs w:val="22"/>
          <w:lang w:val="ka-GE"/>
        </w:rPr>
        <w:t>97.5 ჰა</w:t>
      </w:r>
      <w:r w:rsidRPr="009346CA">
        <w:rPr>
          <w:rFonts w:ascii="Sylfaen" w:eastAsia="Sylfaen" w:hAnsi="Sylfaen"/>
          <w:color w:val="000000"/>
          <w:sz w:val="22"/>
          <w:szCs w:val="22"/>
        </w:rPr>
        <w:t xml:space="preserve">; სეტყვის საწინააღმდეგო სისტემა - </w:t>
      </w:r>
      <w:r w:rsidRPr="009346CA">
        <w:rPr>
          <w:rFonts w:ascii="Sylfaen" w:eastAsia="Sylfaen" w:hAnsi="Sylfaen"/>
          <w:color w:val="000000"/>
          <w:sz w:val="22"/>
          <w:szCs w:val="22"/>
          <w:lang w:val="ka-GE"/>
        </w:rPr>
        <w:t>82.7</w:t>
      </w:r>
      <w:r w:rsidRPr="009346CA">
        <w:rPr>
          <w:rFonts w:ascii="Sylfaen" w:eastAsia="Sylfaen" w:hAnsi="Sylfaen"/>
          <w:color w:val="000000"/>
          <w:sz w:val="22"/>
          <w:szCs w:val="22"/>
        </w:rPr>
        <w:t xml:space="preserve"> ჰა, ჭაბურღილი</w:t>
      </w:r>
      <w:r w:rsidRPr="009346CA">
        <w:rPr>
          <w:rFonts w:ascii="Sylfaen" w:eastAsia="Sylfaen" w:hAnsi="Sylfaen"/>
          <w:color w:val="000000"/>
          <w:sz w:val="22"/>
          <w:szCs w:val="22"/>
          <w:lang w:val="ka-GE"/>
        </w:rPr>
        <w:t xml:space="preserve"> 197.0 ჰა.</w:t>
      </w:r>
    </w:p>
    <w:p w:rsidR="00964BC2" w:rsidRPr="009346CA" w:rsidRDefault="00663529" w:rsidP="00AE4756">
      <w:pPr>
        <w:pStyle w:val="Normal0"/>
        <w:spacing w:afterLines="60" w:after="144"/>
        <w:jc w:val="both"/>
        <w:rPr>
          <w:rFonts w:ascii="Sylfaen" w:hAnsi="Sylfaen"/>
          <w:sz w:val="22"/>
          <w:szCs w:val="22"/>
          <w:lang w:val="ka-GE"/>
        </w:rPr>
      </w:pPr>
      <w:r w:rsidRPr="00663529">
        <w:rPr>
          <w:rFonts w:ascii="Sylfaen" w:hAnsi="Sylfaen"/>
          <w:i/>
          <w:sz w:val="22"/>
          <w:szCs w:val="22"/>
          <w:lang w:val="ka-GE"/>
        </w:rPr>
        <w:t xml:space="preserve">ცდომილების მაჩვენებელი </w:t>
      </w:r>
      <w:r w:rsidR="00964BC2" w:rsidRPr="009346CA">
        <w:rPr>
          <w:rFonts w:ascii="Sylfaen" w:hAnsi="Sylfaen"/>
          <w:sz w:val="22"/>
          <w:szCs w:val="22"/>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9346CA" w:rsidRPr="009346CA">
        <w:rPr>
          <w:rFonts w:ascii="Sylfaen" w:hAnsi="Sylfaen"/>
          <w:i/>
          <w:sz w:val="22"/>
          <w:szCs w:val="22"/>
          <w:lang w:val="ka-GE"/>
        </w:rPr>
        <w:t xml:space="preserve">მიზნობრივი მაჩვენებელი </w:t>
      </w:r>
      <w:r w:rsidR="00964BC2" w:rsidRPr="009346CA">
        <w:rPr>
          <w:rFonts w:ascii="Sylfaen" w:hAnsi="Sylfaen"/>
          <w:sz w:val="22"/>
          <w:szCs w:val="22"/>
          <w:lang w:val="ka-GE"/>
        </w:rPr>
        <w:t>მოცემულია საშუალოვადიანი პერიოდისათვის. დაფინანსება განხორციელდა ბენეფიციართა მოთხოვნის შესაბამისად.</w:t>
      </w:r>
    </w:p>
    <w:p w:rsidR="005922D2" w:rsidRPr="009346CA" w:rsidRDefault="005922D2" w:rsidP="00AE4756">
      <w:pPr>
        <w:spacing w:before="120" w:after="0" w:line="240" w:lineRule="auto"/>
        <w:jc w:val="both"/>
        <w:rPr>
          <w:rFonts w:ascii="Sylfaen" w:hAnsi="Sylfaen" w:cs="Sylfaen"/>
        </w:rPr>
      </w:pPr>
    </w:p>
    <w:p w:rsidR="005922D2" w:rsidRPr="009346CA" w:rsidRDefault="005922D2" w:rsidP="00AE4756">
      <w:pPr>
        <w:pStyle w:val="Heading4"/>
        <w:spacing w:before="0" w:line="240" w:lineRule="auto"/>
        <w:jc w:val="both"/>
        <w:rPr>
          <w:rFonts w:ascii="Sylfaen" w:eastAsia="Calibri" w:hAnsi="Sylfaen" w:cs="Calibri"/>
          <w:bCs/>
          <w:i w:val="0"/>
          <w:lang w:val="ka-GE"/>
        </w:rPr>
      </w:pPr>
      <w:r w:rsidRPr="009346CA">
        <w:rPr>
          <w:rFonts w:ascii="Sylfaen" w:eastAsia="Calibri" w:hAnsi="Sylfaen" w:cs="Calibri"/>
          <w:bCs/>
          <w:i w:val="0"/>
          <w:lang w:val="ka-GE"/>
        </w:rPr>
        <w:t>10.1.5 ქართული ჩაი (პროგრამული კოდი: 31 05 05)</w:t>
      </w:r>
    </w:p>
    <w:p w:rsidR="005922D2" w:rsidRPr="009346CA" w:rsidRDefault="005922D2" w:rsidP="00AE4756">
      <w:pPr>
        <w:spacing w:line="240" w:lineRule="auto"/>
        <w:rPr>
          <w:rFonts w:ascii="Sylfaen" w:hAnsi="Sylfaen"/>
          <w:lang w:val="ka-GE"/>
        </w:rPr>
      </w:pPr>
    </w:p>
    <w:p w:rsidR="005922D2" w:rsidRPr="009346CA" w:rsidRDefault="005922D2"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5922D2" w:rsidRPr="009346CA" w:rsidRDefault="005922D2"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 სოფლის განვითარების სააგენტო</w:t>
      </w:r>
    </w:p>
    <w:p w:rsidR="00122053" w:rsidRPr="009346CA" w:rsidRDefault="00122053"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122053" w:rsidRPr="009346CA" w:rsidRDefault="00122053" w:rsidP="00AE4756">
      <w:pPr>
        <w:numPr>
          <w:ilvl w:val="0"/>
          <w:numId w:val="97"/>
        </w:numPr>
        <w:spacing w:after="0" w:line="240" w:lineRule="auto"/>
        <w:ind w:left="360"/>
        <w:contextualSpacing/>
        <w:rPr>
          <w:rFonts w:ascii="Sylfaen" w:eastAsia="Calibri" w:hAnsi="Sylfaen" w:cs="Times New Roman"/>
          <w:bCs/>
          <w:lang w:val="ka-GE"/>
        </w:rPr>
      </w:pPr>
      <w:r w:rsidRPr="009346CA">
        <w:rPr>
          <w:rFonts w:ascii="Sylfaen" w:eastAsia="Calibri" w:hAnsi="Sylfaen" w:cs="Times New Roman"/>
          <w:bCs/>
          <w:lang w:val="ka-GE"/>
        </w:rPr>
        <w:t>ბიო და ორგანული ჩაის წარმოების განვითარება.</w:t>
      </w:r>
    </w:p>
    <w:p w:rsidR="00122053" w:rsidRPr="009346CA" w:rsidRDefault="00122053" w:rsidP="00AE4756">
      <w:pPr>
        <w:spacing w:after="0" w:line="240" w:lineRule="auto"/>
        <w:rPr>
          <w:rFonts w:ascii="Sylfaen" w:hAnsi="Sylfaen"/>
          <w:bCs/>
          <w:lang w:val="ka-GE"/>
        </w:rPr>
      </w:pPr>
    </w:p>
    <w:p w:rsidR="00122053" w:rsidRPr="009346CA" w:rsidRDefault="00122053"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122053" w:rsidRPr="009346CA" w:rsidRDefault="00122053" w:rsidP="00AE4756">
      <w:pPr>
        <w:pStyle w:val="ListParagraph"/>
        <w:numPr>
          <w:ilvl w:val="0"/>
          <w:numId w:val="97"/>
        </w:numPr>
        <w:spacing w:after="0" w:line="240" w:lineRule="auto"/>
        <w:ind w:left="450" w:hanging="450"/>
        <w:outlineLvl w:val="9"/>
        <w:rPr>
          <w:rFonts w:ascii="Sylfaen" w:eastAsia="Sylfaen" w:hAnsi="Sylfaen"/>
          <w:color w:val="000000"/>
          <w:lang w:val="ka-GE"/>
        </w:rPr>
      </w:pPr>
      <w:r w:rsidRPr="009346CA">
        <w:rPr>
          <w:rFonts w:ascii="Sylfaen" w:hAnsi="Sylfaen"/>
          <w:bCs/>
          <w:lang w:val="ka-GE"/>
        </w:rPr>
        <w:t>რეაბილიტირებული ჩაის პლანტაციები (მ.შ. ბიო და ორგანული);</w:t>
      </w:r>
    </w:p>
    <w:p w:rsidR="00122053" w:rsidRPr="009346CA" w:rsidRDefault="00122053" w:rsidP="00AE4756">
      <w:pPr>
        <w:pStyle w:val="ListParagraph"/>
        <w:numPr>
          <w:ilvl w:val="0"/>
          <w:numId w:val="97"/>
        </w:numPr>
        <w:spacing w:after="0" w:line="240" w:lineRule="auto"/>
        <w:ind w:left="450" w:hanging="450"/>
        <w:outlineLvl w:val="9"/>
        <w:rPr>
          <w:rFonts w:ascii="Sylfaen" w:eastAsia="Sylfaen" w:hAnsi="Sylfaen"/>
          <w:color w:val="000000"/>
          <w:lang w:val="ka-GE"/>
        </w:rPr>
      </w:pPr>
      <w:r w:rsidRPr="009346CA">
        <w:rPr>
          <w:rFonts w:ascii="Sylfaen" w:hAnsi="Sylfaen"/>
          <w:bCs/>
          <w:lang w:val="ka-GE"/>
        </w:rPr>
        <w:t>პროგრამის ფარგლებში მიმდინარეობდა ჩაის წარმოების განვითარების ხელშეწყობა;</w:t>
      </w:r>
    </w:p>
    <w:p w:rsidR="00122053" w:rsidRPr="009346CA" w:rsidRDefault="00122053" w:rsidP="00AE4756">
      <w:pPr>
        <w:pStyle w:val="ListParagraph"/>
        <w:numPr>
          <w:ilvl w:val="0"/>
          <w:numId w:val="97"/>
        </w:numPr>
        <w:spacing w:after="0" w:line="240" w:lineRule="auto"/>
        <w:ind w:left="450" w:hanging="450"/>
        <w:outlineLvl w:val="9"/>
        <w:rPr>
          <w:rFonts w:ascii="Sylfaen" w:eastAsia="Sylfaen" w:hAnsi="Sylfaen"/>
          <w:color w:val="000000"/>
          <w:lang w:val="ka-GE"/>
        </w:rPr>
      </w:pPr>
      <w:r w:rsidRPr="009346CA">
        <w:rPr>
          <w:rFonts w:ascii="Sylfaen" w:hAnsi="Sylfaen"/>
          <w:bCs/>
          <w:lang w:val="ka-GE"/>
        </w:rPr>
        <w:t xml:space="preserve">პროგრამის დაწყებიდან რეაბილიტაცია დასრულდა 1 236.40 ჰექტარ ფართობზე. </w:t>
      </w:r>
    </w:p>
    <w:p w:rsidR="00122053" w:rsidRPr="009346CA" w:rsidRDefault="00122053" w:rsidP="00AE4756">
      <w:pPr>
        <w:spacing w:afterLines="60" w:after="144" w:line="240" w:lineRule="auto"/>
        <w:jc w:val="both"/>
        <w:rPr>
          <w:rFonts w:ascii="Sylfaen" w:hAnsi="Sylfaen" w:cs="Sylfaen"/>
          <w:bCs/>
          <w:lang w:val="ka-GE"/>
        </w:rPr>
      </w:pPr>
    </w:p>
    <w:p w:rsidR="00122053" w:rsidRPr="009346CA" w:rsidRDefault="00122053" w:rsidP="00AE4756">
      <w:pPr>
        <w:tabs>
          <w:tab w:val="left" w:pos="630"/>
          <w:tab w:val="left" w:pos="10530"/>
        </w:tabs>
        <w:spacing w:afterLines="60" w:after="144" w:line="240" w:lineRule="auto"/>
        <w:rPr>
          <w:rFonts w:ascii="Sylfaen" w:eastAsia="Sylfaen" w:hAnsi="Sylfaen"/>
          <w:color w:val="000000"/>
        </w:rPr>
      </w:pPr>
      <w:r w:rsidRPr="009346CA">
        <w:rPr>
          <w:rFonts w:ascii="Sylfaen" w:hAnsi="Sylfaen"/>
          <w:lang w:val="ka-GE"/>
        </w:rPr>
        <w:lastRenderedPageBreak/>
        <w:t xml:space="preserve">დაგეგმილი და მიღწეული შუალედური შედეგების შეფასების ინდიკატორები </w:t>
      </w:r>
      <w:r w:rsidRPr="009346CA">
        <w:rPr>
          <w:rFonts w:ascii="Sylfaen" w:eastAsia="Sylfaen" w:hAnsi="Sylfaen"/>
          <w:color w:val="000000"/>
        </w:rPr>
        <w:br/>
      </w:r>
    </w:p>
    <w:p w:rsidR="00122053" w:rsidRPr="009346CA" w:rsidRDefault="009346CA"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122053" w:rsidRPr="009346CA">
        <w:rPr>
          <w:rFonts w:ascii="Sylfaen" w:eastAsia="Sylfaen" w:hAnsi="Sylfaen"/>
          <w:color w:val="000000"/>
        </w:rPr>
        <w:t xml:space="preserve">- რეაბილიტაციისათვის დაკონტრაქტებული ჩაის პლანტაციების ფართობი; </w:t>
      </w:r>
    </w:p>
    <w:p w:rsidR="00122053" w:rsidRPr="009346CA" w:rsidRDefault="00122053" w:rsidP="00AE4756">
      <w:pPr>
        <w:tabs>
          <w:tab w:val="left" w:pos="630"/>
          <w:tab w:val="left" w:pos="10530"/>
        </w:tabs>
        <w:spacing w:afterLines="60" w:after="144" w:line="240" w:lineRule="auto"/>
        <w:rPr>
          <w:rFonts w:ascii="Sylfaen" w:eastAsia="Sylfaen" w:hAnsi="Sylfaen"/>
          <w:bCs/>
          <w:color w:val="000000"/>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- 2016-2023 წლებში 1 755.30 ჰა;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- 130 ჰა-მდე; </w:t>
      </w:r>
      <w:r w:rsidRPr="009346CA">
        <w:rPr>
          <w:rFonts w:ascii="Sylfaen" w:eastAsia="Sylfaen" w:hAnsi="Sylfaen"/>
          <w:color w:val="000000"/>
        </w:rPr>
        <w:br/>
      </w:r>
      <w:r w:rsidR="008525E2" w:rsidRPr="008525E2">
        <w:rPr>
          <w:rFonts w:ascii="Sylfaen" w:hAnsi="Sylfaen"/>
          <w:i/>
          <w:lang w:val="ka-GE"/>
        </w:rPr>
        <w:t>მიღწეული შუალედური შედეგის შეფასების ინდიკატორი</w:t>
      </w:r>
      <w:r w:rsidRPr="009346CA">
        <w:rPr>
          <w:rFonts w:ascii="Sylfaen" w:hAnsi="Sylfaen"/>
          <w:lang w:val="ka-GE"/>
        </w:rPr>
        <w:t xml:space="preserve"> </w:t>
      </w:r>
      <w:r w:rsidRPr="009346CA">
        <w:rPr>
          <w:rFonts w:ascii="Sylfaen" w:eastAsia="Sylfaen" w:hAnsi="Sylfaen"/>
          <w:color w:val="000000"/>
        </w:rPr>
        <w:t>-</w:t>
      </w:r>
      <w:r w:rsidRPr="009346CA">
        <w:rPr>
          <w:rFonts w:ascii="Sylfaen" w:eastAsia="Sylfaen" w:hAnsi="Sylfaen"/>
          <w:color w:val="000000"/>
          <w:lang w:val="ka-GE"/>
        </w:rPr>
        <w:t xml:space="preserve"> </w:t>
      </w:r>
      <w:r w:rsidRPr="009346CA">
        <w:rPr>
          <w:rFonts w:ascii="Sylfaen" w:eastAsia="Sylfaen" w:hAnsi="Sylfaen"/>
          <w:bCs/>
          <w:color w:val="000000"/>
        </w:rPr>
        <w:t>294.8</w:t>
      </w:r>
      <w:r w:rsidRPr="009346CA">
        <w:rPr>
          <w:rFonts w:ascii="Sylfaen" w:eastAsia="Sylfaen" w:hAnsi="Sylfaen"/>
          <w:bCs/>
          <w:color w:val="000000"/>
          <w:lang w:val="ka-GE"/>
        </w:rPr>
        <w:t xml:space="preserve"> ჰა.</w:t>
      </w:r>
    </w:p>
    <w:p w:rsidR="00122053" w:rsidRPr="009346CA" w:rsidRDefault="00663529" w:rsidP="00AE4756">
      <w:pPr>
        <w:pStyle w:val="Normal0"/>
        <w:jc w:val="both"/>
        <w:rPr>
          <w:rFonts w:ascii="Sylfaen" w:eastAsia="Sylfaen" w:hAnsi="Sylfaen"/>
          <w:color w:val="000000"/>
          <w:sz w:val="22"/>
          <w:szCs w:val="22"/>
          <w:lang w:val="ka-GE"/>
        </w:rPr>
      </w:pPr>
      <w:r w:rsidRPr="00663529">
        <w:rPr>
          <w:rFonts w:ascii="Sylfaen" w:eastAsia="Sylfaen" w:hAnsi="Sylfaen"/>
          <w:i/>
          <w:color w:val="000000"/>
          <w:sz w:val="22"/>
          <w:szCs w:val="22"/>
        </w:rPr>
        <w:t xml:space="preserve">ცდომილების მაჩვენებელი </w:t>
      </w:r>
      <w:r w:rsidR="00122053" w:rsidRPr="009346CA">
        <w:rPr>
          <w:rFonts w:ascii="Sylfaen" w:eastAsia="Sylfaen" w:hAnsi="Sylfaen"/>
          <w:color w:val="000000"/>
          <w:sz w:val="22"/>
          <w:szCs w:val="22"/>
        </w:rPr>
        <w:t>(%/აღწერა) და განმარტება დაგეგმილ და მიღწეულ შუალედურ შედეგებს შორის არსებულ განსხვავებაზე:</w:t>
      </w:r>
      <w:r w:rsidR="00122053" w:rsidRPr="009346CA">
        <w:rPr>
          <w:rFonts w:ascii="Sylfaen" w:eastAsia="Sylfaen" w:hAnsi="Sylfaen"/>
          <w:color w:val="000000"/>
          <w:sz w:val="22"/>
          <w:szCs w:val="22"/>
          <w:lang w:val="ka-GE"/>
        </w:rPr>
        <w:t xml:space="preserve"> პროგრამის ფარგლებში დაინტერესება გამოთქვა ოთხმა ბენეფიციარმა მხოლოდ რეაბილიტაციის მიმართულებით, შესაბამისად ბიო და ორგანული ჩაის წარმოების განვითარებისათვის არსებული რესურსიც მიიმართა რეაბილიტაციაზე, ამიტომ რეაბილიტირებული პლანტაციების ფართობმა გადააჭარბა დაგეგმილ მაჩვენებელს. </w:t>
      </w:r>
    </w:p>
    <w:p w:rsidR="005922D2" w:rsidRPr="009346CA" w:rsidRDefault="005922D2" w:rsidP="00AE4756">
      <w:pPr>
        <w:spacing w:before="120" w:after="0" w:line="240" w:lineRule="auto"/>
        <w:jc w:val="both"/>
        <w:rPr>
          <w:rFonts w:ascii="Sylfaen" w:hAnsi="Sylfaen" w:cs="Sylfaen"/>
        </w:rPr>
      </w:pPr>
    </w:p>
    <w:p w:rsidR="005922D2" w:rsidRPr="009346CA" w:rsidRDefault="005922D2"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rsidR="005922D2" w:rsidRPr="009346CA" w:rsidRDefault="005922D2" w:rsidP="00AE4756">
      <w:pPr>
        <w:spacing w:line="240" w:lineRule="auto"/>
        <w:rPr>
          <w:rFonts w:ascii="Sylfaen" w:hAnsi="Sylfaen"/>
          <w:lang w:val="ka-GE"/>
        </w:rPr>
      </w:pPr>
    </w:p>
    <w:p w:rsidR="005922D2" w:rsidRPr="009346CA" w:rsidRDefault="005922D2"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5922D2" w:rsidRPr="009346CA" w:rsidRDefault="005922D2"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55193C" w:rsidRPr="009346CA" w:rsidRDefault="0055193C" w:rsidP="00AE4756">
      <w:pPr>
        <w:pStyle w:val="ListParagraph"/>
        <w:numPr>
          <w:ilvl w:val="0"/>
          <w:numId w:val="98"/>
        </w:numPr>
        <w:tabs>
          <w:tab w:val="left" w:pos="360"/>
        </w:tabs>
        <w:spacing w:after="0" w:line="240" w:lineRule="auto"/>
        <w:ind w:left="360"/>
        <w:jc w:val="both"/>
        <w:outlineLvl w:val="9"/>
        <w:rPr>
          <w:rFonts w:ascii="Sylfaen" w:hAnsi="Sylfaen"/>
          <w:bCs/>
          <w:lang w:val="ka-GE"/>
        </w:rPr>
      </w:pPr>
      <w:r w:rsidRPr="009346CA">
        <w:rPr>
          <w:rFonts w:ascii="Sylfaen" w:hAnsi="Sylfaen"/>
          <w:bCs/>
          <w:lang w:val="ka-GE"/>
        </w:rPr>
        <w:t>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w:t>
      </w:r>
    </w:p>
    <w:p w:rsidR="0055193C" w:rsidRPr="009346CA" w:rsidRDefault="0055193C" w:rsidP="00AE4756">
      <w:pPr>
        <w:pStyle w:val="Normal0"/>
        <w:spacing w:afterLines="60" w:after="144"/>
        <w:jc w:val="both"/>
        <w:rPr>
          <w:rFonts w:ascii="Sylfaen" w:eastAsia="Sylfaen" w:hAnsi="Sylfaen"/>
          <w:color w:val="000000"/>
          <w:sz w:val="22"/>
          <w:szCs w:val="22"/>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55193C" w:rsidRPr="009346CA" w:rsidRDefault="0055193C"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შექმნილია სოფლის მეურნეობის პროდუქციის თანამედროვე სტანდარტების გადამამუშავებელი და შემნახველი ახალი სიმძლავრეები.</w:t>
      </w:r>
    </w:p>
    <w:p w:rsidR="0055193C" w:rsidRPr="009346CA" w:rsidRDefault="0055193C"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გაზრდილია ადგილობრივი პროდუქციის გადამუშავება, აგრეთვე დასაქმებულთა რაოდენობა.</w:t>
      </w:r>
    </w:p>
    <w:p w:rsidR="0055193C" w:rsidRPr="009346CA" w:rsidRDefault="0055193C" w:rsidP="00AE4756">
      <w:pPr>
        <w:spacing w:line="240" w:lineRule="auto"/>
        <w:rPr>
          <w:rFonts w:ascii="Sylfaen" w:hAnsi="Sylfaen"/>
          <w:lang w:val="ka-GE"/>
        </w:rPr>
      </w:pP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55193C" w:rsidRPr="009346CA" w:rsidRDefault="0055193C"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დაფინანსებული საწარმოების რაოდენობა; </w:t>
      </w: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- 2014 - 2023 წლებში - 228 საწარმო; </w:t>
      </w:r>
      <w:r w:rsidRPr="009346CA">
        <w:rPr>
          <w:rFonts w:ascii="Sylfaen" w:eastAsia="Sylfaen" w:hAnsi="Sylfaen"/>
          <w:color w:val="000000"/>
        </w:rPr>
        <w:br/>
      </w:r>
      <w:r w:rsidR="009346CA" w:rsidRPr="009346CA">
        <w:rPr>
          <w:rFonts w:ascii="Sylfaen" w:eastAsia="Sylfaen" w:hAnsi="Sylfaen"/>
          <w:i/>
          <w:color w:val="000000"/>
        </w:rPr>
        <w:lastRenderedPageBreak/>
        <w:t xml:space="preserve">მიზნობრივი მაჩვენებელი </w:t>
      </w:r>
      <w:r w:rsidRPr="009346CA">
        <w:rPr>
          <w:rFonts w:ascii="Sylfaen" w:eastAsia="Sylfaen" w:hAnsi="Sylfaen"/>
          <w:color w:val="000000"/>
        </w:rPr>
        <w:t xml:space="preserve">- 50-მდე; </w:t>
      </w:r>
      <w:r w:rsidRPr="009346CA">
        <w:rPr>
          <w:rFonts w:ascii="Sylfaen" w:eastAsia="Sylfaen" w:hAnsi="Sylfaen"/>
          <w:color w:val="000000"/>
        </w:rPr>
        <w:br/>
      </w:r>
      <w:r w:rsidR="008525E2" w:rsidRPr="008525E2">
        <w:rPr>
          <w:rFonts w:ascii="Sylfaen" w:hAnsi="Sylfaen"/>
          <w:i/>
          <w:lang w:val="ka-GE"/>
        </w:rPr>
        <w:t>მიღწეული შუალედური შედეგის შეფასების ინდიკატორი</w:t>
      </w:r>
      <w:r w:rsidRPr="009346CA">
        <w:rPr>
          <w:rFonts w:ascii="Sylfaen" w:hAnsi="Sylfaen"/>
          <w:lang w:val="ka-GE"/>
        </w:rPr>
        <w:t xml:space="preserve"> </w:t>
      </w:r>
      <w:r w:rsidRPr="009346CA">
        <w:rPr>
          <w:rFonts w:ascii="Sylfaen" w:eastAsia="Sylfaen" w:hAnsi="Sylfaen"/>
          <w:color w:val="000000"/>
        </w:rPr>
        <w:t>-</w:t>
      </w:r>
      <w:r w:rsidRPr="009346CA">
        <w:rPr>
          <w:rFonts w:ascii="Sylfaen" w:eastAsia="Sylfaen" w:hAnsi="Sylfaen"/>
          <w:color w:val="000000"/>
          <w:lang w:val="ka-GE"/>
        </w:rPr>
        <w:t xml:space="preserve"> </w:t>
      </w:r>
      <w:r w:rsidRPr="009346CA">
        <w:rPr>
          <w:rFonts w:ascii="Sylfaen" w:eastAsia="Sylfaen" w:hAnsi="Sylfaen"/>
          <w:bCs/>
          <w:color w:val="000000"/>
          <w:lang w:val="ka-GE"/>
        </w:rPr>
        <w:t>14 საწარმო;</w:t>
      </w:r>
    </w:p>
    <w:p w:rsidR="0055193C" w:rsidRPr="009346CA" w:rsidRDefault="00663529" w:rsidP="00AE4756">
      <w:pPr>
        <w:spacing w:afterLines="60" w:after="144" w:line="240" w:lineRule="auto"/>
        <w:jc w:val="both"/>
        <w:rPr>
          <w:rFonts w:ascii="Sylfaen" w:hAnsi="Sylfaen"/>
          <w:bCs/>
          <w:lang w:val="ka-GE"/>
        </w:rPr>
      </w:pPr>
      <w:r w:rsidRPr="00663529">
        <w:rPr>
          <w:rFonts w:ascii="Sylfaen" w:hAnsi="Sylfaen"/>
          <w:bCs/>
          <w:i/>
          <w:lang w:val="ka-GE"/>
        </w:rPr>
        <w:t xml:space="preserve">ცდომილების მაჩვენებელი </w:t>
      </w:r>
      <w:r w:rsidR="0055193C"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55193C" w:rsidRPr="009346CA">
        <w:rPr>
          <w:rFonts w:ascii="Sylfaen" w:eastAsia="Sylfaen" w:hAnsi="Sylfaen"/>
          <w:color w:val="000000"/>
        </w:rPr>
        <w:t>ბენეფიციარების დაბალი აქტივობა</w:t>
      </w:r>
      <w:r w:rsidR="0055193C" w:rsidRPr="009346CA">
        <w:rPr>
          <w:rFonts w:ascii="Sylfaen" w:eastAsia="Sylfaen" w:hAnsi="Sylfaen"/>
          <w:color w:val="000000"/>
          <w:lang w:val="ka-GE"/>
        </w:rPr>
        <w:t xml:space="preserve">, ასევე </w:t>
      </w:r>
      <w:r w:rsidR="0055193C" w:rsidRPr="009346CA">
        <w:rPr>
          <w:rFonts w:ascii="Sylfaen" w:eastAsia="Calibri" w:hAnsi="Sylfaen" w:cs="Times New Roman"/>
          <w:lang w:val="ka-GE"/>
        </w:rPr>
        <w:t>მიმდინარეობდა გასულ წელს აღებული ვალდებულებების შესრულება.</w:t>
      </w:r>
    </w:p>
    <w:p w:rsidR="005922D2" w:rsidRPr="009346CA" w:rsidRDefault="005922D2" w:rsidP="00AE4756">
      <w:pPr>
        <w:spacing w:before="120" w:after="0" w:line="240" w:lineRule="auto"/>
        <w:jc w:val="both"/>
        <w:rPr>
          <w:rFonts w:ascii="Sylfaen" w:hAnsi="Sylfaen" w:cs="Sylfaen"/>
        </w:rPr>
      </w:pPr>
    </w:p>
    <w:p w:rsidR="005922D2" w:rsidRPr="009346CA" w:rsidRDefault="005922D2"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rsidR="005922D2" w:rsidRPr="009346CA" w:rsidRDefault="005922D2" w:rsidP="00AE4756">
      <w:pPr>
        <w:spacing w:line="240" w:lineRule="auto"/>
        <w:rPr>
          <w:rFonts w:ascii="Sylfaen" w:hAnsi="Sylfaen"/>
          <w:lang w:val="ka-GE"/>
        </w:rPr>
      </w:pPr>
    </w:p>
    <w:p w:rsidR="005922D2" w:rsidRPr="009346CA" w:rsidRDefault="005922D2"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5922D2" w:rsidRPr="009346CA" w:rsidRDefault="005922D2"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55193C" w:rsidRPr="009346CA" w:rsidRDefault="0055193C" w:rsidP="00AE4756">
      <w:pPr>
        <w:pStyle w:val="ListParagraph"/>
        <w:tabs>
          <w:tab w:val="left" w:pos="450"/>
        </w:tabs>
        <w:spacing w:after="0" w:line="240" w:lineRule="auto"/>
        <w:jc w:val="both"/>
        <w:outlineLvl w:val="9"/>
        <w:rPr>
          <w:rFonts w:ascii="Sylfaen" w:hAnsi="Sylfaen" w:cs="Sylfaen"/>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55193C" w:rsidRPr="009346CA" w:rsidRDefault="0055193C" w:rsidP="00AE4756">
      <w:pPr>
        <w:numPr>
          <w:ilvl w:val="0"/>
          <w:numId w:val="97"/>
        </w:numPr>
        <w:spacing w:after="0" w:line="240" w:lineRule="auto"/>
        <w:ind w:left="270" w:hanging="270"/>
        <w:contextualSpacing/>
        <w:rPr>
          <w:rFonts w:ascii="Sylfaen" w:eastAsia="Calibri" w:hAnsi="Sylfaen" w:cs="Times New Roman"/>
          <w:bCs/>
          <w:lang w:val="ka-GE"/>
        </w:rPr>
      </w:pPr>
      <w:r w:rsidRPr="009346CA">
        <w:rPr>
          <w:rFonts w:ascii="Sylfaen" w:eastAsia="Calibri" w:hAnsi="Sylfaen" w:cs="Times New Roman"/>
          <w:bCs/>
          <w:lang w:val="ka-GE"/>
        </w:rPr>
        <w:t>შექმნილი სასოფლო-სამეურნეო საქმიანობით დაკავებული პირების ერთიანი ელექტრონული ბაზა;</w:t>
      </w:r>
    </w:p>
    <w:p w:rsidR="0055193C" w:rsidRPr="009346CA" w:rsidRDefault="0055193C" w:rsidP="00AE4756">
      <w:pPr>
        <w:numPr>
          <w:ilvl w:val="0"/>
          <w:numId w:val="97"/>
        </w:numPr>
        <w:spacing w:after="0" w:line="240" w:lineRule="auto"/>
        <w:ind w:left="270" w:hanging="270"/>
        <w:contextualSpacing/>
        <w:rPr>
          <w:rFonts w:ascii="Sylfaen" w:eastAsia="Calibri" w:hAnsi="Sylfaen" w:cs="Times New Roman"/>
          <w:bCs/>
          <w:lang w:val="ka-GE"/>
        </w:rPr>
      </w:pPr>
      <w:r w:rsidRPr="009346CA">
        <w:rPr>
          <w:rFonts w:ascii="Sylfaen" w:eastAsia="Calibri" w:hAnsi="Sylfaen" w:cs="Times New Roman"/>
          <w:bCs/>
          <w:lang w:val="ka-GE"/>
        </w:rPr>
        <w:t>რეგისტრაციის უწყვეტი პროცესი.</w:t>
      </w:r>
    </w:p>
    <w:p w:rsidR="0055193C" w:rsidRPr="009346CA" w:rsidRDefault="0055193C" w:rsidP="00AE4756">
      <w:pPr>
        <w:pStyle w:val="Normal0"/>
        <w:spacing w:afterLines="60" w:after="144"/>
        <w:jc w:val="both"/>
        <w:rPr>
          <w:rFonts w:ascii="Sylfaen" w:eastAsia="Sylfaen" w:hAnsi="Sylfaen"/>
          <w:sz w:val="22"/>
          <w:szCs w:val="22"/>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55193C" w:rsidRPr="009346CA" w:rsidRDefault="0055193C" w:rsidP="00AE4756">
      <w:pPr>
        <w:pStyle w:val="ListParagraph"/>
        <w:numPr>
          <w:ilvl w:val="0"/>
          <w:numId w:val="99"/>
        </w:numPr>
        <w:spacing w:after="0" w:line="240" w:lineRule="auto"/>
        <w:ind w:left="270" w:hanging="270"/>
        <w:outlineLvl w:val="9"/>
        <w:rPr>
          <w:rFonts w:ascii="Sylfaen" w:hAnsi="Sylfaen"/>
          <w:bCs/>
          <w:lang w:val="ka-GE"/>
        </w:rPr>
      </w:pPr>
      <w:r w:rsidRPr="009346CA">
        <w:rPr>
          <w:rFonts w:ascii="Sylfaen" w:hAnsi="Sylfaen"/>
          <w:bCs/>
          <w:lang w:val="ka-GE"/>
        </w:rPr>
        <w:t>შექმნილია ბაზა სადაც უწყვეტად მიმდინარეობდა ფერმერთა/ფერმათა რეგისცტაციის პროცესი.</w:t>
      </w:r>
    </w:p>
    <w:p w:rsidR="0055193C" w:rsidRPr="009346CA" w:rsidRDefault="0055193C" w:rsidP="00AE4756">
      <w:pPr>
        <w:spacing w:afterLines="60" w:after="144" w:line="240" w:lineRule="auto"/>
        <w:jc w:val="both"/>
        <w:rPr>
          <w:rFonts w:ascii="Sylfaen" w:hAnsi="Sylfaen" w:cs="Sylfaen"/>
          <w:lang w:val="ka-GE"/>
        </w:rPr>
      </w:pP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55193C" w:rsidRPr="009346CA" w:rsidRDefault="0055193C"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ელექტრონულ გვერდზე (ABACO) რეგისტრირებულ ფერმერთა რაოდენობა; </w:t>
      </w: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- 2018 – 2023 წლებში - 179,440;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- 12,000-მდე; </w:t>
      </w:r>
      <w:r w:rsidRPr="009346CA">
        <w:rPr>
          <w:rFonts w:ascii="Sylfaen" w:eastAsia="Sylfaen" w:hAnsi="Sylfaen"/>
          <w:color w:val="000000"/>
        </w:rPr>
        <w:br/>
      </w:r>
      <w:r w:rsidR="008525E2" w:rsidRPr="008525E2">
        <w:rPr>
          <w:rFonts w:ascii="Sylfaen" w:hAnsi="Sylfaen"/>
          <w:i/>
          <w:lang w:val="ka-GE"/>
        </w:rPr>
        <w:t>მიღწეული შუალედური შედეგის შეფასების ინდიკატორი</w:t>
      </w:r>
      <w:r w:rsidRPr="009346CA">
        <w:rPr>
          <w:rFonts w:ascii="Sylfaen" w:hAnsi="Sylfaen"/>
          <w:lang w:val="ka-GE"/>
        </w:rPr>
        <w:t xml:space="preserve"> </w:t>
      </w:r>
      <w:r w:rsidRPr="009346CA">
        <w:rPr>
          <w:rFonts w:ascii="Sylfaen" w:eastAsia="Sylfaen" w:hAnsi="Sylfaen"/>
          <w:color w:val="000000"/>
        </w:rPr>
        <w:t>-</w:t>
      </w:r>
      <w:r w:rsidRPr="009346CA">
        <w:rPr>
          <w:rFonts w:ascii="Sylfaen" w:eastAsia="Sylfaen" w:hAnsi="Sylfaen"/>
          <w:color w:val="000000"/>
          <w:lang w:val="ka-GE"/>
        </w:rPr>
        <w:t xml:space="preserve"> </w:t>
      </w:r>
      <w:r w:rsidRPr="009346CA">
        <w:rPr>
          <w:rFonts w:ascii="Sylfaen" w:eastAsia="Sylfaen" w:hAnsi="Sylfaen"/>
          <w:bCs/>
          <w:color w:val="000000"/>
          <w:lang w:val="ka-GE"/>
        </w:rPr>
        <w:t>20 775;</w:t>
      </w:r>
    </w:p>
    <w:p w:rsidR="0055193C" w:rsidRPr="009346CA" w:rsidRDefault="00663529" w:rsidP="00AE4756">
      <w:pPr>
        <w:tabs>
          <w:tab w:val="left" w:pos="630"/>
          <w:tab w:val="left" w:pos="10530"/>
        </w:tabs>
        <w:spacing w:afterLines="60" w:after="144" w:line="240" w:lineRule="auto"/>
        <w:jc w:val="both"/>
        <w:rPr>
          <w:rFonts w:ascii="Sylfaen" w:eastAsia="Sylfaen" w:hAnsi="Sylfaen"/>
          <w:color w:val="000000"/>
          <w:lang w:val="ka-GE"/>
        </w:rPr>
      </w:pPr>
      <w:r w:rsidRPr="00663529">
        <w:rPr>
          <w:rFonts w:ascii="Sylfaen" w:hAnsi="Sylfaen"/>
          <w:bCs/>
          <w:i/>
          <w:lang w:val="ka-GE"/>
        </w:rPr>
        <w:t xml:space="preserve">ცდომილების მაჩვენებელი </w:t>
      </w:r>
      <w:r w:rsidR="0055193C"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55193C" w:rsidRPr="009346CA">
        <w:rPr>
          <w:rFonts w:ascii="Sylfaen" w:eastAsia="Sylfaen" w:hAnsi="Sylfaen"/>
          <w:color w:val="000000"/>
        </w:rPr>
        <w:t xml:space="preserve">ბენეფიციარების </w:t>
      </w:r>
      <w:r w:rsidR="0055193C" w:rsidRPr="009346CA">
        <w:rPr>
          <w:rFonts w:ascii="Sylfaen" w:eastAsia="Sylfaen" w:hAnsi="Sylfaen"/>
          <w:color w:val="000000"/>
          <w:lang w:val="ka-GE"/>
        </w:rPr>
        <w:t xml:space="preserve">მაღალი </w:t>
      </w:r>
      <w:r w:rsidR="0055193C" w:rsidRPr="009346CA">
        <w:rPr>
          <w:rFonts w:ascii="Sylfaen" w:eastAsia="Sylfaen" w:hAnsi="Sylfaen"/>
          <w:color w:val="000000"/>
        </w:rPr>
        <w:t>აქტივობა</w:t>
      </w:r>
      <w:r w:rsidR="0055193C" w:rsidRPr="009346CA">
        <w:rPr>
          <w:rFonts w:ascii="Sylfaen" w:eastAsia="Sylfaen" w:hAnsi="Sylfaen"/>
          <w:color w:val="000000"/>
          <w:lang w:val="ka-GE"/>
        </w:rPr>
        <w:t>.</w:t>
      </w:r>
    </w:p>
    <w:p w:rsidR="005922D2" w:rsidRPr="009346CA" w:rsidRDefault="005922D2" w:rsidP="00AE4756">
      <w:pPr>
        <w:spacing w:before="120" w:after="0" w:line="240" w:lineRule="auto"/>
        <w:jc w:val="both"/>
        <w:rPr>
          <w:rFonts w:ascii="Sylfaen" w:hAnsi="Sylfaen" w:cs="Sylfaen"/>
        </w:rPr>
      </w:pPr>
    </w:p>
    <w:p w:rsidR="005922D2" w:rsidRPr="009346CA" w:rsidRDefault="005922D2"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rsidR="005922D2" w:rsidRPr="009346CA" w:rsidRDefault="005922D2" w:rsidP="00AE4756">
      <w:pPr>
        <w:spacing w:line="240" w:lineRule="auto"/>
        <w:rPr>
          <w:rFonts w:ascii="Sylfaen" w:hAnsi="Sylfaen"/>
          <w:lang w:val="ka-GE"/>
        </w:rPr>
      </w:pPr>
    </w:p>
    <w:p w:rsidR="005922D2" w:rsidRPr="009346CA" w:rsidRDefault="005922D2" w:rsidP="00AE4756">
      <w:pPr>
        <w:pStyle w:val="Normal0"/>
        <w:rPr>
          <w:rFonts w:ascii="Sylfaen" w:hAnsi="Sylfaen" w:cs="Sylfaen"/>
          <w:sz w:val="22"/>
          <w:szCs w:val="22"/>
        </w:rPr>
      </w:pPr>
      <w:r w:rsidRPr="009346CA">
        <w:rPr>
          <w:rFonts w:ascii="Sylfaen" w:hAnsi="Sylfaen" w:cs="Sylfaen"/>
          <w:sz w:val="22"/>
          <w:szCs w:val="22"/>
        </w:rPr>
        <w:lastRenderedPageBreak/>
        <w:t>პროგრამის განმახორციელებელი:</w:t>
      </w:r>
    </w:p>
    <w:p w:rsidR="005922D2" w:rsidRPr="009346CA" w:rsidRDefault="005922D2"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5922D2" w:rsidRPr="009346CA" w:rsidRDefault="005922D2" w:rsidP="00AE4756">
      <w:pPr>
        <w:pStyle w:val="ListParagraph"/>
        <w:tabs>
          <w:tab w:val="left" w:pos="450"/>
        </w:tabs>
        <w:spacing w:after="0" w:line="240" w:lineRule="auto"/>
        <w:jc w:val="both"/>
        <w:outlineLvl w:val="9"/>
        <w:rPr>
          <w:rFonts w:ascii="Sylfaen" w:hAnsi="Sylfaen" w:cs="Sylfaen"/>
          <w:lang w:val="ka-GE"/>
        </w:rPr>
      </w:pPr>
    </w:p>
    <w:p w:rsidR="0055193C" w:rsidRPr="009346CA" w:rsidRDefault="0055193C" w:rsidP="00AE4756">
      <w:pPr>
        <w:pStyle w:val="Normal0"/>
        <w:spacing w:afterLines="60" w:after="144"/>
        <w:jc w:val="both"/>
        <w:rPr>
          <w:rFonts w:ascii="Sylfaen" w:hAnsi="Sylfaen"/>
          <w:sz w:val="22"/>
          <w:szCs w:val="22"/>
        </w:rPr>
      </w:pPr>
      <w:r w:rsidRPr="009346CA">
        <w:rPr>
          <w:rFonts w:ascii="Sylfaen" w:eastAsia="Sylfaen" w:hAnsi="Sylfaen"/>
          <w:color w:val="000000"/>
          <w:sz w:val="22"/>
          <w:szCs w:val="22"/>
          <w:lang w:val="ka-GE"/>
        </w:rPr>
        <w:t>დაგეგმილი</w:t>
      </w:r>
      <w:r w:rsidRPr="009346CA">
        <w:rPr>
          <w:rFonts w:ascii="Sylfaen" w:eastAsia="Sylfaen" w:hAnsi="Sylfaen"/>
          <w:color w:val="000000"/>
          <w:sz w:val="22"/>
          <w:szCs w:val="22"/>
        </w:rPr>
        <w:t xml:space="preserve"> შუალედური შედეგი</w:t>
      </w:r>
    </w:p>
    <w:p w:rsidR="0055193C" w:rsidRPr="009346CA" w:rsidRDefault="0055193C" w:rsidP="00AE4756">
      <w:pPr>
        <w:pStyle w:val="ListParagraph"/>
        <w:numPr>
          <w:ilvl w:val="0"/>
          <w:numId w:val="93"/>
        </w:numPr>
        <w:tabs>
          <w:tab w:val="left" w:pos="0"/>
        </w:tabs>
        <w:spacing w:afterLines="60" w:after="144" w:line="240" w:lineRule="auto"/>
        <w:jc w:val="both"/>
        <w:outlineLvl w:val="9"/>
        <w:rPr>
          <w:rFonts w:ascii="Sylfaen" w:hAnsi="Sylfaen"/>
          <w:lang w:val="ka-GE"/>
        </w:rPr>
      </w:pPr>
      <w:r w:rsidRPr="009346CA">
        <w:rPr>
          <w:rFonts w:ascii="Sylfaen" w:hAnsi="Sylfaen"/>
          <w:lang w:val="ka-GE"/>
        </w:rPr>
        <w:t>მარკეტინგულ სერვისებზე ხელმისაწვდომობის ზრდა;</w:t>
      </w:r>
    </w:p>
    <w:p w:rsidR="0055193C" w:rsidRPr="009346CA" w:rsidRDefault="0055193C" w:rsidP="00AE4756">
      <w:pPr>
        <w:pStyle w:val="ListParagraph"/>
        <w:numPr>
          <w:ilvl w:val="0"/>
          <w:numId w:val="93"/>
        </w:numPr>
        <w:tabs>
          <w:tab w:val="left" w:pos="0"/>
        </w:tabs>
        <w:spacing w:afterLines="60" w:after="144" w:line="240" w:lineRule="auto"/>
        <w:jc w:val="both"/>
        <w:outlineLvl w:val="9"/>
        <w:rPr>
          <w:rFonts w:ascii="Sylfaen" w:hAnsi="Sylfaen"/>
          <w:lang w:val="ka-GE"/>
        </w:rPr>
      </w:pPr>
      <w:r w:rsidRPr="009346CA">
        <w:rPr>
          <w:rFonts w:ascii="Sylfaen" w:hAnsi="Sylfaen"/>
          <w:lang w:val="ka-GE"/>
        </w:rPr>
        <w:t>საწარმოს საკვანძო პერსონალისა და მენეჯმენტის კვალიფიკაციის ამაღლება;</w:t>
      </w:r>
    </w:p>
    <w:p w:rsidR="0055193C" w:rsidRPr="009346CA" w:rsidRDefault="0055193C" w:rsidP="00AE4756">
      <w:pPr>
        <w:pStyle w:val="ListParagraph"/>
        <w:numPr>
          <w:ilvl w:val="0"/>
          <w:numId w:val="93"/>
        </w:numPr>
        <w:tabs>
          <w:tab w:val="left" w:pos="0"/>
        </w:tabs>
        <w:spacing w:afterLines="60" w:after="144" w:line="240" w:lineRule="auto"/>
        <w:jc w:val="both"/>
        <w:outlineLvl w:val="9"/>
        <w:rPr>
          <w:rFonts w:ascii="Sylfaen" w:hAnsi="Sylfaen"/>
          <w:lang w:val="ka-GE"/>
        </w:rPr>
      </w:pPr>
      <w:r w:rsidRPr="009346CA">
        <w:rPr>
          <w:rFonts w:ascii="Sylfaen" w:hAnsi="Sylfaen"/>
          <w:lang w:val="ka-GE"/>
        </w:rPr>
        <w:t>გადამამუშავებელი და შემნახველი საწარმოებისთვის სურსათის უვნებლობისთვის საერთაშორისო სისტემების და სტანდარტების დანერგვა. საკონსულტაციო სამსახურების თანამშრომელთა კვალიფიკაციის ამაღლება.</w:t>
      </w:r>
    </w:p>
    <w:p w:rsidR="0055193C" w:rsidRPr="009346CA" w:rsidRDefault="0055193C"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lang w:val="ka-GE"/>
        </w:rPr>
        <w:t>მიღწეული</w:t>
      </w:r>
      <w:r w:rsidRPr="009346CA">
        <w:rPr>
          <w:rFonts w:ascii="Sylfaen" w:eastAsia="Sylfaen" w:hAnsi="Sylfaen"/>
          <w:color w:val="000000"/>
          <w:sz w:val="22"/>
          <w:szCs w:val="22"/>
        </w:rPr>
        <w:t xml:space="preserve"> შუალედური შედეგი</w:t>
      </w:r>
    </w:p>
    <w:p w:rsidR="0055193C" w:rsidRPr="009346CA" w:rsidRDefault="0055193C" w:rsidP="00AE4756">
      <w:pPr>
        <w:pStyle w:val="ListParagraph"/>
        <w:numPr>
          <w:ilvl w:val="0"/>
          <w:numId w:val="93"/>
        </w:numPr>
        <w:tabs>
          <w:tab w:val="left" w:pos="0"/>
        </w:tabs>
        <w:spacing w:afterLines="60" w:after="144" w:line="240" w:lineRule="auto"/>
        <w:jc w:val="both"/>
        <w:outlineLvl w:val="9"/>
        <w:rPr>
          <w:rFonts w:ascii="Sylfaen" w:hAnsi="Sylfaen"/>
          <w:lang w:val="ka-GE"/>
        </w:rPr>
      </w:pPr>
      <w:r w:rsidRPr="009346CA">
        <w:rPr>
          <w:rFonts w:ascii="Sylfaen" w:hAnsi="Sylfaen"/>
          <w:lang w:val="ka-GE"/>
        </w:rPr>
        <w:t>მარკეტინგულ სერვისებზე გაზრდილი ხელმისაწვდომობა;</w:t>
      </w:r>
    </w:p>
    <w:p w:rsidR="0055193C" w:rsidRPr="009346CA" w:rsidRDefault="0055193C" w:rsidP="00AE4756">
      <w:pPr>
        <w:pStyle w:val="ListParagraph"/>
        <w:numPr>
          <w:ilvl w:val="0"/>
          <w:numId w:val="93"/>
        </w:numPr>
        <w:tabs>
          <w:tab w:val="left" w:pos="0"/>
        </w:tabs>
        <w:spacing w:afterLines="60" w:after="144" w:line="240" w:lineRule="auto"/>
        <w:jc w:val="both"/>
        <w:outlineLvl w:val="9"/>
        <w:rPr>
          <w:rFonts w:ascii="Sylfaen" w:hAnsi="Sylfaen"/>
          <w:lang w:val="ka-GE"/>
        </w:rPr>
      </w:pPr>
      <w:r w:rsidRPr="009346CA">
        <w:rPr>
          <w:rFonts w:ascii="Sylfaen" w:hAnsi="Sylfaen"/>
          <w:lang w:val="ka-GE"/>
        </w:rPr>
        <w:t>სხვადასხვა სახის საწარმოებში დანერგილი საერთაშორისო სტანდარტები კონკურენტუნარიანი წარმოესბისათვის;</w:t>
      </w:r>
    </w:p>
    <w:p w:rsidR="0055193C" w:rsidRPr="009346CA" w:rsidRDefault="0055193C" w:rsidP="00AE4756">
      <w:pPr>
        <w:pStyle w:val="ListParagraph"/>
        <w:numPr>
          <w:ilvl w:val="0"/>
          <w:numId w:val="93"/>
        </w:numPr>
        <w:tabs>
          <w:tab w:val="left" w:pos="0"/>
        </w:tabs>
        <w:spacing w:afterLines="60" w:after="144" w:line="240" w:lineRule="auto"/>
        <w:jc w:val="both"/>
        <w:outlineLvl w:val="9"/>
        <w:rPr>
          <w:rFonts w:ascii="Sylfaen" w:hAnsi="Sylfaen"/>
          <w:lang w:val="ka-GE"/>
        </w:rPr>
      </w:pPr>
      <w:r w:rsidRPr="009346CA">
        <w:rPr>
          <w:rFonts w:ascii="Sylfaen" w:hAnsi="Sylfaen"/>
          <w:lang w:val="ka-GE"/>
        </w:rPr>
        <w:t>საწარმოებისთვის გაწეული საკონსულტაციო მამსახურება და დახმარება, შედეგად ამაღლებული საწარმოთა კონკურენტუნარიანობა.</w:t>
      </w:r>
    </w:p>
    <w:p w:rsidR="0055193C" w:rsidRPr="009346CA" w:rsidRDefault="0055193C" w:rsidP="00AE4756">
      <w:pPr>
        <w:pStyle w:val="Normal0"/>
        <w:rPr>
          <w:rFonts w:ascii="Sylfaen" w:hAnsi="Sylfaen"/>
          <w:sz w:val="22"/>
          <w:szCs w:val="22"/>
          <w:lang w:val="ka-GE"/>
        </w:rPr>
      </w:pP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55193C" w:rsidRPr="009346CA" w:rsidRDefault="0055193C"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დანერგილი სტანდარტების და ბრენდირების რაოდენობა; </w:t>
      </w: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კომპანიების მიერ დანერგილი სურსათის უვნებლობის საერთაშორისო სტანდარტი - 158; ბრენდირება - 52; სასაქონლო ნიშნის რეგისტრაცია - 7; აღჭურვილობა - 15, სურსათის უვნებლობის სისტემის შემუშავება და დანერგვა HACCP–ის მიხედვით - 2;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სურსათის უვნებლობის საერთაშორისო სტანდარტი - 70 ხელშეკრულება; ბრენდირება - 30; </w:t>
      </w:r>
      <w:r w:rsidRPr="009346CA">
        <w:rPr>
          <w:rFonts w:ascii="Sylfaen" w:eastAsia="Sylfaen" w:hAnsi="Sylfaen"/>
          <w:color w:val="000000"/>
        </w:rPr>
        <w:br/>
      </w:r>
      <w:r w:rsidR="008525E2" w:rsidRPr="008525E2">
        <w:rPr>
          <w:rFonts w:ascii="Sylfaen" w:hAnsi="Sylfaen"/>
          <w:i/>
          <w:lang w:val="ka-GE"/>
        </w:rPr>
        <w:t>მიღწეული შუალედური შედეგის შეფასების ინდიკატორი</w:t>
      </w:r>
      <w:r w:rsidRPr="009346CA">
        <w:rPr>
          <w:rFonts w:ascii="Sylfaen" w:hAnsi="Sylfaen"/>
          <w:lang w:val="ka-GE"/>
        </w:rPr>
        <w:t xml:space="preserve"> </w:t>
      </w:r>
      <w:r w:rsidRPr="009346CA">
        <w:rPr>
          <w:rFonts w:ascii="Sylfaen" w:eastAsia="Sylfaen" w:hAnsi="Sylfaen"/>
          <w:color w:val="000000"/>
        </w:rPr>
        <w:t>-</w:t>
      </w:r>
      <w:r w:rsidRPr="009346CA">
        <w:rPr>
          <w:rFonts w:ascii="Sylfaen" w:eastAsia="Sylfaen" w:hAnsi="Sylfaen"/>
          <w:color w:val="000000"/>
          <w:lang w:val="ka-GE"/>
        </w:rPr>
        <w:t xml:space="preserve"> </w:t>
      </w:r>
      <w:r w:rsidRPr="009346CA">
        <w:rPr>
          <w:rFonts w:ascii="Sylfaen" w:eastAsia="Sylfaen" w:hAnsi="Sylfaen"/>
          <w:color w:val="000000"/>
        </w:rPr>
        <w:t xml:space="preserve">სურსათის უვნებლობის საერთაშორისო სტანდარტი - </w:t>
      </w:r>
      <w:r w:rsidRPr="009346CA">
        <w:rPr>
          <w:rFonts w:ascii="Sylfaen" w:eastAsia="Sylfaen" w:hAnsi="Sylfaen"/>
          <w:color w:val="000000"/>
          <w:lang w:val="ka-GE"/>
        </w:rPr>
        <w:t xml:space="preserve">34; </w:t>
      </w:r>
      <w:r w:rsidRPr="009346CA">
        <w:rPr>
          <w:rFonts w:ascii="Sylfaen" w:eastAsia="Sylfaen" w:hAnsi="Sylfaen"/>
          <w:color w:val="000000"/>
        </w:rPr>
        <w:t xml:space="preserve">ბრენდირება - </w:t>
      </w:r>
      <w:r w:rsidRPr="009346CA">
        <w:rPr>
          <w:rFonts w:ascii="Sylfaen" w:eastAsia="Sylfaen" w:hAnsi="Sylfaen"/>
          <w:color w:val="000000"/>
          <w:lang w:val="ka-GE"/>
        </w:rPr>
        <w:t>44</w:t>
      </w:r>
      <w:r w:rsidRPr="009346CA">
        <w:rPr>
          <w:rFonts w:ascii="Sylfaen" w:eastAsia="Sylfaen" w:hAnsi="Sylfaen"/>
          <w:color w:val="000000"/>
        </w:rPr>
        <w:t>;</w:t>
      </w:r>
      <w:r w:rsidRPr="009346CA">
        <w:rPr>
          <w:rFonts w:ascii="Sylfaen" w:eastAsia="Sylfaen" w:hAnsi="Sylfaen"/>
          <w:color w:val="000000"/>
          <w:lang w:val="ka-GE"/>
        </w:rPr>
        <w:t xml:space="preserve"> წარმოებული პროდუქციის საბოლოო სასაქონლო სახის მისაცემად საჭირო აღჭურვილობის შეძენის ხელშეკრულება ერთი; სასაქონლო ნიშნის რეგისტრაციის მიმართულებით ერთი.</w:t>
      </w:r>
    </w:p>
    <w:p w:rsidR="0055193C" w:rsidRPr="009346CA" w:rsidRDefault="00663529" w:rsidP="00AE4756">
      <w:pPr>
        <w:spacing w:afterLines="60" w:after="144" w:line="240" w:lineRule="auto"/>
        <w:jc w:val="both"/>
        <w:rPr>
          <w:rFonts w:ascii="Sylfaen" w:hAnsi="Sylfaen"/>
          <w:bCs/>
          <w:lang w:val="ka-GE"/>
        </w:rPr>
      </w:pPr>
      <w:r w:rsidRPr="00663529">
        <w:rPr>
          <w:rFonts w:ascii="Sylfaen" w:hAnsi="Sylfaen"/>
          <w:bCs/>
          <w:i/>
          <w:lang w:val="ka-GE"/>
        </w:rPr>
        <w:t xml:space="preserve">ცდომილების მაჩვენებელი </w:t>
      </w:r>
      <w:r w:rsidR="0055193C"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55193C" w:rsidRPr="009346CA">
        <w:rPr>
          <w:rFonts w:ascii="Sylfaen" w:eastAsia="Sylfaen" w:hAnsi="Sylfaen"/>
          <w:color w:val="000000"/>
        </w:rPr>
        <w:t>ბენეფიციარების დაბალი აქტივობა</w:t>
      </w:r>
      <w:r w:rsidR="0055193C" w:rsidRPr="009346CA">
        <w:rPr>
          <w:rFonts w:ascii="Sylfaen" w:eastAsia="Sylfaen" w:hAnsi="Sylfaen"/>
          <w:color w:val="000000"/>
          <w:lang w:val="ka-GE"/>
        </w:rPr>
        <w:t>.</w:t>
      </w:r>
    </w:p>
    <w:p w:rsidR="0055193C" w:rsidRPr="009346CA" w:rsidRDefault="0055193C" w:rsidP="00AE4756">
      <w:pPr>
        <w:pStyle w:val="ListParagraph"/>
        <w:tabs>
          <w:tab w:val="left" w:pos="450"/>
        </w:tabs>
        <w:spacing w:after="0" w:line="240" w:lineRule="auto"/>
        <w:jc w:val="both"/>
        <w:outlineLvl w:val="9"/>
        <w:rPr>
          <w:rFonts w:ascii="Sylfaen" w:hAnsi="Sylfaen" w:cs="Sylfaen"/>
          <w:lang w:val="ka-GE"/>
        </w:rPr>
      </w:pPr>
    </w:p>
    <w:p w:rsidR="005922D2" w:rsidRPr="009346CA" w:rsidRDefault="005922D2"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rsidR="005922D2" w:rsidRPr="009346CA" w:rsidRDefault="005922D2" w:rsidP="00AE4756">
      <w:pPr>
        <w:spacing w:line="240" w:lineRule="auto"/>
        <w:rPr>
          <w:rFonts w:ascii="Sylfaen" w:hAnsi="Sylfaen"/>
          <w:lang w:val="ka-GE"/>
        </w:rPr>
      </w:pPr>
    </w:p>
    <w:p w:rsidR="005922D2" w:rsidRPr="009346CA" w:rsidRDefault="005922D2" w:rsidP="00AE4756">
      <w:pPr>
        <w:pStyle w:val="Normal0"/>
        <w:rPr>
          <w:rFonts w:ascii="Sylfaen" w:hAnsi="Sylfaen" w:cs="Sylfaen"/>
          <w:sz w:val="22"/>
          <w:szCs w:val="22"/>
        </w:rPr>
      </w:pPr>
      <w:r w:rsidRPr="009346CA">
        <w:rPr>
          <w:rFonts w:ascii="Sylfaen" w:hAnsi="Sylfaen" w:cs="Sylfaen"/>
          <w:sz w:val="22"/>
          <w:szCs w:val="22"/>
        </w:rPr>
        <w:lastRenderedPageBreak/>
        <w:t>პროგრამის განმახორციელებელი:</w:t>
      </w:r>
    </w:p>
    <w:p w:rsidR="009E3B20" w:rsidRPr="009346CA" w:rsidRDefault="005922D2" w:rsidP="00AE4756">
      <w:pPr>
        <w:pStyle w:val="ListParagraph"/>
        <w:numPr>
          <w:ilvl w:val="0"/>
          <w:numId w:val="92"/>
        </w:numPr>
        <w:tabs>
          <w:tab w:val="left" w:pos="450"/>
        </w:tabs>
        <w:spacing w:after="0" w:line="240" w:lineRule="auto"/>
        <w:jc w:val="both"/>
        <w:outlineLvl w:val="9"/>
        <w:rPr>
          <w:rFonts w:ascii="Sylfaen" w:eastAsia="Calibri" w:hAnsi="Sylfaen" w:cs="Calibri"/>
          <w:bCs/>
          <w:lang w:val="ka-GE"/>
        </w:rPr>
      </w:pPr>
      <w:r w:rsidRPr="009346CA">
        <w:rPr>
          <w:rFonts w:ascii="Sylfaen" w:hAnsi="Sylfaen" w:cs="Sylfaen"/>
          <w:lang w:val="ka-GE"/>
        </w:rPr>
        <w:t>ა(ა)იპ სოფლის განვითარების სააგენტო;</w:t>
      </w:r>
    </w:p>
    <w:p w:rsidR="009E3B20" w:rsidRPr="009346CA" w:rsidRDefault="009E3B20" w:rsidP="00AE4756">
      <w:pPr>
        <w:pStyle w:val="ListParagraph"/>
        <w:tabs>
          <w:tab w:val="left" w:pos="450"/>
        </w:tabs>
        <w:spacing w:after="0" w:line="240" w:lineRule="auto"/>
        <w:jc w:val="both"/>
        <w:outlineLvl w:val="9"/>
        <w:rPr>
          <w:rFonts w:ascii="Sylfaen" w:eastAsia="Calibri" w:hAnsi="Sylfaen" w:cs="Calibri"/>
          <w:bCs/>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55193C" w:rsidRPr="009346CA" w:rsidRDefault="0055193C" w:rsidP="00AE4756">
      <w:pPr>
        <w:pStyle w:val="ListParagraph"/>
        <w:numPr>
          <w:ilvl w:val="0"/>
          <w:numId w:val="101"/>
        </w:numPr>
        <w:spacing w:after="0" w:line="240" w:lineRule="auto"/>
        <w:ind w:left="360"/>
        <w:outlineLvl w:val="9"/>
        <w:rPr>
          <w:rFonts w:ascii="Sylfaen" w:hAnsi="Sylfaen"/>
          <w:bCs/>
          <w:lang w:val="ka-GE"/>
        </w:rPr>
      </w:pPr>
      <w:r w:rsidRPr="009346CA">
        <w:rPr>
          <w:rFonts w:ascii="Sylfaen" w:hAnsi="Sylfaen"/>
          <w:bCs/>
          <w:lang w:val="ka-GE"/>
        </w:rPr>
        <w:t>კენკროვანი და ბოსტნეული კულტურებისათვის შექმნილი კოოპერატივების ხელშეწყობა, განვითარებული შემნახველი/სამაცივრე ინფრასტრუქტურა.</w:t>
      </w:r>
    </w:p>
    <w:p w:rsidR="0055193C" w:rsidRPr="009346CA" w:rsidRDefault="0055193C" w:rsidP="00AE4756">
      <w:pPr>
        <w:spacing w:after="0" w:line="240" w:lineRule="auto"/>
        <w:rPr>
          <w:rFonts w:ascii="Sylfaen" w:hAnsi="Sylfaen"/>
          <w:bCs/>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55193C" w:rsidRPr="009346CA" w:rsidRDefault="0055193C" w:rsidP="00AE4756">
      <w:pPr>
        <w:pStyle w:val="ListParagraph"/>
        <w:numPr>
          <w:ilvl w:val="0"/>
          <w:numId w:val="100"/>
        </w:numPr>
        <w:spacing w:after="0" w:line="240" w:lineRule="auto"/>
        <w:ind w:left="270" w:hanging="270"/>
        <w:jc w:val="both"/>
        <w:outlineLvl w:val="9"/>
        <w:rPr>
          <w:rFonts w:ascii="Sylfaen" w:hAnsi="Sylfaen"/>
          <w:bCs/>
          <w:lang w:val="ka-GE"/>
        </w:rPr>
      </w:pPr>
      <w:r w:rsidRPr="009346CA">
        <w:rPr>
          <w:rFonts w:ascii="Sylfaen" w:hAnsi="Sylfaen"/>
          <w:bCs/>
          <w:lang w:val="ka-GE"/>
        </w:rPr>
        <w:t>კენკროვანი და ბოსტნეული კულტურებისათვის შექმნილი კოოპერატივების ხელშეწყობის განვითარების მიზნით მიმდინარეობდა შესაბამისი ღონისძიებები.</w:t>
      </w:r>
    </w:p>
    <w:p w:rsidR="0055193C" w:rsidRPr="009346CA" w:rsidRDefault="0055193C" w:rsidP="00AE4756">
      <w:pPr>
        <w:spacing w:afterLines="60" w:after="144" w:line="240" w:lineRule="auto"/>
        <w:jc w:val="both"/>
        <w:rPr>
          <w:rFonts w:ascii="Sylfaen" w:hAnsi="Sylfaen" w:cs="Sylfaen"/>
          <w:lang w:val="ka-GE"/>
        </w:rPr>
      </w:pPr>
    </w:p>
    <w:p w:rsidR="0055193C" w:rsidRPr="009346CA" w:rsidRDefault="0055193C" w:rsidP="00AE4756">
      <w:pPr>
        <w:tabs>
          <w:tab w:val="left" w:pos="630"/>
          <w:tab w:val="left" w:pos="10530"/>
        </w:tabs>
        <w:spacing w:afterLines="60" w:after="144" w:line="240" w:lineRule="auto"/>
        <w:rPr>
          <w:rFonts w:ascii="Sylfaen" w:eastAsia="Sylfaen" w:hAnsi="Sylfaen"/>
          <w:color w:val="000000"/>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r w:rsidRPr="009346CA">
        <w:rPr>
          <w:rFonts w:ascii="Sylfaen" w:eastAsia="Sylfaen" w:hAnsi="Sylfaen"/>
          <w:color w:val="000000"/>
        </w:rPr>
        <w:br/>
      </w:r>
    </w:p>
    <w:p w:rsidR="0055193C" w:rsidRPr="009346CA" w:rsidRDefault="009346CA"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55193C" w:rsidRPr="009346CA">
        <w:rPr>
          <w:rFonts w:ascii="Sylfaen" w:eastAsia="Sylfaen" w:hAnsi="Sylfaen"/>
          <w:color w:val="000000"/>
        </w:rPr>
        <w:t xml:space="preserve">- დაფინანსებული კოოპერატივების რაოდენობა; </w:t>
      </w: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- 2019 -2022 წლებში - 34;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- 8-მდე; </w:t>
      </w:r>
      <w:r w:rsidRPr="009346CA">
        <w:rPr>
          <w:rFonts w:ascii="Sylfaen" w:eastAsia="Sylfaen" w:hAnsi="Sylfaen"/>
          <w:color w:val="000000"/>
        </w:rPr>
        <w:br/>
      </w:r>
      <w:r w:rsidRPr="009346CA">
        <w:rPr>
          <w:rFonts w:ascii="Sylfaen" w:hAnsi="Sylfaen"/>
          <w:lang w:val="ka-GE"/>
        </w:rPr>
        <w:t xml:space="preserve">მიღწეული </w:t>
      </w:r>
      <w:r w:rsidR="00097555" w:rsidRPr="009346CA">
        <w:rPr>
          <w:rFonts w:ascii="Sylfaen" w:hAnsi="Sylfaen"/>
          <w:bCs/>
          <w:lang w:val="ka-GE"/>
        </w:rPr>
        <w:t xml:space="preserve">შუალედური </w:t>
      </w:r>
      <w:r w:rsidRPr="009346CA">
        <w:rPr>
          <w:rFonts w:ascii="Sylfaen" w:hAnsi="Sylfaen"/>
          <w:lang w:val="ka-GE"/>
        </w:rPr>
        <w:t xml:space="preserve"> შედეგის შეფასების ინდიკატორი </w:t>
      </w:r>
      <w:r w:rsidRPr="009346CA">
        <w:rPr>
          <w:rFonts w:ascii="Sylfaen" w:eastAsia="Sylfaen" w:hAnsi="Sylfaen"/>
          <w:color w:val="000000"/>
        </w:rPr>
        <w:t>-</w:t>
      </w:r>
      <w:r w:rsidRPr="009346CA">
        <w:rPr>
          <w:rFonts w:ascii="Sylfaen" w:eastAsia="Sylfaen" w:hAnsi="Sylfaen"/>
          <w:color w:val="000000"/>
          <w:lang w:val="ka-GE"/>
        </w:rPr>
        <w:t xml:space="preserve"> 4</w:t>
      </w:r>
      <w:r w:rsidRPr="009346CA">
        <w:rPr>
          <w:rFonts w:ascii="Sylfaen" w:eastAsia="Sylfaen" w:hAnsi="Sylfaen"/>
          <w:color w:val="000000"/>
        </w:rPr>
        <w:t xml:space="preserve">-მდე; </w:t>
      </w:r>
    </w:p>
    <w:p w:rsidR="0055193C" w:rsidRPr="009346CA" w:rsidRDefault="00663529" w:rsidP="00AE4756">
      <w:pPr>
        <w:spacing w:afterLines="60" w:after="144" w:line="240" w:lineRule="auto"/>
        <w:jc w:val="both"/>
        <w:rPr>
          <w:rFonts w:ascii="Sylfaen" w:hAnsi="Sylfaen" w:cs="Sylfaen"/>
          <w:bCs/>
          <w:lang w:val="ka-GE"/>
        </w:rPr>
      </w:pPr>
      <w:r w:rsidRPr="00663529">
        <w:rPr>
          <w:rFonts w:ascii="Sylfaen" w:hAnsi="Sylfaen"/>
          <w:bCs/>
          <w:i/>
          <w:lang w:val="ka-GE"/>
        </w:rPr>
        <w:t xml:space="preserve">ცდომილების მაჩვენებელი </w:t>
      </w:r>
      <w:r w:rsidR="0055193C" w:rsidRPr="009346CA">
        <w:rPr>
          <w:rFonts w:ascii="Sylfaen" w:hAnsi="Sylfaen"/>
          <w:bCs/>
          <w:lang w:val="ka-GE"/>
        </w:rPr>
        <w:t xml:space="preserve">(%/აღწერა) და განმარტება დაგეგმილ და მიღწეულ შუალედურ </w:t>
      </w:r>
      <w:r w:rsidR="0055193C" w:rsidRPr="009346CA">
        <w:rPr>
          <w:rFonts w:ascii="Sylfaen" w:hAnsi="Sylfaen" w:cs="Sylfaen"/>
          <w:bCs/>
          <w:lang w:val="ka-GE"/>
        </w:rPr>
        <w:t xml:space="preserve">შედეგებს შორის არსებულ განსხვავებაზე: </w:t>
      </w:r>
      <w:r w:rsidR="0055193C" w:rsidRPr="009346CA">
        <w:rPr>
          <w:rFonts w:ascii="Sylfaen" w:eastAsia="Sylfaen" w:hAnsi="Sylfaen"/>
          <w:color w:val="000000"/>
        </w:rPr>
        <w:t>ბენეფიციარების დაბალი აქტივობა/ჩართულობა</w:t>
      </w:r>
      <w:r w:rsidR="0055193C" w:rsidRPr="009346CA">
        <w:rPr>
          <w:rFonts w:ascii="Sylfaen" w:eastAsia="Sylfaen" w:hAnsi="Sylfaen"/>
          <w:color w:val="000000"/>
          <w:lang w:val="ka-GE"/>
        </w:rPr>
        <w:t>, ასევე მიმდინარეობდა გასულ წელს აღებული ვალდებულებების შესრულება (7 ბენეფიციარი).</w:t>
      </w:r>
    </w:p>
    <w:p w:rsidR="009E3B20" w:rsidRPr="009346CA" w:rsidRDefault="009E3B20" w:rsidP="00AE4756">
      <w:pPr>
        <w:tabs>
          <w:tab w:val="left" w:pos="450"/>
        </w:tabs>
        <w:spacing w:after="0" w:line="240" w:lineRule="auto"/>
        <w:jc w:val="both"/>
        <w:rPr>
          <w:rFonts w:ascii="Sylfaen" w:eastAsia="Calibri" w:hAnsi="Sylfaen" w:cs="Calibri"/>
          <w:bCs/>
          <w:lang w:val="ka-GE"/>
        </w:rPr>
      </w:pPr>
    </w:p>
    <w:p w:rsidR="005922D2" w:rsidRPr="009346CA" w:rsidRDefault="005922D2"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10.1.10 სასოფლო-სამეურნეო ტექნიკის თანადაფინანსების პროექტი (პროგრამული კოდი: 31 05 10)</w:t>
      </w:r>
    </w:p>
    <w:p w:rsidR="009E3B20" w:rsidRPr="009346CA" w:rsidRDefault="009E3B20" w:rsidP="00AE4756">
      <w:pPr>
        <w:pStyle w:val="Normal0"/>
        <w:rPr>
          <w:rFonts w:ascii="Sylfaen" w:hAnsi="Sylfaen" w:cs="Sylfaen"/>
          <w:sz w:val="22"/>
          <w:szCs w:val="22"/>
        </w:rPr>
      </w:pPr>
    </w:p>
    <w:p w:rsidR="005922D2" w:rsidRPr="009346CA" w:rsidRDefault="005922D2"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5922D2" w:rsidRPr="009346CA" w:rsidRDefault="005922D2"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55193C" w:rsidRPr="009346CA" w:rsidRDefault="0055193C" w:rsidP="00AE4756">
      <w:pPr>
        <w:spacing w:after="0" w:line="240" w:lineRule="auto"/>
        <w:rPr>
          <w:rFonts w:ascii="Sylfaen" w:hAnsi="Sylfaen"/>
          <w:bCs/>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55193C" w:rsidRPr="009346CA" w:rsidRDefault="0055193C" w:rsidP="00AE4756">
      <w:pPr>
        <w:pStyle w:val="ListParagraph"/>
        <w:numPr>
          <w:ilvl w:val="0"/>
          <w:numId w:val="102"/>
        </w:numPr>
        <w:spacing w:after="0" w:line="240" w:lineRule="auto"/>
        <w:ind w:left="270" w:hanging="270"/>
        <w:outlineLvl w:val="9"/>
        <w:rPr>
          <w:rFonts w:ascii="Sylfaen" w:hAnsi="Sylfaen"/>
          <w:bCs/>
          <w:lang w:val="ka-GE"/>
        </w:rPr>
      </w:pPr>
      <w:r w:rsidRPr="009346CA">
        <w:rPr>
          <w:rFonts w:ascii="Sylfaen" w:hAnsi="Sylfaen"/>
          <w:bCs/>
          <w:lang w:val="ka-GE"/>
        </w:rPr>
        <w:t>ფერმერებისთვის სასოფლო-სამეურნეო ტექნიკაზე გაზრდილი ხელმისაწვდომობა.</w:t>
      </w:r>
    </w:p>
    <w:p w:rsidR="0055193C" w:rsidRPr="009346CA" w:rsidRDefault="0055193C" w:rsidP="00AE4756">
      <w:pPr>
        <w:pStyle w:val="Normal0"/>
        <w:spacing w:afterLines="60" w:after="144"/>
        <w:jc w:val="both"/>
        <w:rPr>
          <w:rFonts w:ascii="Sylfaen" w:eastAsia="Sylfaen" w:hAnsi="Sylfaen"/>
          <w:color w:val="000000"/>
          <w:sz w:val="22"/>
          <w:szCs w:val="22"/>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55193C" w:rsidRPr="009346CA" w:rsidRDefault="0055193C" w:rsidP="00AE4756">
      <w:pPr>
        <w:pStyle w:val="ListParagraph"/>
        <w:numPr>
          <w:ilvl w:val="0"/>
          <w:numId w:val="102"/>
        </w:numPr>
        <w:spacing w:after="0" w:line="240" w:lineRule="auto"/>
        <w:ind w:left="270" w:hanging="270"/>
        <w:outlineLvl w:val="9"/>
        <w:rPr>
          <w:rFonts w:ascii="Sylfaen" w:hAnsi="Sylfaen"/>
          <w:bCs/>
          <w:lang w:val="ka-GE"/>
        </w:rPr>
      </w:pPr>
      <w:r w:rsidRPr="009346CA">
        <w:rPr>
          <w:rFonts w:ascii="Sylfaen" w:hAnsi="Sylfaen"/>
          <w:bCs/>
          <w:lang w:val="ka-GE"/>
        </w:rPr>
        <w:lastRenderedPageBreak/>
        <w:t>გაზრდილია სასოფლო სამეურნეო ტექნიკის რაოდენობა, მათ შორის მოსავლის ამღები ტექნიკის რაოდენობა, რაც ხელს უწყობს სასოფლო-სამეურნეო სამუშაოების წარმატებით განხორციელებას და გაზრდილ წარმოებას.</w:t>
      </w:r>
    </w:p>
    <w:p w:rsidR="0055193C" w:rsidRPr="009346CA" w:rsidRDefault="0055193C" w:rsidP="00AE4756">
      <w:pPr>
        <w:pStyle w:val="Normal0"/>
        <w:spacing w:afterLines="60" w:after="144"/>
        <w:jc w:val="both"/>
        <w:rPr>
          <w:rFonts w:ascii="Sylfaen" w:eastAsia="Sylfaen" w:hAnsi="Sylfaen"/>
          <w:color w:val="000000"/>
          <w:sz w:val="22"/>
          <w:szCs w:val="22"/>
        </w:rPr>
      </w:pP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შუალედური შედეგების შეფასების ინდიკატორები </w:t>
      </w:r>
    </w:p>
    <w:p w:rsidR="0055193C" w:rsidRPr="009346CA" w:rsidRDefault="0055193C"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თანადაფინანსებული ტექნიკის რაოდენობა; </w:t>
      </w:r>
    </w:p>
    <w:p w:rsidR="0055193C" w:rsidRPr="009346CA" w:rsidRDefault="0055193C" w:rsidP="00AE4756">
      <w:pPr>
        <w:pStyle w:val="Normal0"/>
        <w:spacing w:afterLines="60" w:after="144"/>
        <w:jc w:val="both"/>
        <w:rPr>
          <w:rFonts w:ascii="Sylfaen" w:hAnsi="Sylfaen"/>
          <w:bCs/>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- 2019 - 2023 წლებში 382 ბენეფიციარი და 817 ტექნიკა;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- 80-მდე ბენეფიციარი; </w:t>
      </w:r>
      <w:r w:rsidRPr="009346CA">
        <w:rPr>
          <w:rFonts w:ascii="Sylfaen" w:eastAsia="Sylfaen" w:hAnsi="Sylfaen"/>
          <w:color w:val="000000"/>
          <w:sz w:val="22"/>
          <w:szCs w:val="22"/>
        </w:rPr>
        <w:br/>
      </w:r>
      <w:r w:rsidR="008525E2" w:rsidRPr="008525E2">
        <w:rPr>
          <w:rFonts w:ascii="Sylfaen" w:hAnsi="Sylfaen"/>
          <w:i/>
          <w:sz w:val="22"/>
          <w:szCs w:val="22"/>
          <w:lang w:val="ka-GE"/>
        </w:rPr>
        <w:t>მიღწეული შუალედური შედეგის შეფასების ინდიკატორი</w:t>
      </w:r>
      <w:r w:rsidRPr="009346CA">
        <w:rPr>
          <w:rFonts w:ascii="Sylfaen" w:hAnsi="Sylfaen"/>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00693342">
        <w:rPr>
          <w:rFonts w:ascii="Sylfaen" w:eastAsia="Sylfaen" w:hAnsi="Sylfaen"/>
          <w:color w:val="000000"/>
          <w:sz w:val="22"/>
          <w:szCs w:val="22"/>
          <w:lang w:val="ka-GE"/>
        </w:rPr>
        <w:t xml:space="preserve">3 714 </w:t>
      </w:r>
      <w:r w:rsidR="00693342" w:rsidRPr="00693342">
        <w:rPr>
          <w:rFonts w:ascii="Sylfaen" w:eastAsia="Sylfaen" w:hAnsi="Sylfaen"/>
          <w:color w:val="000000"/>
          <w:sz w:val="22"/>
          <w:szCs w:val="22"/>
        </w:rPr>
        <w:t>ბენეფიციარი</w:t>
      </w:r>
      <w:r w:rsidR="00693342" w:rsidRPr="00693342">
        <w:rPr>
          <w:rFonts w:ascii="Sylfaen" w:eastAsia="Sylfaen" w:hAnsi="Sylfaen"/>
          <w:color w:val="000000"/>
          <w:sz w:val="22"/>
          <w:szCs w:val="22"/>
          <w:lang w:val="ka-GE"/>
        </w:rPr>
        <w:t xml:space="preserve"> (</w:t>
      </w:r>
      <w:r w:rsidRPr="00693342">
        <w:rPr>
          <w:rFonts w:ascii="Sylfaen" w:eastAsia="Sylfaen" w:hAnsi="Sylfaen"/>
          <w:bCs/>
          <w:color w:val="000000"/>
          <w:sz w:val="22"/>
          <w:szCs w:val="22"/>
          <w:lang w:val="ka-GE"/>
        </w:rPr>
        <w:t>3 746 ხელშეკრულება</w:t>
      </w:r>
      <w:r w:rsidR="00693342" w:rsidRPr="00693342">
        <w:rPr>
          <w:rFonts w:ascii="Sylfaen" w:eastAsia="Sylfaen" w:hAnsi="Sylfaen"/>
          <w:bCs/>
          <w:color w:val="000000"/>
          <w:sz w:val="22"/>
          <w:szCs w:val="22"/>
          <w:lang w:val="ka-GE"/>
        </w:rPr>
        <w:t>);</w:t>
      </w:r>
    </w:p>
    <w:p w:rsidR="0055193C" w:rsidRPr="009346CA" w:rsidRDefault="00663529" w:rsidP="00AE4756">
      <w:pPr>
        <w:pStyle w:val="Normal0"/>
        <w:spacing w:afterLines="60" w:after="144"/>
        <w:jc w:val="both"/>
        <w:rPr>
          <w:rFonts w:ascii="Sylfaen" w:hAnsi="Sylfaen"/>
          <w:sz w:val="22"/>
          <w:szCs w:val="22"/>
        </w:rPr>
      </w:pPr>
      <w:r w:rsidRPr="00663529">
        <w:rPr>
          <w:rFonts w:ascii="Sylfaen" w:hAnsi="Sylfaen"/>
          <w:bCs/>
          <w:i/>
          <w:sz w:val="22"/>
          <w:szCs w:val="22"/>
          <w:lang w:val="ka-GE"/>
        </w:rPr>
        <w:t xml:space="preserve">ცდომილების მაჩვენებელი </w:t>
      </w:r>
      <w:r w:rsidR="0055193C" w:rsidRPr="009346CA">
        <w:rPr>
          <w:rFonts w:ascii="Sylfaen" w:hAnsi="Sylfaen"/>
          <w:bCs/>
          <w:sz w:val="22"/>
          <w:szCs w:val="22"/>
          <w:lang w:val="ka-GE"/>
        </w:rPr>
        <w:t xml:space="preserve">(%/აღწერა) და განმარტება დაგეგმილ და მიღწეულ შუალედურ </w:t>
      </w:r>
      <w:r w:rsidR="0055193C" w:rsidRPr="009346CA">
        <w:rPr>
          <w:rFonts w:ascii="Sylfaen" w:hAnsi="Sylfaen" w:cs="Sylfaen"/>
          <w:bCs/>
          <w:sz w:val="22"/>
          <w:szCs w:val="22"/>
          <w:lang w:val="ka-GE"/>
        </w:rPr>
        <w:t xml:space="preserve">შედეგებს შორის არსებულ განსხვავებაზე: </w:t>
      </w:r>
      <w:r w:rsidR="0055193C" w:rsidRPr="009346CA">
        <w:rPr>
          <w:rFonts w:ascii="Sylfaen" w:eastAsiaTheme="minorHAnsi" w:hAnsi="Sylfaen" w:cs="Sylfaen"/>
          <w:sz w:val="22"/>
          <w:szCs w:val="22"/>
        </w:rPr>
        <w:t>მოსავლის</w:t>
      </w:r>
      <w:r w:rsidR="0055193C" w:rsidRPr="009346CA">
        <w:rPr>
          <w:rFonts w:ascii="Sylfaen" w:eastAsiaTheme="minorHAnsi" w:hAnsi="Sylfaen"/>
          <w:sz w:val="22"/>
          <w:szCs w:val="22"/>
        </w:rPr>
        <w:t xml:space="preserve"> </w:t>
      </w:r>
      <w:r w:rsidR="0055193C" w:rsidRPr="009346CA">
        <w:rPr>
          <w:rFonts w:ascii="Sylfaen" w:eastAsiaTheme="minorHAnsi" w:hAnsi="Sylfaen" w:cs="Sylfaen"/>
          <w:sz w:val="22"/>
          <w:szCs w:val="22"/>
        </w:rPr>
        <w:t>ამღები</w:t>
      </w:r>
      <w:r w:rsidR="0055193C" w:rsidRPr="009346CA">
        <w:rPr>
          <w:rFonts w:ascii="Sylfaen" w:eastAsiaTheme="minorHAnsi" w:hAnsi="Sylfaen"/>
          <w:sz w:val="22"/>
          <w:szCs w:val="22"/>
        </w:rPr>
        <w:t xml:space="preserve"> </w:t>
      </w:r>
      <w:r w:rsidR="0055193C" w:rsidRPr="009346CA">
        <w:rPr>
          <w:rFonts w:ascii="Sylfaen" w:eastAsiaTheme="minorHAnsi" w:hAnsi="Sylfaen" w:cs="Sylfaen"/>
          <w:sz w:val="22"/>
          <w:szCs w:val="22"/>
        </w:rPr>
        <w:t>ტექნიკის</w:t>
      </w:r>
      <w:r w:rsidR="0055193C" w:rsidRPr="009346CA">
        <w:rPr>
          <w:rFonts w:ascii="Sylfaen" w:eastAsiaTheme="minorHAnsi" w:hAnsi="Sylfaen"/>
          <w:sz w:val="22"/>
          <w:szCs w:val="22"/>
        </w:rPr>
        <w:t xml:space="preserve"> </w:t>
      </w:r>
      <w:r w:rsidR="0055193C" w:rsidRPr="009346CA">
        <w:rPr>
          <w:rFonts w:ascii="Sylfaen" w:eastAsiaTheme="minorHAnsi" w:hAnsi="Sylfaen" w:cs="Sylfaen"/>
          <w:sz w:val="22"/>
          <w:szCs w:val="22"/>
        </w:rPr>
        <w:t>თანადაფინანსების</w:t>
      </w:r>
      <w:r w:rsidR="0055193C" w:rsidRPr="009346CA">
        <w:rPr>
          <w:rFonts w:ascii="Sylfaen" w:eastAsiaTheme="minorHAnsi" w:hAnsi="Sylfaen"/>
          <w:sz w:val="22"/>
          <w:szCs w:val="22"/>
        </w:rPr>
        <w:t xml:space="preserve"> </w:t>
      </w:r>
      <w:r w:rsidR="0055193C" w:rsidRPr="009346CA">
        <w:rPr>
          <w:rFonts w:ascii="Sylfaen" w:eastAsiaTheme="minorHAnsi" w:hAnsi="Sylfaen" w:cs="Sylfaen"/>
          <w:sz w:val="22"/>
          <w:szCs w:val="22"/>
        </w:rPr>
        <w:t>პროექტის</w:t>
      </w:r>
      <w:r w:rsidR="0055193C" w:rsidRPr="009346CA">
        <w:rPr>
          <w:rFonts w:ascii="Sylfaen" w:eastAsiaTheme="minorHAnsi" w:hAnsi="Sylfaen"/>
          <w:sz w:val="22"/>
          <w:szCs w:val="22"/>
        </w:rPr>
        <w:t xml:space="preserve"> </w:t>
      </w:r>
      <w:r w:rsidR="0055193C" w:rsidRPr="009346CA">
        <w:rPr>
          <w:rFonts w:ascii="Sylfaen" w:eastAsiaTheme="minorHAnsi" w:hAnsi="Sylfaen" w:cs="Sylfaen"/>
          <w:sz w:val="22"/>
          <w:szCs w:val="22"/>
        </w:rPr>
        <w:t>ფარგლებში</w:t>
      </w:r>
      <w:r w:rsidR="0055193C" w:rsidRPr="009346CA">
        <w:rPr>
          <w:rFonts w:ascii="Sylfaen" w:eastAsiaTheme="minorHAnsi" w:hAnsi="Sylfaen"/>
          <w:sz w:val="22"/>
          <w:szCs w:val="22"/>
        </w:rPr>
        <w:t xml:space="preserve"> </w:t>
      </w:r>
      <w:r w:rsidR="0055193C" w:rsidRPr="009346CA">
        <w:rPr>
          <w:rFonts w:ascii="Sylfaen" w:eastAsiaTheme="minorHAnsi" w:hAnsi="Sylfaen" w:cs="Sylfaen"/>
          <w:sz w:val="22"/>
          <w:szCs w:val="22"/>
        </w:rPr>
        <w:t>გაფორმდა</w:t>
      </w:r>
      <w:r w:rsidR="0055193C" w:rsidRPr="009346CA">
        <w:rPr>
          <w:rFonts w:ascii="Sylfaen" w:eastAsiaTheme="minorHAnsi" w:hAnsi="Sylfaen"/>
          <w:sz w:val="22"/>
          <w:szCs w:val="22"/>
        </w:rPr>
        <w:t xml:space="preserve"> 128 </w:t>
      </w:r>
      <w:r w:rsidR="0055193C" w:rsidRPr="009346CA">
        <w:rPr>
          <w:rFonts w:ascii="Sylfaen" w:eastAsiaTheme="minorHAnsi" w:hAnsi="Sylfaen" w:cs="Sylfaen"/>
          <w:sz w:val="22"/>
          <w:szCs w:val="22"/>
        </w:rPr>
        <w:t xml:space="preserve">ხელშეკრულება, </w:t>
      </w:r>
      <w:r w:rsidR="0055193C" w:rsidRPr="009346CA">
        <w:rPr>
          <w:rFonts w:ascii="Sylfaen" w:eastAsiaTheme="minorHAnsi" w:hAnsi="Sylfaen" w:cs="Sylfaen"/>
          <w:sz w:val="22"/>
          <w:szCs w:val="22"/>
          <w:lang w:val="ka-GE"/>
        </w:rPr>
        <w:t xml:space="preserve">ხოლო </w:t>
      </w:r>
      <w:r w:rsidR="0055193C" w:rsidRPr="009346CA">
        <w:rPr>
          <w:rFonts w:ascii="Sylfaen" w:hAnsi="Sylfaen" w:cs="Sylfaen"/>
          <w:bCs/>
          <w:sz w:val="22"/>
          <w:szCs w:val="22"/>
          <w:lang w:val="ka-GE"/>
        </w:rPr>
        <w:t>მაღალმთიან დასახლებებში სასოფლო-სამეურნეო ტექნიკის (მოტობლოკები) თანადაფინანსების ფარგლებში გაფორმდა 3 618  ხელშეკრულება, რამაც გაზარდა ბენეფიციარების რაოდენობა, შესაბამისაც დაგეგმილ მაჩვენებელს მიღწეულმა მაჩვენებელმა საგრძნობლად გადააჭარბა.</w:t>
      </w:r>
    </w:p>
    <w:p w:rsidR="005922D2" w:rsidRPr="009346CA" w:rsidRDefault="005922D2" w:rsidP="00AE4756">
      <w:pPr>
        <w:spacing w:before="120" w:after="0" w:line="240" w:lineRule="auto"/>
        <w:jc w:val="both"/>
        <w:rPr>
          <w:rFonts w:ascii="Sylfaen" w:hAnsi="Sylfaen" w:cs="Sylfaen"/>
        </w:rPr>
      </w:pPr>
    </w:p>
    <w:p w:rsidR="00042329" w:rsidRPr="009346CA" w:rsidRDefault="00042329"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t>10.1.11  ქართული აგროსასურსათო პროდუქციის პოპულარიზაცია (პროგრამული კოდი: 31 05 11)</w:t>
      </w:r>
    </w:p>
    <w:p w:rsidR="00042329" w:rsidRPr="009346CA" w:rsidRDefault="00042329" w:rsidP="00AE4756">
      <w:pPr>
        <w:pStyle w:val="Normal0"/>
        <w:rPr>
          <w:rFonts w:ascii="Sylfaen" w:hAnsi="Sylfaen" w:cs="Sylfaen"/>
          <w:sz w:val="22"/>
          <w:szCs w:val="22"/>
        </w:rPr>
      </w:pPr>
    </w:p>
    <w:p w:rsidR="00042329" w:rsidRPr="009346CA" w:rsidRDefault="00042329"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042329" w:rsidRPr="009346CA" w:rsidRDefault="00042329"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55193C" w:rsidRPr="009346CA" w:rsidRDefault="0055193C" w:rsidP="00AE4756">
      <w:pPr>
        <w:pStyle w:val="ListParagraph"/>
        <w:numPr>
          <w:ilvl w:val="0"/>
          <w:numId w:val="100"/>
        </w:numPr>
        <w:spacing w:after="0" w:line="240" w:lineRule="auto"/>
        <w:ind w:left="270" w:hanging="270"/>
        <w:jc w:val="both"/>
        <w:outlineLvl w:val="9"/>
        <w:rPr>
          <w:rFonts w:ascii="Sylfaen" w:hAnsi="Sylfaen"/>
          <w:bCs/>
          <w:lang w:val="ka-GE"/>
        </w:rPr>
      </w:pPr>
      <w:r w:rsidRPr="009346CA">
        <w:rPr>
          <w:rFonts w:ascii="Sylfaen" w:hAnsi="Sylfaen"/>
          <w:bCs/>
          <w:lang w:val="ka-GE"/>
        </w:rPr>
        <w:t>მსოფლიოს სხვადასხვა ქვეყანაში ქართული აგროსასურსათო პროდუქციის ცნობადობის ზრდა;</w:t>
      </w:r>
    </w:p>
    <w:p w:rsidR="0055193C" w:rsidRPr="009346CA" w:rsidRDefault="0055193C" w:rsidP="00AE4756">
      <w:pPr>
        <w:pStyle w:val="ListParagraph"/>
        <w:numPr>
          <w:ilvl w:val="0"/>
          <w:numId w:val="100"/>
        </w:numPr>
        <w:spacing w:after="0" w:line="240" w:lineRule="auto"/>
        <w:ind w:left="270" w:hanging="270"/>
        <w:jc w:val="both"/>
        <w:outlineLvl w:val="9"/>
        <w:rPr>
          <w:rFonts w:ascii="Sylfaen" w:hAnsi="Sylfaen"/>
          <w:bCs/>
          <w:lang w:val="ka-GE"/>
        </w:rPr>
      </w:pPr>
      <w:r w:rsidRPr="009346CA">
        <w:rPr>
          <w:rFonts w:ascii="Sylfaen" w:hAnsi="Sylfaen"/>
          <w:bCs/>
          <w:lang w:val="ka-GE"/>
        </w:rPr>
        <w:t>აგროსასურსათო პროდუქციის ექსპორტის ხელშეწყობა;</w:t>
      </w:r>
    </w:p>
    <w:p w:rsidR="0055193C" w:rsidRPr="009346CA" w:rsidRDefault="0055193C" w:rsidP="00AE4756">
      <w:pPr>
        <w:pStyle w:val="ListParagraph"/>
        <w:numPr>
          <w:ilvl w:val="0"/>
          <w:numId w:val="100"/>
        </w:numPr>
        <w:spacing w:after="0" w:line="240" w:lineRule="auto"/>
        <w:ind w:left="270" w:hanging="270"/>
        <w:jc w:val="both"/>
        <w:outlineLvl w:val="9"/>
        <w:rPr>
          <w:rFonts w:ascii="Sylfaen" w:hAnsi="Sylfaen"/>
          <w:bCs/>
          <w:lang w:val="ka-GE"/>
        </w:rPr>
      </w:pPr>
      <w:r w:rsidRPr="009346CA">
        <w:rPr>
          <w:rFonts w:ascii="Sylfaen" w:hAnsi="Sylfaen"/>
          <w:bCs/>
          <w:lang w:val="ka-GE"/>
        </w:rPr>
        <w:t>ქართული აგროსასურსათო პროდუქციის ექსპორტისთვის ახალი საექსპორტო ბაზრების მოძიება.</w:t>
      </w:r>
    </w:p>
    <w:p w:rsidR="0055193C" w:rsidRPr="009346CA" w:rsidRDefault="0055193C" w:rsidP="00AE4756">
      <w:pPr>
        <w:pStyle w:val="Normal0"/>
        <w:spacing w:afterLines="60" w:after="144"/>
        <w:jc w:val="both"/>
        <w:rPr>
          <w:rFonts w:ascii="Sylfaen" w:eastAsia="Sylfaen" w:hAnsi="Sylfaen"/>
          <w:color w:val="000000"/>
          <w:sz w:val="22"/>
          <w:szCs w:val="22"/>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55193C" w:rsidRPr="009346CA" w:rsidRDefault="0055193C" w:rsidP="00AE4756">
      <w:pPr>
        <w:pStyle w:val="ListParagraph"/>
        <w:numPr>
          <w:ilvl w:val="0"/>
          <w:numId w:val="103"/>
        </w:numPr>
        <w:spacing w:after="0" w:line="240" w:lineRule="auto"/>
        <w:ind w:left="270" w:hanging="270"/>
        <w:jc w:val="both"/>
        <w:outlineLvl w:val="9"/>
        <w:rPr>
          <w:rFonts w:ascii="Sylfaen" w:hAnsi="Sylfaen"/>
          <w:bCs/>
          <w:lang w:val="ka-GE"/>
        </w:rPr>
      </w:pPr>
      <w:r w:rsidRPr="009346CA">
        <w:rPr>
          <w:rFonts w:ascii="Sylfaen" w:hAnsi="Sylfaen"/>
          <w:bCs/>
          <w:lang w:val="ka-GE"/>
        </w:rPr>
        <w:t>გაზრდილია მსოფლიოს სხვადასხვა ქვეყანაში ქართული აგროსასურსათო პროდუქციის ცნობადობა;</w:t>
      </w:r>
    </w:p>
    <w:p w:rsidR="0055193C" w:rsidRPr="009346CA" w:rsidRDefault="0055193C" w:rsidP="00AE4756">
      <w:pPr>
        <w:pStyle w:val="ListParagraph"/>
        <w:numPr>
          <w:ilvl w:val="0"/>
          <w:numId w:val="103"/>
        </w:numPr>
        <w:spacing w:after="0" w:line="240" w:lineRule="auto"/>
        <w:ind w:left="270" w:hanging="270"/>
        <w:jc w:val="both"/>
        <w:outlineLvl w:val="9"/>
        <w:rPr>
          <w:rFonts w:ascii="Sylfaen" w:hAnsi="Sylfaen"/>
          <w:bCs/>
          <w:lang w:val="ka-GE"/>
        </w:rPr>
      </w:pPr>
      <w:r w:rsidRPr="009346CA">
        <w:rPr>
          <w:rFonts w:ascii="Sylfaen" w:hAnsi="Sylfaen"/>
          <w:bCs/>
          <w:lang w:val="ka-GE"/>
        </w:rPr>
        <w:t>ხელშეწყობილია აგროსასურსათო პროდუქციის ექსპორტი;</w:t>
      </w:r>
    </w:p>
    <w:p w:rsidR="0055193C" w:rsidRPr="009346CA" w:rsidRDefault="0055193C" w:rsidP="00AE4756">
      <w:pPr>
        <w:pStyle w:val="ListParagraph"/>
        <w:numPr>
          <w:ilvl w:val="0"/>
          <w:numId w:val="103"/>
        </w:numPr>
        <w:spacing w:afterLines="60" w:after="144" w:line="240" w:lineRule="auto"/>
        <w:ind w:left="270" w:hanging="270"/>
        <w:jc w:val="both"/>
        <w:outlineLvl w:val="9"/>
        <w:rPr>
          <w:rFonts w:ascii="Sylfaen" w:eastAsia="Sylfaen" w:hAnsi="Sylfaen"/>
          <w:color w:val="000000"/>
        </w:rPr>
      </w:pPr>
      <w:r w:rsidRPr="009346CA">
        <w:rPr>
          <w:rFonts w:ascii="Sylfaen" w:hAnsi="Sylfaen"/>
          <w:bCs/>
          <w:lang w:val="ka-GE"/>
        </w:rPr>
        <w:t xml:space="preserve">განხორციელებულია ღონისძიებები ქართული აგროსასურსათო პროდუქციის ექსპორტისთვის ახალი საექსპორტო ბაზრების მოძიების მიზნით. </w:t>
      </w:r>
    </w:p>
    <w:p w:rsidR="0055193C" w:rsidRPr="009346CA" w:rsidRDefault="0055193C" w:rsidP="00AE4756">
      <w:pPr>
        <w:pStyle w:val="Normal0"/>
        <w:rPr>
          <w:rFonts w:ascii="Sylfaen" w:eastAsia="Sylfaen" w:hAnsi="Sylfaen"/>
          <w:sz w:val="22"/>
          <w:szCs w:val="22"/>
        </w:rPr>
      </w:pP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შუალედური შედეგების შეფასების ინდიკატორები: </w:t>
      </w:r>
    </w:p>
    <w:p w:rsidR="0055193C" w:rsidRPr="009346CA" w:rsidRDefault="0055193C"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ჩატარებული ღონისძიებების რაოდენობა; </w:t>
      </w:r>
    </w:p>
    <w:p w:rsidR="0055193C" w:rsidRPr="009346CA" w:rsidRDefault="0055193C" w:rsidP="00AE4756">
      <w:pPr>
        <w:pStyle w:val="Normal0"/>
        <w:spacing w:afterLines="60" w:after="144"/>
        <w:jc w:val="both"/>
        <w:rPr>
          <w:rFonts w:ascii="Sylfaen" w:eastAsia="Sylfaen" w:hAnsi="Sylfaen"/>
          <w:bCs/>
          <w:color w:val="000000"/>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- 2022-2023 წელს 12;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- 10-მდე გამოფენა; </w:t>
      </w:r>
      <w:r w:rsidRPr="009346CA">
        <w:rPr>
          <w:rFonts w:ascii="Sylfaen" w:eastAsia="Sylfaen" w:hAnsi="Sylfaen"/>
          <w:color w:val="000000"/>
          <w:sz w:val="22"/>
          <w:szCs w:val="22"/>
        </w:rPr>
        <w:br/>
      </w:r>
      <w:r w:rsidR="008525E2" w:rsidRPr="008525E2">
        <w:rPr>
          <w:rFonts w:ascii="Sylfaen" w:hAnsi="Sylfaen"/>
          <w:i/>
          <w:sz w:val="22"/>
          <w:szCs w:val="22"/>
          <w:lang w:val="ka-GE"/>
        </w:rPr>
        <w:t>მიღწეული შუალედური შედეგის შეფასების ინდიკატორი</w:t>
      </w:r>
      <w:r w:rsidRPr="009346CA">
        <w:rPr>
          <w:rFonts w:ascii="Sylfaen" w:hAnsi="Sylfaen"/>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8 საერთაშორისო გამოფენა; 2 ადგილობრივი ღონისძიება.</w:t>
      </w:r>
    </w:p>
    <w:p w:rsidR="005922D2" w:rsidRPr="009346CA" w:rsidRDefault="005922D2" w:rsidP="00AE4756">
      <w:pPr>
        <w:spacing w:before="120" w:after="0" w:line="240" w:lineRule="auto"/>
        <w:jc w:val="both"/>
        <w:rPr>
          <w:rFonts w:ascii="Sylfaen" w:hAnsi="Sylfaen" w:cs="Sylfaen"/>
        </w:rPr>
      </w:pPr>
    </w:p>
    <w:p w:rsidR="00042329" w:rsidRPr="009346CA" w:rsidRDefault="00042329"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 xml:space="preserve">10.1.12 იმერეთის აგროზონა (პროგრამული კოდი: 31 05 12) </w:t>
      </w:r>
    </w:p>
    <w:p w:rsidR="00042329" w:rsidRPr="009346CA" w:rsidRDefault="00042329" w:rsidP="00AE4756">
      <w:pPr>
        <w:pStyle w:val="Normal0"/>
        <w:rPr>
          <w:rFonts w:ascii="Sylfaen" w:hAnsi="Sylfaen" w:cs="Sylfaen"/>
          <w:sz w:val="22"/>
          <w:szCs w:val="22"/>
        </w:rPr>
      </w:pPr>
    </w:p>
    <w:p w:rsidR="00042329" w:rsidRPr="009346CA" w:rsidRDefault="00042329"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042329" w:rsidRPr="009346CA" w:rsidRDefault="00042329"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8B575B" w:rsidRPr="009346CA" w:rsidRDefault="008B575B" w:rsidP="00AE4756">
      <w:pPr>
        <w:tabs>
          <w:tab w:val="left" w:pos="450"/>
        </w:tabs>
        <w:spacing w:after="0" w:line="240" w:lineRule="auto"/>
        <w:jc w:val="both"/>
        <w:rPr>
          <w:rFonts w:ascii="Sylfaen" w:hAnsi="Sylfaen"/>
          <w:lang w:val="ka-GE"/>
        </w:rPr>
      </w:pPr>
    </w:p>
    <w:p w:rsidR="0055193C" w:rsidRPr="009346CA" w:rsidRDefault="0055193C" w:rsidP="00AE4756">
      <w:pPr>
        <w:pStyle w:val="Normal0"/>
        <w:spacing w:afterLines="60" w:after="144"/>
        <w:jc w:val="both"/>
        <w:rPr>
          <w:rFonts w:ascii="Sylfaen" w:eastAsia="Sylfaen" w:hAnsi="Sylfaen"/>
          <w:bCs/>
          <w:color w:val="000000"/>
          <w:sz w:val="22"/>
          <w:szCs w:val="22"/>
          <w:lang w:val="ka-GE"/>
        </w:rPr>
      </w:pPr>
      <w:r w:rsidRPr="009346CA">
        <w:rPr>
          <w:rFonts w:ascii="Sylfaen" w:eastAsia="Sylfaen" w:hAnsi="Sylfaen"/>
          <w:bCs/>
          <w:color w:val="000000"/>
          <w:sz w:val="22"/>
          <w:szCs w:val="22"/>
          <w:lang w:val="ka-GE"/>
        </w:rPr>
        <w:t xml:space="preserve">დაგეგმილი შუალედური შედეგი </w:t>
      </w:r>
    </w:p>
    <w:p w:rsidR="0055193C" w:rsidRPr="009346CA" w:rsidRDefault="0055193C" w:rsidP="00AE4756">
      <w:pPr>
        <w:pStyle w:val="ListParagraph"/>
        <w:numPr>
          <w:ilvl w:val="0"/>
          <w:numId w:val="103"/>
        </w:numPr>
        <w:spacing w:afterLines="60" w:after="144" w:line="240" w:lineRule="auto"/>
        <w:ind w:left="270" w:hanging="270"/>
        <w:jc w:val="both"/>
        <w:outlineLvl w:val="9"/>
        <w:rPr>
          <w:rFonts w:ascii="Sylfaen" w:hAnsi="Sylfaen"/>
          <w:bCs/>
          <w:lang w:val="ka-GE"/>
        </w:rPr>
      </w:pPr>
      <w:r w:rsidRPr="009346CA">
        <w:rPr>
          <w:rFonts w:ascii="Sylfaen" w:hAnsi="Sylfaen"/>
          <w:bCs/>
          <w:lang w:val="ka-GE"/>
        </w:rPr>
        <w:t>აშენებული და აღჭურვილი მებაღეობის სასწავლო და სადემონსტრაციო ცენტრის (HTDC) შენობა;</w:t>
      </w:r>
    </w:p>
    <w:p w:rsidR="0055193C" w:rsidRPr="009346CA" w:rsidRDefault="0055193C" w:rsidP="00AE4756">
      <w:pPr>
        <w:pStyle w:val="ListParagraph"/>
        <w:numPr>
          <w:ilvl w:val="0"/>
          <w:numId w:val="103"/>
        </w:numPr>
        <w:spacing w:afterLines="60" w:after="144" w:line="240" w:lineRule="auto"/>
        <w:ind w:left="270" w:hanging="270"/>
        <w:jc w:val="both"/>
        <w:outlineLvl w:val="9"/>
        <w:rPr>
          <w:rFonts w:ascii="Sylfaen" w:hAnsi="Sylfaen"/>
          <w:bCs/>
          <w:lang w:val="ka-GE"/>
        </w:rPr>
      </w:pPr>
      <w:r w:rsidRPr="009346CA">
        <w:rPr>
          <w:rFonts w:ascii="Sylfaen" w:hAnsi="Sylfaen"/>
          <w:bCs/>
          <w:lang w:val="ka-GE"/>
        </w:rPr>
        <w:t>HTDC-ის ტერიტორიაზე მოწყობილი სხვადასხვა ტექნოლოგიური დონის სასათბურე მეურნეობები;</w:t>
      </w:r>
    </w:p>
    <w:p w:rsidR="0055193C" w:rsidRPr="009346CA" w:rsidRDefault="0055193C" w:rsidP="00AE4756">
      <w:pPr>
        <w:pStyle w:val="ListParagraph"/>
        <w:numPr>
          <w:ilvl w:val="0"/>
          <w:numId w:val="103"/>
        </w:numPr>
        <w:spacing w:afterLines="60" w:after="144" w:line="240" w:lineRule="auto"/>
        <w:ind w:left="270" w:hanging="270"/>
        <w:jc w:val="both"/>
        <w:outlineLvl w:val="9"/>
        <w:rPr>
          <w:rFonts w:ascii="Sylfaen" w:hAnsi="Sylfaen"/>
          <w:bCs/>
          <w:lang w:val="ka-GE"/>
        </w:rPr>
      </w:pPr>
      <w:r w:rsidRPr="009346CA">
        <w:rPr>
          <w:rFonts w:ascii="Sylfaen" w:hAnsi="Sylfaen"/>
          <w:bCs/>
          <w:lang w:val="ka-GE"/>
        </w:rPr>
        <w:t>განხორციელებული შპს „იმერეთის აგრო ზონის“ სასათბურე კლასტერის ტერიტორიის დეტალური პროექტირება.</w:t>
      </w:r>
    </w:p>
    <w:p w:rsidR="0055193C" w:rsidRPr="009346CA" w:rsidRDefault="0055193C"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t>დაგეგმილი და მიღწეული შუალედური შედეგების შეფასების ინდიკატორები:</w:t>
      </w:r>
    </w:p>
    <w:p w:rsidR="0055193C" w:rsidRPr="009346CA" w:rsidRDefault="009346CA" w:rsidP="00AE4756">
      <w:pPr>
        <w:spacing w:after="0" w:line="240" w:lineRule="auto"/>
        <w:jc w:val="both"/>
        <w:rPr>
          <w:rFonts w:ascii="Sylfaen" w:hAnsi="Sylfaen"/>
          <w:bCs/>
          <w:lang w:val="ka-GE"/>
        </w:rPr>
      </w:pPr>
      <w:r w:rsidRPr="009346CA">
        <w:rPr>
          <w:rFonts w:ascii="Sylfaen" w:hAnsi="Sylfaen" w:cs="Sylfaen"/>
          <w:b/>
          <w:bCs/>
          <w:lang w:val="ka-GE"/>
        </w:rPr>
        <w:t xml:space="preserve">ინდიკატორის დასახელება </w:t>
      </w:r>
      <w:r w:rsidR="0055193C" w:rsidRPr="009346CA">
        <w:rPr>
          <w:rFonts w:ascii="Sylfaen" w:hAnsi="Sylfaen"/>
          <w:bCs/>
          <w:lang w:val="ka-GE"/>
        </w:rPr>
        <w:t>- იმერეთის აგროზონის განვითარების ხელშეწყობის მიზნით გასხვისებული ფართობი;</w:t>
      </w:r>
    </w:p>
    <w:p w:rsidR="0055193C" w:rsidRPr="009346CA" w:rsidRDefault="0055193C" w:rsidP="00AE4756">
      <w:pPr>
        <w:spacing w:after="0" w:line="240" w:lineRule="auto"/>
        <w:jc w:val="both"/>
        <w:rPr>
          <w:rFonts w:ascii="Sylfaen" w:hAnsi="Sylfaen"/>
          <w:bCs/>
          <w:lang w:val="ka-GE"/>
        </w:rPr>
      </w:pPr>
    </w:p>
    <w:p w:rsidR="0055193C" w:rsidRPr="009346CA" w:rsidRDefault="009346CA" w:rsidP="00AE4756">
      <w:pPr>
        <w:spacing w:after="0" w:line="240" w:lineRule="auto"/>
        <w:jc w:val="both"/>
        <w:rPr>
          <w:rFonts w:ascii="Sylfaen" w:hAnsi="Sylfaen"/>
          <w:bCs/>
          <w:lang w:val="ka-GE"/>
        </w:rPr>
      </w:pPr>
      <w:r w:rsidRPr="009346CA">
        <w:rPr>
          <w:rFonts w:ascii="Sylfaen" w:hAnsi="Sylfaen" w:cs="Sylfaen"/>
          <w:bCs/>
          <w:i/>
          <w:lang w:val="ka-GE"/>
        </w:rPr>
        <w:t xml:space="preserve">საბაზისო მაჩვენებელი  </w:t>
      </w:r>
      <w:r w:rsidR="0055193C" w:rsidRPr="009346CA">
        <w:rPr>
          <w:rFonts w:ascii="Sylfaen" w:hAnsi="Sylfaen"/>
          <w:bCs/>
          <w:lang w:val="ka-GE"/>
        </w:rPr>
        <w:t>- 0 (შემუშავებულია სასათბურე მეურნეობების კლასტერის განვითარების გენერალური გეგმა);</w:t>
      </w:r>
    </w:p>
    <w:p w:rsidR="0055193C" w:rsidRPr="009346CA" w:rsidRDefault="009346CA" w:rsidP="00AE4756">
      <w:pPr>
        <w:spacing w:after="0" w:line="240" w:lineRule="auto"/>
        <w:jc w:val="both"/>
        <w:rPr>
          <w:rFonts w:ascii="Sylfaen" w:hAnsi="Sylfaen"/>
          <w:bCs/>
          <w:lang w:val="ka-GE"/>
        </w:rPr>
      </w:pPr>
      <w:r w:rsidRPr="009346CA">
        <w:rPr>
          <w:rFonts w:ascii="Sylfaen" w:hAnsi="Sylfaen" w:cs="Sylfaen"/>
          <w:bCs/>
          <w:i/>
          <w:lang w:val="ka-GE"/>
        </w:rPr>
        <w:t xml:space="preserve">მიზნობრივი მაჩვენებელი </w:t>
      </w:r>
      <w:r w:rsidR="0055193C" w:rsidRPr="009346CA">
        <w:rPr>
          <w:rFonts w:ascii="Sylfaen" w:hAnsi="Sylfaen"/>
          <w:bCs/>
          <w:lang w:val="ka-GE"/>
        </w:rPr>
        <w:t>- 32 ჰა;</w:t>
      </w:r>
    </w:p>
    <w:p w:rsidR="0055193C" w:rsidRPr="009346CA" w:rsidRDefault="0055193C" w:rsidP="00AE4756">
      <w:pPr>
        <w:spacing w:after="0" w:line="240" w:lineRule="auto"/>
        <w:jc w:val="both"/>
        <w:rPr>
          <w:rFonts w:ascii="Sylfaen" w:hAnsi="Sylfaen"/>
          <w:bCs/>
        </w:rPr>
      </w:pPr>
      <w:r w:rsidRPr="009346CA">
        <w:rPr>
          <w:rFonts w:ascii="Sylfaen" w:hAnsi="Sylfaen" w:cs="Sylfaen"/>
          <w:bCs/>
          <w:lang w:val="ka-GE"/>
        </w:rPr>
        <w:t>მიღწეული</w:t>
      </w:r>
      <w:r w:rsidRPr="009346CA">
        <w:rPr>
          <w:rFonts w:ascii="Sylfaen" w:hAnsi="Sylfaen"/>
          <w:bCs/>
          <w:lang w:val="ka-GE"/>
        </w:rPr>
        <w:t xml:space="preserve"> </w:t>
      </w:r>
      <w:r w:rsidR="00097555" w:rsidRPr="009346CA">
        <w:rPr>
          <w:rFonts w:ascii="Sylfaen" w:hAnsi="Sylfaen"/>
          <w:bCs/>
          <w:lang w:val="ka-GE"/>
        </w:rPr>
        <w:t xml:space="preserve">შუალედური </w:t>
      </w:r>
      <w:r w:rsidRPr="009346CA">
        <w:rPr>
          <w:rFonts w:ascii="Sylfaen" w:hAnsi="Sylfaen"/>
          <w:bCs/>
          <w:lang w:val="ka-GE"/>
        </w:rPr>
        <w:t xml:space="preserve"> შედეგის შეფასების ინდიკატორი </w:t>
      </w:r>
      <w:r w:rsidR="009346CA" w:rsidRPr="009346CA">
        <w:rPr>
          <w:rFonts w:ascii="Sylfaen" w:hAnsi="Sylfaen"/>
          <w:bCs/>
          <w:i/>
          <w:lang w:val="ka-GE"/>
        </w:rPr>
        <w:t xml:space="preserve">მიზნობრივი მაჩვენებელი </w:t>
      </w:r>
      <w:r w:rsidRPr="009346CA">
        <w:rPr>
          <w:rFonts w:ascii="Sylfaen" w:hAnsi="Sylfaen"/>
          <w:bCs/>
          <w:lang w:val="ka-GE"/>
        </w:rPr>
        <w:t>- 0;</w:t>
      </w:r>
    </w:p>
    <w:p w:rsidR="0055193C" w:rsidRPr="009346CA" w:rsidRDefault="0055193C" w:rsidP="00AE4756">
      <w:pPr>
        <w:tabs>
          <w:tab w:val="left" w:pos="450"/>
        </w:tabs>
        <w:spacing w:after="0" w:line="240" w:lineRule="auto"/>
        <w:jc w:val="both"/>
        <w:rPr>
          <w:rFonts w:ascii="Sylfaen" w:hAnsi="Sylfaen"/>
          <w:lang w:val="ka-GE"/>
        </w:rPr>
      </w:pPr>
    </w:p>
    <w:p w:rsidR="00A94F63" w:rsidRDefault="00663529" w:rsidP="00A94F63">
      <w:pPr>
        <w:jc w:val="both"/>
      </w:pPr>
      <w:r w:rsidRPr="00A94F63">
        <w:rPr>
          <w:rFonts w:ascii="Sylfaen" w:hAnsi="Sylfaen"/>
          <w:bCs/>
          <w:i/>
          <w:lang w:val="ka-GE"/>
        </w:rPr>
        <w:t xml:space="preserve">ცდომილების მაჩვენებელი </w:t>
      </w:r>
      <w:r w:rsidR="0055193C" w:rsidRPr="00A94F63">
        <w:rPr>
          <w:rFonts w:ascii="Sylfaen" w:hAnsi="Sylfaen"/>
          <w:bCs/>
          <w:lang w:val="ka-GE"/>
        </w:rPr>
        <w:t xml:space="preserve">(%/აღწერა) და განმარტება დაგეგმილ და მიღწეულ შუალედურ </w:t>
      </w:r>
      <w:r w:rsidR="0055193C" w:rsidRPr="00A94F63">
        <w:rPr>
          <w:rFonts w:ascii="Sylfaen" w:hAnsi="Sylfaen" w:cs="Sylfaen"/>
          <w:bCs/>
          <w:lang w:val="ka-GE"/>
        </w:rPr>
        <w:t>შედეგებს შორის არსებულ განსხვავებაზე:</w:t>
      </w:r>
      <w:r w:rsidR="00A94F63" w:rsidRPr="00A94F63">
        <w:rPr>
          <w:rFonts w:ascii="Sylfaen" w:hAnsi="Sylfaen" w:cs="Sylfaen"/>
          <w:bCs/>
        </w:rPr>
        <w:t xml:space="preserve"> </w:t>
      </w:r>
      <w:r w:rsidR="00A94F63" w:rsidRPr="00A94F63">
        <w:rPr>
          <w:rFonts w:ascii="Sylfaen" w:hAnsi="Sylfaen"/>
          <w:lang w:val="ka-GE"/>
        </w:rPr>
        <w:t>გამომდინარე</w:t>
      </w:r>
      <w:r w:rsidR="00A94F63" w:rsidRPr="00A94F63">
        <w:rPr>
          <w:lang w:val="ka-GE"/>
        </w:rPr>
        <w:t xml:space="preserve"> </w:t>
      </w:r>
      <w:r w:rsidR="00A94F63" w:rsidRPr="00A94F63">
        <w:rPr>
          <w:rFonts w:ascii="Sylfaen" w:hAnsi="Sylfaen"/>
          <w:lang w:val="ka-GE"/>
        </w:rPr>
        <w:t>იქედან</w:t>
      </w:r>
      <w:r w:rsidR="00A94F63" w:rsidRPr="00A94F63">
        <w:rPr>
          <w:lang w:val="ka-GE"/>
        </w:rPr>
        <w:t xml:space="preserve">, </w:t>
      </w:r>
      <w:r w:rsidR="00A94F63" w:rsidRPr="00A94F63">
        <w:rPr>
          <w:rFonts w:ascii="Sylfaen" w:hAnsi="Sylfaen"/>
          <w:lang w:val="ka-GE"/>
        </w:rPr>
        <w:t>რომ</w:t>
      </w:r>
      <w:r w:rsidR="00A94F63" w:rsidRPr="00A94F63">
        <w:rPr>
          <w:lang w:val="ka-GE"/>
        </w:rPr>
        <w:t xml:space="preserve"> </w:t>
      </w:r>
      <w:r w:rsidR="00A94F63" w:rsidRPr="00A94F63">
        <w:rPr>
          <w:rFonts w:ascii="Sylfaen" w:hAnsi="Sylfaen"/>
          <w:lang w:val="ka-GE"/>
        </w:rPr>
        <w:t>ვერ</w:t>
      </w:r>
      <w:r w:rsidR="00A94F63" w:rsidRPr="00A94F63">
        <w:rPr>
          <w:lang w:val="ka-GE"/>
        </w:rPr>
        <w:t xml:space="preserve"> </w:t>
      </w:r>
      <w:r w:rsidR="00A94F63" w:rsidRPr="00A94F63">
        <w:rPr>
          <w:rFonts w:ascii="Sylfaen" w:hAnsi="Sylfaen"/>
          <w:lang w:val="ka-GE"/>
        </w:rPr>
        <w:t>განვითარდა</w:t>
      </w:r>
      <w:r w:rsidR="00A94F63" w:rsidRPr="00A94F63">
        <w:rPr>
          <w:lang w:val="ka-GE"/>
        </w:rPr>
        <w:t xml:space="preserve"> </w:t>
      </w:r>
      <w:r w:rsidR="00A94F63" w:rsidRPr="00A94F63">
        <w:rPr>
          <w:rFonts w:ascii="Sylfaen" w:hAnsi="Sylfaen"/>
          <w:lang w:val="ka-GE"/>
        </w:rPr>
        <w:t>სასათბურე</w:t>
      </w:r>
      <w:r w:rsidR="00A94F63" w:rsidRPr="00A94F63">
        <w:rPr>
          <w:lang w:val="ka-GE"/>
        </w:rPr>
        <w:t xml:space="preserve"> </w:t>
      </w:r>
      <w:r w:rsidR="00A94F63" w:rsidRPr="00A94F63">
        <w:rPr>
          <w:rFonts w:ascii="Sylfaen" w:hAnsi="Sylfaen"/>
          <w:lang w:val="ka-GE"/>
        </w:rPr>
        <w:t>კლასტერები</w:t>
      </w:r>
      <w:r w:rsidR="00A94F63" w:rsidRPr="00A94F63">
        <w:rPr>
          <w:lang w:val="ka-GE"/>
        </w:rPr>
        <w:t xml:space="preserve">, </w:t>
      </w:r>
      <w:r w:rsidR="00A94F63" w:rsidRPr="00A94F63">
        <w:rPr>
          <w:rFonts w:ascii="Sylfaen" w:hAnsi="Sylfaen"/>
          <w:lang w:val="ka-GE"/>
        </w:rPr>
        <w:t>ფართობები</w:t>
      </w:r>
      <w:r w:rsidR="00A94F63" w:rsidRPr="00A94F63">
        <w:rPr>
          <w:lang w:val="ka-GE"/>
        </w:rPr>
        <w:t xml:space="preserve"> </w:t>
      </w:r>
      <w:r w:rsidR="00A94F63" w:rsidRPr="00A94F63">
        <w:rPr>
          <w:rFonts w:ascii="Sylfaen" w:hAnsi="Sylfaen"/>
          <w:lang w:val="ka-GE"/>
        </w:rPr>
        <w:t>არ</w:t>
      </w:r>
      <w:r w:rsidR="00A94F63" w:rsidRPr="00A94F63">
        <w:rPr>
          <w:lang w:val="ka-GE"/>
        </w:rPr>
        <w:t xml:space="preserve"> </w:t>
      </w:r>
      <w:r w:rsidR="00A94F63" w:rsidRPr="00A94F63">
        <w:rPr>
          <w:rFonts w:ascii="Sylfaen" w:hAnsi="Sylfaen"/>
          <w:lang w:val="ka-GE"/>
        </w:rPr>
        <w:t>გასხვისებულა</w:t>
      </w:r>
      <w:r w:rsidR="00A94F63" w:rsidRPr="00A94F63">
        <w:rPr>
          <w:lang w:val="ka-GE"/>
        </w:rPr>
        <w:t xml:space="preserve"> (</w:t>
      </w:r>
      <w:r w:rsidR="00A94F63" w:rsidRPr="00A94F63">
        <w:rPr>
          <w:rFonts w:ascii="Sylfaen" w:hAnsi="Sylfaen"/>
          <w:lang w:val="ka-GE"/>
        </w:rPr>
        <w:t>იმერეთის</w:t>
      </w:r>
      <w:r w:rsidR="00A94F63" w:rsidRPr="00A94F63">
        <w:rPr>
          <w:lang w:val="ka-GE"/>
        </w:rPr>
        <w:t xml:space="preserve"> </w:t>
      </w:r>
      <w:r w:rsidR="00A94F63" w:rsidRPr="00A94F63">
        <w:rPr>
          <w:rFonts w:ascii="Sylfaen" w:hAnsi="Sylfaen"/>
          <w:lang w:val="ka-GE"/>
        </w:rPr>
        <w:t>აგროზონის</w:t>
      </w:r>
      <w:r w:rsidR="00A94F63" w:rsidRPr="00A94F63">
        <w:rPr>
          <w:lang w:val="ka-GE"/>
        </w:rPr>
        <w:t xml:space="preserve"> </w:t>
      </w:r>
      <w:r w:rsidR="00A94F63" w:rsidRPr="00A94F63">
        <w:rPr>
          <w:rFonts w:ascii="Sylfaen" w:hAnsi="Sylfaen"/>
          <w:lang w:val="ka-GE"/>
        </w:rPr>
        <w:t>განვითარების</w:t>
      </w:r>
      <w:r w:rsidR="00A94F63" w:rsidRPr="00A94F63">
        <w:rPr>
          <w:lang w:val="ka-GE"/>
        </w:rPr>
        <w:t xml:space="preserve"> </w:t>
      </w:r>
      <w:r w:rsidR="00A94F63" w:rsidRPr="00A94F63">
        <w:rPr>
          <w:rFonts w:ascii="Sylfaen" w:hAnsi="Sylfaen"/>
          <w:lang w:val="ka-GE"/>
        </w:rPr>
        <w:t>ხელშეწყობის</w:t>
      </w:r>
      <w:r w:rsidR="00A94F63" w:rsidRPr="00A94F63">
        <w:rPr>
          <w:lang w:val="ka-GE"/>
        </w:rPr>
        <w:t xml:space="preserve"> </w:t>
      </w:r>
      <w:r w:rsidR="00A94F63" w:rsidRPr="00A94F63">
        <w:rPr>
          <w:rFonts w:ascii="Sylfaen" w:hAnsi="Sylfaen"/>
          <w:lang w:val="ka-GE"/>
        </w:rPr>
        <w:t>მიზნით</w:t>
      </w:r>
      <w:r w:rsidR="00A94F63" w:rsidRPr="00A94F63">
        <w:rPr>
          <w:lang w:val="ka-GE"/>
        </w:rPr>
        <w:t>).</w:t>
      </w:r>
      <w:r w:rsidR="00A94F63">
        <w:rPr>
          <w:lang w:val="ka-GE"/>
        </w:rPr>
        <w:t xml:space="preserve"> </w:t>
      </w:r>
    </w:p>
    <w:p w:rsidR="0055193C" w:rsidRPr="00A94F63" w:rsidRDefault="0055193C" w:rsidP="00AE4756">
      <w:pPr>
        <w:tabs>
          <w:tab w:val="left" w:pos="450"/>
        </w:tabs>
        <w:spacing w:after="0" w:line="240" w:lineRule="auto"/>
        <w:jc w:val="both"/>
        <w:rPr>
          <w:rFonts w:ascii="Sylfaen" w:hAnsi="Sylfaen" w:cs="Sylfaen"/>
          <w:bCs/>
        </w:rPr>
      </w:pPr>
    </w:p>
    <w:p w:rsidR="00042329" w:rsidRPr="009346CA" w:rsidRDefault="00042329"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lastRenderedPageBreak/>
        <w:t xml:space="preserve">10.1.13 ბიოწარმოების ხელშეწყობის პროგრამა (პროგრამული კოდი: 31 05 13) </w:t>
      </w:r>
    </w:p>
    <w:p w:rsidR="00042329" w:rsidRPr="009346CA" w:rsidRDefault="00042329" w:rsidP="00AE4756">
      <w:pPr>
        <w:pStyle w:val="Normal0"/>
        <w:rPr>
          <w:rFonts w:ascii="Sylfaen" w:hAnsi="Sylfaen" w:cs="Sylfaen"/>
          <w:sz w:val="22"/>
          <w:szCs w:val="22"/>
        </w:rPr>
      </w:pPr>
    </w:p>
    <w:p w:rsidR="00042329" w:rsidRPr="009346CA" w:rsidRDefault="00042329"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042329" w:rsidRPr="009346CA" w:rsidRDefault="00042329"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8B575B" w:rsidRPr="009346CA" w:rsidRDefault="008B575B" w:rsidP="00AE4756">
      <w:pPr>
        <w:tabs>
          <w:tab w:val="left" w:pos="450"/>
        </w:tabs>
        <w:spacing w:after="0" w:line="240" w:lineRule="auto"/>
        <w:jc w:val="both"/>
        <w:rPr>
          <w:rFonts w:ascii="Sylfaen" w:hAnsi="Sylfaen"/>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55193C" w:rsidRPr="009346CA" w:rsidRDefault="0055193C" w:rsidP="00AE4756">
      <w:pPr>
        <w:pStyle w:val="ListParagraph"/>
        <w:numPr>
          <w:ilvl w:val="0"/>
          <w:numId w:val="104"/>
        </w:numPr>
        <w:spacing w:after="0" w:line="240" w:lineRule="auto"/>
        <w:ind w:left="360"/>
        <w:jc w:val="both"/>
        <w:outlineLvl w:val="9"/>
        <w:rPr>
          <w:rFonts w:ascii="Sylfaen" w:hAnsi="Sylfaen"/>
          <w:bCs/>
          <w:lang w:val="ka-GE"/>
        </w:rPr>
      </w:pPr>
      <w:r w:rsidRPr="009346CA">
        <w:rPr>
          <w:rFonts w:ascii="Sylfaen" w:hAnsi="Sylfaen"/>
          <w:bCs/>
          <w:lang w:val="ka-GE"/>
        </w:rPr>
        <w:t>სერტიფიცირებისა და კონვერსიის პერიოდში სასერთიფიკაციო ხარჯების თანადაფინანსების, ტექნიკური დახმარების, ბიო პროდუქტების გადამამუშავებელი საწარმოთა ხელშეწყობის გზით გაზრდილი ბიო პროდუქციის წარმოება;</w:t>
      </w:r>
    </w:p>
    <w:p w:rsidR="0055193C" w:rsidRPr="009346CA" w:rsidRDefault="0055193C" w:rsidP="00AE4756">
      <w:pPr>
        <w:pStyle w:val="ListParagraph"/>
        <w:numPr>
          <w:ilvl w:val="0"/>
          <w:numId w:val="104"/>
        </w:numPr>
        <w:spacing w:after="0" w:line="240" w:lineRule="auto"/>
        <w:ind w:left="360"/>
        <w:outlineLvl w:val="9"/>
        <w:rPr>
          <w:rFonts w:ascii="Sylfaen" w:hAnsi="Sylfaen"/>
          <w:bCs/>
          <w:lang w:val="ka-GE"/>
        </w:rPr>
      </w:pPr>
      <w:r w:rsidRPr="009346CA">
        <w:rPr>
          <w:rFonts w:ascii="Sylfaen" w:hAnsi="Sylfaen"/>
          <w:bCs/>
          <w:lang w:val="ka-GE"/>
        </w:rPr>
        <w:t>გაზრდილი ბიო-პროდუქციის გადამამუშავებელი საწარმოების სიმძლავრეები</w:t>
      </w:r>
    </w:p>
    <w:p w:rsidR="0055193C" w:rsidRPr="009346CA" w:rsidRDefault="0055193C" w:rsidP="00AE4756">
      <w:pPr>
        <w:pStyle w:val="ListParagraph"/>
        <w:numPr>
          <w:ilvl w:val="0"/>
          <w:numId w:val="104"/>
        </w:numPr>
        <w:spacing w:after="0" w:line="240" w:lineRule="auto"/>
        <w:ind w:left="360"/>
        <w:outlineLvl w:val="9"/>
        <w:rPr>
          <w:rFonts w:ascii="Sylfaen" w:hAnsi="Sylfaen"/>
          <w:bCs/>
          <w:lang w:val="ka-GE"/>
        </w:rPr>
      </w:pPr>
      <w:r w:rsidRPr="009346CA">
        <w:rPr>
          <w:rFonts w:ascii="Sylfaen" w:hAnsi="Sylfaen"/>
          <w:bCs/>
          <w:lang w:val="ka-GE"/>
        </w:rPr>
        <w:t>ბიო პროდუქტების საწარმოო ფართობები გაიზრდება 300 ჰა-მდე;</w:t>
      </w:r>
    </w:p>
    <w:p w:rsidR="0055193C" w:rsidRPr="009346CA" w:rsidRDefault="0055193C" w:rsidP="00AE4756">
      <w:pPr>
        <w:pStyle w:val="ListParagraph"/>
        <w:numPr>
          <w:ilvl w:val="0"/>
          <w:numId w:val="104"/>
        </w:numPr>
        <w:spacing w:after="0" w:line="240" w:lineRule="auto"/>
        <w:ind w:left="360"/>
        <w:outlineLvl w:val="9"/>
        <w:rPr>
          <w:rFonts w:ascii="Sylfaen" w:hAnsi="Sylfaen"/>
          <w:bCs/>
          <w:lang w:val="ka-GE"/>
        </w:rPr>
      </w:pPr>
      <w:r w:rsidRPr="009346CA">
        <w:rPr>
          <w:rFonts w:ascii="Sylfaen" w:hAnsi="Sylfaen"/>
          <w:bCs/>
          <w:lang w:val="ka-GE"/>
        </w:rPr>
        <w:t>ბიო პროდუქტების მწარმოებელთა (ფიზიკურ და იურიდიულ პირთა) რაოდენობა გაიზრდება 100-მდე.</w:t>
      </w:r>
    </w:p>
    <w:p w:rsidR="0055193C" w:rsidRPr="009346CA" w:rsidRDefault="0055193C" w:rsidP="00AE4756">
      <w:pPr>
        <w:pStyle w:val="Normal0"/>
        <w:rPr>
          <w:rFonts w:ascii="Sylfaen" w:hAnsi="Sylfaen"/>
          <w:sz w:val="22"/>
          <w:szCs w:val="22"/>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55193C" w:rsidRPr="009346CA" w:rsidRDefault="0055193C" w:rsidP="00AE4756">
      <w:pPr>
        <w:pStyle w:val="ListParagraph"/>
        <w:numPr>
          <w:ilvl w:val="0"/>
          <w:numId w:val="105"/>
        </w:numPr>
        <w:spacing w:after="0" w:line="240" w:lineRule="auto"/>
        <w:ind w:left="360"/>
        <w:outlineLvl w:val="9"/>
        <w:rPr>
          <w:rFonts w:ascii="Sylfaen" w:hAnsi="Sylfaen"/>
          <w:bCs/>
          <w:lang w:val="ka-GE"/>
        </w:rPr>
      </w:pPr>
      <w:r w:rsidRPr="009346CA">
        <w:rPr>
          <w:rFonts w:ascii="Sylfaen" w:hAnsi="Sylfaen"/>
          <w:bCs/>
          <w:lang w:val="ka-GE"/>
        </w:rPr>
        <w:t>ბიოსერტიფიცირების მიზნით გაფორმებული ხელშეკრულებები;</w:t>
      </w:r>
    </w:p>
    <w:p w:rsidR="0055193C" w:rsidRPr="009346CA" w:rsidRDefault="0055193C" w:rsidP="00AE4756">
      <w:pPr>
        <w:pStyle w:val="ListParagraph"/>
        <w:numPr>
          <w:ilvl w:val="0"/>
          <w:numId w:val="105"/>
        </w:numPr>
        <w:spacing w:after="0" w:line="240" w:lineRule="auto"/>
        <w:ind w:left="360"/>
        <w:outlineLvl w:val="9"/>
        <w:rPr>
          <w:rFonts w:ascii="Sylfaen" w:hAnsi="Sylfaen"/>
          <w:bCs/>
          <w:lang w:val="ka-GE"/>
        </w:rPr>
      </w:pPr>
      <w:r w:rsidRPr="009346CA">
        <w:rPr>
          <w:rFonts w:ascii="Sylfaen" w:hAnsi="Sylfaen"/>
          <w:bCs/>
          <w:lang w:val="ka-GE"/>
        </w:rPr>
        <w:t>კონტრაქტორების მიერ სერტიფიცირების პრობების დაკმაყოფილების მიზნით გადარიცხული საწყისი ტრანშები.</w:t>
      </w:r>
    </w:p>
    <w:p w:rsidR="0055193C" w:rsidRPr="009346CA" w:rsidRDefault="0055193C" w:rsidP="00AE4756">
      <w:pPr>
        <w:pStyle w:val="Normal0"/>
        <w:spacing w:afterLines="60" w:after="144"/>
        <w:jc w:val="both"/>
        <w:rPr>
          <w:rFonts w:ascii="Sylfaen" w:eastAsia="Sylfaen" w:hAnsi="Sylfaen"/>
          <w:color w:val="000000"/>
          <w:sz w:val="22"/>
          <w:szCs w:val="22"/>
          <w:lang w:val="ka-GE"/>
        </w:rPr>
      </w:pP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55193C" w:rsidRPr="009346CA" w:rsidRDefault="0055193C" w:rsidP="00AE4756">
      <w:pPr>
        <w:spacing w:after="0" w:line="240" w:lineRule="auto"/>
        <w:jc w:val="both"/>
        <w:rPr>
          <w:rFonts w:ascii="Sylfaen" w:hAnsi="Sylfaen" w:cs="Sylfaen"/>
          <w:bCs/>
          <w:lang w:val="ka-GE"/>
        </w:rPr>
      </w:pPr>
      <w:r w:rsidRPr="009346CA">
        <w:rPr>
          <w:rFonts w:ascii="Sylfaen" w:eastAsia="Sylfaen" w:hAnsi="Sylfaen"/>
          <w:color w:val="000000"/>
        </w:rPr>
        <w:br/>
      </w:r>
      <w:r w:rsidR="009346CA" w:rsidRPr="009346CA">
        <w:rPr>
          <w:rFonts w:ascii="Sylfaen" w:hAnsi="Sylfaen" w:cs="Sylfaen"/>
          <w:b/>
          <w:bCs/>
          <w:lang w:val="ka-GE"/>
        </w:rPr>
        <w:t xml:space="preserve">ინდიკატორის დასახელება </w:t>
      </w:r>
      <w:r w:rsidRPr="009346CA">
        <w:rPr>
          <w:rFonts w:ascii="Sylfaen" w:hAnsi="Sylfaen" w:cs="Sylfaen"/>
          <w:bCs/>
          <w:lang w:val="ka-GE"/>
        </w:rPr>
        <w:t xml:space="preserve">- ბიო წარმოების სერტიფიცირებების მიზნით გაფორმებული ხელშეკრულებები; </w:t>
      </w:r>
    </w:p>
    <w:p w:rsidR="0055193C" w:rsidRPr="009346CA" w:rsidRDefault="0055193C" w:rsidP="00AE4756">
      <w:pPr>
        <w:spacing w:after="0" w:line="240" w:lineRule="auto"/>
        <w:jc w:val="both"/>
        <w:rPr>
          <w:rFonts w:ascii="Sylfaen" w:hAnsi="Sylfaen" w:cs="Sylfaen"/>
          <w:bCs/>
          <w:lang w:val="ka-GE"/>
        </w:rPr>
      </w:pPr>
      <w:r w:rsidRPr="009346CA">
        <w:rPr>
          <w:rFonts w:ascii="Sylfaen" w:hAnsi="Sylfaen" w:cs="Sylfaen"/>
          <w:bCs/>
          <w:lang w:val="ka-GE"/>
        </w:rPr>
        <w:br/>
      </w:r>
      <w:r w:rsidR="009346CA" w:rsidRPr="009346CA">
        <w:rPr>
          <w:rFonts w:ascii="Sylfaen" w:hAnsi="Sylfaen" w:cs="Sylfaen"/>
          <w:bCs/>
          <w:i/>
          <w:lang w:val="ka-GE"/>
        </w:rPr>
        <w:t xml:space="preserve">საბაზისო მაჩვენებელი  </w:t>
      </w:r>
      <w:r w:rsidRPr="009346CA">
        <w:rPr>
          <w:rFonts w:ascii="Sylfaen" w:hAnsi="Sylfaen" w:cs="Sylfaen"/>
          <w:bCs/>
          <w:lang w:val="ka-GE"/>
        </w:rPr>
        <w:t xml:space="preserve">- 2022 – 2023 წლებში 38 ხელშეკრულება; </w:t>
      </w:r>
      <w:r w:rsidRPr="009346CA">
        <w:rPr>
          <w:rFonts w:ascii="Sylfaen" w:hAnsi="Sylfaen" w:cs="Sylfaen"/>
          <w:bCs/>
          <w:lang w:val="ka-GE"/>
        </w:rPr>
        <w:br/>
      </w:r>
      <w:r w:rsidR="009346CA" w:rsidRPr="009346CA">
        <w:rPr>
          <w:rFonts w:ascii="Sylfaen" w:hAnsi="Sylfaen" w:cs="Sylfaen"/>
          <w:bCs/>
          <w:i/>
          <w:lang w:val="ka-GE"/>
        </w:rPr>
        <w:t xml:space="preserve">მიზნობრივი მაჩვენებელი </w:t>
      </w:r>
      <w:r w:rsidRPr="009346CA">
        <w:rPr>
          <w:rFonts w:ascii="Sylfaen" w:hAnsi="Sylfaen" w:cs="Sylfaen"/>
          <w:bCs/>
          <w:lang w:val="ka-GE"/>
        </w:rPr>
        <w:t xml:space="preserve">- 100-მდე; </w:t>
      </w:r>
      <w:r w:rsidRPr="009346CA">
        <w:rPr>
          <w:rFonts w:ascii="Sylfaen" w:hAnsi="Sylfaen" w:cs="Sylfaen"/>
          <w:bCs/>
          <w:lang w:val="ka-GE"/>
        </w:rPr>
        <w:br/>
        <w:t xml:space="preserve">მიღწეული </w:t>
      </w:r>
      <w:r w:rsidRPr="009346CA">
        <w:rPr>
          <w:rFonts w:ascii="Sylfaen" w:hAnsi="Sylfaen"/>
          <w:bCs/>
          <w:lang w:val="ka-GE"/>
        </w:rPr>
        <w:t xml:space="preserve">შუალედური </w:t>
      </w:r>
      <w:r w:rsidRPr="009346CA">
        <w:rPr>
          <w:rFonts w:ascii="Sylfaen" w:hAnsi="Sylfaen" w:cs="Sylfaen"/>
          <w:bCs/>
          <w:lang w:val="ka-GE"/>
        </w:rPr>
        <w:t>მაჩვენებელი - 15;</w:t>
      </w:r>
    </w:p>
    <w:p w:rsidR="0055193C" w:rsidRPr="009346CA" w:rsidRDefault="0055193C" w:rsidP="00AE4756">
      <w:pPr>
        <w:spacing w:after="0" w:line="240" w:lineRule="auto"/>
        <w:jc w:val="both"/>
        <w:rPr>
          <w:rFonts w:ascii="Sylfaen" w:hAnsi="Sylfaen" w:cs="Sylfaen"/>
          <w:bCs/>
          <w:lang w:val="ka-GE"/>
        </w:rPr>
      </w:pPr>
    </w:p>
    <w:p w:rsidR="0055193C" w:rsidRPr="009346CA" w:rsidRDefault="00663529" w:rsidP="00AE4756">
      <w:pPr>
        <w:spacing w:after="0" w:line="240" w:lineRule="auto"/>
        <w:jc w:val="both"/>
        <w:rPr>
          <w:rFonts w:ascii="Sylfaen" w:hAnsi="Sylfaen" w:cs="Sylfaen"/>
          <w:bCs/>
          <w:lang w:val="ka-GE"/>
        </w:rPr>
      </w:pPr>
      <w:r w:rsidRPr="00663529">
        <w:rPr>
          <w:rFonts w:ascii="Sylfaen" w:hAnsi="Sylfaen" w:cs="Sylfaen"/>
          <w:bCs/>
          <w:i/>
          <w:lang w:val="ka-GE"/>
        </w:rPr>
        <w:t xml:space="preserve">ცდომილების მაჩვენებელი </w:t>
      </w:r>
      <w:r w:rsidR="0055193C" w:rsidRPr="009346CA">
        <w:rPr>
          <w:rFonts w:ascii="Sylfaen" w:hAnsi="Sylfaen" w:cs="Sylfaen"/>
          <w:bCs/>
          <w:lang w:val="ka-GE"/>
        </w:rPr>
        <w:t>(%/აღწერა) და განმარტება დაგეგმილ და მიღწეულ შუალედურ შედეგებს შორის არსებულ განსხვავებაზე: ბენეფიციარების დაბალი აქტივობა.</w:t>
      </w:r>
    </w:p>
    <w:p w:rsidR="0055193C" w:rsidRPr="009346CA" w:rsidRDefault="0055193C" w:rsidP="00AE4756">
      <w:pPr>
        <w:tabs>
          <w:tab w:val="left" w:pos="450"/>
        </w:tabs>
        <w:spacing w:after="0" w:line="240" w:lineRule="auto"/>
        <w:jc w:val="both"/>
        <w:rPr>
          <w:rFonts w:ascii="Sylfaen" w:hAnsi="Sylfaen"/>
          <w:lang w:val="ka-GE"/>
        </w:rPr>
      </w:pPr>
    </w:p>
    <w:p w:rsidR="009E3B20" w:rsidRPr="009346CA" w:rsidRDefault="009E3B20"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t xml:space="preserve">10.1.14 საპილოტე პროგრამა ქალებისთვის (პროგრამული კოდი: 31 05 14) </w:t>
      </w:r>
    </w:p>
    <w:p w:rsidR="009E3B20" w:rsidRPr="009346CA" w:rsidRDefault="009E3B20" w:rsidP="00AE4756">
      <w:pPr>
        <w:pStyle w:val="Normal0"/>
        <w:rPr>
          <w:rFonts w:ascii="Sylfaen" w:hAnsi="Sylfaen" w:cs="Sylfaen"/>
          <w:sz w:val="22"/>
          <w:szCs w:val="22"/>
        </w:rPr>
      </w:pPr>
    </w:p>
    <w:p w:rsidR="009E3B20" w:rsidRPr="009346CA" w:rsidRDefault="009E3B20"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9E3B20" w:rsidRPr="009346CA" w:rsidRDefault="009E3B20" w:rsidP="00AE4756">
      <w:pPr>
        <w:pStyle w:val="ListParagraph"/>
        <w:numPr>
          <w:ilvl w:val="0"/>
          <w:numId w:val="92"/>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ა(ა)იპ სოფლის განვითარების სააგენტო;</w:t>
      </w:r>
    </w:p>
    <w:p w:rsidR="009E3B20" w:rsidRPr="009346CA" w:rsidRDefault="009E3B20" w:rsidP="00AE4756">
      <w:pPr>
        <w:tabs>
          <w:tab w:val="left" w:pos="450"/>
        </w:tabs>
        <w:spacing w:after="0" w:line="240" w:lineRule="auto"/>
        <w:jc w:val="both"/>
        <w:rPr>
          <w:rFonts w:ascii="Sylfaen" w:hAnsi="Sylfaen"/>
          <w:lang w:val="ka-GE"/>
        </w:rPr>
      </w:pPr>
    </w:p>
    <w:p w:rsidR="0055193C" w:rsidRPr="009346CA" w:rsidRDefault="0055193C" w:rsidP="00AE4756">
      <w:pPr>
        <w:spacing w:line="240" w:lineRule="auto"/>
        <w:rPr>
          <w:rFonts w:ascii="Sylfaen" w:hAnsi="Sylfaen"/>
          <w:lang w:val="ka-GE"/>
        </w:rPr>
      </w:pPr>
      <w:r w:rsidRPr="009346CA">
        <w:rPr>
          <w:rFonts w:ascii="Sylfaen" w:hAnsi="Sylfaen"/>
          <w:lang w:val="ka-GE"/>
        </w:rPr>
        <w:t>დაგეგმილი შუალედური შედეგი:</w:t>
      </w:r>
    </w:p>
    <w:p w:rsidR="0055193C" w:rsidRPr="009346CA" w:rsidRDefault="0055193C" w:rsidP="00AE4756">
      <w:pPr>
        <w:pStyle w:val="ListParagraph"/>
        <w:numPr>
          <w:ilvl w:val="0"/>
          <w:numId w:val="106"/>
        </w:numPr>
        <w:spacing w:after="0" w:line="240" w:lineRule="auto"/>
        <w:ind w:left="360"/>
        <w:jc w:val="both"/>
        <w:outlineLvl w:val="9"/>
        <w:rPr>
          <w:rFonts w:ascii="Sylfaen" w:hAnsi="Sylfaen"/>
          <w:bCs/>
          <w:lang w:val="ka-GE"/>
        </w:rPr>
      </w:pPr>
      <w:r w:rsidRPr="009346CA">
        <w:rPr>
          <w:rFonts w:ascii="Sylfaen" w:hAnsi="Sylfaen"/>
          <w:bCs/>
          <w:lang w:val="ka-GE"/>
        </w:rPr>
        <w:lastRenderedPageBreak/>
        <w:t>საპილოტე მუნიციპალიტეტებში ეკონომიკურად არააქტიური ქალების ინტეგრაცია საზოგადოების სრულუფლებიან წევრებად.</w:t>
      </w:r>
    </w:p>
    <w:p w:rsidR="0055193C" w:rsidRPr="009346CA" w:rsidRDefault="0055193C" w:rsidP="00AE4756">
      <w:pPr>
        <w:spacing w:line="240" w:lineRule="auto"/>
        <w:rPr>
          <w:rFonts w:ascii="Sylfaen" w:hAnsi="Sylfaen"/>
          <w:lang w:val="ka-GE"/>
        </w:rPr>
      </w:pPr>
    </w:p>
    <w:p w:rsidR="0055193C" w:rsidRPr="009346CA" w:rsidRDefault="0055193C"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55193C" w:rsidRPr="009346CA" w:rsidRDefault="0055193C" w:rsidP="00AE4756">
      <w:pPr>
        <w:pStyle w:val="ListParagraph"/>
        <w:numPr>
          <w:ilvl w:val="0"/>
          <w:numId w:val="107"/>
        </w:numPr>
        <w:spacing w:after="0" w:line="240" w:lineRule="auto"/>
        <w:ind w:left="360"/>
        <w:jc w:val="both"/>
        <w:outlineLvl w:val="9"/>
        <w:rPr>
          <w:rFonts w:ascii="Sylfaen" w:hAnsi="Sylfaen"/>
          <w:bCs/>
          <w:lang w:val="ka-GE"/>
        </w:rPr>
      </w:pPr>
      <w:r w:rsidRPr="009346CA">
        <w:rPr>
          <w:rFonts w:ascii="Sylfaen" w:hAnsi="Sylfaen"/>
          <w:bCs/>
          <w:lang w:val="ka-GE"/>
        </w:rPr>
        <w:t>საპილოტე მუნიციპალიტეტებში ეკონომიკურად არააქტიური ქალების გაზრდილი  ინტეგრაცია საზოგადოების სრულუფლებიან წევრებად.</w:t>
      </w:r>
    </w:p>
    <w:p w:rsidR="0055193C" w:rsidRPr="009346CA" w:rsidRDefault="0055193C" w:rsidP="00AE4756">
      <w:pPr>
        <w:spacing w:afterLines="60" w:after="144" w:line="240" w:lineRule="auto"/>
        <w:jc w:val="both"/>
        <w:rPr>
          <w:rFonts w:ascii="Sylfaen" w:hAnsi="Sylfaen" w:cs="Sylfaen"/>
          <w:lang w:val="ka-GE"/>
        </w:rPr>
      </w:pPr>
    </w:p>
    <w:p w:rsidR="0055193C" w:rsidRPr="009346CA" w:rsidRDefault="0055193C"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55193C" w:rsidRPr="009346CA" w:rsidRDefault="0055193C" w:rsidP="00AE4756">
      <w:pPr>
        <w:spacing w:after="0" w:line="240" w:lineRule="auto"/>
        <w:jc w:val="both"/>
        <w:rPr>
          <w:rFonts w:ascii="Sylfaen" w:hAnsi="Sylfaen" w:cs="Sylfaen"/>
          <w:bCs/>
          <w:lang w:val="ka-GE"/>
        </w:rPr>
      </w:pPr>
      <w:r w:rsidRPr="009346CA">
        <w:rPr>
          <w:rFonts w:ascii="Sylfaen" w:eastAsia="Sylfaen" w:hAnsi="Sylfaen"/>
          <w:color w:val="000000"/>
        </w:rPr>
        <w:br/>
      </w:r>
      <w:r w:rsidR="009346CA" w:rsidRPr="009346CA">
        <w:rPr>
          <w:rFonts w:ascii="Sylfaen" w:hAnsi="Sylfaen" w:cs="Sylfaen"/>
          <w:b/>
          <w:bCs/>
          <w:lang w:val="ka-GE"/>
        </w:rPr>
        <w:t xml:space="preserve">ინდიკატორის დასახელება </w:t>
      </w:r>
      <w:r w:rsidRPr="009346CA">
        <w:rPr>
          <w:rFonts w:ascii="Sylfaen" w:hAnsi="Sylfaen" w:cs="Sylfaen"/>
          <w:bCs/>
          <w:lang w:val="ka-GE"/>
        </w:rPr>
        <w:t xml:space="preserve">- საზოგადოების სრულუფლებიან წევრებად ქალთა ინტეგრაციის მიზნით დაფინანსებული ბენეფიციარები; </w:t>
      </w:r>
    </w:p>
    <w:p w:rsidR="0055193C" w:rsidRPr="009346CA" w:rsidRDefault="0055193C" w:rsidP="00AE4756">
      <w:pPr>
        <w:spacing w:after="0" w:line="240" w:lineRule="auto"/>
        <w:jc w:val="both"/>
        <w:rPr>
          <w:rFonts w:ascii="Sylfaen" w:hAnsi="Sylfaen" w:cs="Sylfaen"/>
          <w:bCs/>
          <w:lang w:val="ka-GE"/>
        </w:rPr>
      </w:pPr>
      <w:r w:rsidRPr="009346CA">
        <w:rPr>
          <w:rFonts w:ascii="Sylfaen" w:hAnsi="Sylfaen" w:cs="Sylfaen"/>
          <w:bCs/>
          <w:lang w:val="ka-GE"/>
        </w:rPr>
        <w:br/>
      </w:r>
      <w:r w:rsidR="009346CA" w:rsidRPr="009346CA">
        <w:rPr>
          <w:rFonts w:ascii="Sylfaen" w:hAnsi="Sylfaen" w:cs="Sylfaen"/>
          <w:bCs/>
          <w:i/>
          <w:lang w:val="ka-GE"/>
        </w:rPr>
        <w:t xml:space="preserve">საბაზისო მაჩვენებელი  </w:t>
      </w:r>
      <w:r w:rsidRPr="009346CA">
        <w:rPr>
          <w:rFonts w:ascii="Sylfaen" w:hAnsi="Sylfaen" w:cs="Sylfaen"/>
          <w:bCs/>
          <w:lang w:val="ka-GE"/>
        </w:rPr>
        <w:t xml:space="preserve">- 2022-2023 წლებში ხელშეკრულება/ბენეფიციარი 38; </w:t>
      </w:r>
      <w:r w:rsidRPr="009346CA">
        <w:rPr>
          <w:rFonts w:ascii="Sylfaen" w:hAnsi="Sylfaen" w:cs="Sylfaen"/>
          <w:bCs/>
          <w:lang w:val="ka-GE"/>
        </w:rPr>
        <w:br/>
      </w:r>
      <w:r w:rsidR="009346CA" w:rsidRPr="009346CA">
        <w:rPr>
          <w:rFonts w:ascii="Sylfaen" w:hAnsi="Sylfaen" w:cs="Sylfaen"/>
          <w:bCs/>
          <w:i/>
          <w:lang w:val="ka-GE"/>
        </w:rPr>
        <w:t xml:space="preserve">მიზნობრივი მაჩვენებელი </w:t>
      </w:r>
      <w:r w:rsidRPr="009346CA">
        <w:rPr>
          <w:rFonts w:ascii="Sylfaen" w:hAnsi="Sylfaen" w:cs="Sylfaen"/>
          <w:bCs/>
          <w:lang w:val="ka-GE"/>
        </w:rPr>
        <w:t xml:space="preserve">- 30-მდე; </w:t>
      </w:r>
      <w:r w:rsidRPr="009346CA">
        <w:rPr>
          <w:rFonts w:ascii="Sylfaen" w:hAnsi="Sylfaen" w:cs="Sylfaen"/>
          <w:bCs/>
          <w:lang w:val="ka-GE"/>
        </w:rPr>
        <w:br/>
      </w:r>
      <w:r w:rsidR="008525E2" w:rsidRPr="008525E2">
        <w:rPr>
          <w:rFonts w:ascii="Sylfaen" w:hAnsi="Sylfaen" w:cs="Sylfaen"/>
          <w:bCs/>
          <w:i/>
          <w:lang w:val="ka-GE"/>
        </w:rPr>
        <w:t>მიღწეული შუალედური შედეგის შეფასების ინდიკატორი</w:t>
      </w:r>
      <w:r w:rsidRPr="009346CA">
        <w:rPr>
          <w:rFonts w:ascii="Sylfaen" w:hAnsi="Sylfaen" w:cs="Sylfaen"/>
          <w:bCs/>
          <w:lang w:val="ka-GE"/>
        </w:rPr>
        <w:t xml:space="preserve"> - 63;</w:t>
      </w:r>
    </w:p>
    <w:p w:rsidR="0055193C" w:rsidRPr="009346CA" w:rsidRDefault="0055193C" w:rsidP="00AE4756">
      <w:pPr>
        <w:spacing w:after="0" w:line="240" w:lineRule="auto"/>
        <w:jc w:val="both"/>
        <w:rPr>
          <w:rFonts w:ascii="Sylfaen" w:hAnsi="Sylfaen" w:cs="Sylfaen"/>
          <w:bCs/>
          <w:lang w:val="ka-GE"/>
        </w:rPr>
      </w:pPr>
    </w:p>
    <w:p w:rsidR="0055193C" w:rsidRPr="009346CA" w:rsidRDefault="00663529" w:rsidP="00AE4756">
      <w:pPr>
        <w:spacing w:after="0" w:line="240" w:lineRule="auto"/>
        <w:jc w:val="both"/>
        <w:rPr>
          <w:rFonts w:ascii="Sylfaen" w:hAnsi="Sylfaen" w:cs="Sylfaen"/>
          <w:bCs/>
          <w:lang w:val="ka-GE"/>
        </w:rPr>
      </w:pPr>
      <w:r w:rsidRPr="00663529">
        <w:rPr>
          <w:rFonts w:ascii="Sylfaen" w:hAnsi="Sylfaen" w:cs="Sylfaen"/>
          <w:bCs/>
          <w:i/>
          <w:lang w:val="ka-GE"/>
        </w:rPr>
        <w:t xml:space="preserve">ცდომილების მაჩვენებელი </w:t>
      </w:r>
      <w:r w:rsidR="0055193C" w:rsidRPr="009346CA">
        <w:rPr>
          <w:rFonts w:ascii="Sylfaen" w:hAnsi="Sylfaen" w:cs="Sylfaen"/>
          <w:bCs/>
          <w:lang w:val="ka-GE"/>
        </w:rPr>
        <w:t>(%/აღწერა) და განმარტება დაგეგმილ და მიღწეულ შუალედურ შედეგებს შორის არსებულ განსხვავებაზე: რაოდენობაში შედის წინა წელს დაწყებული ხელშეკრულებებიც.</w:t>
      </w:r>
    </w:p>
    <w:p w:rsidR="0055193C" w:rsidRPr="009346CA" w:rsidRDefault="0055193C" w:rsidP="00AE4756">
      <w:pPr>
        <w:tabs>
          <w:tab w:val="left" w:pos="450"/>
        </w:tabs>
        <w:spacing w:after="0" w:line="240" w:lineRule="auto"/>
        <w:jc w:val="both"/>
        <w:rPr>
          <w:rFonts w:ascii="Sylfaen" w:hAnsi="Sylfaen"/>
          <w:lang w:val="ka-GE"/>
        </w:rPr>
      </w:pPr>
    </w:p>
    <w:p w:rsidR="00DE46B1" w:rsidRPr="009346CA" w:rsidRDefault="00DE46B1" w:rsidP="00AE4756">
      <w:pPr>
        <w:pStyle w:val="Heading5"/>
        <w:spacing w:line="240" w:lineRule="auto"/>
        <w:jc w:val="both"/>
        <w:rPr>
          <w:rFonts w:ascii="Sylfaen" w:eastAsia="SimSun" w:hAnsi="Sylfaen" w:cs="Calibri"/>
        </w:rPr>
      </w:pPr>
      <w:r w:rsidRPr="009346CA">
        <w:rPr>
          <w:rFonts w:ascii="Sylfaen" w:eastAsia="SimSun" w:hAnsi="Sylfaen" w:cs="Calibri"/>
        </w:rPr>
        <w:t>10.1.15.1 მერძევეობის დარგის მოდერნიზაციის და ბაზარზე წვდომის პროგრამა (DiMMA) (პროგრამული კოდი: 31 05 15 01)</w:t>
      </w:r>
    </w:p>
    <w:p w:rsidR="00DE46B1" w:rsidRPr="009346CA" w:rsidRDefault="00DE46B1" w:rsidP="00AE4756">
      <w:pPr>
        <w:pStyle w:val="Normal0"/>
        <w:rPr>
          <w:rFonts w:ascii="Sylfaen" w:hAnsi="Sylfaen" w:cs="Sylfaen"/>
          <w:sz w:val="22"/>
          <w:szCs w:val="22"/>
        </w:rPr>
      </w:pPr>
    </w:p>
    <w:p w:rsidR="00DE46B1" w:rsidRPr="009346CA" w:rsidRDefault="00DE46B1"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DE46B1" w:rsidRPr="009346CA" w:rsidRDefault="00DE46B1" w:rsidP="00AE4756">
      <w:pPr>
        <w:pStyle w:val="abzacixml"/>
        <w:numPr>
          <w:ilvl w:val="0"/>
          <w:numId w:val="11"/>
        </w:numPr>
      </w:pPr>
      <w:r w:rsidRPr="009346CA">
        <w:t>საქართველოს გარემოს დაცვისა და სოფლის მეურნეობის სამინისტრო;</w:t>
      </w:r>
    </w:p>
    <w:p w:rsidR="00DE46B1" w:rsidRPr="009346CA" w:rsidRDefault="00DE46B1" w:rsidP="00AE4756">
      <w:pPr>
        <w:pStyle w:val="abzacixml"/>
        <w:numPr>
          <w:ilvl w:val="0"/>
          <w:numId w:val="11"/>
        </w:numPr>
        <w:rPr>
          <w:color w:val="000000" w:themeColor="text1"/>
        </w:rPr>
      </w:pPr>
      <w:r w:rsidRPr="009346CA">
        <w:t>ა(ა)იპ სოფლის განვითარების სააგენტო;</w:t>
      </w:r>
    </w:p>
    <w:p w:rsidR="00A37A82" w:rsidRPr="009346CA" w:rsidRDefault="00A37A82" w:rsidP="00AE4756">
      <w:pPr>
        <w:pStyle w:val="abzacixml"/>
        <w:ind w:left="1080"/>
        <w:rPr>
          <w:color w:val="000000" w:themeColor="text1"/>
        </w:rPr>
      </w:pPr>
    </w:p>
    <w:p w:rsidR="00A476D8" w:rsidRPr="009346CA" w:rsidRDefault="00A476D8"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A476D8" w:rsidRPr="009346CA" w:rsidRDefault="00A476D8" w:rsidP="00AE4756">
      <w:pPr>
        <w:pStyle w:val="ListParagraph"/>
        <w:numPr>
          <w:ilvl w:val="0"/>
          <w:numId w:val="108"/>
        </w:numPr>
        <w:spacing w:after="0" w:line="240" w:lineRule="auto"/>
        <w:ind w:left="360"/>
        <w:outlineLvl w:val="9"/>
        <w:rPr>
          <w:rFonts w:ascii="Sylfaen" w:hAnsi="Sylfaen"/>
          <w:bCs/>
          <w:lang w:val="ka-GE"/>
        </w:rPr>
      </w:pPr>
      <w:r w:rsidRPr="009346CA">
        <w:rPr>
          <w:rFonts w:ascii="Sylfaen" w:hAnsi="Sylfaen"/>
          <w:bCs/>
          <w:lang w:val="ka-GE"/>
        </w:rPr>
        <w:t>შექმნილი ინოვაციური სადემონსტრაციო/სამოდელო ფერმები;</w:t>
      </w:r>
    </w:p>
    <w:p w:rsidR="00A476D8" w:rsidRPr="009346CA" w:rsidRDefault="00A476D8" w:rsidP="00AE4756">
      <w:pPr>
        <w:pStyle w:val="ListParagraph"/>
        <w:numPr>
          <w:ilvl w:val="0"/>
          <w:numId w:val="108"/>
        </w:numPr>
        <w:spacing w:after="0" w:line="240" w:lineRule="auto"/>
        <w:ind w:left="360"/>
        <w:outlineLvl w:val="9"/>
        <w:rPr>
          <w:rFonts w:ascii="Sylfaen" w:hAnsi="Sylfaen"/>
          <w:bCs/>
          <w:lang w:val="ka-GE"/>
        </w:rPr>
      </w:pPr>
      <w:r w:rsidRPr="009346CA">
        <w:rPr>
          <w:rFonts w:ascii="Sylfaen" w:hAnsi="Sylfaen"/>
          <w:bCs/>
          <w:lang w:val="ka-GE"/>
        </w:rPr>
        <w:t>ჩატარებული სხვადასხვა თემატიკის ტრენინგები;</w:t>
      </w:r>
    </w:p>
    <w:p w:rsidR="00A476D8" w:rsidRPr="009346CA" w:rsidRDefault="00A476D8" w:rsidP="00AE4756">
      <w:pPr>
        <w:pStyle w:val="ListParagraph"/>
        <w:numPr>
          <w:ilvl w:val="0"/>
          <w:numId w:val="108"/>
        </w:numPr>
        <w:spacing w:after="0" w:line="240" w:lineRule="auto"/>
        <w:ind w:left="360"/>
        <w:outlineLvl w:val="9"/>
        <w:rPr>
          <w:rFonts w:ascii="Sylfaen" w:hAnsi="Sylfaen"/>
          <w:bCs/>
          <w:lang w:val="ka-GE"/>
        </w:rPr>
      </w:pPr>
      <w:r w:rsidRPr="009346CA">
        <w:rPr>
          <w:rFonts w:ascii="Sylfaen" w:hAnsi="Sylfaen"/>
          <w:bCs/>
          <w:lang w:val="ka-GE"/>
        </w:rPr>
        <w:t>დეგრადირებული საძოვრების გაუმჯობესებული ხარისხი.</w:t>
      </w:r>
    </w:p>
    <w:p w:rsidR="00A476D8" w:rsidRPr="009346CA" w:rsidRDefault="00A476D8" w:rsidP="00AE4756">
      <w:pPr>
        <w:pStyle w:val="ListParagraph"/>
        <w:numPr>
          <w:ilvl w:val="0"/>
          <w:numId w:val="108"/>
        </w:numPr>
        <w:spacing w:after="0" w:line="240" w:lineRule="auto"/>
        <w:ind w:left="360"/>
        <w:outlineLvl w:val="9"/>
        <w:rPr>
          <w:rFonts w:ascii="Sylfaen" w:hAnsi="Sylfaen"/>
          <w:bCs/>
          <w:lang w:val="ka-GE"/>
        </w:rPr>
      </w:pPr>
      <w:r w:rsidRPr="009346CA">
        <w:rPr>
          <w:rFonts w:ascii="Sylfaen" w:hAnsi="Sylfaen"/>
          <w:bCs/>
          <w:lang w:val="ka-GE"/>
        </w:rPr>
        <w:t>დამუშავებული დეგრადირებული საძოვრები.</w:t>
      </w:r>
    </w:p>
    <w:p w:rsidR="00A476D8" w:rsidRPr="009346CA" w:rsidRDefault="00A476D8" w:rsidP="00AE4756">
      <w:pPr>
        <w:pStyle w:val="Normal0"/>
        <w:spacing w:afterLines="60" w:after="144"/>
        <w:jc w:val="both"/>
        <w:rPr>
          <w:rFonts w:ascii="Sylfaen" w:eastAsia="Sylfaen" w:hAnsi="Sylfaen"/>
          <w:color w:val="000000"/>
          <w:sz w:val="22"/>
          <w:szCs w:val="22"/>
          <w:lang w:val="ka-GE"/>
        </w:rPr>
      </w:pPr>
    </w:p>
    <w:p w:rsidR="00A476D8" w:rsidRPr="009346CA" w:rsidRDefault="00A476D8"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A476D8" w:rsidRPr="009346CA" w:rsidRDefault="00A476D8" w:rsidP="00AE4756">
      <w:pPr>
        <w:pStyle w:val="ListParagraph"/>
        <w:numPr>
          <w:ilvl w:val="0"/>
          <w:numId w:val="109"/>
        </w:numPr>
        <w:tabs>
          <w:tab w:val="left" w:pos="630"/>
          <w:tab w:val="left" w:pos="10530"/>
        </w:tabs>
        <w:spacing w:afterLines="60" w:after="144" w:line="240" w:lineRule="auto"/>
        <w:ind w:left="360"/>
        <w:jc w:val="both"/>
        <w:outlineLvl w:val="9"/>
        <w:rPr>
          <w:rFonts w:ascii="Sylfaen" w:hAnsi="Sylfaen"/>
          <w:lang w:val="ka-GE"/>
        </w:rPr>
      </w:pPr>
      <w:r w:rsidRPr="009346CA">
        <w:rPr>
          <w:rFonts w:ascii="Sylfaen" w:hAnsi="Sylfaen"/>
          <w:lang w:val="ka-GE"/>
        </w:rPr>
        <w:t>შეიქმნა სადემონსტრაციო ნაკვეთები და გაგრძელდა დაინტერესებულ ფერმერთა საველე და საკლასო სწავლება;</w:t>
      </w:r>
    </w:p>
    <w:p w:rsidR="00A476D8" w:rsidRPr="009346CA" w:rsidRDefault="00A476D8" w:rsidP="00AE4756">
      <w:pPr>
        <w:pStyle w:val="ListParagraph"/>
        <w:numPr>
          <w:ilvl w:val="0"/>
          <w:numId w:val="109"/>
        </w:numPr>
        <w:tabs>
          <w:tab w:val="left" w:pos="630"/>
          <w:tab w:val="left" w:pos="10530"/>
        </w:tabs>
        <w:spacing w:afterLines="60" w:after="144" w:line="240" w:lineRule="auto"/>
        <w:ind w:left="360"/>
        <w:jc w:val="both"/>
        <w:outlineLvl w:val="9"/>
        <w:rPr>
          <w:rFonts w:ascii="Sylfaen" w:hAnsi="Sylfaen"/>
          <w:lang w:val="ka-GE"/>
        </w:rPr>
      </w:pPr>
      <w:r w:rsidRPr="009346CA">
        <w:rPr>
          <w:rFonts w:ascii="Sylfaen" w:hAnsi="Sylfaen"/>
          <w:lang w:val="ka-GE"/>
        </w:rPr>
        <w:lastRenderedPageBreak/>
        <w:t>საგრანტო კომპონენტის ფარგლებში თანადაფინანსებაზე დაფუძნებული გრანტები გაიცა ცხოველთა სადგომის მშენებლობა/რეკონსტრუქციის, მზის ენერგიაზე მომუშავე პანელების, სათბურის მშენებლობის მიმართულებით;</w:t>
      </w:r>
    </w:p>
    <w:p w:rsidR="00A476D8" w:rsidRPr="009346CA" w:rsidRDefault="00A476D8" w:rsidP="00AE4756">
      <w:pPr>
        <w:pStyle w:val="ListParagraph"/>
        <w:numPr>
          <w:ilvl w:val="0"/>
          <w:numId w:val="109"/>
        </w:numPr>
        <w:tabs>
          <w:tab w:val="left" w:pos="630"/>
          <w:tab w:val="left" w:pos="10530"/>
        </w:tabs>
        <w:spacing w:afterLines="60" w:after="144" w:line="240" w:lineRule="auto"/>
        <w:ind w:left="360"/>
        <w:jc w:val="both"/>
        <w:outlineLvl w:val="9"/>
        <w:rPr>
          <w:rFonts w:ascii="Sylfaen" w:hAnsi="Sylfaen"/>
          <w:lang w:val="ka-GE"/>
        </w:rPr>
      </w:pPr>
      <w:r w:rsidRPr="009346CA">
        <w:rPr>
          <w:rFonts w:ascii="Sylfaen" w:hAnsi="Sylfaen"/>
          <w:lang w:val="ka-GE"/>
        </w:rPr>
        <w:t>დეგრადირებული საძოვრების აღდგენის გეგმები, ახალციხის მუნიციპალიტის 15 სოფლისთვის.</w:t>
      </w:r>
    </w:p>
    <w:p w:rsidR="00A476D8" w:rsidRPr="009346CA" w:rsidRDefault="00A476D8" w:rsidP="00AE4756">
      <w:pPr>
        <w:pStyle w:val="Normal0"/>
        <w:spacing w:afterLines="60" w:after="144"/>
        <w:jc w:val="both"/>
        <w:rPr>
          <w:rFonts w:ascii="Sylfaen" w:eastAsia="Sylfaen" w:hAnsi="Sylfaen"/>
          <w:color w:val="000000"/>
          <w:sz w:val="22"/>
          <w:szCs w:val="22"/>
        </w:rPr>
      </w:pPr>
    </w:p>
    <w:p w:rsidR="00A476D8" w:rsidRPr="009346CA" w:rsidRDefault="00A476D8"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A476D8" w:rsidRPr="009346CA" w:rsidRDefault="00A476D8" w:rsidP="00AE4756">
      <w:pPr>
        <w:spacing w:after="0" w:line="240" w:lineRule="auto"/>
        <w:jc w:val="both"/>
        <w:rPr>
          <w:rFonts w:ascii="Sylfaen" w:hAnsi="Sylfaen" w:cs="Sylfaen"/>
          <w:bCs/>
          <w:lang w:val="ka-GE"/>
        </w:rPr>
      </w:pPr>
      <w:r w:rsidRPr="009346CA">
        <w:rPr>
          <w:rFonts w:ascii="Sylfaen" w:eastAsia="Sylfaen" w:hAnsi="Sylfaen"/>
          <w:color w:val="000000"/>
        </w:rPr>
        <w:br/>
      </w:r>
      <w:r w:rsidR="009346CA" w:rsidRPr="009346CA">
        <w:rPr>
          <w:rFonts w:ascii="Sylfaen" w:hAnsi="Sylfaen" w:cs="Sylfaen"/>
          <w:b/>
          <w:bCs/>
          <w:lang w:val="ka-GE"/>
        </w:rPr>
        <w:t xml:space="preserve">ინდიკატორის დასახელება </w:t>
      </w:r>
      <w:r w:rsidRPr="009346CA">
        <w:rPr>
          <w:rFonts w:ascii="Sylfaen" w:hAnsi="Sylfaen" w:cs="Sylfaen"/>
          <w:bCs/>
          <w:lang w:val="ka-GE"/>
        </w:rPr>
        <w:t xml:space="preserve">- რძის წარმოებისა და გადამუშავების სექტორში დასაქმებულთა სწავლება; </w:t>
      </w:r>
    </w:p>
    <w:p w:rsidR="00A476D8" w:rsidRPr="009346CA" w:rsidRDefault="00A476D8" w:rsidP="00AE4756">
      <w:pPr>
        <w:spacing w:after="0" w:line="240" w:lineRule="auto"/>
        <w:jc w:val="both"/>
        <w:rPr>
          <w:rFonts w:ascii="Sylfaen" w:hAnsi="Sylfaen" w:cs="Sylfaen"/>
          <w:bCs/>
          <w:lang w:val="ka-GE"/>
        </w:rPr>
      </w:pPr>
      <w:r w:rsidRPr="009346CA">
        <w:rPr>
          <w:rFonts w:ascii="Sylfaen" w:hAnsi="Sylfaen" w:cs="Sylfaen"/>
          <w:bCs/>
          <w:lang w:val="ka-GE"/>
        </w:rPr>
        <w:br/>
      </w:r>
      <w:r w:rsidR="009346CA" w:rsidRPr="009346CA">
        <w:rPr>
          <w:rFonts w:ascii="Sylfaen" w:hAnsi="Sylfaen" w:cs="Sylfaen"/>
          <w:bCs/>
          <w:i/>
          <w:lang w:val="ka-GE"/>
        </w:rPr>
        <w:t xml:space="preserve">საბაზისო მაჩვენებელი  </w:t>
      </w:r>
      <w:r w:rsidRPr="009346CA">
        <w:rPr>
          <w:rFonts w:ascii="Sylfaen" w:hAnsi="Sylfaen" w:cs="Sylfaen"/>
          <w:bCs/>
          <w:lang w:val="ka-GE"/>
        </w:rPr>
        <w:t xml:space="preserve">- პროგრამის ფარგლებში გადამზადებულია 900 ბენეფიციარი; </w:t>
      </w:r>
      <w:r w:rsidRPr="009346CA">
        <w:rPr>
          <w:rFonts w:ascii="Sylfaen" w:hAnsi="Sylfaen" w:cs="Sylfaen"/>
          <w:bCs/>
          <w:lang w:val="ka-GE"/>
        </w:rPr>
        <w:br/>
      </w:r>
      <w:r w:rsidR="009346CA" w:rsidRPr="009346CA">
        <w:rPr>
          <w:rFonts w:ascii="Sylfaen" w:hAnsi="Sylfaen" w:cs="Sylfaen"/>
          <w:bCs/>
          <w:i/>
          <w:lang w:val="ka-GE"/>
        </w:rPr>
        <w:t xml:space="preserve">მიზნობრივი მაჩვენებელი </w:t>
      </w:r>
      <w:r w:rsidRPr="009346CA">
        <w:rPr>
          <w:rFonts w:ascii="Sylfaen" w:hAnsi="Sylfaen" w:cs="Sylfaen"/>
          <w:bCs/>
          <w:lang w:val="ka-GE"/>
        </w:rPr>
        <w:t xml:space="preserve">- პროგრამის ფარგლებში, გადამზადდება 360 ბენეფიციარი; </w:t>
      </w:r>
      <w:r w:rsidRPr="009346CA">
        <w:rPr>
          <w:rFonts w:ascii="Sylfaen" w:hAnsi="Sylfaen" w:cs="Sylfaen"/>
          <w:bCs/>
          <w:lang w:val="ka-GE"/>
        </w:rPr>
        <w:br/>
      </w:r>
      <w:r w:rsidR="008525E2" w:rsidRPr="008525E2">
        <w:rPr>
          <w:rFonts w:ascii="Sylfaen" w:hAnsi="Sylfaen" w:cs="Sylfaen"/>
          <w:bCs/>
          <w:i/>
          <w:lang w:val="ka-GE"/>
        </w:rPr>
        <w:t>მიღწეული შუალედური შედეგის შეფასების ინდიკატორი</w:t>
      </w:r>
      <w:r w:rsidRPr="009346CA">
        <w:rPr>
          <w:rFonts w:ascii="Sylfaen" w:hAnsi="Sylfaen" w:cs="Sylfaen"/>
          <w:bCs/>
          <w:lang w:val="ka-GE"/>
        </w:rPr>
        <w:t xml:space="preserve"> - 625 ბენეფიციარი მ.შ. 310 - ქალი;</w:t>
      </w:r>
    </w:p>
    <w:p w:rsidR="00A476D8" w:rsidRPr="009346CA" w:rsidRDefault="00663529" w:rsidP="00AE4756">
      <w:pPr>
        <w:spacing w:after="0" w:line="240" w:lineRule="auto"/>
        <w:jc w:val="both"/>
        <w:rPr>
          <w:rFonts w:ascii="Sylfaen" w:hAnsi="Sylfaen" w:cs="Sylfaen"/>
          <w:bCs/>
          <w:lang w:val="ka-GE"/>
        </w:rPr>
      </w:pPr>
      <w:r w:rsidRPr="00663529">
        <w:rPr>
          <w:rFonts w:ascii="Sylfaen" w:hAnsi="Sylfaen" w:cs="Sylfaen"/>
          <w:bCs/>
          <w:i/>
          <w:lang w:val="ka-GE"/>
        </w:rPr>
        <w:t xml:space="preserve">ცდომილების მაჩვენებელი </w:t>
      </w:r>
      <w:r w:rsidR="00A476D8" w:rsidRPr="009346CA">
        <w:rPr>
          <w:rFonts w:ascii="Sylfaen" w:hAnsi="Sylfaen" w:cs="Sylfaen"/>
          <w:bCs/>
          <w:lang w:val="ka-GE"/>
        </w:rPr>
        <w:t>(%/აღწერა) და განმარტება დაგეგმილ და მიღწეულ შუალედურ შედეგებს შორის არსებულ განსხვავებაზე: სწავლების მსურველთა მაღალი აქტივობა.</w:t>
      </w:r>
    </w:p>
    <w:p w:rsidR="00A476D8" w:rsidRPr="009346CA" w:rsidRDefault="00A476D8" w:rsidP="00AE4756">
      <w:pPr>
        <w:spacing w:after="0" w:line="240" w:lineRule="auto"/>
        <w:jc w:val="both"/>
        <w:rPr>
          <w:rFonts w:ascii="Sylfaen" w:hAnsi="Sylfaen" w:cs="Sylfaen"/>
          <w:bCs/>
          <w:lang w:val="ka-GE"/>
        </w:rPr>
      </w:pPr>
      <w:r w:rsidRPr="009346CA">
        <w:rPr>
          <w:rFonts w:ascii="Sylfaen" w:eastAsia="Sylfaen" w:hAnsi="Sylfaen"/>
          <w:color w:val="000000"/>
        </w:rPr>
        <w:t xml:space="preserve"> </w:t>
      </w:r>
      <w:r w:rsidRPr="009346CA">
        <w:rPr>
          <w:rFonts w:ascii="Sylfaen" w:eastAsia="Sylfaen" w:hAnsi="Sylfaen"/>
          <w:color w:val="000000"/>
        </w:rPr>
        <w:br/>
      </w:r>
      <w:r w:rsidR="009346CA" w:rsidRPr="009346CA">
        <w:rPr>
          <w:rFonts w:ascii="Sylfaen" w:hAnsi="Sylfaen" w:cs="Sylfaen"/>
          <w:b/>
          <w:bCs/>
          <w:lang w:val="ka-GE"/>
        </w:rPr>
        <w:t xml:space="preserve">ინდიკატორის დასახელება </w:t>
      </w:r>
      <w:r w:rsidRPr="009346CA">
        <w:rPr>
          <w:rFonts w:ascii="Sylfaen" w:hAnsi="Sylfaen" w:cs="Sylfaen"/>
          <w:bCs/>
          <w:lang w:val="ka-GE"/>
        </w:rPr>
        <w:t xml:space="preserve">- თანამონაწილეობაზე დაფუძნებული მიზნობრივი გრანტები; </w:t>
      </w:r>
    </w:p>
    <w:p w:rsidR="00A476D8" w:rsidRPr="009346CA" w:rsidRDefault="00A476D8" w:rsidP="00AE4756">
      <w:pPr>
        <w:spacing w:after="0" w:line="240" w:lineRule="auto"/>
        <w:jc w:val="both"/>
        <w:rPr>
          <w:rFonts w:ascii="Sylfaen" w:hAnsi="Sylfaen" w:cs="Sylfaen"/>
          <w:bCs/>
          <w:lang w:val="ka-GE"/>
        </w:rPr>
      </w:pPr>
      <w:r w:rsidRPr="009346CA">
        <w:rPr>
          <w:rFonts w:ascii="Sylfaen" w:hAnsi="Sylfaen" w:cs="Sylfaen"/>
          <w:bCs/>
          <w:lang w:val="ka-GE"/>
        </w:rPr>
        <w:br/>
      </w:r>
      <w:r w:rsidR="009346CA" w:rsidRPr="009346CA">
        <w:rPr>
          <w:rFonts w:ascii="Sylfaen" w:hAnsi="Sylfaen" w:cs="Sylfaen"/>
          <w:bCs/>
          <w:i/>
          <w:lang w:val="ka-GE"/>
        </w:rPr>
        <w:t xml:space="preserve">საბაზისო მაჩვენებელი  </w:t>
      </w:r>
      <w:r w:rsidRPr="009346CA">
        <w:rPr>
          <w:rFonts w:ascii="Sylfaen" w:hAnsi="Sylfaen" w:cs="Sylfaen"/>
          <w:bCs/>
          <w:lang w:val="ka-GE"/>
        </w:rPr>
        <w:t xml:space="preserve">- პროგრამის ფარგლებში გაცემულია 700 გრანტი; </w:t>
      </w:r>
      <w:r w:rsidRPr="009346CA">
        <w:rPr>
          <w:rFonts w:ascii="Sylfaen" w:hAnsi="Sylfaen" w:cs="Sylfaen"/>
          <w:bCs/>
          <w:lang w:val="ka-GE"/>
        </w:rPr>
        <w:br/>
      </w:r>
      <w:r w:rsidR="009346CA" w:rsidRPr="009346CA">
        <w:rPr>
          <w:rFonts w:ascii="Sylfaen" w:hAnsi="Sylfaen" w:cs="Sylfaen"/>
          <w:bCs/>
          <w:i/>
          <w:lang w:val="ka-GE"/>
        </w:rPr>
        <w:t xml:space="preserve">მიზნობრივი მაჩვენებელი </w:t>
      </w:r>
      <w:r w:rsidRPr="009346CA">
        <w:rPr>
          <w:rFonts w:ascii="Sylfaen" w:hAnsi="Sylfaen" w:cs="Sylfaen"/>
          <w:bCs/>
          <w:lang w:val="ka-GE"/>
        </w:rPr>
        <w:t xml:space="preserve">- გაცემული 260 მიზნობრივი გრანტი; </w:t>
      </w:r>
      <w:r w:rsidRPr="009346CA">
        <w:rPr>
          <w:rFonts w:ascii="Sylfaen" w:hAnsi="Sylfaen" w:cs="Sylfaen"/>
          <w:bCs/>
          <w:lang w:val="ka-GE"/>
        </w:rPr>
        <w:br/>
      </w:r>
      <w:r w:rsidR="008525E2" w:rsidRPr="008525E2">
        <w:rPr>
          <w:rFonts w:ascii="Sylfaen" w:hAnsi="Sylfaen" w:cs="Sylfaen"/>
          <w:bCs/>
          <w:i/>
          <w:lang w:val="ka-GE"/>
        </w:rPr>
        <w:t>მიღწეული შუალედური შედეგის შეფასების ინდიკატორი</w:t>
      </w:r>
      <w:r w:rsidRPr="009346CA">
        <w:rPr>
          <w:rFonts w:ascii="Sylfaen" w:hAnsi="Sylfaen" w:cs="Sylfaen"/>
          <w:bCs/>
          <w:lang w:val="ka-GE"/>
        </w:rPr>
        <w:t xml:space="preserve"> - 291 მიზნობრივი გრანტი;</w:t>
      </w:r>
    </w:p>
    <w:p w:rsidR="00A476D8" w:rsidRPr="009346CA" w:rsidRDefault="00A476D8" w:rsidP="00AE4756">
      <w:pPr>
        <w:spacing w:after="0" w:line="240" w:lineRule="auto"/>
        <w:jc w:val="both"/>
        <w:rPr>
          <w:rFonts w:ascii="Sylfaen" w:hAnsi="Sylfaen" w:cs="Sylfaen"/>
          <w:bCs/>
          <w:lang w:val="ka-GE"/>
        </w:rPr>
      </w:pPr>
    </w:p>
    <w:p w:rsidR="00A476D8" w:rsidRPr="009346CA" w:rsidRDefault="00663529" w:rsidP="00AE4756">
      <w:pPr>
        <w:spacing w:after="0" w:line="240" w:lineRule="auto"/>
        <w:jc w:val="both"/>
        <w:rPr>
          <w:rFonts w:ascii="Sylfaen" w:hAnsi="Sylfaen" w:cs="Sylfaen"/>
          <w:bCs/>
          <w:lang w:val="ka-GE"/>
        </w:rPr>
      </w:pPr>
      <w:r w:rsidRPr="00663529">
        <w:rPr>
          <w:rFonts w:ascii="Sylfaen" w:hAnsi="Sylfaen" w:cs="Sylfaen"/>
          <w:bCs/>
          <w:i/>
          <w:lang w:val="ka-GE"/>
        </w:rPr>
        <w:t xml:space="preserve">ცდომილების მაჩვენებელი </w:t>
      </w:r>
      <w:r w:rsidR="00A476D8" w:rsidRPr="009346CA">
        <w:rPr>
          <w:rFonts w:ascii="Sylfaen" w:hAnsi="Sylfaen" w:cs="Sylfaen"/>
          <w:bCs/>
          <w:lang w:val="ka-GE"/>
        </w:rPr>
        <w:t>(%/აღწერა) და განმარტება დაგეგმილ და მიღწეულ შუალედურ შედეგებს შორის არსებულ განსხვავებაზე: გრანტები გაიცემოდა შემოსული მოთხოვნების შესაბამისად.</w:t>
      </w:r>
    </w:p>
    <w:p w:rsidR="00A476D8" w:rsidRPr="009346CA" w:rsidRDefault="00A476D8" w:rsidP="00AE4756">
      <w:pPr>
        <w:spacing w:after="0" w:line="240" w:lineRule="auto"/>
        <w:jc w:val="both"/>
        <w:rPr>
          <w:rFonts w:ascii="Sylfaen" w:hAnsi="Sylfaen" w:cs="Sylfaen"/>
          <w:bCs/>
          <w:lang w:val="ka-GE"/>
        </w:rPr>
      </w:pPr>
      <w:r w:rsidRPr="009346CA">
        <w:rPr>
          <w:rFonts w:ascii="Sylfaen" w:eastAsia="Sylfaen" w:hAnsi="Sylfaen"/>
          <w:color w:val="000000"/>
        </w:rPr>
        <w:br/>
      </w:r>
      <w:r w:rsidR="009346CA" w:rsidRPr="009346CA">
        <w:rPr>
          <w:rFonts w:ascii="Sylfaen" w:hAnsi="Sylfaen" w:cs="Sylfaen"/>
          <w:b/>
          <w:bCs/>
          <w:lang w:val="ka-GE"/>
        </w:rPr>
        <w:t xml:space="preserve">ინდიკატორის დასახელება </w:t>
      </w:r>
      <w:r w:rsidRPr="009346CA">
        <w:rPr>
          <w:rFonts w:ascii="Sylfaen" w:hAnsi="Sylfaen" w:cs="Sylfaen"/>
          <w:bCs/>
          <w:lang w:val="ka-GE"/>
        </w:rPr>
        <w:t xml:space="preserve">- დეგრადირებული საძოვრების აღდგენა; </w:t>
      </w:r>
    </w:p>
    <w:p w:rsidR="00A476D8" w:rsidRPr="009346CA" w:rsidRDefault="00A476D8" w:rsidP="00AE4756">
      <w:pPr>
        <w:spacing w:after="0" w:line="240" w:lineRule="auto"/>
        <w:jc w:val="both"/>
        <w:rPr>
          <w:rFonts w:ascii="Sylfaen" w:hAnsi="Sylfaen" w:cs="Sylfaen"/>
          <w:bCs/>
          <w:lang w:val="ka-GE"/>
        </w:rPr>
      </w:pPr>
      <w:r w:rsidRPr="009346CA">
        <w:rPr>
          <w:rFonts w:ascii="Sylfaen" w:hAnsi="Sylfaen" w:cs="Sylfaen"/>
          <w:bCs/>
          <w:lang w:val="ka-GE"/>
        </w:rPr>
        <w:br/>
      </w:r>
      <w:r w:rsidR="009346CA" w:rsidRPr="009346CA">
        <w:rPr>
          <w:rFonts w:ascii="Sylfaen" w:hAnsi="Sylfaen" w:cs="Sylfaen"/>
          <w:bCs/>
          <w:i/>
          <w:lang w:val="ka-GE"/>
        </w:rPr>
        <w:t xml:space="preserve">საბაზისო მაჩვენებელი  </w:t>
      </w:r>
      <w:r w:rsidRPr="009346CA">
        <w:rPr>
          <w:rFonts w:ascii="Sylfaen" w:hAnsi="Sylfaen" w:cs="Sylfaen"/>
          <w:bCs/>
          <w:lang w:val="ka-GE"/>
        </w:rPr>
        <w:t xml:space="preserve">- ახალციხის მუნიციპალიტეტში იდენტიფიცირებულია 21,840 ჰა საძოვარი და 5 000 ჰა სათიბი; </w:t>
      </w:r>
      <w:r w:rsidRPr="009346CA">
        <w:rPr>
          <w:rFonts w:ascii="Sylfaen" w:hAnsi="Sylfaen" w:cs="Sylfaen"/>
          <w:bCs/>
          <w:lang w:val="ka-GE"/>
        </w:rPr>
        <w:br/>
      </w:r>
      <w:r w:rsidR="009346CA" w:rsidRPr="009346CA">
        <w:rPr>
          <w:rFonts w:ascii="Sylfaen" w:hAnsi="Sylfaen" w:cs="Sylfaen"/>
          <w:bCs/>
          <w:i/>
          <w:lang w:val="ka-GE"/>
        </w:rPr>
        <w:t xml:space="preserve">მიზნობრივი მაჩვენებელი </w:t>
      </w:r>
      <w:r w:rsidRPr="009346CA">
        <w:rPr>
          <w:rFonts w:ascii="Sylfaen" w:hAnsi="Sylfaen" w:cs="Sylfaen"/>
          <w:bCs/>
          <w:lang w:val="ka-GE"/>
        </w:rPr>
        <w:t xml:space="preserve">- ა) იდენტიფიცირებული საძოვრებისთვის ახალციხის მუნიციპალური მართვის გეგმის მომზადება; ბ) საპილოტე მუნიციპალიტეტში მიღებული შედეგების ქვეყნის მასშტაბით გავრცელებისთვის ტექნიკური სახელმძღვანელოს შემუშავება; </w:t>
      </w:r>
      <w:r w:rsidRPr="009346CA">
        <w:rPr>
          <w:rFonts w:ascii="Sylfaen" w:hAnsi="Sylfaen" w:cs="Sylfaen"/>
          <w:bCs/>
          <w:lang w:val="ka-GE"/>
        </w:rPr>
        <w:br/>
      </w:r>
      <w:r w:rsidR="008525E2" w:rsidRPr="008525E2">
        <w:rPr>
          <w:rFonts w:ascii="Sylfaen" w:hAnsi="Sylfaen" w:cs="Sylfaen"/>
          <w:bCs/>
          <w:i/>
          <w:lang w:val="ka-GE"/>
        </w:rPr>
        <w:t>მიღწეული შუალედური შედეგის შეფასების ინდიკატორი</w:t>
      </w:r>
      <w:r w:rsidRPr="009346CA">
        <w:rPr>
          <w:rFonts w:ascii="Sylfaen" w:hAnsi="Sylfaen" w:cs="Sylfaen"/>
          <w:bCs/>
          <w:lang w:val="ka-GE"/>
        </w:rPr>
        <w:t xml:space="preserve"> - მომზადდა დეგრადირებული საძოვრების მართვის/აღდგენის გეგმები ახალციხის მუნიციპალიტის 15 სოფლისთვის.</w:t>
      </w:r>
    </w:p>
    <w:p w:rsidR="00A476D8" w:rsidRPr="009346CA" w:rsidRDefault="00A476D8" w:rsidP="00AE4756">
      <w:pPr>
        <w:spacing w:after="0" w:line="240" w:lineRule="auto"/>
        <w:jc w:val="both"/>
        <w:rPr>
          <w:rFonts w:ascii="Sylfaen" w:hAnsi="Sylfaen" w:cs="Sylfaen"/>
          <w:bCs/>
          <w:lang w:val="ka-GE"/>
        </w:rPr>
      </w:pPr>
    </w:p>
    <w:p w:rsidR="00A476D8" w:rsidRPr="009346CA" w:rsidRDefault="00663529" w:rsidP="00AE4756">
      <w:pPr>
        <w:spacing w:after="0" w:line="240" w:lineRule="auto"/>
        <w:jc w:val="both"/>
        <w:rPr>
          <w:rFonts w:ascii="Sylfaen" w:hAnsi="Sylfaen" w:cs="Sylfaen"/>
          <w:bCs/>
          <w:lang w:val="ka-GE"/>
        </w:rPr>
      </w:pPr>
      <w:r w:rsidRPr="00663529">
        <w:rPr>
          <w:rFonts w:ascii="Sylfaen" w:hAnsi="Sylfaen" w:cs="Sylfaen"/>
          <w:bCs/>
          <w:i/>
          <w:lang w:val="ka-GE"/>
        </w:rPr>
        <w:lastRenderedPageBreak/>
        <w:t xml:space="preserve">ცდომილების მაჩვენებელი </w:t>
      </w:r>
      <w:r w:rsidR="00A476D8" w:rsidRPr="009346CA">
        <w:rPr>
          <w:rFonts w:ascii="Sylfaen" w:hAnsi="Sylfaen" w:cs="Sylfaen"/>
          <w:bCs/>
          <w:lang w:val="ka-GE"/>
        </w:rPr>
        <w:t>(%/აღწერა) და განმარტება დაგეგმილ და მიღწეულ შუალედურ შედეგებს შორის არსებულ განსხვავებაზე: საპილოტე მუნიციპალიტეტში მიღებული შედეგების ქვეყნის მასშტაბით გავრცელებისთვის ტექნიკური სახელმძღვანელოს შემუშავების მიზნით მიმდინარეობდა კონსულტაციები დონორ ორგანიზაციასთან.</w:t>
      </w:r>
    </w:p>
    <w:p w:rsidR="00A476D8" w:rsidRPr="009346CA" w:rsidRDefault="00A476D8" w:rsidP="00AE4756">
      <w:pPr>
        <w:spacing w:after="0" w:line="240" w:lineRule="auto"/>
        <w:jc w:val="both"/>
        <w:rPr>
          <w:rFonts w:ascii="Sylfaen" w:hAnsi="Sylfaen" w:cs="Sylfaen"/>
          <w:bCs/>
          <w:lang w:val="ka-GE"/>
        </w:rPr>
      </w:pPr>
    </w:p>
    <w:p w:rsidR="00DE46B1" w:rsidRPr="009346CA" w:rsidRDefault="00DE46B1"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t>10.1.16 კოოპერატივებისთვის სასოფლო-სამეურნეო მექანიზაციის თანადაფინანსების სახელმწიფო პროგრამა (პროგრამული კოდი: 31 05 16)</w:t>
      </w:r>
    </w:p>
    <w:p w:rsidR="00DE46B1" w:rsidRPr="009346CA" w:rsidRDefault="00DE46B1" w:rsidP="00AE4756">
      <w:pPr>
        <w:pStyle w:val="Normal0"/>
        <w:rPr>
          <w:rFonts w:ascii="Sylfaen" w:hAnsi="Sylfaen" w:cs="Sylfaen"/>
          <w:sz w:val="22"/>
          <w:szCs w:val="22"/>
        </w:rPr>
      </w:pPr>
    </w:p>
    <w:p w:rsidR="00DE46B1" w:rsidRPr="009346CA" w:rsidRDefault="00DE46B1"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DE46B1" w:rsidRPr="009346CA" w:rsidRDefault="00DE46B1" w:rsidP="00AE4756">
      <w:pPr>
        <w:pStyle w:val="abzacixml"/>
        <w:numPr>
          <w:ilvl w:val="0"/>
          <w:numId w:val="11"/>
        </w:numPr>
        <w:rPr>
          <w:color w:val="000000" w:themeColor="text1"/>
        </w:rPr>
      </w:pPr>
      <w:r w:rsidRPr="009346CA">
        <w:t>ა(ა)იპ სოფლის განვითარების სააგენტო;</w:t>
      </w:r>
    </w:p>
    <w:p w:rsidR="00DE46B1" w:rsidRPr="009346CA" w:rsidRDefault="00DE46B1" w:rsidP="00AE4756">
      <w:pPr>
        <w:tabs>
          <w:tab w:val="left" w:pos="450"/>
        </w:tabs>
        <w:spacing w:after="0" w:line="240" w:lineRule="auto"/>
        <w:jc w:val="both"/>
        <w:rPr>
          <w:rFonts w:ascii="Sylfaen" w:hAnsi="Sylfaen"/>
          <w:lang w:val="ka-GE"/>
        </w:rPr>
      </w:pPr>
    </w:p>
    <w:p w:rsidR="00A476D8" w:rsidRPr="009346CA" w:rsidRDefault="00A476D8"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A476D8" w:rsidRPr="009346CA" w:rsidRDefault="00A476D8" w:rsidP="00AE4756">
      <w:pPr>
        <w:pStyle w:val="ListParagraph"/>
        <w:numPr>
          <w:ilvl w:val="0"/>
          <w:numId w:val="110"/>
        </w:numPr>
        <w:spacing w:after="0" w:line="240" w:lineRule="auto"/>
        <w:ind w:left="360"/>
        <w:outlineLvl w:val="9"/>
        <w:rPr>
          <w:rFonts w:ascii="Sylfaen" w:hAnsi="Sylfaen"/>
          <w:bCs/>
          <w:lang w:val="ka-GE"/>
        </w:rPr>
      </w:pPr>
      <w:r w:rsidRPr="009346CA">
        <w:rPr>
          <w:rFonts w:ascii="Sylfaen" w:hAnsi="Sylfaen"/>
          <w:bCs/>
          <w:lang w:val="ka-GE"/>
        </w:rPr>
        <w:t>სასოფლო-სამეურნეო ტექნიკაზე გაზრდილი ხელმისაწვდომობა, გაზრდილი სასოფლო სამეურნეო კულტურების მოსავლიანობის ხარისხი და რაოდენობა;</w:t>
      </w:r>
    </w:p>
    <w:p w:rsidR="00A476D8" w:rsidRPr="009346CA" w:rsidRDefault="00A476D8" w:rsidP="00AE4756">
      <w:pPr>
        <w:pStyle w:val="ListParagraph"/>
        <w:numPr>
          <w:ilvl w:val="0"/>
          <w:numId w:val="110"/>
        </w:numPr>
        <w:spacing w:after="0" w:line="240" w:lineRule="auto"/>
        <w:ind w:left="360"/>
        <w:outlineLvl w:val="9"/>
        <w:rPr>
          <w:rFonts w:ascii="Sylfaen" w:hAnsi="Sylfaen"/>
          <w:bCs/>
          <w:lang w:val="ka-GE"/>
        </w:rPr>
      </w:pPr>
      <w:r w:rsidRPr="009346CA">
        <w:rPr>
          <w:rFonts w:ascii="Sylfaen" w:hAnsi="Sylfaen"/>
          <w:bCs/>
          <w:lang w:val="ka-GE"/>
        </w:rPr>
        <w:t>ვადების შესაბამისად ჩატარებული აგროტექნიკური ღონისძიებები.</w:t>
      </w:r>
    </w:p>
    <w:p w:rsidR="00A476D8" w:rsidRPr="009346CA" w:rsidRDefault="00A476D8" w:rsidP="00AE4756">
      <w:pPr>
        <w:pStyle w:val="Normal0"/>
        <w:spacing w:afterLines="60" w:after="144"/>
        <w:jc w:val="both"/>
        <w:rPr>
          <w:rFonts w:ascii="Sylfaen" w:eastAsia="Sylfaen" w:hAnsi="Sylfaen"/>
          <w:color w:val="000000"/>
          <w:sz w:val="22"/>
          <w:szCs w:val="22"/>
          <w:lang w:val="ka-GE"/>
        </w:rPr>
      </w:pPr>
    </w:p>
    <w:p w:rsidR="00A476D8" w:rsidRPr="009346CA" w:rsidRDefault="00A476D8"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A476D8" w:rsidRPr="009346CA" w:rsidRDefault="00A476D8" w:rsidP="00AE4756">
      <w:pPr>
        <w:pStyle w:val="ListParagraph"/>
        <w:numPr>
          <w:ilvl w:val="0"/>
          <w:numId w:val="111"/>
        </w:numPr>
        <w:spacing w:after="0" w:line="240" w:lineRule="auto"/>
        <w:ind w:left="360"/>
        <w:outlineLvl w:val="9"/>
        <w:rPr>
          <w:rFonts w:ascii="Sylfaen" w:hAnsi="Sylfaen"/>
          <w:bCs/>
          <w:lang w:val="ka-GE"/>
        </w:rPr>
      </w:pPr>
      <w:r w:rsidRPr="009346CA">
        <w:rPr>
          <w:rFonts w:ascii="Sylfaen" w:hAnsi="Sylfaen"/>
          <w:bCs/>
          <w:lang w:val="ka-GE"/>
        </w:rPr>
        <w:t>გაიზარდა სასოფლო-სამეურნეო ტექნიკაზე ხელმისაწვდომობა, განახლდა მექანიზაციის ბაზები. გატარებული ღონისძიებების შედეგად ვადების დაცვით განხორციელდება აგროტექნიკური ღონისძიებები.</w:t>
      </w:r>
    </w:p>
    <w:p w:rsidR="00A476D8" w:rsidRPr="009346CA" w:rsidRDefault="00A476D8" w:rsidP="00AE4756">
      <w:pPr>
        <w:pStyle w:val="Normal0"/>
        <w:spacing w:afterLines="60" w:after="144"/>
        <w:jc w:val="both"/>
        <w:rPr>
          <w:rFonts w:ascii="Sylfaen" w:eastAsia="Sylfaen" w:hAnsi="Sylfaen"/>
          <w:color w:val="000000"/>
          <w:sz w:val="22"/>
          <w:szCs w:val="22"/>
        </w:rPr>
      </w:pPr>
    </w:p>
    <w:p w:rsidR="00A476D8" w:rsidRPr="009346CA" w:rsidRDefault="00A476D8"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A476D8" w:rsidRPr="009346CA" w:rsidRDefault="00A476D8"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დაფინანსებული ბენეფიციარების რაოდენობა; </w:t>
      </w:r>
    </w:p>
    <w:p w:rsidR="00A476D8" w:rsidRPr="009346CA" w:rsidRDefault="00A476D8" w:rsidP="00AE4756">
      <w:pPr>
        <w:pStyle w:val="Normal0"/>
        <w:spacing w:afterLines="60" w:after="144"/>
        <w:jc w:val="both"/>
        <w:rPr>
          <w:rFonts w:ascii="Sylfaen" w:hAnsi="Sylfaen"/>
          <w:bCs/>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- 2021 – 2023 წლებში - 2 447;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- 150-მდე; </w:t>
      </w:r>
      <w:r w:rsidRPr="009346CA">
        <w:rPr>
          <w:rFonts w:ascii="Sylfaen" w:eastAsia="Sylfaen" w:hAnsi="Sylfaen"/>
          <w:color w:val="000000"/>
          <w:sz w:val="22"/>
          <w:szCs w:val="22"/>
        </w:rPr>
        <w:br/>
      </w:r>
      <w:r w:rsidR="008525E2" w:rsidRPr="008525E2">
        <w:rPr>
          <w:rFonts w:ascii="Sylfaen" w:hAnsi="Sylfaen"/>
          <w:i/>
          <w:sz w:val="22"/>
          <w:szCs w:val="22"/>
          <w:lang w:val="ka-GE"/>
        </w:rPr>
        <w:t>მიღწეული შუალედური შედეგის შეფასების ინდიკატორი</w:t>
      </w:r>
      <w:r w:rsidRPr="009346CA">
        <w:rPr>
          <w:rFonts w:ascii="Sylfaen" w:hAnsi="Sylfaen"/>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54;</w:t>
      </w:r>
    </w:p>
    <w:p w:rsidR="00A476D8" w:rsidRPr="009346CA" w:rsidRDefault="00663529" w:rsidP="00AE4756">
      <w:pPr>
        <w:spacing w:afterLines="60" w:after="144" w:line="240" w:lineRule="auto"/>
        <w:jc w:val="both"/>
        <w:rPr>
          <w:rFonts w:ascii="Sylfaen" w:eastAsia="Sylfaen" w:hAnsi="Sylfaen"/>
          <w:color w:val="000000"/>
          <w:lang w:val="ka-GE"/>
        </w:rPr>
      </w:pPr>
      <w:r w:rsidRPr="00663529">
        <w:rPr>
          <w:rFonts w:ascii="Sylfaen" w:hAnsi="Sylfaen"/>
          <w:bCs/>
          <w:i/>
          <w:lang w:val="ka-GE"/>
        </w:rPr>
        <w:t xml:space="preserve">ცდომილების მაჩვენებელი </w:t>
      </w:r>
      <w:r w:rsidR="00A476D8"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A476D8" w:rsidRPr="009346CA">
        <w:rPr>
          <w:rFonts w:ascii="Sylfaen" w:eastAsia="Sylfaen" w:hAnsi="Sylfaen"/>
          <w:color w:val="000000"/>
        </w:rPr>
        <w:t>ბენეფიციარების დაბალი აქტივობა</w:t>
      </w:r>
      <w:r w:rsidR="00A476D8" w:rsidRPr="009346CA">
        <w:rPr>
          <w:rFonts w:ascii="Sylfaen" w:eastAsia="Sylfaen" w:hAnsi="Sylfaen"/>
          <w:color w:val="000000"/>
          <w:lang w:val="ka-GE"/>
        </w:rPr>
        <w:t>.</w:t>
      </w:r>
    </w:p>
    <w:p w:rsidR="00097555" w:rsidRPr="009346CA" w:rsidRDefault="00097555" w:rsidP="00AE4756">
      <w:pPr>
        <w:tabs>
          <w:tab w:val="left" w:pos="450"/>
        </w:tabs>
        <w:spacing w:after="0" w:line="240" w:lineRule="auto"/>
        <w:jc w:val="both"/>
        <w:rPr>
          <w:rFonts w:ascii="Sylfaen" w:hAnsi="Sylfaen"/>
          <w:lang w:val="ka-GE"/>
        </w:rPr>
      </w:pPr>
    </w:p>
    <w:p w:rsidR="00DE46B1" w:rsidRPr="009346CA" w:rsidRDefault="00DE46B1" w:rsidP="00AE4756">
      <w:pPr>
        <w:tabs>
          <w:tab w:val="left" w:pos="450"/>
        </w:tabs>
        <w:spacing w:after="0" w:line="240" w:lineRule="auto"/>
        <w:jc w:val="both"/>
        <w:rPr>
          <w:rFonts w:ascii="Sylfaen" w:hAnsi="Sylfaen"/>
          <w:lang w:val="ka-GE"/>
        </w:rPr>
      </w:pPr>
    </w:p>
    <w:p w:rsidR="00DE46B1" w:rsidRPr="009346CA" w:rsidRDefault="00DE46B1"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lastRenderedPageBreak/>
        <w:t xml:space="preserve">10.1.17 ლიდერპროგრამა (პროგრამული კოდი: 31 05 17) </w:t>
      </w:r>
    </w:p>
    <w:p w:rsidR="00DE46B1" w:rsidRPr="009346CA" w:rsidRDefault="00DE46B1" w:rsidP="00AE4756">
      <w:pPr>
        <w:pStyle w:val="Normal0"/>
        <w:rPr>
          <w:rFonts w:ascii="Sylfaen" w:hAnsi="Sylfaen" w:cs="Sylfaen"/>
          <w:sz w:val="22"/>
          <w:szCs w:val="22"/>
        </w:rPr>
      </w:pPr>
    </w:p>
    <w:p w:rsidR="00DE46B1" w:rsidRPr="009346CA" w:rsidRDefault="00DE46B1"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DE46B1" w:rsidRPr="009346CA" w:rsidRDefault="00DE46B1" w:rsidP="00AE4756">
      <w:pPr>
        <w:pStyle w:val="abzacixml"/>
        <w:numPr>
          <w:ilvl w:val="0"/>
          <w:numId w:val="11"/>
        </w:numPr>
        <w:rPr>
          <w:color w:val="000000"/>
        </w:rPr>
      </w:pPr>
      <w:r w:rsidRPr="009346CA">
        <w:t>ა(ა)იპ სოფლის განვითარების სააგენტო;</w:t>
      </w:r>
    </w:p>
    <w:p w:rsidR="00DE46B1" w:rsidRPr="009346CA" w:rsidRDefault="00DE46B1" w:rsidP="00AE4756">
      <w:pPr>
        <w:tabs>
          <w:tab w:val="left" w:pos="450"/>
        </w:tabs>
        <w:spacing w:after="0" w:line="240" w:lineRule="auto"/>
        <w:jc w:val="both"/>
        <w:rPr>
          <w:rFonts w:ascii="Sylfaen" w:hAnsi="Sylfaen"/>
          <w:lang w:val="ka-GE"/>
        </w:rPr>
      </w:pPr>
    </w:p>
    <w:p w:rsidR="00A476D8" w:rsidRPr="009346CA" w:rsidRDefault="00A476D8" w:rsidP="00AE4756">
      <w:pPr>
        <w:spacing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A476D8" w:rsidRPr="009346CA" w:rsidRDefault="00A476D8" w:rsidP="00AE4756">
      <w:pPr>
        <w:pStyle w:val="ListParagraph"/>
        <w:numPr>
          <w:ilvl w:val="0"/>
          <w:numId w:val="111"/>
        </w:numPr>
        <w:spacing w:after="0" w:line="240" w:lineRule="auto"/>
        <w:ind w:left="360"/>
        <w:outlineLvl w:val="9"/>
        <w:rPr>
          <w:rFonts w:ascii="Sylfaen" w:hAnsi="Sylfaen"/>
          <w:bCs/>
          <w:lang w:val="ka-GE"/>
        </w:rPr>
      </w:pPr>
      <w:r w:rsidRPr="009346CA">
        <w:rPr>
          <w:rFonts w:ascii="Sylfaen" w:hAnsi="Sylfaen"/>
          <w:bCs/>
          <w:lang w:val="ka-GE"/>
        </w:rPr>
        <w:t>სოფლად დივერსიფიცირებული მცირე და საშუალო ბიზნეს სუბიექტების გაზრდილი რაოდენობა.</w:t>
      </w:r>
    </w:p>
    <w:p w:rsidR="00A476D8" w:rsidRPr="009346CA" w:rsidRDefault="00A476D8" w:rsidP="00AE4756">
      <w:pPr>
        <w:spacing w:line="240" w:lineRule="auto"/>
        <w:rPr>
          <w:rFonts w:ascii="Sylfaen" w:hAnsi="Sylfaen"/>
          <w:lang w:val="ka-GE"/>
        </w:rPr>
      </w:pPr>
    </w:p>
    <w:p w:rsidR="00A476D8" w:rsidRPr="009346CA" w:rsidRDefault="00A476D8" w:rsidP="00AE4756">
      <w:pPr>
        <w:spacing w:line="240" w:lineRule="auto"/>
        <w:rPr>
          <w:rFonts w:ascii="Sylfaen" w:eastAsia="Sylfaen" w:hAnsi="Sylfaen" w:cs="Times New Roman"/>
          <w:color w:val="000000"/>
        </w:rPr>
      </w:pPr>
      <w:r w:rsidRPr="009346CA">
        <w:rPr>
          <w:rFonts w:ascii="Sylfaen" w:eastAsia="Sylfaen" w:hAnsi="Sylfaen" w:cs="Times New Roman"/>
          <w:color w:val="000000"/>
        </w:rPr>
        <w:t>დაგეგმილი და მიღწეული შუალედური შედეგების შეფასების ინდიკატორები:</w:t>
      </w:r>
    </w:p>
    <w:p w:rsidR="00A476D8" w:rsidRPr="009346CA" w:rsidRDefault="00A476D8"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მცირე და საშუალო ბიზნეს სუბიექტების გაზრდის მიზნით მხარდაჭერილი პროექტების რაოდენობა</w:t>
      </w:r>
    </w:p>
    <w:p w:rsidR="00A476D8" w:rsidRPr="009346CA" w:rsidRDefault="00A476D8" w:rsidP="00AE4756">
      <w:pPr>
        <w:pStyle w:val="Normal0"/>
        <w:spacing w:afterLines="60" w:after="144"/>
        <w:jc w:val="both"/>
        <w:rPr>
          <w:rFonts w:ascii="Sylfaen" w:hAnsi="Sylfaen"/>
          <w:bCs/>
          <w:sz w:val="22"/>
          <w:szCs w:val="22"/>
          <w:highlight w:val="yellow"/>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- 0 (მიმდინარეობდა პროგრამის დიზაინის შემუშავებ);</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- 40-მდე;</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rPr>
        <w:t xml:space="preserve"> - 0</w:t>
      </w:r>
    </w:p>
    <w:p w:rsidR="00DE46B1" w:rsidRPr="009346CA" w:rsidRDefault="00663529" w:rsidP="00AE4756">
      <w:pPr>
        <w:tabs>
          <w:tab w:val="left" w:pos="450"/>
        </w:tabs>
        <w:spacing w:after="0" w:line="240" w:lineRule="auto"/>
        <w:jc w:val="both"/>
        <w:rPr>
          <w:rFonts w:ascii="Sylfaen" w:hAnsi="Sylfaen" w:cs="Sylfaen"/>
          <w:bCs/>
          <w:lang w:val="ka-GE"/>
        </w:rPr>
      </w:pPr>
      <w:r w:rsidRPr="00693342">
        <w:rPr>
          <w:rFonts w:ascii="Sylfaen" w:hAnsi="Sylfaen" w:cs="Sylfaen"/>
          <w:bCs/>
          <w:i/>
          <w:lang w:val="ka-GE"/>
        </w:rPr>
        <w:t xml:space="preserve">ცდომილების მაჩვენებელი </w:t>
      </w:r>
      <w:r w:rsidR="00A476D8" w:rsidRPr="00693342">
        <w:rPr>
          <w:rFonts w:ascii="Sylfaen" w:hAnsi="Sylfaen" w:cs="Sylfaen"/>
          <w:bCs/>
          <w:lang w:val="ka-GE"/>
        </w:rPr>
        <w:t>(%/აღწერა) და განმარტება დაგეგმილ და მიღწეულ შუალედურ შედეგებს შორის არსებულ განსხვავებაზე:</w:t>
      </w:r>
      <w:r w:rsidR="00693342" w:rsidRPr="00693342">
        <w:rPr>
          <w:rFonts w:ascii="Sylfaen" w:hAnsi="Sylfaen" w:cs="Sylfaen"/>
          <w:bCs/>
          <w:lang w:val="ka-GE"/>
        </w:rPr>
        <w:t xml:space="preserve"> </w:t>
      </w:r>
      <w:r w:rsidR="00693342" w:rsidRPr="00693342">
        <w:rPr>
          <w:rFonts w:ascii="Sylfaen" w:hAnsi="Sylfaen" w:cs="Sylfaen"/>
          <w:lang w:val="ka-GE"/>
        </w:rPr>
        <w:t>ლიდერ პროგრამის განმახორციელებლები ა(ა)იპ სოფლის განვითარების სააგენტოსთან ერთად არიან ადგილობრივი განვითარების ჯგუფები. საანგარიშო პერიოდში გარემოს დაცვისა და სოფლის მეურნეობის სამინისტროში მიმდინარეობდა ადგილობრივი განვითარების ჯგუფების ავტორიზაციის პროცესი. აღნიშნული პროცესის დასრულებამდე პროექტის განხორციელება ვერ დაიწყებოდა</w:t>
      </w:r>
    </w:p>
    <w:p w:rsidR="00A476D8" w:rsidRPr="009346CA" w:rsidRDefault="00A476D8" w:rsidP="00AE4756">
      <w:pPr>
        <w:tabs>
          <w:tab w:val="left" w:pos="450"/>
        </w:tabs>
        <w:spacing w:after="0" w:line="240" w:lineRule="auto"/>
        <w:jc w:val="both"/>
        <w:rPr>
          <w:rFonts w:ascii="Sylfaen" w:hAnsi="Sylfaen"/>
          <w:lang w:val="ka-GE"/>
        </w:rPr>
      </w:pPr>
    </w:p>
    <w:p w:rsidR="00DE46B1" w:rsidRPr="009346CA" w:rsidRDefault="00DE46B1"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t xml:space="preserve">10.1.18 თხილის წარმოების ხელშეწყობის პროგრამა (პროგრამული კოდი: 31 05 18) </w:t>
      </w:r>
    </w:p>
    <w:p w:rsidR="00DE46B1" w:rsidRPr="009346CA" w:rsidRDefault="00DE46B1" w:rsidP="00AE4756">
      <w:pPr>
        <w:pStyle w:val="Normal0"/>
        <w:rPr>
          <w:rFonts w:ascii="Sylfaen" w:hAnsi="Sylfaen" w:cs="Sylfaen"/>
          <w:sz w:val="22"/>
          <w:szCs w:val="22"/>
        </w:rPr>
      </w:pPr>
    </w:p>
    <w:p w:rsidR="00DE46B1" w:rsidRPr="009346CA" w:rsidRDefault="00DE46B1"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DE46B1" w:rsidRPr="009346CA" w:rsidRDefault="00DE46B1" w:rsidP="00AE4756">
      <w:pPr>
        <w:pStyle w:val="ListParagraph"/>
        <w:numPr>
          <w:ilvl w:val="0"/>
          <w:numId w:val="92"/>
        </w:numPr>
        <w:spacing w:before="120" w:after="160" w:line="240" w:lineRule="auto"/>
        <w:jc w:val="both"/>
        <w:outlineLvl w:val="9"/>
        <w:rPr>
          <w:rFonts w:ascii="Sylfaen" w:hAnsi="Sylfaen" w:cs="Sylfaen"/>
        </w:rPr>
      </w:pPr>
      <w:r w:rsidRPr="009346CA">
        <w:rPr>
          <w:rFonts w:ascii="Sylfaen" w:hAnsi="Sylfaen" w:cs="Sylfaen"/>
        </w:rPr>
        <w:t>ა(ა)იპ სოფლის განვითარების სააგენტო</w:t>
      </w:r>
      <w:r w:rsidRPr="009346CA">
        <w:rPr>
          <w:rFonts w:ascii="Sylfaen" w:hAnsi="Sylfaen" w:cs="Sylfaen"/>
          <w:lang w:val="ka-GE"/>
        </w:rPr>
        <w:t>;</w:t>
      </w:r>
    </w:p>
    <w:p w:rsidR="00A476D8" w:rsidRPr="009346CA" w:rsidRDefault="00A476D8" w:rsidP="00AE4756">
      <w:pPr>
        <w:spacing w:line="240" w:lineRule="auto"/>
        <w:rPr>
          <w:rFonts w:ascii="Sylfaen" w:hAnsi="Sylfaen"/>
          <w:bCs/>
          <w:lang w:val="ka-GE"/>
        </w:rPr>
      </w:pPr>
      <w:r w:rsidRPr="009346CA">
        <w:rPr>
          <w:rFonts w:ascii="Sylfaen" w:hAnsi="Sylfaen"/>
          <w:bCs/>
          <w:lang w:val="ka-GE"/>
        </w:rPr>
        <w:t>დაგეგმილი შუალედური შედეგი</w:t>
      </w:r>
    </w:p>
    <w:p w:rsidR="00A476D8" w:rsidRPr="009346CA" w:rsidRDefault="00A476D8" w:rsidP="00AE4756">
      <w:pPr>
        <w:pStyle w:val="ListParagraph"/>
        <w:numPr>
          <w:ilvl w:val="0"/>
          <w:numId w:val="112"/>
        </w:numPr>
        <w:spacing w:after="160" w:line="240" w:lineRule="auto"/>
        <w:ind w:left="360"/>
        <w:outlineLvl w:val="9"/>
        <w:rPr>
          <w:rFonts w:ascii="Sylfaen" w:hAnsi="Sylfaen"/>
          <w:bCs/>
          <w:lang w:val="ka-GE"/>
        </w:rPr>
      </w:pPr>
      <w:r w:rsidRPr="009346CA">
        <w:rPr>
          <w:rFonts w:ascii="Sylfaen" w:hAnsi="Sylfaen"/>
          <w:bCs/>
          <w:lang w:val="ka-GE"/>
        </w:rPr>
        <w:t>გაზრდილი / გაუმჯობესებული თხილის პირველადი წარმოება;</w:t>
      </w:r>
    </w:p>
    <w:p w:rsidR="00A476D8" w:rsidRPr="009346CA" w:rsidRDefault="00A476D8" w:rsidP="00AE4756">
      <w:pPr>
        <w:pStyle w:val="ListParagraph"/>
        <w:numPr>
          <w:ilvl w:val="0"/>
          <w:numId w:val="112"/>
        </w:numPr>
        <w:spacing w:after="0" w:line="240" w:lineRule="auto"/>
        <w:ind w:left="360"/>
        <w:outlineLvl w:val="9"/>
        <w:rPr>
          <w:rFonts w:ascii="Sylfaen" w:hAnsi="Sylfaen"/>
          <w:bCs/>
          <w:lang w:val="ka-GE"/>
        </w:rPr>
      </w:pPr>
      <w:r w:rsidRPr="009346CA">
        <w:rPr>
          <w:rFonts w:ascii="Sylfaen" w:hAnsi="Sylfaen"/>
          <w:bCs/>
          <w:lang w:val="ka-GE"/>
        </w:rPr>
        <w:t>სოფლის მეურნეობის სექტორში ჩართული ფერმერებისათვის შექმნილი ხელსაყრელი პირობები;</w:t>
      </w:r>
    </w:p>
    <w:p w:rsidR="00A476D8" w:rsidRPr="009346CA" w:rsidRDefault="00A476D8" w:rsidP="00AE4756">
      <w:pPr>
        <w:pStyle w:val="ListParagraph"/>
        <w:numPr>
          <w:ilvl w:val="0"/>
          <w:numId w:val="112"/>
        </w:numPr>
        <w:spacing w:after="0" w:line="240" w:lineRule="auto"/>
        <w:ind w:left="360"/>
        <w:outlineLvl w:val="9"/>
        <w:rPr>
          <w:rFonts w:ascii="Sylfaen" w:hAnsi="Sylfaen"/>
          <w:bCs/>
          <w:lang w:val="ka-GE"/>
        </w:rPr>
      </w:pPr>
      <w:r w:rsidRPr="009346CA">
        <w:rPr>
          <w:rFonts w:ascii="Sylfaen" w:hAnsi="Sylfaen"/>
          <w:bCs/>
          <w:lang w:val="ka-GE"/>
        </w:rPr>
        <w:t>ქვეყანაში გაზრდილი ადგილობრივი თხილის წარმოება და მიღებული მაღალი ხარისხის პროდუქცია.</w:t>
      </w:r>
    </w:p>
    <w:p w:rsidR="00A476D8" w:rsidRPr="009346CA" w:rsidRDefault="00A476D8" w:rsidP="00AE4756">
      <w:pPr>
        <w:pStyle w:val="Normal0"/>
        <w:spacing w:afterLines="60" w:after="144"/>
        <w:jc w:val="both"/>
        <w:rPr>
          <w:rFonts w:ascii="Sylfaen" w:eastAsia="Sylfaen" w:hAnsi="Sylfaen"/>
          <w:color w:val="000000"/>
          <w:sz w:val="22"/>
          <w:szCs w:val="22"/>
          <w:lang w:val="ka-GE"/>
        </w:rPr>
      </w:pPr>
    </w:p>
    <w:p w:rsidR="00A476D8" w:rsidRPr="009346CA" w:rsidRDefault="00A476D8" w:rsidP="00AE4756">
      <w:pPr>
        <w:spacing w:line="240" w:lineRule="auto"/>
        <w:rPr>
          <w:rFonts w:ascii="Sylfaen" w:hAnsi="Sylfaen"/>
          <w:bCs/>
          <w:lang w:val="ka-GE"/>
        </w:rPr>
      </w:pPr>
      <w:r w:rsidRPr="009346CA">
        <w:rPr>
          <w:rFonts w:ascii="Sylfaen" w:hAnsi="Sylfaen"/>
          <w:bCs/>
          <w:lang w:val="ka-GE"/>
        </w:rPr>
        <w:lastRenderedPageBreak/>
        <w:t>მიღწეული შუალედური შედეგი</w:t>
      </w:r>
    </w:p>
    <w:p w:rsidR="00A476D8" w:rsidRPr="009346CA" w:rsidRDefault="00A476D8" w:rsidP="00AE4756">
      <w:pPr>
        <w:pStyle w:val="ListParagraph"/>
        <w:numPr>
          <w:ilvl w:val="0"/>
          <w:numId w:val="112"/>
        </w:numPr>
        <w:spacing w:after="160" w:line="240" w:lineRule="auto"/>
        <w:ind w:left="360"/>
        <w:outlineLvl w:val="9"/>
        <w:rPr>
          <w:rFonts w:ascii="Sylfaen" w:hAnsi="Sylfaen"/>
          <w:bCs/>
          <w:lang w:val="ka-GE"/>
        </w:rPr>
      </w:pPr>
      <w:r w:rsidRPr="009346CA">
        <w:rPr>
          <w:rFonts w:ascii="Sylfaen" w:hAnsi="Sylfaen"/>
          <w:bCs/>
          <w:lang w:val="ka-GE"/>
        </w:rPr>
        <w:t>გაუმჯობესებულია თხილის პირველადი წარმოება;;</w:t>
      </w:r>
    </w:p>
    <w:p w:rsidR="00A476D8" w:rsidRPr="009346CA" w:rsidRDefault="00A476D8" w:rsidP="00AE4756">
      <w:pPr>
        <w:pStyle w:val="ListParagraph"/>
        <w:numPr>
          <w:ilvl w:val="0"/>
          <w:numId w:val="112"/>
        </w:numPr>
        <w:spacing w:after="0" w:line="240" w:lineRule="auto"/>
        <w:ind w:left="360"/>
        <w:outlineLvl w:val="9"/>
        <w:rPr>
          <w:rFonts w:ascii="Sylfaen" w:hAnsi="Sylfaen"/>
          <w:bCs/>
          <w:lang w:val="ka-GE"/>
        </w:rPr>
      </w:pPr>
      <w:r w:rsidRPr="009346CA">
        <w:rPr>
          <w:rFonts w:ascii="Sylfaen" w:hAnsi="Sylfaen"/>
          <w:bCs/>
          <w:lang w:val="ka-GE"/>
        </w:rPr>
        <w:t>სოფლის მეურნეობის სექტორში შექმნილია ხელსაყრეპი პირობები  ჩართული ფერმერებისათვის;</w:t>
      </w:r>
    </w:p>
    <w:p w:rsidR="00A476D8" w:rsidRPr="009346CA" w:rsidRDefault="00A476D8" w:rsidP="00AE4756">
      <w:pPr>
        <w:pStyle w:val="ListParagraph"/>
        <w:numPr>
          <w:ilvl w:val="0"/>
          <w:numId w:val="112"/>
        </w:numPr>
        <w:spacing w:afterLines="60" w:after="144" w:line="240" w:lineRule="auto"/>
        <w:ind w:left="360"/>
        <w:jc w:val="both"/>
        <w:outlineLvl w:val="9"/>
        <w:rPr>
          <w:rFonts w:ascii="Sylfaen" w:eastAsia="Sylfaen" w:hAnsi="Sylfaen"/>
          <w:color w:val="000000"/>
        </w:rPr>
      </w:pPr>
      <w:r w:rsidRPr="009346CA">
        <w:rPr>
          <w:rFonts w:ascii="Sylfaen" w:hAnsi="Sylfaen"/>
          <w:bCs/>
          <w:lang w:val="ka-GE"/>
        </w:rPr>
        <w:t>მიღებულია მაღალი ხარისხის პროდუქცია და ხელშეწყობილია წარმოების ზრდა.</w:t>
      </w:r>
    </w:p>
    <w:p w:rsidR="00A476D8" w:rsidRPr="009346CA" w:rsidRDefault="00A476D8"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A476D8" w:rsidRPr="009346CA" w:rsidRDefault="00A476D8"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თხილის პირველადი წარმოების გაუმჯობესების მიზნით დაფინანსებული ბენეფიციარები; </w:t>
      </w:r>
    </w:p>
    <w:p w:rsidR="00A476D8" w:rsidRPr="009346CA" w:rsidRDefault="00A476D8" w:rsidP="00AE4756">
      <w:pPr>
        <w:tabs>
          <w:tab w:val="left" w:pos="630"/>
          <w:tab w:val="left" w:pos="10530"/>
        </w:tabs>
        <w:spacing w:afterLines="60" w:after="144" w:line="240" w:lineRule="auto"/>
        <w:jc w:val="both"/>
        <w:rPr>
          <w:rFonts w:ascii="Sylfaen" w:hAnsi="Sylfaen"/>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- 61,232 ბენეფიციარი (თანამესაკუთრეების ჩათვლით - 88,770);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- 62,000-მდე; </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color w:val="000000"/>
        </w:rPr>
        <w:t xml:space="preserve"> -</w:t>
      </w:r>
      <w:r w:rsidRPr="009346CA">
        <w:rPr>
          <w:rFonts w:ascii="Sylfaen" w:eastAsia="Sylfaen" w:hAnsi="Sylfaen"/>
          <w:color w:val="000000"/>
          <w:lang w:val="ka-GE"/>
        </w:rPr>
        <w:t xml:space="preserve"> </w:t>
      </w:r>
      <w:r w:rsidRPr="009346CA">
        <w:rPr>
          <w:rFonts w:ascii="Sylfaen" w:eastAsia="Sylfaen" w:hAnsi="Sylfaen"/>
          <w:bCs/>
          <w:color w:val="000000"/>
          <w:lang w:val="ka-GE"/>
        </w:rPr>
        <w:t>63 522.</w:t>
      </w:r>
    </w:p>
    <w:p w:rsidR="00DE46B1" w:rsidRPr="009346CA" w:rsidRDefault="00DE46B1" w:rsidP="00AE4756">
      <w:pPr>
        <w:tabs>
          <w:tab w:val="left" w:pos="450"/>
        </w:tabs>
        <w:spacing w:after="0" w:line="240" w:lineRule="auto"/>
        <w:jc w:val="both"/>
        <w:rPr>
          <w:rFonts w:ascii="Sylfaen" w:hAnsi="Sylfaen"/>
          <w:lang w:val="ka-GE"/>
        </w:rPr>
      </w:pPr>
    </w:p>
    <w:p w:rsidR="00A476D8" w:rsidRPr="009346CA" w:rsidRDefault="00A476D8" w:rsidP="00AE4756">
      <w:pPr>
        <w:pStyle w:val="Heading2"/>
        <w:spacing w:before="240" w:line="240" w:lineRule="auto"/>
        <w:rPr>
          <w:rFonts w:ascii="Sylfaen" w:hAnsi="Sylfaen" w:cs="Sylfaen"/>
          <w:bCs/>
          <w:sz w:val="22"/>
          <w:szCs w:val="22"/>
        </w:rPr>
      </w:pPr>
      <w:r w:rsidRPr="009346CA">
        <w:rPr>
          <w:rFonts w:ascii="Sylfaen" w:hAnsi="Sylfaen" w:cs="Sylfaen"/>
          <w:bCs/>
          <w:sz w:val="22"/>
          <w:szCs w:val="22"/>
        </w:rPr>
        <w:t>10.2 სამელიორაციო სისტემების მოდერნიზაცია (პროგრამული კოდი: 31 06)</w:t>
      </w:r>
    </w:p>
    <w:p w:rsidR="00A37A82" w:rsidRPr="009346CA" w:rsidRDefault="00A37A82" w:rsidP="00AE4756">
      <w:pPr>
        <w:spacing w:line="240" w:lineRule="auto"/>
        <w:rPr>
          <w:rFonts w:ascii="Sylfaen" w:hAnsi="Sylfaen"/>
        </w:rPr>
      </w:pP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4A24F7" w:rsidRPr="009346CA" w:rsidRDefault="00A476D8" w:rsidP="00AE4756">
      <w:pPr>
        <w:pStyle w:val="ListParagraph"/>
        <w:numPr>
          <w:ilvl w:val="0"/>
          <w:numId w:val="92"/>
        </w:numPr>
        <w:spacing w:before="120" w:after="160" w:line="240" w:lineRule="auto"/>
        <w:jc w:val="both"/>
        <w:outlineLvl w:val="9"/>
        <w:rPr>
          <w:rFonts w:ascii="Sylfaen" w:eastAsia="Calibri" w:hAnsi="Sylfaen" w:cs="Calibri"/>
          <w:bCs/>
          <w:lang w:val="ka-GE"/>
        </w:rPr>
      </w:pPr>
      <w:r w:rsidRPr="009346CA">
        <w:rPr>
          <w:rFonts w:ascii="Sylfaen" w:hAnsi="Sylfaen" w:cs="Sylfaen"/>
        </w:rPr>
        <w:t>საქართველოს გარემოს დაცვისა და სოფლის მეურნეობის სამინისტრო</w:t>
      </w:r>
      <w:r w:rsidRPr="009346CA">
        <w:rPr>
          <w:rFonts w:ascii="Sylfaen" w:hAnsi="Sylfaen" w:cs="Sylfaen"/>
          <w:lang w:val="ka-GE"/>
        </w:rPr>
        <w:t>;</w:t>
      </w:r>
    </w:p>
    <w:p w:rsidR="004A24F7" w:rsidRPr="009346CA" w:rsidRDefault="004A24F7" w:rsidP="00AE4756">
      <w:pPr>
        <w:spacing w:before="240" w:after="0" w:line="240" w:lineRule="auto"/>
        <w:rPr>
          <w:rFonts w:ascii="Sylfaen" w:hAnsi="Sylfaen"/>
          <w:bCs/>
          <w:lang w:val="ka-GE"/>
        </w:rPr>
      </w:pPr>
      <w:r w:rsidRPr="009346CA">
        <w:rPr>
          <w:rFonts w:ascii="Sylfaen" w:hAnsi="Sylfaen"/>
          <w:bCs/>
          <w:lang w:val="ka-GE"/>
        </w:rPr>
        <w:t>დაგეგმილი საბოლოო შედეგი</w:t>
      </w:r>
    </w:p>
    <w:p w:rsidR="004A24F7" w:rsidRPr="009346CA" w:rsidRDefault="004A24F7" w:rsidP="00AE4756">
      <w:pPr>
        <w:pStyle w:val="ListParagraph"/>
        <w:numPr>
          <w:ilvl w:val="0"/>
          <w:numId w:val="115"/>
        </w:numPr>
        <w:spacing w:before="240" w:after="0" w:line="240" w:lineRule="auto"/>
        <w:outlineLvl w:val="9"/>
        <w:rPr>
          <w:rFonts w:ascii="Sylfaen" w:hAnsi="Sylfaen"/>
          <w:bCs/>
          <w:lang w:val="ka-GE"/>
        </w:rPr>
      </w:pPr>
      <w:r w:rsidRPr="009346CA">
        <w:rPr>
          <w:rFonts w:ascii="Sylfaen" w:hAnsi="Sylfaen"/>
          <w:bCs/>
          <w:lang w:val="ka-GE"/>
        </w:rPr>
        <w:t>რეგულარული სარწყავი მიწის ფართობის ზრდა;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წყლის რესურსების ეფექტური და ეკონომიური გამოყენება;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სარწყავი მიწების წყლით უზრუნველყოფისგაუმჯობესება;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სარწყავი მიწების მელიორაციული მდგომარეობის გაუმჯობესება;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სამელიორაციო ინფრასტრუქტურის განვითარება;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წყლის რესურსების ეფექტური და ეკონომიური გამოყენება, სარწყავ სეზონზე;</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მომხმარებელთათვის მომსახურების შეუფერხებელი მიწოდება;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საირიგაციო სისტემების რეაბილიტაცია და მოდერნიზაცია;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შპს „საქართველოს მელიორაციის“ ინსტიტუციონალური და საექსპლუატაციო სტრუქტურის გაძლიერება.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პროექტით განსაზღვრულ ტერიტორიებზე გაუმჯობესებული სარწყავი და სადრენაჟე მომსახურება;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ამოქმედებული მრავალ ფუნქციური მიწის საინფორმაციო სისტემა (LIS).</w:t>
      </w:r>
    </w:p>
    <w:p w:rsidR="004A24F7" w:rsidRPr="009346CA" w:rsidRDefault="004A24F7" w:rsidP="00AE4756">
      <w:pPr>
        <w:pStyle w:val="Normal0"/>
        <w:spacing w:afterLines="60" w:after="144"/>
        <w:jc w:val="both"/>
        <w:rPr>
          <w:rFonts w:ascii="Sylfaen" w:eastAsia="Sylfaen" w:hAnsi="Sylfaen"/>
          <w:color w:val="000000"/>
          <w:sz w:val="22"/>
          <w:szCs w:val="22"/>
          <w:lang w:val="ka-GE"/>
        </w:rPr>
      </w:pPr>
    </w:p>
    <w:p w:rsidR="004A24F7" w:rsidRPr="009346CA" w:rsidRDefault="004A24F7"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lang w:val="ka-GE"/>
        </w:rPr>
        <w:t>მიღწეული</w:t>
      </w:r>
      <w:r w:rsidRPr="009346CA">
        <w:rPr>
          <w:rFonts w:ascii="Sylfaen" w:eastAsia="Sylfaen" w:hAnsi="Sylfaen"/>
          <w:color w:val="000000"/>
          <w:sz w:val="22"/>
          <w:szCs w:val="22"/>
        </w:rPr>
        <w:t xml:space="preserve"> საბოლოო შედეგი</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გაზრდილია რეგულარული სარწყავი მიწის ფართობი;</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ეფექტურად გამოყენებულია წყლის რესურსები;</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გაუმჯობესებულია სარწყავი მიწების წყლით უზრუნველყოფა;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განვითარებულია სამელიორაციო ინფრასტრუქტურა;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გაუმჯობესებულია მომხმარებელთათვის მომსახურების მიწოდება;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რეაბილიტირებულია საირიგაციო სისტემები;</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ინსტიტუციონალურად გაძლიერებულია მელიორაციის სისტემა;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გაუმჯობესებულია სარწყავი და სადრენაჟე მომსახურება;</w:t>
      </w:r>
    </w:p>
    <w:p w:rsidR="004A24F7" w:rsidRPr="009346CA" w:rsidRDefault="004A24F7" w:rsidP="00AE4756">
      <w:pPr>
        <w:pStyle w:val="ListParagraph"/>
        <w:numPr>
          <w:ilvl w:val="0"/>
          <w:numId w:val="115"/>
        </w:numPr>
        <w:spacing w:after="0" w:line="240" w:lineRule="auto"/>
        <w:outlineLvl w:val="9"/>
        <w:rPr>
          <w:rFonts w:ascii="Sylfaen" w:hAnsi="Sylfaen"/>
          <w:bCs/>
          <w:lang w:val="ka-GE"/>
        </w:rPr>
      </w:pPr>
      <w:r w:rsidRPr="009346CA">
        <w:rPr>
          <w:rFonts w:ascii="Sylfaen" w:hAnsi="Sylfaen"/>
          <w:bCs/>
          <w:lang w:val="ka-GE"/>
        </w:rPr>
        <w:t>მრავალ ფუნქციური მიწის საინფორმაციო სისტემის (LIS) ამოქმედების მიზნით დაწყებულია სატენდერო პროცედურები.</w:t>
      </w:r>
    </w:p>
    <w:p w:rsidR="004A24F7" w:rsidRPr="009346CA" w:rsidRDefault="004A24F7" w:rsidP="00AE4756">
      <w:pPr>
        <w:pStyle w:val="Normal0"/>
        <w:spacing w:afterLines="60" w:after="144"/>
        <w:jc w:val="both"/>
        <w:rPr>
          <w:rFonts w:ascii="Sylfaen" w:eastAsia="Sylfaen" w:hAnsi="Sylfaen"/>
          <w:color w:val="000000"/>
          <w:sz w:val="22"/>
          <w:szCs w:val="22"/>
          <w:lang w:val="ka-GE"/>
        </w:rPr>
      </w:pPr>
    </w:p>
    <w:p w:rsidR="004A24F7" w:rsidRPr="009346CA" w:rsidRDefault="004A24F7"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საბოლოო შედეგების შეფასების ინდიკატორები: </w:t>
      </w:r>
    </w:p>
    <w:p w:rsidR="004A24F7" w:rsidRPr="009346CA" w:rsidRDefault="004A24F7"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რეგულარულ სარწყავში გადასაყვანი, დასაშრობი და სარწყავი წყლით უზრუნველყოფილი მიწები; </w:t>
      </w: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რეგულარულ სარწყავში გადაყვანა - 6,779 ჰა; მიწების წყლით უზრუნველყოფა - 1,750 ჰა; გაწმენდილი არხები 2,342 კმ; შეკეთებული/შეცვლილი მილსადენი 83.4 კმ; შეკეთებული ნაგებობა 156; ჰიდროტექნიკური ერთეულის რემონტი ან შეცვლა ახლით 3,352;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რეგულარულ სარწყავში გადაყვანა - 19,630 ჰა; მიწების წყლით უზრუნველყოფა - 25,870 ჰა; მიწის ფართობების დაშრობა 900 ჰა; გაწმენდილი არხები - საჭიროების შესბამისად; შეკეთებული/შეცვლილი მილსადენი - საჭიროების შესბამისად; შეკეთებული ნაგებობა - საჭიროების შესბამისად; ჰიდროტექნიკური ერთეულის რემონტი ან შეცვლა ახლით - საჭიროების შესაბამისად; </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color w:val="000000"/>
        </w:rPr>
        <w:t xml:space="preserve"> - რეგულარულ სარწყავში გადაყვანა - 2 185 ჰა; მიწების წყლით უზრუნველყოფა - 10 536 ჰა; არხი - 1 883.6 კმ; მილსადენი - 62.2 კმ; ნაგებობა - დაახლოებით 130; სხვადასხვა - 2 849;</w:t>
      </w:r>
    </w:p>
    <w:p w:rsidR="004A24F7" w:rsidRPr="009346CA" w:rsidRDefault="00663529" w:rsidP="00AE4756">
      <w:pPr>
        <w:tabs>
          <w:tab w:val="left" w:pos="630"/>
          <w:tab w:val="left" w:pos="10530"/>
        </w:tabs>
        <w:spacing w:afterLines="60" w:after="144" w:line="240" w:lineRule="auto"/>
        <w:jc w:val="both"/>
        <w:rPr>
          <w:rFonts w:ascii="Sylfaen" w:eastAsia="Sylfaen" w:hAnsi="Sylfaen"/>
          <w:color w:val="000000"/>
        </w:rPr>
      </w:pPr>
      <w:r w:rsidRPr="00663529">
        <w:rPr>
          <w:rFonts w:ascii="Sylfaen" w:eastAsia="Sylfaen" w:hAnsi="Sylfaen"/>
          <w:i/>
          <w:color w:val="000000"/>
        </w:rPr>
        <w:t xml:space="preserve">ცდომილების მაჩვენებელი </w:t>
      </w:r>
      <w:r w:rsidR="004A24F7" w:rsidRPr="009346CA">
        <w:rPr>
          <w:rFonts w:ascii="Sylfaen" w:eastAsia="Sylfaen" w:hAnsi="Sylfaen"/>
          <w:color w:val="000000"/>
        </w:rPr>
        <w:t>(%/აღწერა) და განმარტება დაგეგმილ და მიღწეულ შუალედურ შედეგებს შორის არსებულ განსხვავებაზე: დაგეგმილი მაჩვენებელი მოიცავს საშუალოვადიან (4 წლიან) პერიოდს.</w:t>
      </w:r>
    </w:p>
    <w:p w:rsidR="004A24F7" w:rsidRPr="009346CA" w:rsidRDefault="004A24F7" w:rsidP="00AE4756">
      <w:pPr>
        <w:tabs>
          <w:tab w:val="left" w:pos="630"/>
          <w:tab w:val="left" w:pos="10530"/>
        </w:tabs>
        <w:spacing w:afterLines="60" w:after="144" w:line="240" w:lineRule="auto"/>
        <w:jc w:val="both"/>
        <w:rPr>
          <w:rFonts w:ascii="Sylfaen" w:eastAsia="Sylfaen" w:hAnsi="Sylfaen"/>
          <w:color w:val="000000"/>
          <w:lang w:val="ka-GE"/>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პროექტით განსაზღვრულ ტერიტორიებზე გაუმჯობესებული სარწყავი და სადრენაჟე მომსახურება; ამოქმედებული მრავალ ფუნქციური მიწის საინფორმაციო სისტემა (LIS); </w:t>
      </w: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შერჩეულ იქნება მიწები სადაც სარწყავ და სადრენაჟე სისტემებზე წვდომის მაჩვენებელი მინიმალურია; </w:t>
      </w:r>
      <w:r w:rsidRPr="009346CA">
        <w:rPr>
          <w:rFonts w:ascii="Sylfaen" w:eastAsia="Sylfaen" w:hAnsi="Sylfaen"/>
          <w:color w:val="000000"/>
        </w:rPr>
        <w:br/>
      </w:r>
      <w:r w:rsidR="009346CA" w:rsidRPr="009346CA">
        <w:rPr>
          <w:rFonts w:ascii="Sylfaen" w:eastAsia="Sylfaen" w:hAnsi="Sylfaen"/>
          <w:i/>
          <w:color w:val="000000"/>
        </w:rPr>
        <w:lastRenderedPageBreak/>
        <w:t xml:space="preserve">მიზნობრივი მაჩვენებელი </w:t>
      </w:r>
      <w:r w:rsidRPr="009346CA">
        <w:rPr>
          <w:rFonts w:ascii="Sylfaen" w:eastAsia="Sylfaen" w:hAnsi="Sylfaen"/>
          <w:color w:val="000000"/>
        </w:rPr>
        <w:t xml:space="preserve">- 36,377 მესაკუთრე; </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color w:val="000000"/>
        </w:rPr>
        <w:t xml:space="preserve"> - მიღწეული </w:t>
      </w:r>
      <w:r w:rsidRPr="009346CA">
        <w:rPr>
          <w:rFonts w:ascii="Sylfaen" w:eastAsia="Sylfaen" w:hAnsi="Sylfaen"/>
          <w:color w:val="000000"/>
          <w:lang w:val="ka-GE"/>
        </w:rPr>
        <w:t xml:space="preserve">შედეგი </w:t>
      </w:r>
      <w:r w:rsidRPr="009346CA">
        <w:rPr>
          <w:rFonts w:ascii="Sylfaen" w:eastAsia="Sylfaen" w:hAnsi="Sylfaen"/>
          <w:color w:val="000000"/>
        </w:rPr>
        <w:t xml:space="preserve">იქნება პროექტის </w:t>
      </w:r>
      <w:r w:rsidRPr="009346CA">
        <w:rPr>
          <w:rFonts w:ascii="Sylfaen" w:eastAsia="Sylfaen" w:hAnsi="Sylfaen"/>
          <w:color w:val="000000"/>
          <w:lang w:val="ka-GE"/>
        </w:rPr>
        <w:t>დასრულებისას.</w:t>
      </w:r>
    </w:p>
    <w:p w:rsidR="004A24F7" w:rsidRPr="009346CA" w:rsidRDefault="00663529" w:rsidP="00AE4756">
      <w:pPr>
        <w:tabs>
          <w:tab w:val="left" w:pos="630"/>
          <w:tab w:val="left" w:pos="10530"/>
        </w:tabs>
        <w:spacing w:afterLines="60" w:after="144" w:line="240" w:lineRule="auto"/>
        <w:jc w:val="both"/>
        <w:rPr>
          <w:rFonts w:ascii="Sylfaen" w:eastAsia="Sylfaen" w:hAnsi="Sylfaen"/>
          <w:color w:val="000000"/>
        </w:rPr>
      </w:pPr>
      <w:r w:rsidRPr="00663529">
        <w:rPr>
          <w:rFonts w:ascii="Sylfaen" w:eastAsia="Sylfaen" w:hAnsi="Sylfaen"/>
          <w:i/>
          <w:color w:val="000000"/>
        </w:rPr>
        <w:t xml:space="preserve">ცდომილების მაჩვენებელი </w:t>
      </w:r>
      <w:r w:rsidR="004A24F7" w:rsidRPr="009346CA">
        <w:rPr>
          <w:rFonts w:ascii="Sylfaen" w:eastAsia="Sylfaen" w:hAnsi="Sylfaen"/>
          <w:color w:val="000000"/>
        </w:rPr>
        <w:t>(%/აღწერა) და განმარტება დაგეგმილ და მიღწეულ შუალედურ შედეგებს შორის არსებულ განსხვავებაზე: მიმდინარეობდა მოსამზადებელი სამუშაოები. შედეგები მიღწეული იქნება პროექტის დასასრულს.</w:t>
      </w:r>
    </w:p>
    <w:p w:rsidR="004A24F7" w:rsidRPr="009346CA" w:rsidRDefault="004A24F7" w:rsidP="00AE4756">
      <w:pPr>
        <w:spacing w:before="120" w:after="160" w:line="240" w:lineRule="auto"/>
        <w:jc w:val="both"/>
        <w:rPr>
          <w:rFonts w:ascii="Sylfaen" w:eastAsia="Calibri" w:hAnsi="Sylfaen" w:cs="Calibri"/>
          <w:bCs/>
          <w:lang w:val="ka-GE"/>
        </w:rPr>
      </w:pPr>
    </w:p>
    <w:p w:rsidR="00A476D8" w:rsidRPr="009346CA" w:rsidRDefault="00A476D8" w:rsidP="00AE4756">
      <w:pPr>
        <w:pStyle w:val="Heading4"/>
        <w:spacing w:line="240" w:lineRule="auto"/>
        <w:jc w:val="both"/>
        <w:rPr>
          <w:rFonts w:ascii="Sylfaen" w:eastAsia="Calibri" w:hAnsi="Sylfaen" w:cs="Calibri"/>
          <w:bCs/>
          <w:i w:val="0"/>
          <w:lang w:val="ka-GE"/>
        </w:rPr>
      </w:pPr>
      <w:r w:rsidRPr="009346CA">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rsidR="00A476D8" w:rsidRPr="009346CA" w:rsidRDefault="00A476D8" w:rsidP="00AE4756">
      <w:pPr>
        <w:spacing w:line="240" w:lineRule="auto"/>
        <w:rPr>
          <w:rFonts w:ascii="Sylfaen" w:hAnsi="Sylfaen"/>
        </w:rPr>
      </w:pP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DE46B1" w:rsidRPr="009346CA" w:rsidRDefault="00DE46B1" w:rsidP="00AE4756">
      <w:pPr>
        <w:tabs>
          <w:tab w:val="left" w:pos="450"/>
        </w:tabs>
        <w:spacing w:after="0" w:line="240" w:lineRule="auto"/>
        <w:jc w:val="both"/>
        <w:rPr>
          <w:rFonts w:ascii="Sylfaen" w:hAnsi="Sylfaen"/>
          <w:lang w:val="ka-GE"/>
        </w:rPr>
      </w:pPr>
    </w:p>
    <w:p w:rsidR="006A5F45" w:rsidRPr="009346CA" w:rsidRDefault="006A5F45" w:rsidP="00AE4756">
      <w:pPr>
        <w:spacing w:line="240" w:lineRule="auto"/>
        <w:rPr>
          <w:rFonts w:ascii="Sylfaen" w:hAnsi="Sylfaen"/>
          <w:bCs/>
          <w:lang w:val="ka-GE"/>
        </w:rPr>
      </w:pPr>
      <w:r w:rsidRPr="009346CA">
        <w:rPr>
          <w:rFonts w:ascii="Sylfaen" w:hAnsi="Sylfaen"/>
          <w:bCs/>
          <w:lang w:val="ka-GE"/>
        </w:rPr>
        <w:t>დაგეგმილი შუალედური შედეგი</w:t>
      </w:r>
    </w:p>
    <w:p w:rsidR="006A5F45" w:rsidRPr="009346CA" w:rsidRDefault="006A5F45" w:rsidP="00AE4756">
      <w:pPr>
        <w:pStyle w:val="ListParagraph"/>
        <w:numPr>
          <w:ilvl w:val="0"/>
          <w:numId w:val="118"/>
        </w:numPr>
        <w:spacing w:after="160" w:line="240" w:lineRule="auto"/>
        <w:ind w:left="360" w:hanging="270"/>
        <w:outlineLvl w:val="9"/>
        <w:rPr>
          <w:rFonts w:ascii="Sylfaen" w:hAnsi="Sylfaen"/>
          <w:bCs/>
          <w:lang w:val="ka-GE"/>
        </w:rPr>
      </w:pPr>
      <w:r w:rsidRPr="009346CA">
        <w:rPr>
          <w:rFonts w:ascii="Sylfaen" w:hAnsi="Sylfaen" w:cs="Sylfaen"/>
          <w:bCs/>
          <w:lang w:val="ka-GE"/>
        </w:rPr>
        <w:t>რეგულარული</w:t>
      </w:r>
      <w:r w:rsidRPr="009346CA">
        <w:rPr>
          <w:rFonts w:ascii="Sylfaen" w:hAnsi="Sylfaen"/>
          <w:bCs/>
          <w:lang w:val="ka-GE"/>
        </w:rPr>
        <w:t xml:space="preserve"> სარწყავი მიწის ფართობის ზრდა;</w:t>
      </w:r>
    </w:p>
    <w:p w:rsidR="006A5F45" w:rsidRPr="009346CA" w:rsidRDefault="006A5F45" w:rsidP="00AE4756">
      <w:pPr>
        <w:pStyle w:val="ListParagraph"/>
        <w:numPr>
          <w:ilvl w:val="0"/>
          <w:numId w:val="116"/>
        </w:numPr>
        <w:spacing w:after="0" w:line="240" w:lineRule="auto"/>
        <w:ind w:left="360"/>
        <w:outlineLvl w:val="9"/>
        <w:rPr>
          <w:rFonts w:ascii="Sylfaen" w:hAnsi="Sylfaen"/>
          <w:bCs/>
          <w:lang w:val="ka-GE"/>
        </w:rPr>
      </w:pPr>
      <w:r w:rsidRPr="009346CA">
        <w:rPr>
          <w:rFonts w:ascii="Sylfaen" w:hAnsi="Sylfaen"/>
          <w:bCs/>
          <w:lang w:val="ka-GE"/>
        </w:rPr>
        <w:t>წყლის რესურსების ეფექტური და ეკონომიური გამოყენება;</w:t>
      </w:r>
    </w:p>
    <w:p w:rsidR="006A5F45" w:rsidRPr="009346CA" w:rsidRDefault="006A5F45" w:rsidP="00AE4756">
      <w:pPr>
        <w:pStyle w:val="ListParagraph"/>
        <w:numPr>
          <w:ilvl w:val="0"/>
          <w:numId w:val="116"/>
        </w:numPr>
        <w:spacing w:after="0" w:line="240" w:lineRule="auto"/>
        <w:ind w:left="360"/>
        <w:outlineLvl w:val="9"/>
        <w:rPr>
          <w:rFonts w:ascii="Sylfaen" w:hAnsi="Sylfaen"/>
          <w:bCs/>
          <w:lang w:val="ka-GE"/>
        </w:rPr>
      </w:pPr>
      <w:r w:rsidRPr="009346CA">
        <w:rPr>
          <w:rFonts w:ascii="Sylfaen" w:hAnsi="Sylfaen"/>
          <w:bCs/>
          <w:lang w:val="ka-GE"/>
        </w:rPr>
        <w:t>სარწყავი მიწების წყლით უზრუნველყოფის გაუმჯობესება;</w:t>
      </w:r>
    </w:p>
    <w:p w:rsidR="006A5F45" w:rsidRPr="009346CA" w:rsidRDefault="006A5F45" w:rsidP="00AE4756">
      <w:pPr>
        <w:pStyle w:val="ListParagraph"/>
        <w:numPr>
          <w:ilvl w:val="0"/>
          <w:numId w:val="116"/>
        </w:numPr>
        <w:spacing w:after="0" w:line="240" w:lineRule="auto"/>
        <w:ind w:left="360"/>
        <w:outlineLvl w:val="9"/>
        <w:rPr>
          <w:rFonts w:ascii="Sylfaen" w:hAnsi="Sylfaen"/>
          <w:bCs/>
          <w:lang w:val="ka-GE"/>
        </w:rPr>
      </w:pPr>
      <w:r w:rsidRPr="009346CA">
        <w:rPr>
          <w:rFonts w:ascii="Sylfaen" w:hAnsi="Sylfaen"/>
          <w:bCs/>
          <w:lang w:val="ka-GE"/>
        </w:rPr>
        <w:t>სარწყავი მიწების მელიორაციული მდგომარეობის გაუმჯობესება;</w:t>
      </w:r>
    </w:p>
    <w:p w:rsidR="006A5F45" w:rsidRPr="009346CA" w:rsidRDefault="006A5F45" w:rsidP="00AE4756">
      <w:pPr>
        <w:pStyle w:val="ListParagraph"/>
        <w:numPr>
          <w:ilvl w:val="0"/>
          <w:numId w:val="116"/>
        </w:numPr>
        <w:spacing w:after="0" w:line="240" w:lineRule="auto"/>
        <w:ind w:left="360"/>
        <w:outlineLvl w:val="9"/>
        <w:rPr>
          <w:rFonts w:ascii="Sylfaen" w:hAnsi="Sylfaen"/>
          <w:bCs/>
          <w:lang w:val="ka-GE"/>
        </w:rPr>
      </w:pPr>
      <w:r w:rsidRPr="009346CA">
        <w:rPr>
          <w:rFonts w:ascii="Sylfaen" w:hAnsi="Sylfaen"/>
          <w:bCs/>
          <w:lang w:val="ka-GE"/>
        </w:rPr>
        <w:t>დაშრობილი მიწის ფართობის ზრდა;</w:t>
      </w:r>
    </w:p>
    <w:p w:rsidR="006A5F45" w:rsidRPr="009346CA" w:rsidRDefault="006A5F45" w:rsidP="00AE4756">
      <w:pPr>
        <w:pStyle w:val="ListParagraph"/>
        <w:numPr>
          <w:ilvl w:val="0"/>
          <w:numId w:val="116"/>
        </w:numPr>
        <w:spacing w:after="0" w:line="240" w:lineRule="auto"/>
        <w:ind w:left="360"/>
        <w:outlineLvl w:val="9"/>
        <w:rPr>
          <w:rFonts w:ascii="Sylfaen" w:hAnsi="Sylfaen"/>
          <w:bCs/>
          <w:lang w:val="ka-GE"/>
        </w:rPr>
      </w:pPr>
      <w:r w:rsidRPr="009346CA">
        <w:rPr>
          <w:rFonts w:ascii="Sylfaen" w:hAnsi="Sylfaen"/>
          <w:bCs/>
          <w:lang w:val="ka-GE"/>
        </w:rPr>
        <w:t>სამელიორაციო ინფრასტრუქტურის განვითარება.</w:t>
      </w:r>
    </w:p>
    <w:p w:rsidR="006A5F45" w:rsidRPr="009346CA" w:rsidRDefault="006A5F45" w:rsidP="00AE4756">
      <w:pPr>
        <w:pStyle w:val="Normal0"/>
        <w:spacing w:afterLines="60" w:after="144"/>
        <w:jc w:val="both"/>
        <w:rPr>
          <w:rFonts w:ascii="Sylfaen" w:eastAsia="Sylfaen" w:hAnsi="Sylfaen"/>
          <w:color w:val="000000"/>
          <w:sz w:val="22"/>
          <w:szCs w:val="22"/>
          <w:lang w:val="ka-GE"/>
        </w:rPr>
      </w:pPr>
    </w:p>
    <w:p w:rsidR="006A5F45" w:rsidRPr="009346CA" w:rsidRDefault="006A5F45" w:rsidP="00AE4756">
      <w:pPr>
        <w:spacing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6A5F45" w:rsidRPr="009346CA" w:rsidRDefault="006A5F45" w:rsidP="00AE4756">
      <w:pPr>
        <w:spacing w:after="0" w:line="240" w:lineRule="auto"/>
        <w:rPr>
          <w:rFonts w:ascii="Sylfaen" w:hAnsi="Sylfaen"/>
          <w:bCs/>
          <w:lang w:val="ka-GE"/>
        </w:rPr>
      </w:pPr>
    </w:p>
    <w:p w:rsidR="006A5F45" w:rsidRPr="009346CA" w:rsidRDefault="006A5F45" w:rsidP="00AE4756">
      <w:pPr>
        <w:pStyle w:val="ListParagraph"/>
        <w:numPr>
          <w:ilvl w:val="0"/>
          <w:numId w:val="117"/>
        </w:numPr>
        <w:spacing w:after="0" w:line="240" w:lineRule="auto"/>
        <w:ind w:left="360"/>
        <w:outlineLvl w:val="9"/>
        <w:rPr>
          <w:rFonts w:ascii="Sylfaen" w:hAnsi="Sylfaen"/>
          <w:bCs/>
          <w:lang w:val="ka-GE"/>
        </w:rPr>
      </w:pPr>
      <w:r w:rsidRPr="009346CA">
        <w:rPr>
          <w:rFonts w:ascii="Sylfaen" w:hAnsi="Sylfaen"/>
          <w:bCs/>
          <w:lang w:val="ka-GE"/>
        </w:rPr>
        <w:t>გაზრდილი რეგულარული სარწყავი მიწის ფართობი;</w:t>
      </w:r>
    </w:p>
    <w:p w:rsidR="006A5F45" w:rsidRPr="009346CA" w:rsidRDefault="006A5F45" w:rsidP="00AE4756">
      <w:pPr>
        <w:pStyle w:val="ListParagraph"/>
        <w:numPr>
          <w:ilvl w:val="0"/>
          <w:numId w:val="117"/>
        </w:numPr>
        <w:spacing w:after="0" w:line="240" w:lineRule="auto"/>
        <w:ind w:left="360"/>
        <w:outlineLvl w:val="9"/>
        <w:rPr>
          <w:rFonts w:ascii="Sylfaen" w:hAnsi="Sylfaen"/>
          <w:bCs/>
          <w:lang w:val="ka-GE"/>
        </w:rPr>
      </w:pPr>
      <w:r w:rsidRPr="009346CA">
        <w:rPr>
          <w:rFonts w:ascii="Sylfaen" w:hAnsi="Sylfaen"/>
          <w:bCs/>
          <w:lang w:val="ka-GE"/>
        </w:rPr>
        <w:t>ეფექტურად გამოყენებული წყლის რესურსები;</w:t>
      </w:r>
    </w:p>
    <w:p w:rsidR="006A5F45" w:rsidRPr="009346CA" w:rsidRDefault="006A5F45" w:rsidP="00AE4756">
      <w:pPr>
        <w:pStyle w:val="ListParagraph"/>
        <w:numPr>
          <w:ilvl w:val="0"/>
          <w:numId w:val="117"/>
        </w:numPr>
        <w:spacing w:after="0" w:line="240" w:lineRule="auto"/>
        <w:ind w:left="360"/>
        <w:outlineLvl w:val="9"/>
        <w:rPr>
          <w:rFonts w:ascii="Sylfaen" w:hAnsi="Sylfaen"/>
          <w:bCs/>
          <w:lang w:val="ka-GE"/>
        </w:rPr>
      </w:pPr>
      <w:r w:rsidRPr="009346CA">
        <w:rPr>
          <w:rFonts w:ascii="Sylfaen" w:hAnsi="Sylfaen"/>
          <w:bCs/>
          <w:lang w:val="ka-GE"/>
        </w:rPr>
        <w:t>გაუმჯობესებული სარწყავი მიწების წყლით უზრუნველყოფა;</w:t>
      </w:r>
    </w:p>
    <w:p w:rsidR="006A5F45" w:rsidRPr="009346CA" w:rsidRDefault="006A5F45" w:rsidP="00AE4756">
      <w:pPr>
        <w:pStyle w:val="ListParagraph"/>
        <w:numPr>
          <w:ilvl w:val="0"/>
          <w:numId w:val="117"/>
        </w:numPr>
        <w:spacing w:after="0" w:line="240" w:lineRule="auto"/>
        <w:ind w:left="360"/>
        <w:outlineLvl w:val="9"/>
        <w:rPr>
          <w:rFonts w:ascii="Sylfaen" w:hAnsi="Sylfaen"/>
          <w:bCs/>
          <w:lang w:val="ka-GE"/>
        </w:rPr>
      </w:pPr>
      <w:r w:rsidRPr="009346CA">
        <w:rPr>
          <w:rFonts w:ascii="Sylfaen" w:hAnsi="Sylfaen"/>
          <w:bCs/>
          <w:lang w:val="ka-GE"/>
        </w:rPr>
        <w:t>გაუმჯობესებული სარწყავი მიწების მელიორაციული მდგომარეობა;</w:t>
      </w:r>
    </w:p>
    <w:p w:rsidR="006A5F45" w:rsidRPr="009346CA" w:rsidRDefault="006A5F45" w:rsidP="00AE4756">
      <w:pPr>
        <w:pStyle w:val="ListParagraph"/>
        <w:numPr>
          <w:ilvl w:val="0"/>
          <w:numId w:val="117"/>
        </w:numPr>
        <w:spacing w:after="0" w:line="240" w:lineRule="auto"/>
        <w:ind w:left="360"/>
        <w:outlineLvl w:val="9"/>
        <w:rPr>
          <w:rFonts w:ascii="Sylfaen" w:hAnsi="Sylfaen"/>
          <w:bCs/>
          <w:lang w:val="ka-GE"/>
        </w:rPr>
      </w:pPr>
      <w:r w:rsidRPr="009346CA">
        <w:rPr>
          <w:rFonts w:ascii="Sylfaen" w:hAnsi="Sylfaen"/>
          <w:bCs/>
          <w:lang w:val="ka-GE"/>
        </w:rPr>
        <w:t>დაშრობილი მიწის გაზრდილი ფართობი;</w:t>
      </w:r>
    </w:p>
    <w:p w:rsidR="006A5F45" w:rsidRPr="009346CA" w:rsidRDefault="006A5F45" w:rsidP="00AE4756">
      <w:pPr>
        <w:pStyle w:val="ListParagraph"/>
        <w:numPr>
          <w:ilvl w:val="0"/>
          <w:numId w:val="117"/>
        </w:numPr>
        <w:spacing w:after="0" w:line="240" w:lineRule="auto"/>
        <w:ind w:left="360"/>
        <w:outlineLvl w:val="9"/>
        <w:rPr>
          <w:rFonts w:ascii="Sylfaen" w:hAnsi="Sylfaen"/>
          <w:bCs/>
          <w:lang w:val="ka-GE"/>
        </w:rPr>
      </w:pPr>
      <w:r w:rsidRPr="009346CA">
        <w:rPr>
          <w:rFonts w:ascii="Sylfaen" w:hAnsi="Sylfaen"/>
          <w:bCs/>
          <w:lang w:val="ka-GE"/>
        </w:rPr>
        <w:t>განვითარებული სამელიორაციო ინფრასტრუქტურა.</w:t>
      </w:r>
    </w:p>
    <w:p w:rsidR="006A5F45" w:rsidRPr="009346CA" w:rsidRDefault="006A5F45" w:rsidP="00AE4756">
      <w:pPr>
        <w:pStyle w:val="Normal0"/>
        <w:spacing w:afterLines="60" w:after="144"/>
        <w:jc w:val="both"/>
        <w:rPr>
          <w:rFonts w:ascii="Sylfaen" w:eastAsia="Sylfaen" w:hAnsi="Sylfaen"/>
          <w:color w:val="000000"/>
          <w:sz w:val="22"/>
          <w:szCs w:val="22"/>
        </w:rPr>
      </w:pPr>
    </w:p>
    <w:p w:rsidR="006A5F45" w:rsidRPr="009346CA" w:rsidRDefault="006A5F45"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შუალედური შედეგების შეფასების ინდიკატორები: </w:t>
      </w:r>
    </w:p>
    <w:p w:rsidR="006A5F45" w:rsidRPr="009346CA" w:rsidRDefault="006A5F45"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lang w:val="ka-GE"/>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რეგულარულ სარწყავში გადასაყვანი, დასაშრობი და სარწყავი წყლით უზრუნველყოფილი მიწები; </w:t>
      </w:r>
    </w:p>
    <w:p w:rsidR="006A5F45" w:rsidRPr="009346CA" w:rsidRDefault="006A5F45"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lastRenderedPageBreak/>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რეგულარულ სარწყავში გადაყვანა - 6,779 ჰა; მიწების წყლით უზრუნველყოფა - 1,750 ჰა;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რეგულარულ სარწყავში გადაყვანა - 1,557 ჰა; მიწების წყლით უზრუნველყოფა - 3,980 ჰა; </w:t>
      </w:r>
      <w:r w:rsidRPr="009346CA">
        <w:rPr>
          <w:rFonts w:ascii="Sylfaen" w:eastAsia="Sylfaen" w:hAnsi="Sylfaen"/>
          <w:color w:val="000000"/>
        </w:rPr>
        <w:br/>
      </w:r>
      <w:r w:rsidR="008525E2" w:rsidRPr="008525E2">
        <w:rPr>
          <w:rFonts w:ascii="Sylfaen" w:eastAsia="Sylfaen" w:hAnsi="Sylfaen"/>
          <w:i/>
          <w:color w:val="000000"/>
        </w:rPr>
        <w:t>მიღწეული შუალედური შედეგის შეფასების ინდიკატორი</w:t>
      </w:r>
      <w:r w:rsidRPr="009346CA">
        <w:rPr>
          <w:rFonts w:ascii="Sylfaen" w:eastAsia="Sylfaen" w:hAnsi="Sylfaen"/>
          <w:color w:val="000000"/>
        </w:rPr>
        <w:t xml:space="preserve"> - რეგულარულ სარწყავში გადაყვანა - 2 185 ჰა; მიწების წყლით უზრუნველყოფა - 10 536 ჰა;  </w:t>
      </w:r>
    </w:p>
    <w:p w:rsidR="006A5F45" w:rsidRPr="009346CA" w:rsidRDefault="00663529" w:rsidP="00AE4756">
      <w:pPr>
        <w:tabs>
          <w:tab w:val="left" w:pos="630"/>
          <w:tab w:val="left" w:pos="10530"/>
        </w:tabs>
        <w:spacing w:afterLines="60" w:after="144" w:line="240" w:lineRule="auto"/>
        <w:jc w:val="both"/>
        <w:rPr>
          <w:rFonts w:ascii="Sylfaen" w:eastAsia="Sylfaen" w:hAnsi="Sylfaen"/>
          <w:color w:val="000000"/>
        </w:rPr>
      </w:pPr>
      <w:r w:rsidRPr="00663529">
        <w:rPr>
          <w:rFonts w:ascii="Sylfaen" w:eastAsia="Sylfaen" w:hAnsi="Sylfaen"/>
          <w:i/>
          <w:color w:val="000000"/>
        </w:rPr>
        <w:t xml:space="preserve">ცდომილების მაჩვენებელი </w:t>
      </w:r>
      <w:r w:rsidR="006A5F45" w:rsidRPr="009346CA">
        <w:rPr>
          <w:rFonts w:ascii="Sylfaen" w:eastAsia="Sylfaen" w:hAnsi="Sylfaen"/>
          <w:color w:val="000000"/>
        </w:rPr>
        <w:t>(%/აღწერა) და განმარტება დაგეგმილ და მიღწეულ შუალედურ შედეგებს შორის არსებულ განსხვავებაზე: დაგეგმილი მაჩვენებელი მოიცავს საშუალოვადიან (4 წლიან) პერიოდს.</w:t>
      </w:r>
    </w:p>
    <w:p w:rsidR="006A5F45" w:rsidRPr="009346CA" w:rsidRDefault="006A5F45" w:rsidP="00AE4756">
      <w:pPr>
        <w:tabs>
          <w:tab w:val="left" w:pos="450"/>
        </w:tabs>
        <w:spacing w:after="0" w:line="240" w:lineRule="auto"/>
        <w:jc w:val="both"/>
        <w:rPr>
          <w:rFonts w:ascii="Sylfaen" w:hAnsi="Sylfaen"/>
          <w:lang w:val="ka-GE"/>
        </w:rPr>
      </w:pPr>
    </w:p>
    <w:p w:rsidR="00A476D8" w:rsidRPr="009346CA" w:rsidRDefault="00A476D8"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rsidR="00A37A82" w:rsidRPr="009346CA" w:rsidRDefault="00A37A82" w:rsidP="00AE4756">
      <w:pPr>
        <w:pStyle w:val="Normal0"/>
        <w:rPr>
          <w:rFonts w:ascii="Sylfaen" w:hAnsi="Sylfaen" w:cs="Sylfaen"/>
          <w:sz w:val="22"/>
          <w:szCs w:val="22"/>
        </w:rPr>
      </w:pP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A476D8" w:rsidRPr="009346CA" w:rsidRDefault="006A5F45" w:rsidP="00AE4756">
      <w:pPr>
        <w:tabs>
          <w:tab w:val="left" w:pos="1680"/>
        </w:tabs>
        <w:spacing w:after="0" w:line="240" w:lineRule="auto"/>
        <w:jc w:val="both"/>
        <w:rPr>
          <w:rFonts w:ascii="Sylfaen" w:hAnsi="Sylfaen"/>
          <w:lang w:val="ka-GE"/>
        </w:rPr>
      </w:pPr>
      <w:r w:rsidRPr="009346CA">
        <w:rPr>
          <w:rFonts w:ascii="Sylfaen" w:hAnsi="Sylfaen"/>
          <w:lang w:val="ka-GE"/>
        </w:rPr>
        <w:tab/>
      </w:r>
    </w:p>
    <w:p w:rsidR="006A5F45" w:rsidRPr="009346CA" w:rsidRDefault="006A5F45" w:rsidP="00AE4756">
      <w:pPr>
        <w:spacing w:line="240" w:lineRule="auto"/>
        <w:rPr>
          <w:rFonts w:ascii="Sylfaen" w:hAnsi="Sylfaen"/>
          <w:bCs/>
        </w:rPr>
      </w:pPr>
      <w:bookmarkStart w:id="31" w:name="_Hlk164069800"/>
      <w:r w:rsidRPr="009346CA">
        <w:rPr>
          <w:rFonts w:ascii="Sylfaen" w:hAnsi="Sylfaen"/>
          <w:bCs/>
          <w:lang w:val="ka-GE"/>
        </w:rPr>
        <w:t>დაგეგმილი შუალედური შედეგი</w:t>
      </w:r>
      <w:r w:rsidRPr="009346CA">
        <w:rPr>
          <w:rFonts w:ascii="Sylfaen" w:hAnsi="Sylfaen"/>
          <w:bCs/>
        </w:rPr>
        <w:t>:</w:t>
      </w:r>
    </w:p>
    <w:p w:rsidR="006A5F45" w:rsidRPr="009346CA" w:rsidRDefault="006A5F45" w:rsidP="00AE4756">
      <w:pPr>
        <w:pStyle w:val="ListParagraph"/>
        <w:numPr>
          <w:ilvl w:val="0"/>
          <w:numId w:val="119"/>
        </w:numPr>
        <w:spacing w:after="160" w:line="240" w:lineRule="auto"/>
        <w:ind w:left="360"/>
        <w:outlineLvl w:val="9"/>
        <w:rPr>
          <w:rFonts w:ascii="Sylfaen" w:hAnsi="Sylfaen"/>
          <w:bCs/>
          <w:lang w:val="ka-GE"/>
        </w:rPr>
      </w:pPr>
      <w:r w:rsidRPr="009346CA">
        <w:rPr>
          <w:rFonts w:ascii="Sylfaen" w:hAnsi="Sylfaen"/>
          <w:bCs/>
          <w:lang w:val="ka-GE"/>
        </w:rPr>
        <w:t>წყლის რესურსების ეფექტური და ეკონომიური გამოყენება, სარწყავ სეზონზე მომხმარებელთათვის მომსახურების შეუფერხებელი მიწოდება.</w:t>
      </w:r>
    </w:p>
    <w:p w:rsidR="006A5F45" w:rsidRPr="009346CA" w:rsidRDefault="006A5F45" w:rsidP="00AE4756">
      <w:pPr>
        <w:spacing w:line="240" w:lineRule="auto"/>
        <w:rPr>
          <w:rFonts w:ascii="Sylfaen" w:hAnsi="Sylfaen"/>
          <w:lang w:val="ka-GE"/>
        </w:rPr>
      </w:pPr>
    </w:p>
    <w:p w:rsidR="006A5F45" w:rsidRPr="009346CA" w:rsidRDefault="006A5F45" w:rsidP="00AE4756">
      <w:pPr>
        <w:spacing w:before="240"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6A5F45" w:rsidRPr="009346CA" w:rsidRDefault="006A5F45" w:rsidP="00AE4756">
      <w:pPr>
        <w:pStyle w:val="ListParagraph"/>
        <w:numPr>
          <w:ilvl w:val="0"/>
          <w:numId w:val="120"/>
        </w:numPr>
        <w:spacing w:before="240" w:after="0" w:line="240" w:lineRule="auto"/>
        <w:ind w:left="360"/>
        <w:jc w:val="both"/>
        <w:outlineLvl w:val="9"/>
        <w:rPr>
          <w:rFonts w:ascii="Sylfaen" w:hAnsi="Sylfaen"/>
          <w:bCs/>
          <w:lang w:val="ka-GE"/>
        </w:rPr>
      </w:pPr>
      <w:r w:rsidRPr="009346CA">
        <w:rPr>
          <w:rFonts w:ascii="Sylfaen" w:hAnsi="Sylfaen"/>
          <w:bCs/>
          <w:lang w:val="ka-GE"/>
        </w:rPr>
        <w:t>წყლის რესურსების ეფექტური და ეკონომიური გამოყენების, სარწყავ სეზონზე მომხმარებელთათვის მომსახურების შეუფერხებელი მიწოდების მიზნით გაწმენდილი და მოწესრიგებული სარწყავი და სადრენაჟე არხები;</w:t>
      </w:r>
    </w:p>
    <w:p w:rsidR="006A5F45" w:rsidRPr="009346CA" w:rsidRDefault="006A5F45" w:rsidP="00AE4756">
      <w:pPr>
        <w:pStyle w:val="ListParagraph"/>
        <w:numPr>
          <w:ilvl w:val="0"/>
          <w:numId w:val="120"/>
        </w:numPr>
        <w:spacing w:before="240" w:after="0" w:line="240" w:lineRule="auto"/>
        <w:ind w:left="360"/>
        <w:jc w:val="both"/>
        <w:outlineLvl w:val="9"/>
        <w:rPr>
          <w:rFonts w:ascii="Sylfaen" w:hAnsi="Sylfaen"/>
          <w:bCs/>
          <w:lang w:val="ka-GE"/>
        </w:rPr>
      </w:pPr>
      <w:r w:rsidRPr="009346CA">
        <w:rPr>
          <w:rFonts w:ascii="Sylfaen" w:hAnsi="Sylfaen"/>
          <w:bCs/>
          <w:lang w:val="ka-GE"/>
        </w:rPr>
        <w:t>გარემონტებული ჰიდროტექნიკურ ნაგებობები;</w:t>
      </w:r>
    </w:p>
    <w:p w:rsidR="006A5F45" w:rsidRPr="009346CA" w:rsidRDefault="006A5F45" w:rsidP="00AE4756">
      <w:pPr>
        <w:pStyle w:val="ListParagraph"/>
        <w:numPr>
          <w:ilvl w:val="0"/>
          <w:numId w:val="120"/>
        </w:numPr>
        <w:spacing w:after="0" w:line="240" w:lineRule="auto"/>
        <w:ind w:left="360"/>
        <w:jc w:val="both"/>
        <w:outlineLvl w:val="9"/>
        <w:rPr>
          <w:rFonts w:ascii="Sylfaen" w:hAnsi="Sylfaen"/>
          <w:bCs/>
          <w:lang w:val="ka-GE"/>
        </w:rPr>
      </w:pPr>
      <w:r w:rsidRPr="009346CA">
        <w:rPr>
          <w:rFonts w:ascii="Sylfaen" w:hAnsi="Sylfaen"/>
          <w:bCs/>
          <w:lang w:val="ka-GE"/>
        </w:rPr>
        <w:t>მოვლილი სამელიორაციო დანიშნულების ტექნიკა, სატრანსპორტო საშუალებები და სხვა მანქანა- მექანიზმები</w:t>
      </w:r>
      <w:r w:rsidRPr="009346CA">
        <w:rPr>
          <w:rFonts w:ascii="Sylfaen" w:hAnsi="Sylfaen"/>
          <w:bCs/>
        </w:rPr>
        <w:t>.</w:t>
      </w:r>
    </w:p>
    <w:p w:rsidR="006A5F45" w:rsidRPr="009346CA" w:rsidRDefault="006A5F45" w:rsidP="00AE4756">
      <w:pPr>
        <w:pStyle w:val="Normal0"/>
        <w:rPr>
          <w:rFonts w:ascii="Sylfaen" w:hAnsi="Sylfaen"/>
          <w:sz w:val="22"/>
          <w:szCs w:val="22"/>
          <w:lang w:val="ka-GE"/>
        </w:rPr>
      </w:pP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hAnsi="Sylfaen"/>
          <w:sz w:val="22"/>
          <w:szCs w:val="22"/>
          <w:lang w:val="ka-GE"/>
        </w:rPr>
        <w:t>დაგეგმილი და მიღწეული შუალედური შედეგების შეფასების ინდიკატორები:</w:t>
      </w:r>
    </w:p>
    <w:p w:rsidR="006A5F45" w:rsidRPr="009346CA" w:rsidRDefault="009346CA"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6A5F45" w:rsidRPr="009346CA">
        <w:rPr>
          <w:rFonts w:ascii="Sylfaen" w:eastAsia="Sylfaen" w:hAnsi="Sylfaen"/>
          <w:color w:val="000000"/>
        </w:rPr>
        <w:t xml:space="preserve">- გაწმენდილი არხები, შეკეთებული/შეცვლილი მილსადენები და ჰიდროტექნიკური ნაგებობები, გარემონტებული/შეცვლილი სხვადასხვა ჰიდროტექნიკური ერთეულები; </w:t>
      </w:r>
    </w:p>
    <w:p w:rsidR="006A5F45" w:rsidRPr="009346CA" w:rsidRDefault="006A5F45"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არხი - დაახლოებით 2,342 კმ; მილსადენი - დაახლოებით 83,4 კმ; ნაგებობა - დაახლოებით 156; სხვადასხვა - 3 352; </w:t>
      </w:r>
      <w:r w:rsidRPr="009346CA">
        <w:rPr>
          <w:rFonts w:ascii="Sylfaen" w:eastAsia="Sylfaen" w:hAnsi="Sylfaen"/>
          <w:color w:val="000000"/>
        </w:rPr>
        <w:br/>
      </w:r>
      <w:r w:rsidR="009346CA" w:rsidRPr="009346CA">
        <w:rPr>
          <w:rFonts w:ascii="Sylfaen" w:eastAsia="Sylfaen" w:hAnsi="Sylfaen"/>
          <w:i/>
          <w:color w:val="000000"/>
        </w:rPr>
        <w:lastRenderedPageBreak/>
        <w:t xml:space="preserve">მიზნობრივი მაჩვენებელი </w:t>
      </w:r>
      <w:r w:rsidRPr="009346CA">
        <w:rPr>
          <w:rFonts w:ascii="Sylfaen" w:eastAsia="Sylfaen" w:hAnsi="Sylfaen"/>
          <w:color w:val="000000"/>
        </w:rPr>
        <w:t xml:space="preserve">- არხი - დაახლოებით 2,155 კმ; მილსადენი - დაახლოებით 77 კმ; ნაგებობა - დაახლოებით 144; სხვადასხვა - 3,085; </w:t>
      </w:r>
      <w:r w:rsidRPr="009346CA">
        <w:rPr>
          <w:rFonts w:ascii="Sylfaen" w:eastAsia="Sylfaen" w:hAnsi="Sylfaen"/>
          <w:color w:val="000000"/>
        </w:rPr>
        <w:br/>
      </w:r>
      <w:r w:rsidR="008525E2" w:rsidRPr="008525E2">
        <w:rPr>
          <w:rFonts w:ascii="Sylfaen" w:eastAsia="Sylfaen" w:hAnsi="Sylfaen"/>
          <w:i/>
          <w:color w:val="000000"/>
        </w:rPr>
        <w:t>მიღწეული შუალედური შედეგის შეფასების ინდიკატორი</w:t>
      </w:r>
      <w:r w:rsidRPr="009346CA">
        <w:rPr>
          <w:rFonts w:ascii="Sylfaen" w:eastAsia="Sylfaen" w:hAnsi="Sylfaen"/>
          <w:color w:val="000000"/>
        </w:rPr>
        <w:t xml:space="preserve"> - არხი - 1 883.6 კმ; მილსადენი - 62.2 კმ; ნაგებობა - დაახლოებით 130; სხვადასხვა - 2 849;</w:t>
      </w:r>
    </w:p>
    <w:bookmarkEnd w:id="31"/>
    <w:p w:rsidR="006A5F45" w:rsidRPr="009346CA" w:rsidRDefault="00663529" w:rsidP="00AE4756">
      <w:pPr>
        <w:tabs>
          <w:tab w:val="left" w:pos="630"/>
          <w:tab w:val="left" w:pos="10530"/>
        </w:tabs>
        <w:spacing w:afterLines="60" w:after="144" w:line="240" w:lineRule="auto"/>
        <w:jc w:val="both"/>
        <w:rPr>
          <w:rFonts w:ascii="Sylfaen" w:eastAsia="Sylfaen" w:hAnsi="Sylfaen"/>
          <w:color w:val="000000"/>
        </w:rPr>
      </w:pPr>
      <w:r w:rsidRPr="00663529">
        <w:rPr>
          <w:rFonts w:ascii="Sylfaen" w:eastAsia="Sylfaen" w:hAnsi="Sylfaen"/>
          <w:i/>
          <w:color w:val="000000"/>
        </w:rPr>
        <w:t xml:space="preserve">ცდომილების მაჩვენებელი </w:t>
      </w:r>
      <w:r w:rsidR="006A5F45" w:rsidRPr="009346CA">
        <w:rPr>
          <w:rFonts w:ascii="Sylfaen" w:eastAsia="Sylfaen" w:hAnsi="Sylfaen"/>
          <w:color w:val="000000"/>
        </w:rPr>
        <w:t>(%/აღწერა) და განმარტება დაგეგმილ და მიღწეულ შუალედურ შედეგებს შორის არსებულ განსხვავებაზე: განახლებული გეგმით შეკეთებული/შეცვლილი მილსადენები შეადგენს 61.4 კილომეტრს.</w:t>
      </w:r>
    </w:p>
    <w:p w:rsidR="006A5F45" w:rsidRPr="009346CA" w:rsidRDefault="006A5F45" w:rsidP="00AE4756">
      <w:pPr>
        <w:tabs>
          <w:tab w:val="left" w:pos="1680"/>
        </w:tabs>
        <w:spacing w:after="0" w:line="240" w:lineRule="auto"/>
        <w:jc w:val="both"/>
        <w:rPr>
          <w:rFonts w:ascii="Sylfaen" w:hAnsi="Sylfaen"/>
          <w:lang w:val="ka-GE"/>
        </w:rPr>
      </w:pPr>
    </w:p>
    <w:p w:rsidR="00A476D8" w:rsidRPr="009346CA" w:rsidRDefault="00A476D8"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rsidR="00A37A82" w:rsidRPr="009346CA" w:rsidRDefault="00A37A82" w:rsidP="00AE4756">
      <w:pPr>
        <w:pStyle w:val="Normal0"/>
        <w:rPr>
          <w:rFonts w:ascii="Sylfaen" w:hAnsi="Sylfaen" w:cs="Sylfaen"/>
          <w:sz w:val="22"/>
          <w:szCs w:val="22"/>
        </w:rPr>
      </w:pP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A476D8" w:rsidRPr="009346CA" w:rsidRDefault="00A476D8" w:rsidP="00AE4756">
      <w:pPr>
        <w:tabs>
          <w:tab w:val="left" w:pos="450"/>
        </w:tabs>
        <w:spacing w:after="0" w:line="240" w:lineRule="auto"/>
        <w:jc w:val="both"/>
        <w:rPr>
          <w:rFonts w:ascii="Sylfaen" w:hAnsi="Sylfaen"/>
          <w:lang w:val="ka-GE"/>
        </w:rPr>
      </w:pPr>
    </w:p>
    <w:p w:rsidR="006A5F45" w:rsidRPr="009346CA" w:rsidRDefault="006A5F45" w:rsidP="00AE4756">
      <w:pPr>
        <w:spacing w:before="240"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6A5F45" w:rsidRPr="009346CA" w:rsidRDefault="006A5F45" w:rsidP="00AE4756">
      <w:pPr>
        <w:pStyle w:val="ListParagraph"/>
        <w:numPr>
          <w:ilvl w:val="0"/>
          <w:numId w:val="121"/>
        </w:numPr>
        <w:spacing w:before="240" w:after="0" w:line="240" w:lineRule="auto"/>
        <w:ind w:left="360"/>
        <w:jc w:val="both"/>
        <w:outlineLvl w:val="9"/>
        <w:rPr>
          <w:rFonts w:ascii="Sylfaen" w:hAnsi="Sylfaen"/>
          <w:bCs/>
          <w:lang w:val="ka-GE"/>
        </w:rPr>
      </w:pPr>
      <w:r w:rsidRPr="009346CA">
        <w:rPr>
          <w:rFonts w:ascii="Sylfaen" w:hAnsi="Sylfaen"/>
          <w:bCs/>
          <w:lang w:val="ka-GE"/>
        </w:rPr>
        <w:t>საირიგაციო სისტემების რეაბილიტაცია და მოდერნიზაცია;</w:t>
      </w:r>
      <w:r w:rsidRPr="009346CA">
        <w:rPr>
          <w:rFonts w:ascii="Sylfaen" w:hAnsi="Sylfaen"/>
          <w:bCs/>
          <w:lang w:val="ka-GE"/>
        </w:rPr>
        <w:br/>
        <w:t>შპს „საქართველოს მელიორაციის“ ინსტიტუციონალური და საექსპლუატაციო სტრუქტურის გაძლიერება.</w:t>
      </w:r>
    </w:p>
    <w:p w:rsidR="006A5F45" w:rsidRPr="009346CA" w:rsidRDefault="006A5F45" w:rsidP="00AE4756">
      <w:pPr>
        <w:spacing w:before="240" w:after="0" w:line="240" w:lineRule="auto"/>
        <w:rPr>
          <w:rFonts w:ascii="Sylfaen" w:hAnsi="Sylfaen"/>
          <w:bCs/>
          <w:lang w:val="ka-GE"/>
        </w:rPr>
      </w:pPr>
      <w:r w:rsidRPr="009346CA">
        <w:rPr>
          <w:rFonts w:ascii="Sylfaen" w:hAnsi="Sylfaen"/>
          <w:bCs/>
          <w:lang w:val="ka-GE"/>
        </w:rPr>
        <w:t>მიღწეული შუალედური შედეგი</w:t>
      </w:r>
    </w:p>
    <w:p w:rsidR="006A5F45" w:rsidRPr="009346CA" w:rsidRDefault="006A5F45" w:rsidP="00AE4756">
      <w:pPr>
        <w:pStyle w:val="ListParagraph"/>
        <w:numPr>
          <w:ilvl w:val="0"/>
          <w:numId w:val="121"/>
        </w:numPr>
        <w:spacing w:before="240" w:after="0" w:line="240" w:lineRule="auto"/>
        <w:ind w:left="360"/>
        <w:outlineLvl w:val="9"/>
        <w:rPr>
          <w:rFonts w:ascii="Sylfaen" w:hAnsi="Sylfaen"/>
          <w:bCs/>
          <w:lang w:val="ka-GE"/>
        </w:rPr>
      </w:pPr>
      <w:r w:rsidRPr="009346CA">
        <w:rPr>
          <w:rFonts w:ascii="Sylfaen" w:hAnsi="Sylfaen"/>
          <w:bCs/>
          <w:lang w:val="ka-GE"/>
        </w:rPr>
        <w:t>განხორციელებული საირიგაციო სისტემების რეაბილიტაცია და მოდერნიზაცია;</w:t>
      </w:r>
    </w:p>
    <w:p w:rsidR="006A5F45" w:rsidRPr="009346CA" w:rsidRDefault="006A5F45" w:rsidP="00AE4756">
      <w:pPr>
        <w:pStyle w:val="ListParagraph"/>
        <w:numPr>
          <w:ilvl w:val="0"/>
          <w:numId w:val="121"/>
        </w:numPr>
        <w:spacing w:after="0" w:line="240" w:lineRule="auto"/>
        <w:ind w:left="360"/>
        <w:outlineLvl w:val="9"/>
        <w:rPr>
          <w:rFonts w:ascii="Sylfaen" w:hAnsi="Sylfaen"/>
          <w:bCs/>
          <w:lang w:val="ka-GE"/>
        </w:rPr>
      </w:pPr>
      <w:r w:rsidRPr="009346CA">
        <w:rPr>
          <w:rFonts w:ascii="Sylfaen" w:hAnsi="Sylfaen"/>
          <w:bCs/>
          <w:lang w:val="ka-GE"/>
        </w:rPr>
        <w:t>გაზძლიერებული შპს „საქართველოს მელიორაციის“ ინსტიტუციონალური და საექსპლუატაციო სტრუქტურა.</w:t>
      </w:r>
    </w:p>
    <w:p w:rsidR="006A5F45" w:rsidRPr="009346CA" w:rsidRDefault="006A5F45" w:rsidP="00AE4756">
      <w:pPr>
        <w:spacing w:line="240" w:lineRule="auto"/>
        <w:rPr>
          <w:rFonts w:ascii="Sylfaen" w:hAnsi="Sylfaen"/>
          <w:lang w:val="ka-GE"/>
        </w:rPr>
      </w:pP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hAnsi="Sylfaen"/>
          <w:sz w:val="22"/>
          <w:szCs w:val="22"/>
          <w:lang w:val="ka-GE"/>
        </w:rPr>
        <w:t>დაგეგმილი და მიღწეული შუალედური შედეგების შეფასების ინდიკატორები:</w:t>
      </w:r>
    </w:p>
    <w:p w:rsidR="006A5F45" w:rsidRPr="009346CA" w:rsidRDefault="009346CA"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6A5F45" w:rsidRPr="009346CA">
        <w:rPr>
          <w:rFonts w:ascii="Sylfaen" w:eastAsia="Sylfaen" w:hAnsi="Sylfaen"/>
          <w:color w:val="000000"/>
        </w:rPr>
        <w:t xml:space="preserve">- სარეაბილიტაციო სამუშაოებზე დაკავებული დეფექტები ლიკვიდაცია; </w:t>
      </w:r>
    </w:p>
    <w:p w:rsidR="006A5F45" w:rsidRPr="009346CA" w:rsidRDefault="006A5F45"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შერჩეული საირიგაციო სისტემები რეაბილიტირებული და მოდერნიზებულია; მიმდინარეობდა სარეაბილიტაციო სამუშაოებზე დაკავებული დეფექტების მოძიება;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- 100%-ით ლიკვიდირებული დეფექტები;</w:t>
      </w:r>
    </w:p>
    <w:p w:rsidR="006A5F45" w:rsidRPr="009346CA" w:rsidRDefault="008525E2" w:rsidP="00AE4756">
      <w:pPr>
        <w:tabs>
          <w:tab w:val="left" w:pos="630"/>
          <w:tab w:val="left" w:pos="10530"/>
        </w:tabs>
        <w:spacing w:afterLines="60" w:after="144" w:line="240" w:lineRule="auto"/>
        <w:jc w:val="both"/>
        <w:rPr>
          <w:rFonts w:ascii="Sylfaen" w:eastAsia="Sylfaen" w:hAnsi="Sylfaen"/>
          <w:color w:val="000000"/>
        </w:rPr>
      </w:pPr>
      <w:r w:rsidRPr="008525E2">
        <w:rPr>
          <w:rFonts w:ascii="Sylfaen" w:eastAsia="Sylfaen" w:hAnsi="Sylfaen"/>
          <w:i/>
          <w:color w:val="000000"/>
        </w:rPr>
        <w:t>მიღწეული შუალედური შედეგის შეფასების ინდიკატორი</w:t>
      </w:r>
      <w:r w:rsidR="006A5F45" w:rsidRPr="009346CA">
        <w:rPr>
          <w:rFonts w:ascii="Sylfaen" w:eastAsia="Sylfaen" w:hAnsi="Sylfaen"/>
          <w:color w:val="000000"/>
        </w:rPr>
        <w:t xml:space="preserve"> - 100%-ით ლიკვიდირებული დეფექტები.</w:t>
      </w:r>
    </w:p>
    <w:p w:rsidR="006A5F45" w:rsidRPr="009346CA" w:rsidRDefault="006A5F45" w:rsidP="00AE4756">
      <w:pPr>
        <w:tabs>
          <w:tab w:val="left" w:pos="450"/>
        </w:tabs>
        <w:spacing w:after="0" w:line="240" w:lineRule="auto"/>
        <w:jc w:val="both"/>
        <w:rPr>
          <w:rFonts w:ascii="Sylfaen" w:hAnsi="Sylfaen"/>
          <w:lang w:val="ka-GE"/>
        </w:rPr>
      </w:pPr>
    </w:p>
    <w:p w:rsidR="00A476D8" w:rsidRPr="009346CA" w:rsidRDefault="00A476D8" w:rsidP="00AE4756">
      <w:pPr>
        <w:pStyle w:val="Heading4"/>
        <w:spacing w:after="240" w:line="240" w:lineRule="auto"/>
        <w:jc w:val="both"/>
        <w:rPr>
          <w:rFonts w:ascii="Sylfaen" w:eastAsia="Calibri" w:hAnsi="Sylfaen" w:cs="Calibri"/>
          <w:bCs/>
          <w:i w:val="0"/>
          <w:lang w:val="ka-GE"/>
        </w:rPr>
      </w:pPr>
      <w:r w:rsidRPr="009346CA">
        <w:rPr>
          <w:rFonts w:ascii="Sylfaen" w:eastAsia="Calibri" w:hAnsi="Sylfaen" w:cs="Calibri"/>
          <w:bCs/>
          <w:i w:val="0"/>
        </w:rPr>
        <w:lastRenderedPageBreak/>
        <w:t xml:space="preserve">10.2.4 </w:t>
      </w:r>
      <w:r w:rsidRPr="009346CA">
        <w:rPr>
          <w:rFonts w:ascii="Sylfaen" w:eastAsia="Calibri" w:hAnsi="Sylfaen" w:cs="Calibri"/>
          <w:bCs/>
          <w:i w:val="0"/>
          <w:lang w:val="ka-GE"/>
        </w:rPr>
        <w:t>საქართველოს მდგრადი სოფლის მეურნეობის, ირიგაციისა და მიწის პროექტი (WB) (პროგრამული კოდი: 31 06 04)</w:t>
      </w: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6A5F45" w:rsidRPr="009346CA" w:rsidRDefault="006A5F45" w:rsidP="00AE4756">
      <w:pPr>
        <w:tabs>
          <w:tab w:val="left" w:pos="450"/>
        </w:tabs>
        <w:spacing w:after="0" w:line="240" w:lineRule="auto"/>
        <w:jc w:val="both"/>
        <w:rPr>
          <w:rFonts w:ascii="Sylfaen" w:hAnsi="Sylfaen" w:cs="Sylfaen"/>
          <w:lang w:val="ka-GE"/>
        </w:rPr>
      </w:pPr>
    </w:p>
    <w:p w:rsidR="006A5F45" w:rsidRPr="009346CA" w:rsidRDefault="006A5F45" w:rsidP="00AE4756">
      <w:pPr>
        <w:spacing w:before="240" w:after="0" w:line="240" w:lineRule="auto"/>
        <w:rPr>
          <w:rFonts w:ascii="Sylfaen" w:hAnsi="Sylfaen"/>
          <w:bCs/>
          <w:lang w:val="ka-GE"/>
        </w:rPr>
      </w:pPr>
      <w:r w:rsidRPr="009346CA">
        <w:rPr>
          <w:rFonts w:ascii="Sylfaen" w:hAnsi="Sylfaen"/>
          <w:bCs/>
          <w:lang w:val="ka-GE"/>
        </w:rPr>
        <w:t>დაგეგმილი შუალედური შედეგი</w:t>
      </w:r>
    </w:p>
    <w:p w:rsidR="006A5F45" w:rsidRPr="009346CA" w:rsidRDefault="006A5F45" w:rsidP="00AE4756">
      <w:pPr>
        <w:pStyle w:val="ListParagraph"/>
        <w:numPr>
          <w:ilvl w:val="0"/>
          <w:numId w:val="122"/>
        </w:numPr>
        <w:spacing w:before="240" w:after="0" w:line="240" w:lineRule="auto"/>
        <w:ind w:left="360"/>
        <w:jc w:val="both"/>
        <w:outlineLvl w:val="9"/>
        <w:rPr>
          <w:rFonts w:ascii="Sylfaen" w:hAnsi="Sylfaen"/>
          <w:bCs/>
          <w:lang w:val="ka-GE"/>
        </w:rPr>
      </w:pPr>
      <w:r w:rsidRPr="009346CA">
        <w:rPr>
          <w:rFonts w:ascii="Sylfaen" w:hAnsi="Sylfaen"/>
          <w:bCs/>
          <w:lang w:val="ka-GE"/>
        </w:rPr>
        <w:t>პროექტით განსაზღვრულ ტერიტორიებზე გაუმჯობესებული სარწყავი და სადრენაჟე მომსახურება.</w:t>
      </w:r>
    </w:p>
    <w:p w:rsidR="006A5F45" w:rsidRPr="009346CA" w:rsidRDefault="006A5F45" w:rsidP="00AE4756">
      <w:pPr>
        <w:spacing w:after="0" w:line="240" w:lineRule="auto"/>
        <w:jc w:val="both"/>
        <w:rPr>
          <w:rFonts w:ascii="Sylfaen" w:hAnsi="Sylfaen"/>
          <w:bCs/>
          <w:lang w:val="ka-GE"/>
        </w:rPr>
      </w:pPr>
    </w:p>
    <w:p w:rsidR="006A5F45" w:rsidRPr="009346CA" w:rsidRDefault="006A5F45" w:rsidP="00AE4756">
      <w:pPr>
        <w:spacing w:before="240" w:after="0" w:line="240" w:lineRule="auto"/>
        <w:jc w:val="both"/>
        <w:rPr>
          <w:rFonts w:ascii="Sylfaen" w:hAnsi="Sylfaen"/>
          <w:bCs/>
          <w:lang w:val="ka-GE"/>
        </w:rPr>
      </w:pPr>
      <w:r w:rsidRPr="009346CA">
        <w:rPr>
          <w:rFonts w:ascii="Sylfaen" w:hAnsi="Sylfaen"/>
          <w:bCs/>
          <w:lang w:val="ka-GE"/>
        </w:rPr>
        <w:t>მიღწეული შუალედური შედეგი</w:t>
      </w:r>
    </w:p>
    <w:p w:rsidR="006A5F45" w:rsidRPr="009346CA" w:rsidRDefault="006A5F45" w:rsidP="00AE4756">
      <w:pPr>
        <w:pStyle w:val="ListParagraph"/>
        <w:numPr>
          <w:ilvl w:val="0"/>
          <w:numId w:val="122"/>
        </w:numPr>
        <w:spacing w:before="240" w:after="0" w:line="240" w:lineRule="auto"/>
        <w:ind w:left="360"/>
        <w:jc w:val="both"/>
        <w:outlineLvl w:val="9"/>
        <w:rPr>
          <w:rFonts w:ascii="Sylfaen" w:hAnsi="Sylfaen"/>
          <w:bCs/>
          <w:lang w:val="ka-GE"/>
        </w:rPr>
      </w:pPr>
      <w:r w:rsidRPr="009346CA">
        <w:rPr>
          <w:rFonts w:ascii="Sylfaen" w:hAnsi="Sylfaen"/>
          <w:bCs/>
          <w:lang w:val="ka-GE"/>
        </w:rPr>
        <w:t>მიმდინარეობდა მოსამზადებელი სამუშაოები. შედეგები მიღწეული იქნება პროექტის დასასრულს.</w:t>
      </w:r>
    </w:p>
    <w:p w:rsidR="006A5F45" w:rsidRPr="009346CA" w:rsidRDefault="006A5F45" w:rsidP="00AE4756">
      <w:pPr>
        <w:pStyle w:val="Normal0"/>
        <w:spacing w:afterLines="60" w:after="144"/>
        <w:jc w:val="both"/>
        <w:rPr>
          <w:rFonts w:ascii="Sylfaen" w:eastAsia="Sylfaen" w:hAnsi="Sylfaen"/>
          <w:color w:val="000000"/>
          <w:sz w:val="22"/>
          <w:szCs w:val="22"/>
        </w:rPr>
      </w:pP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hAnsi="Sylfaen"/>
          <w:sz w:val="22"/>
          <w:szCs w:val="22"/>
          <w:lang w:val="ka-GE"/>
        </w:rPr>
        <w:t>დაგეგმილი და მიღწეული შუალედური შედეგების შეფასების ინდიკატორები:</w:t>
      </w:r>
    </w:p>
    <w:p w:rsidR="00E161B7" w:rsidRPr="009346CA" w:rsidRDefault="006A5F45"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მიწის მესაკუთრეები, რომლებსაც აქვთ წვდომა გაუმჯობესებულ სარწყავ და სადრენაჟე მომსახურებებზე; </w:t>
      </w:r>
    </w:p>
    <w:p w:rsidR="006A5F45" w:rsidRPr="009346CA" w:rsidRDefault="006A5F45"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შერჩეულ იქნება მიწები სადაც სარწყავ და სადრენაჟე სისტემებზე წვდომის მაჩვენებელი მინიმალურია;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- 36,377 (საშუალოვადიანი პერიოდის ბოლოს) მესაკუთრე; </w:t>
      </w:r>
      <w:r w:rsidRPr="009346CA">
        <w:rPr>
          <w:rFonts w:ascii="Sylfaen" w:eastAsia="Sylfaen" w:hAnsi="Sylfaen"/>
          <w:color w:val="000000"/>
        </w:rPr>
        <w:br/>
      </w:r>
      <w:r w:rsidR="008525E2" w:rsidRPr="008525E2">
        <w:rPr>
          <w:rFonts w:ascii="Sylfaen" w:eastAsia="Sylfaen" w:hAnsi="Sylfaen"/>
          <w:i/>
          <w:color w:val="000000"/>
        </w:rPr>
        <w:t>მიღწეული შუალედური შედეგის შეფასების ინდიკატორი</w:t>
      </w:r>
      <w:r w:rsidRPr="009346CA">
        <w:rPr>
          <w:rFonts w:ascii="Sylfaen" w:eastAsia="Sylfaen" w:hAnsi="Sylfaen"/>
          <w:color w:val="000000"/>
        </w:rPr>
        <w:t xml:space="preserve"> -  მიღწეული იქნება პროექტის ბოლოს;</w:t>
      </w:r>
    </w:p>
    <w:p w:rsidR="006A5F45" w:rsidRPr="009346CA" w:rsidRDefault="00663529" w:rsidP="00AE4756">
      <w:pPr>
        <w:tabs>
          <w:tab w:val="left" w:pos="630"/>
          <w:tab w:val="left" w:pos="10530"/>
        </w:tabs>
        <w:spacing w:afterLines="60" w:after="144" w:line="240" w:lineRule="auto"/>
        <w:jc w:val="both"/>
        <w:rPr>
          <w:rFonts w:ascii="Sylfaen" w:eastAsia="Sylfaen" w:hAnsi="Sylfaen"/>
          <w:color w:val="000000"/>
        </w:rPr>
      </w:pPr>
      <w:r w:rsidRPr="00663529">
        <w:rPr>
          <w:rFonts w:ascii="Sylfaen" w:eastAsia="Sylfaen" w:hAnsi="Sylfaen"/>
          <w:i/>
          <w:color w:val="000000"/>
        </w:rPr>
        <w:t xml:space="preserve">ცდომილების მაჩვენებელი </w:t>
      </w:r>
      <w:r w:rsidR="006A5F45" w:rsidRPr="009346CA">
        <w:rPr>
          <w:rFonts w:ascii="Sylfaen" w:eastAsia="Sylfaen" w:hAnsi="Sylfaen"/>
          <w:color w:val="000000"/>
        </w:rPr>
        <w:t>(%/აღწერა) და განმარტება დაგეგმილ და მიღწეულ შუალედურ შედეგებს შორის არსებულ განსხვავებაზე: მიმდინარეობდა მოსამზადებელი სამუშაოები. შედეგები მიღწეული იქნება პროექტის დასასრულს.</w:t>
      </w:r>
    </w:p>
    <w:p w:rsidR="006A5F45" w:rsidRPr="009346CA" w:rsidRDefault="006A5F45" w:rsidP="00AE4756">
      <w:pPr>
        <w:tabs>
          <w:tab w:val="left" w:pos="450"/>
        </w:tabs>
        <w:spacing w:after="0" w:line="240" w:lineRule="auto"/>
        <w:jc w:val="both"/>
        <w:rPr>
          <w:rFonts w:ascii="Sylfaen" w:hAnsi="Sylfaen" w:cs="Sylfaen"/>
          <w:lang w:val="ka-GE"/>
        </w:rPr>
      </w:pPr>
    </w:p>
    <w:p w:rsidR="00A476D8" w:rsidRPr="009346CA" w:rsidRDefault="00A476D8" w:rsidP="00AE4756">
      <w:pPr>
        <w:tabs>
          <w:tab w:val="left" w:pos="450"/>
        </w:tabs>
        <w:spacing w:after="0" w:line="240" w:lineRule="auto"/>
        <w:jc w:val="both"/>
        <w:rPr>
          <w:rFonts w:ascii="Sylfaen" w:hAnsi="Sylfaen"/>
          <w:lang w:val="ka-GE"/>
        </w:rPr>
      </w:pPr>
    </w:p>
    <w:p w:rsidR="00A476D8" w:rsidRPr="009346CA" w:rsidRDefault="00A476D8" w:rsidP="00AE4756">
      <w:pPr>
        <w:pStyle w:val="Heading4"/>
        <w:spacing w:after="240" w:line="240" w:lineRule="auto"/>
        <w:jc w:val="both"/>
        <w:rPr>
          <w:rFonts w:ascii="Sylfaen" w:eastAsia="Calibri" w:hAnsi="Sylfaen" w:cs="Calibri"/>
          <w:bCs/>
          <w:i w:val="0"/>
        </w:rPr>
      </w:pPr>
      <w:r w:rsidRPr="009346CA">
        <w:rPr>
          <w:rFonts w:ascii="Sylfaen" w:eastAsia="Calibri" w:hAnsi="Sylfaen" w:cs="Calibri"/>
          <w:bCs/>
          <w:i w:val="0"/>
        </w:rPr>
        <w:t>10.2.5 საქართველოში სარწყავი სოფლის მეურნეობის განვითარების ხელშეწყობის პროგრამა (პროგრამული კოდი: 31 06 05)</w:t>
      </w: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A476D8" w:rsidRPr="009346CA" w:rsidRDefault="00A476D8" w:rsidP="00AE4756">
      <w:pPr>
        <w:tabs>
          <w:tab w:val="left" w:pos="450"/>
        </w:tabs>
        <w:spacing w:after="0" w:line="240" w:lineRule="auto"/>
        <w:jc w:val="both"/>
        <w:rPr>
          <w:rFonts w:ascii="Sylfaen" w:hAnsi="Sylfaen"/>
          <w:lang w:val="ka-GE"/>
        </w:rPr>
      </w:pPr>
    </w:p>
    <w:p w:rsidR="006A5F45" w:rsidRPr="009346CA" w:rsidRDefault="006A5F45" w:rsidP="00AE4756">
      <w:pPr>
        <w:spacing w:line="240" w:lineRule="auto"/>
        <w:rPr>
          <w:rFonts w:ascii="Sylfaen" w:hAnsi="Sylfaen"/>
          <w:bCs/>
          <w:lang w:val="ka-GE"/>
        </w:rPr>
      </w:pPr>
      <w:r w:rsidRPr="009346CA">
        <w:rPr>
          <w:rFonts w:ascii="Sylfaen" w:hAnsi="Sylfaen"/>
          <w:bCs/>
          <w:lang w:val="ka-GE"/>
        </w:rPr>
        <w:lastRenderedPageBreak/>
        <w:t>დაგეგმილი შუალედური შედეგი</w:t>
      </w:r>
    </w:p>
    <w:p w:rsidR="006A5F45" w:rsidRPr="009346CA" w:rsidRDefault="006A5F45" w:rsidP="00AE4756">
      <w:pPr>
        <w:pStyle w:val="ListParagraph"/>
        <w:numPr>
          <w:ilvl w:val="0"/>
          <w:numId w:val="123"/>
        </w:numPr>
        <w:spacing w:after="160" w:line="240" w:lineRule="auto"/>
        <w:ind w:left="360"/>
        <w:jc w:val="both"/>
        <w:outlineLvl w:val="9"/>
        <w:rPr>
          <w:rFonts w:ascii="Sylfaen" w:hAnsi="Sylfaen"/>
          <w:bCs/>
          <w:lang w:val="ka-GE"/>
        </w:rPr>
      </w:pPr>
      <w:r w:rsidRPr="009346CA">
        <w:rPr>
          <w:rFonts w:ascii="Sylfaen" w:hAnsi="Sylfaen"/>
          <w:bCs/>
          <w:lang w:val="ka-GE"/>
        </w:rPr>
        <w:t>მოდერნიზებული კახეთის რეგიონში ქვემო სამგორის მარცხენა მაგისტრალური არხის სარწყავი სქემია;</w:t>
      </w:r>
    </w:p>
    <w:p w:rsidR="006A5F45" w:rsidRPr="009346CA" w:rsidRDefault="006A5F45" w:rsidP="00AE4756">
      <w:pPr>
        <w:pStyle w:val="ListParagraph"/>
        <w:numPr>
          <w:ilvl w:val="0"/>
          <w:numId w:val="123"/>
        </w:numPr>
        <w:spacing w:after="0" w:line="240" w:lineRule="auto"/>
        <w:ind w:left="360"/>
        <w:jc w:val="both"/>
        <w:outlineLvl w:val="9"/>
        <w:rPr>
          <w:rFonts w:ascii="Sylfaen" w:hAnsi="Sylfaen"/>
          <w:bCs/>
          <w:lang w:val="ka-GE"/>
        </w:rPr>
      </w:pPr>
      <w:r w:rsidRPr="009346CA">
        <w:rPr>
          <w:rFonts w:ascii="Sylfaen" w:hAnsi="Sylfaen"/>
          <w:bCs/>
          <w:lang w:val="ka-GE"/>
        </w:rPr>
        <w:t>ზემო სამგორის რეაბილიტირებული საირიგაციო  სისტემა;</w:t>
      </w:r>
    </w:p>
    <w:p w:rsidR="006A5F45" w:rsidRPr="009346CA" w:rsidRDefault="006A5F45" w:rsidP="00AE4756">
      <w:pPr>
        <w:pStyle w:val="ListParagraph"/>
        <w:numPr>
          <w:ilvl w:val="0"/>
          <w:numId w:val="123"/>
        </w:numPr>
        <w:spacing w:after="0" w:line="240" w:lineRule="auto"/>
        <w:ind w:left="360"/>
        <w:jc w:val="both"/>
        <w:outlineLvl w:val="9"/>
        <w:rPr>
          <w:rFonts w:ascii="Sylfaen" w:hAnsi="Sylfaen"/>
          <w:bCs/>
          <w:lang w:val="ka-GE"/>
        </w:rPr>
      </w:pPr>
      <w:r w:rsidRPr="009346CA">
        <w:rPr>
          <w:rFonts w:ascii="Sylfaen" w:hAnsi="Sylfaen"/>
          <w:bCs/>
          <w:lang w:val="ka-GE"/>
        </w:rPr>
        <w:t>წყლის მომხმარებელთა ასოციაციების ხელშეწყობა.</w:t>
      </w:r>
    </w:p>
    <w:p w:rsidR="006A5F45" w:rsidRPr="009346CA" w:rsidRDefault="006A5F45" w:rsidP="00AE4756">
      <w:pPr>
        <w:pStyle w:val="Normal0"/>
        <w:spacing w:afterLines="60" w:after="144"/>
        <w:jc w:val="both"/>
        <w:rPr>
          <w:rFonts w:ascii="Sylfaen" w:eastAsia="Sylfaen" w:hAnsi="Sylfaen"/>
          <w:color w:val="000000"/>
          <w:sz w:val="22"/>
          <w:szCs w:val="22"/>
          <w:lang w:val="ka-GE"/>
        </w:rPr>
      </w:pPr>
    </w:p>
    <w:p w:rsidR="006A5F45" w:rsidRPr="009346CA" w:rsidRDefault="006A5F45" w:rsidP="00AE4756">
      <w:pPr>
        <w:spacing w:line="240" w:lineRule="auto"/>
        <w:rPr>
          <w:rFonts w:ascii="Sylfaen" w:hAnsi="Sylfaen"/>
          <w:bCs/>
          <w:lang w:val="ka-GE"/>
        </w:rPr>
      </w:pPr>
      <w:r w:rsidRPr="009346CA">
        <w:rPr>
          <w:rFonts w:ascii="Sylfaen" w:hAnsi="Sylfaen"/>
          <w:bCs/>
          <w:lang w:val="ka-GE"/>
        </w:rPr>
        <w:t>მიღწეული შუალედური შედეგი</w:t>
      </w:r>
    </w:p>
    <w:p w:rsidR="006A5F45" w:rsidRPr="009346CA" w:rsidRDefault="006A5F45" w:rsidP="00AE4756">
      <w:pPr>
        <w:pStyle w:val="ListParagraph"/>
        <w:numPr>
          <w:ilvl w:val="0"/>
          <w:numId w:val="123"/>
        </w:numPr>
        <w:spacing w:after="160" w:line="240" w:lineRule="auto"/>
        <w:ind w:left="360"/>
        <w:jc w:val="both"/>
        <w:outlineLvl w:val="9"/>
        <w:rPr>
          <w:rFonts w:ascii="Sylfaen" w:hAnsi="Sylfaen"/>
          <w:bCs/>
          <w:lang w:val="ka-GE"/>
        </w:rPr>
      </w:pPr>
      <w:r w:rsidRPr="009346CA">
        <w:rPr>
          <w:rFonts w:ascii="Sylfaen" w:hAnsi="Sylfaen"/>
          <w:bCs/>
          <w:lang w:val="ka-GE"/>
        </w:rPr>
        <w:t>პროექტის ფარგლებში შეირჩა საერთაშორისო საკონსულტაციო კომპანია, რომელმაც უნდა განახორციელოს სამუშაოები;</w:t>
      </w:r>
    </w:p>
    <w:p w:rsidR="006A5F45" w:rsidRPr="009346CA" w:rsidRDefault="006A5F45" w:rsidP="00AE4756">
      <w:pPr>
        <w:pStyle w:val="ListParagraph"/>
        <w:numPr>
          <w:ilvl w:val="0"/>
          <w:numId w:val="123"/>
        </w:numPr>
        <w:spacing w:after="0" w:line="240" w:lineRule="auto"/>
        <w:ind w:left="360"/>
        <w:jc w:val="both"/>
        <w:outlineLvl w:val="9"/>
        <w:rPr>
          <w:rFonts w:ascii="Sylfaen" w:hAnsi="Sylfaen"/>
          <w:bCs/>
          <w:lang w:val="ka-GE"/>
        </w:rPr>
      </w:pPr>
      <w:r w:rsidRPr="009346CA">
        <w:rPr>
          <w:rFonts w:ascii="Sylfaen" w:hAnsi="Sylfaen"/>
          <w:bCs/>
          <w:lang w:val="ka-GE"/>
        </w:rPr>
        <w:t>პროექტის ძირითადი პერსონალი აყვანილია.</w:t>
      </w:r>
    </w:p>
    <w:p w:rsidR="006A5F45" w:rsidRPr="009346CA" w:rsidRDefault="006A5F45" w:rsidP="00AE4756">
      <w:pPr>
        <w:pStyle w:val="Normal0"/>
        <w:spacing w:afterLines="60" w:after="144"/>
        <w:jc w:val="both"/>
        <w:rPr>
          <w:rFonts w:ascii="Sylfaen" w:hAnsi="Sylfaen"/>
          <w:sz w:val="22"/>
          <w:szCs w:val="22"/>
          <w:lang w:val="ka-GE"/>
        </w:rPr>
      </w:pP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hAnsi="Sylfaen"/>
          <w:sz w:val="22"/>
          <w:szCs w:val="22"/>
          <w:lang w:val="ka-GE"/>
        </w:rPr>
        <w:t>დაგეგმილი და მიღწეული შუალედური შედეგების შეფასების ინდიკატორები:</w:t>
      </w:r>
    </w:p>
    <w:p w:rsidR="006A5F45" w:rsidRPr="009346CA" w:rsidRDefault="009346CA" w:rsidP="00AE4756">
      <w:pPr>
        <w:pStyle w:val="Normal0"/>
        <w:spacing w:afterLines="60" w:after="144"/>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6A5F45" w:rsidRPr="009346CA">
        <w:rPr>
          <w:rFonts w:ascii="Sylfaen" w:eastAsia="Sylfaen" w:hAnsi="Sylfaen"/>
          <w:color w:val="000000"/>
          <w:sz w:val="22"/>
          <w:szCs w:val="22"/>
        </w:rPr>
        <w:t xml:space="preserve">- ქვემო სამგორის მარხცენა მაგისტრალური და შიდა სამეურნეო ქსელის დეტალური დიზაინის მომზადება; </w:t>
      </w: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- 0;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ქვემო სამგორის მარხცენა მაგისტრალური და შიდა სამეურნეო ქსელის დეტალური დიზაინის მომზადება დაწყებულია</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შუალედური შედეგის შეფასების ინდიკატორი</w:t>
      </w:r>
      <w:r w:rsidRPr="009346CA">
        <w:rPr>
          <w:rFonts w:ascii="Sylfaen" w:eastAsia="Sylfaen" w:hAnsi="Sylfaen"/>
          <w:color w:val="000000"/>
          <w:sz w:val="22"/>
          <w:szCs w:val="22"/>
        </w:rPr>
        <w:t xml:space="preserve"> </w:t>
      </w:r>
      <w:r w:rsidRPr="009346CA">
        <w:rPr>
          <w:rFonts w:ascii="Sylfaen" w:eastAsia="Sylfaen" w:hAnsi="Sylfaen"/>
          <w:bCs/>
          <w:color w:val="000000"/>
          <w:sz w:val="22"/>
          <w:szCs w:val="22"/>
        </w:rPr>
        <w:t>-</w:t>
      </w:r>
      <w:r w:rsidRPr="009346CA">
        <w:rPr>
          <w:rFonts w:ascii="Sylfaen" w:eastAsia="Sylfaen" w:hAnsi="Sylfaen"/>
          <w:bCs/>
          <w:color w:val="000000"/>
          <w:sz w:val="22"/>
          <w:szCs w:val="22"/>
          <w:lang w:val="ka-GE"/>
        </w:rPr>
        <w:t xml:space="preserve"> 0;</w:t>
      </w:r>
    </w:p>
    <w:p w:rsidR="006A5F45" w:rsidRPr="009346CA" w:rsidRDefault="00663529" w:rsidP="00AE4756">
      <w:pPr>
        <w:spacing w:afterLines="60" w:after="144" w:line="240" w:lineRule="auto"/>
        <w:jc w:val="both"/>
        <w:rPr>
          <w:rFonts w:ascii="Sylfaen" w:hAnsi="Sylfaen"/>
          <w:bCs/>
          <w:lang w:val="ka-GE"/>
        </w:rPr>
      </w:pPr>
      <w:r w:rsidRPr="00663529">
        <w:rPr>
          <w:rFonts w:ascii="Sylfaen" w:hAnsi="Sylfaen"/>
          <w:bCs/>
          <w:i/>
          <w:lang w:val="ka-GE"/>
        </w:rPr>
        <w:t xml:space="preserve">ცდომილების მაჩვენებელი </w:t>
      </w:r>
      <w:r w:rsidR="006A5F45"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6A5F45" w:rsidRPr="009346CA">
        <w:rPr>
          <w:rFonts w:ascii="Sylfaen" w:eastAsia="Sylfaen" w:hAnsi="Sylfaen"/>
          <w:color w:val="000000"/>
        </w:rPr>
        <w:t>ე.წ PIU ს ჩამოყალიბება მოხდა 2024 წლის მე IV კვარტალის მიწურულს, შესაბამისად 2024 წელს ფიზიკურად ვერ მოხერხდა ვერანაირი აქტივობის გახორციელება ქვემო სამგორის მარცხენა მაგისტრალური არხის და გამანაწილებელი ქსელების რეაბილიტაცია/მოდერნიზაციასთან მიმართებაში</w:t>
      </w:r>
      <w:r w:rsidR="006A5F45" w:rsidRPr="009346CA">
        <w:rPr>
          <w:rFonts w:ascii="Sylfaen" w:eastAsia="Sylfaen" w:hAnsi="Sylfaen"/>
          <w:color w:val="000000"/>
          <w:lang w:val="ka-GE"/>
        </w:rPr>
        <w:t>.</w:t>
      </w: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t xml:space="preserve"> </w:t>
      </w: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- 0;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საპროექტო დიზაინის მომზადება დაწყებულია</w:t>
      </w:r>
    </w:p>
    <w:p w:rsidR="006A5F45" w:rsidRPr="009346CA" w:rsidRDefault="008525E2" w:rsidP="00AE4756">
      <w:pPr>
        <w:pStyle w:val="Normal0"/>
        <w:spacing w:afterLines="60" w:after="144"/>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შუალედური შედეგის შეფასების ინდიკატორი</w:t>
      </w:r>
      <w:r w:rsidR="006A5F45" w:rsidRPr="009346CA">
        <w:rPr>
          <w:rFonts w:ascii="Sylfaen" w:eastAsia="Sylfaen" w:hAnsi="Sylfaen"/>
          <w:color w:val="000000"/>
          <w:sz w:val="22"/>
          <w:szCs w:val="22"/>
        </w:rPr>
        <w:t xml:space="preserve"> - 0;</w:t>
      </w:r>
    </w:p>
    <w:p w:rsidR="006A5F45" w:rsidRPr="009346CA" w:rsidRDefault="00663529" w:rsidP="00AE4756">
      <w:pPr>
        <w:spacing w:afterLines="60" w:after="144" w:line="240" w:lineRule="auto"/>
        <w:jc w:val="both"/>
        <w:rPr>
          <w:rFonts w:ascii="Sylfaen" w:eastAsia="Sylfaen" w:hAnsi="Sylfaen"/>
          <w:bCs/>
          <w:color w:val="000000"/>
          <w:lang w:val="ka-GE"/>
        </w:rPr>
      </w:pPr>
      <w:r w:rsidRPr="00663529">
        <w:rPr>
          <w:rFonts w:ascii="Sylfaen" w:hAnsi="Sylfaen"/>
          <w:bCs/>
          <w:i/>
          <w:lang w:val="ka-GE"/>
        </w:rPr>
        <w:lastRenderedPageBreak/>
        <w:t xml:space="preserve">ცდომილების მაჩვენებელი </w:t>
      </w:r>
      <w:r w:rsidR="006A5F45"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6A5F45" w:rsidRPr="009346CA">
        <w:rPr>
          <w:rFonts w:ascii="Sylfaen" w:eastAsia="Sylfaen" w:hAnsi="Sylfaen"/>
          <w:bCs/>
          <w:color w:val="000000"/>
          <w:lang w:val="ka-GE"/>
        </w:rPr>
        <w:t>მიმდინარეობდა საზედამხედველო და საპროექტო ტექნიკური დავალებების გაერთიანების და ერთი ტენდერით შესყიდვის მიზნით განსახორციელებელი ღონისძიებების უზრუნველყოფა.</w:t>
      </w:r>
    </w:p>
    <w:p w:rsidR="00A476D8" w:rsidRPr="009346CA" w:rsidRDefault="00A476D8" w:rsidP="00AE4756">
      <w:pPr>
        <w:tabs>
          <w:tab w:val="left" w:pos="450"/>
        </w:tabs>
        <w:spacing w:after="0" w:line="240" w:lineRule="auto"/>
        <w:jc w:val="both"/>
        <w:rPr>
          <w:rFonts w:ascii="Sylfaen" w:hAnsi="Sylfaen"/>
          <w:lang w:val="ka-GE"/>
        </w:rPr>
      </w:pPr>
    </w:p>
    <w:p w:rsidR="00A476D8" w:rsidRPr="009346CA" w:rsidRDefault="00A476D8" w:rsidP="00AE4756">
      <w:pPr>
        <w:pStyle w:val="Heading5"/>
        <w:spacing w:before="220" w:after="40" w:line="240" w:lineRule="auto"/>
        <w:jc w:val="both"/>
        <w:rPr>
          <w:rFonts w:ascii="Sylfaen" w:eastAsia="SimSun" w:hAnsi="Sylfaen" w:cs="Calibri"/>
          <w:lang w:eastAsia="ka-GE"/>
        </w:rPr>
      </w:pPr>
      <w:r w:rsidRPr="009346CA">
        <w:rPr>
          <w:rFonts w:ascii="Sylfaen" w:eastAsia="SimSun" w:hAnsi="Sylfaen" w:cs="Calibri"/>
          <w:lang w:val="ka-GE" w:eastAsia="ka-GE"/>
        </w:rPr>
        <w:t xml:space="preserve">10.2.5.1 </w:t>
      </w:r>
      <w:r w:rsidRPr="009346CA">
        <w:rPr>
          <w:rFonts w:ascii="Sylfaen" w:eastAsia="SimSun" w:hAnsi="Sylfaen" w:cs="Calibri"/>
          <w:lang w:eastAsia="ka-GE"/>
        </w:rPr>
        <w:t>კლიმატგონივრული ირიგაციის სექტორის განვითარების პროექტი (ADB) (პროგრამული კოდი: 31 06 05 01)</w:t>
      </w:r>
    </w:p>
    <w:p w:rsidR="00A37A82" w:rsidRPr="009346CA" w:rsidRDefault="00A37A82" w:rsidP="00AE4756">
      <w:pPr>
        <w:pStyle w:val="Normal0"/>
        <w:rPr>
          <w:rFonts w:ascii="Sylfaen" w:hAnsi="Sylfaen" w:cs="Sylfaen"/>
          <w:sz w:val="22"/>
          <w:szCs w:val="22"/>
        </w:rPr>
      </w:pPr>
    </w:p>
    <w:p w:rsidR="00A37A82"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A476D8" w:rsidRPr="009346CA" w:rsidRDefault="00A476D8" w:rsidP="00AE4756">
      <w:pPr>
        <w:tabs>
          <w:tab w:val="left" w:pos="450"/>
        </w:tabs>
        <w:spacing w:after="0" w:line="240" w:lineRule="auto"/>
        <w:jc w:val="both"/>
        <w:rPr>
          <w:rFonts w:ascii="Sylfaen" w:hAnsi="Sylfaen"/>
          <w:lang w:val="ka-GE"/>
        </w:rPr>
      </w:pPr>
    </w:p>
    <w:p w:rsidR="006A5F45" w:rsidRPr="009346CA" w:rsidRDefault="006A5F45" w:rsidP="00AE4756">
      <w:pPr>
        <w:spacing w:line="240" w:lineRule="auto"/>
        <w:rPr>
          <w:rFonts w:ascii="Sylfaen" w:hAnsi="Sylfaen"/>
          <w:bCs/>
          <w:lang w:val="ka-GE"/>
        </w:rPr>
      </w:pPr>
      <w:r w:rsidRPr="009346CA">
        <w:rPr>
          <w:rFonts w:ascii="Sylfaen" w:hAnsi="Sylfaen"/>
          <w:bCs/>
          <w:lang w:val="ka-GE"/>
        </w:rPr>
        <w:t>დაგეგმილი შუალედური შედეგი</w:t>
      </w:r>
    </w:p>
    <w:p w:rsidR="006A5F45" w:rsidRPr="009346CA" w:rsidRDefault="006A5F45" w:rsidP="00AE4756">
      <w:pPr>
        <w:pStyle w:val="ListParagraph"/>
        <w:numPr>
          <w:ilvl w:val="0"/>
          <w:numId w:val="93"/>
        </w:numPr>
        <w:spacing w:after="160" w:line="240" w:lineRule="auto"/>
        <w:outlineLvl w:val="9"/>
        <w:rPr>
          <w:rFonts w:ascii="Sylfaen" w:hAnsi="Sylfaen"/>
          <w:bCs/>
          <w:lang w:val="ka-GE"/>
        </w:rPr>
      </w:pPr>
      <w:r w:rsidRPr="009346CA">
        <w:rPr>
          <w:rFonts w:ascii="Sylfaen" w:hAnsi="Sylfaen"/>
          <w:bCs/>
          <w:lang w:val="ka-GE"/>
        </w:rPr>
        <w:t>მოდერნიზებული კახეთის რეგიონში ქვემო სამგორის მარცხენა მაგისტრალური არხის სარწყავი სქემა.</w:t>
      </w:r>
    </w:p>
    <w:p w:rsidR="006A5F45" w:rsidRPr="009346CA" w:rsidRDefault="006A5F45" w:rsidP="00AE4756">
      <w:pPr>
        <w:spacing w:after="0" w:line="240" w:lineRule="auto"/>
        <w:rPr>
          <w:rFonts w:ascii="Sylfaen" w:hAnsi="Sylfaen"/>
          <w:bCs/>
          <w:lang w:val="ka-GE"/>
        </w:rPr>
      </w:pPr>
    </w:p>
    <w:p w:rsidR="006A5F45" w:rsidRPr="009346CA" w:rsidRDefault="006A5F45" w:rsidP="00AE4756">
      <w:pPr>
        <w:spacing w:line="240" w:lineRule="auto"/>
        <w:rPr>
          <w:rFonts w:ascii="Sylfaen" w:hAnsi="Sylfaen"/>
          <w:bCs/>
          <w:lang w:val="ka-GE"/>
        </w:rPr>
      </w:pPr>
      <w:r w:rsidRPr="009346CA">
        <w:rPr>
          <w:rFonts w:ascii="Sylfaen" w:hAnsi="Sylfaen"/>
          <w:bCs/>
          <w:lang w:val="ka-GE"/>
        </w:rPr>
        <w:t>მიღწეული შუალედური შედეგი</w:t>
      </w:r>
    </w:p>
    <w:p w:rsidR="006A5F45" w:rsidRPr="009346CA" w:rsidRDefault="006A5F45" w:rsidP="00AE4756">
      <w:pPr>
        <w:pStyle w:val="ListParagraph"/>
        <w:numPr>
          <w:ilvl w:val="0"/>
          <w:numId w:val="93"/>
        </w:numPr>
        <w:spacing w:after="160" w:line="240" w:lineRule="auto"/>
        <w:jc w:val="both"/>
        <w:outlineLvl w:val="9"/>
        <w:rPr>
          <w:rFonts w:ascii="Sylfaen" w:hAnsi="Sylfaen"/>
          <w:bCs/>
          <w:lang w:val="ka-GE"/>
        </w:rPr>
      </w:pPr>
      <w:r w:rsidRPr="009346CA">
        <w:rPr>
          <w:rFonts w:ascii="Sylfaen" w:hAnsi="Sylfaen"/>
          <w:bCs/>
          <w:lang w:val="ka-GE"/>
        </w:rPr>
        <w:t>პროექტის ფარგლებში შეირჩა საერთაშორისო საკონსულტაციო კომპანია, რომელმაც უნდა განახორციელოს სამუშაო.</w:t>
      </w:r>
    </w:p>
    <w:p w:rsidR="006A5F45" w:rsidRPr="009346CA" w:rsidRDefault="006A5F45" w:rsidP="00AE4756">
      <w:pPr>
        <w:pStyle w:val="Normal0"/>
        <w:rPr>
          <w:rFonts w:ascii="Sylfaen" w:hAnsi="Sylfaen"/>
          <w:sz w:val="22"/>
          <w:szCs w:val="22"/>
          <w:lang w:val="ka-GE"/>
        </w:rPr>
      </w:pP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hAnsi="Sylfaen"/>
          <w:sz w:val="22"/>
          <w:szCs w:val="22"/>
          <w:lang w:val="ka-GE"/>
        </w:rPr>
        <w:t>დაგეგმილი და მიღწეული შუალედური შედეგების შეფასების ინდიკატორები:</w:t>
      </w: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t xml:space="preserve"> </w:t>
      </w: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ქვემო სამგორის მარხცენა მაგისტრალური და შიდა სამეურნეო ქსელის დეტალური დიზაინის მომზადება;</w:t>
      </w:r>
    </w:p>
    <w:p w:rsidR="006A5F45" w:rsidRPr="009346CA" w:rsidRDefault="006A5F45" w:rsidP="00AE4756">
      <w:pPr>
        <w:pStyle w:val="Normal0"/>
        <w:spacing w:afterLines="60" w:after="144"/>
        <w:jc w:val="both"/>
        <w:rPr>
          <w:rFonts w:ascii="Sylfaen" w:eastAsia="Sylfaen" w:hAnsi="Sylfaen"/>
          <w:bCs/>
          <w:color w:val="000000"/>
          <w:sz w:val="22"/>
          <w:szCs w:val="22"/>
          <w:lang w:val="ka-GE"/>
        </w:rPr>
      </w:pPr>
      <w:r w:rsidRPr="009346CA">
        <w:rPr>
          <w:rFonts w:ascii="Sylfaen" w:eastAsia="Sylfaen" w:hAnsi="Sylfaen"/>
          <w:color w:val="000000"/>
          <w:sz w:val="22"/>
          <w:szCs w:val="22"/>
        </w:rPr>
        <w:t xml:space="preserve">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- 0;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ქვემო სამგორის მარხცენა მაგისტრალური და შიდა სამეურნეო ქსელის დეტალური დიზაინის მომზადება დაწყებულია</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შუალედური შედეგის შეფასების ინდიკატორი</w:t>
      </w:r>
      <w:r w:rsidRPr="009346CA">
        <w:rPr>
          <w:rFonts w:ascii="Sylfaen" w:eastAsia="Sylfaen" w:hAnsi="Sylfaen"/>
          <w:color w:val="000000"/>
          <w:sz w:val="22"/>
          <w:szCs w:val="22"/>
        </w:rPr>
        <w:t xml:space="preserve"> </w:t>
      </w:r>
      <w:r w:rsidRPr="009346CA">
        <w:rPr>
          <w:rFonts w:ascii="Sylfaen" w:eastAsia="Sylfaen" w:hAnsi="Sylfaen"/>
          <w:bCs/>
          <w:color w:val="000000"/>
          <w:sz w:val="22"/>
          <w:szCs w:val="22"/>
        </w:rPr>
        <w:t>-</w:t>
      </w:r>
      <w:r w:rsidRPr="009346CA">
        <w:rPr>
          <w:rFonts w:ascii="Sylfaen" w:eastAsia="Sylfaen" w:hAnsi="Sylfaen"/>
          <w:bCs/>
          <w:color w:val="000000"/>
          <w:sz w:val="22"/>
          <w:szCs w:val="22"/>
          <w:lang w:val="ka-GE"/>
        </w:rPr>
        <w:t xml:space="preserve"> 0;</w:t>
      </w:r>
    </w:p>
    <w:p w:rsidR="006A5F45" w:rsidRPr="009346CA" w:rsidRDefault="006A5F45" w:rsidP="00AE4756">
      <w:pPr>
        <w:pStyle w:val="Normal0"/>
        <w:spacing w:afterLines="60" w:after="144"/>
        <w:jc w:val="both"/>
        <w:rPr>
          <w:rFonts w:ascii="Sylfaen" w:eastAsia="Sylfaen" w:hAnsi="Sylfaen"/>
          <w:color w:val="000000"/>
          <w:sz w:val="22"/>
          <w:szCs w:val="22"/>
        </w:rPr>
      </w:pPr>
    </w:p>
    <w:p w:rsidR="006A5F45" w:rsidRPr="009346CA" w:rsidRDefault="00663529" w:rsidP="00AE4756">
      <w:pPr>
        <w:spacing w:afterLines="60" w:after="144" w:line="240" w:lineRule="auto"/>
        <w:jc w:val="both"/>
        <w:rPr>
          <w:rFonts w:ascii="Sylfaen" w:eastAsia="Sylfaen" w:hAnsi="Sylfaen"/>
          <w:color w:val="000000"/>
          <w:lang w:val="ka-GE"/>
        </w:rPr>
      </w:pPr>
      <w:r w:rsidRPr="00663529">
        <w:rPr>
          <w:rFonts w:ascii="Sylfaen" w:hAnsi="Sylfaen"/>
          <w:bCs/>
          <w:i/>
          <w:lang w:val="ka-GE"/>
        </w:rPr>
        <w:t xml:space="preserve">ცდომილების მაჩვენებელი </w:t>
      </w:r>
      <w:r w:rsidR="006A5F45"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6A5F45" w:rsidRPr="009346CA">
        <w:rPr>
          <w:rFonts w:ascii="Sylfaen" w:eastAsia="Sylfaen" w:hAnsi="Sylfaen"/>
          <w:color w:val="000000"/>
        </w:rPr>
        <w:t xml:space="preserve">ე.წ PIU ს ჩამოყალიბება მოხდა 2024 წლის მე IV კვარტალის მიწურულს, შესაბამისად 2024 წელს ფიზიკურად ვერ მოხერხდა ვერანაირი </w:t>
      </w:r>
      <w:r w:rsidR="006A5F45" w:rsidRPr="009346CA">
        <w:rPr>
          <w:rFonts w:ascii="Sylfaen" w:eastAsia="Sylfaen" w:hAnsi="Sylfaen"/>
          <w:color w:val="000000"/>
        </w:rPr>
        <w:lastRenderedPageBreak/>
        <w:t>აქტივობის გახორციელება ქვემო სამგორის მარცხენა მაგისტრალური არხის და გამანაწილებელი ქსელების რეაბილიტაცია/მოდერნიზაციასთან მიმართებაში</w:t>
      </w:r>
      <w:r w:rsidR="006A5F45" w:rsidRPr="009346CA">
        <w:rPr>
          <w:rFonts w:ascii="Sylfaen" w:eastAsia="Sylfaen" w:hAnsi="Sylfaen"/>
          <w:color w:val="000000"/>
          <w:lang w:val="ka-GE"/>
        </w:rPr>
        <w:t>.</w:t>
      </w:r>
    </w:p>
    <w:p w:rsidR="00DE46B1" w:rsidRPr="009346CA" w:rsidRDefault="00DE46B1" w:rsidP="00AE4756">
      <w:pPr>
        <w:tabs>
          <w:tab w:val="left" w:pos="450"/>
        </w:tabs>
        <w:spacing w:after="0" w:line="240" w:lineRule="auto"/>
        <w:jc w:val="both"/>
        <w:rPr>
          <w:rFonts w:ascii="Sylfaen" w:hAnsi="Sylfaen"/>
          <w:lang w:val="ka-GE"/>
        </w:rPr>
      </w:pPr>
    </w:p>
    <w:p w:rsidR="00A476D8" w:rsidRPr="009346CA" w:rsidRDefault="00A476D8" w:rsidP="00AE4756">
      <w:pPr>
        <w:pStyle w:val="Heading5"/>
        <w:spacing w:before="220" w:after="40" w:line="240" w:lineRule="auto"/>
        <w:jc w:val="both"/>
        <w:rPr>
          <w:rFonts w:ascii="Sylfaen" w:eastAsia="SimSun" w:hAnsi="Sylfaen" w:cs="Calibri"/>
          <w:lang w:val="ka-GE" w:eastAsia="ka-GE"/>
        </w:rPr>
      </w:pPr>
      <w:r w:rsidRPr="009346CA">
        <w:rPr>
          <w:rFonts w:ascii="Sylfaen" w:eastAsia="SimSun" w:hAnsi="Sylfaen" w:cs="Calibri"/>
          <w:lang w:val="ka-GE" w:eastAsia="ka-GE"/>
        </w:rPr>
        <w:t>10.2.5.2 საქართველო-ზემო სამგორის ირიგაციის პროექტი  (პროგრამული კოდი: 31 06 05 02)</w:t>
      </w:r>
    </w:p>
    <w:p w:rsidR="00A37A82" w:rsidRPr="009346CA" w:rsidRDefault="00A37A82" w:rsidP="00AE4756">
      <w:pPr>
        <w:pStyle w:val="Normal0"/>
        <w:rPr>
          <w:rFonts w:ascii="Sylfaen" w:hAnsi="Sylfaen" w:cs="Sylfaen"/>
          <w:sz w:val="22"/>
          <w:szCs w:val="22"/>
        </w:rPr>
      </w:pPr>
    </w:p>
    <w:p w:rsidR="00A37A82"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A476D8" w:rsidRPr="009346CA" w:rsidRDefault="00A476D8" w:rsidP="00AE4756">
      <w:pPr>
        <w:spacing w:after="160" w:line="240" w:lineRule="auto"/>
        <w:rPr>
          <w:rFonts w:ascii="Sylfaen" w:hAnsi="Sylfaen"/>
          <w:i/>
          <w:lang w:val="ka-GE"/>
        </w:rPr>
      </w:pPr>
    </w:p>
    <w:p w:rsidR="006A5F45" w:rsidRPr="009346CA" w:rsidRDefault="006A5F45" w:rsidP="00AE4756">
      <w:pPr>
        <w:spacing w:line="240" w:lineRule="auto"/>
        <w:rPr>
          <w:rFonts w:ascii="Sylfaen" w:hAnsi="Sylfaen"/>
          <w:bCs/>
          <w:lang w:val="ka-GE"/>
        </w:rPr>
      </w:pPr>
      <w:r w:rsidRPr="009346CA">
        <w:rPr>
          <w:rFonts w:ascii="Sylfaen" w:hAnsi="Sylfaen"/>
          <w:bCs/>
          <w:lang w:val="ka-GE"/>
        </w:rPr>
        <w:t>დაგეგმილი შუალედური შედეგი</w:t>
      </w:r>
    </w:p>
    <w:p w:rsidR="006A5F45" w:rsidRPr="009346CA" w:rsidRDefault="006A5F45" w:rsidP="00AE4756">
      <w:pPr>
        <w:pStyle w:val="ListParagraph"/>
        <w:numPr>
          <w:ilvl w:val="0"/>
          <w:numId w:val="124"/>
        </w:numPr>
        <w:spacing w:after="160" w:line="240" w:lineRule="auto"/>
        <w:ind w:left="360"/>
        <w:outlineLvl w:val="9"/>
        <w:rPr>
          <w:rFonts w:ascii="Sylfaen" w:hAnsi="Sylfaen"/>
          <w:bCs/>
          <w:lang w:val="ka-GE"/>
        </w:rPr>
      </w:pPr>
      <w:r w:rsidRPr="009346CA">
        <w:rPr>
          <w:rFonts w:ascii="Sylfaen" w:hAnsi="Sylfaen"/>
          <w:bCs/>
          <w:lang w:val="ka-GE"/>
        </w:rPr>
        <w:t>ზემო სამგორის რეაბილიტირებული საირიგაციო  სისტემა;</w:t>
      </w:r>
    </w:p>
    <w:p w:rsidR="006A5F45" w:rsidRPr="009346CA" w:rsidRDefault="006A5F45" w:rsidP="00AE4756">
      <w:pPr>
        <w:pStyle w:val="ListParagraph"/>
        <w:numPr>
          <w:ilvl w:val="0"/>
          <w:numId w:val="124"/>
        </w:numPr>
        <w:spacing w:after="0" w:line="240" w:lineRule="auto"/>
        <w:ind w:left="360"/>
        <w:outlineLvl w:val="9"/>
        <w:rPr>
          <w:rFonts w:ascii="Sylfaen" w:hAnsi="Sylfaen"/>
          <w:bCs/>
          <w:lang w:val="ka-GE"/>
        </w:rPr>
      </w:pPr>
      <w:r w:rsidRPr="009346CA">
        <w:rPr>
          <w:rFonts w:ascii="Sylfaen" w:hAnsi="Sylfaen"/>
          <w:bCs/>
          <w:lang w:val="ka-GE"/>
        </w:rPr>
        <w:t>წყლის მომხმარებელთა ასოციაციების ხელშეწყობა.</w:t>
      </w:r>
    </w:p>
    <w:p w:rsidR="006A5F45" w:rsidRPr="009346CA" w:rsidRDefault="006A5F45" w:rsidP="00AE4756">
      <w:pPr>
        <w:pStyle w:val="Normal0"/>
        <w:spacing w:afterLines="60" w:after="144"/>
        <w:jc w:val="both"/>
        <w:rPr>
          <w:rFonts w:ascii="Sylfaen" w:eastAsia="Sylfaen" w:hAnsi="Sylfaen"/>
          <w:color w:val="000000"/>
          <w:sz w:val="22"/>
          <w:szCs w:val="22"/>
          <w:lang w:val="ka-GE"/>
        </w:rPr>
      </w:pPr>
    </w:p>
    <w:p w:rsidR="006A5F45" w:rsidRPr="009346CA" w:rsidRDefault="006A5F45" w:rsidP="00AE4756">
      <w:pPr>
        <w:spacing w:line="240" w:lineRule="auto"/>
        <w:rPr>
          <w:rFonts w:ascii="Sylfaen" w:hAnsi="Sylfaen"/>
          <w:bCs/>
          <w:lang w:val="ka-GE"/>
        </w:rPr>
      </w:pPr>
      <w:r w:rsidRPr="009346CA">
        <w:rPr>
          <w:rFonts w:ascii="Sylfaen" w:hAnsi="Sylfaen"/>
          <w:bCs/>
          <w:lang w:val="ka-GE"/>
        </w:rPr>
        <w:t>მიღწეული შუალედური შედეგი</w:t>
      </w:r>
    </w:p>
    <w:p w:rsidR="006A5F45" w:rsidRPr="009346CA" w:rsidRDefault="006A5F45" w:rsidP="00AE4756">
      <w:pPr>
        <w:pStyle w:val="ListParagraph"/>
        <w:numPr>
          <w:ilvl w:val="0"/>
          <w:numId w:val="125"/>
        </w:numPr>
        <w:spacing w:after="160" w:line="240" w:lineRule="auto"/>
        <w:ind w:left="360"/>
        <w:outlineLvl w:val="9"/>
        <w:rPr>
          <w:rFonts w:ascii="Sylfaen" w:hAnsi="Sylfaen"/>
          <w:bCs/>
          <w:lang w:val="ka-GE"/>
        </w:rPr>
      </w:pPr>
      <w:r w:rsidRPr="009346CA">
        <w:rPr>
          <w:rFonts w:ascii="Sylfaen" w:hAnsi="Sylfaen"/>
          <w:bCs/>
          <w:lang w:val="ka-GE"/>
        </w:rPr>
        <w:t>პროექტის ძირითადი პერსონალი აყვანილია.</w:t>
      </w:r>
    </w:p>
    <w:p w:rsidR="006A5F45"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hAnsi="Sylfaen"/>
          <w:sz w:val="22"/>
          <w:szCs w:val="22"/>
          <w:lang w:val="ka-GE"/>
        </w:rPr>
        <w:t>დაგეგმილი და მიღწეული შუალედური შედეგების შეფასების ინდიკატორები:</w:t>
      </w:r>
    </w:p>
    <w:p w:rsidR="00E161B7" w:rsidRPr="009346CA" w:rsidRDefault="006A5F45"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p>
    <w:p w:rsidR="00E161B7" w:rsidRPr="009346CA" w:rsidRDefault="006A5F45" w:rsidP="00AE4756">
      <w:pPr>
        <w:pStyle w:val="Normal0"/>
        <w:spacing w:afterLines="60" w:after="144"/>
        <w:jc w:val="both"/>
        <w:rPr>
          <w:rFonts w:ascii="Sylfaen" w:eastAsia="Sylfaen" w:hAnsi="Sylfaen"/>
          <w:color w:val="000000"/>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00E161B7" w:rsidRPr="009346CA">
        <w:rPr>
          <w:rFonts w:ascii="Sylfaen" w:eastAsia="Sylfaen" w:hAnsi="Sylfaen"/>
          <w:color w:val="000000"/>
          <w:sz w:val="22"/>
          <w:szCs w:val="22"/>
        </w:rPr>
        <w:t xml:space="preserve">- 0; </w:t>
      </w:r>
      <w:r w:rsidR="00E161B7"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00E161B7" w:rsidRPr="009346CA">
        <w:rPr>
          <w:rFonts w:ascii="Sylfaen" w:eastAsia="Sylfaen" w:hAnsi="Sylfaen"/>
          <w:color w:val="000000"/>
          <w:sz w:val="22"/>
          <w:szCs w:val="22"/>
        </w:rPr>
        <w:t>- საპროექტო დიზაინის მომზადება დაწყებულია</w:t>
      </w:r>
      <w:r w:rsidR="00E161B7" w:rsidRPr="009346CA">
        <w:rPr>
          <w:rFonts w:ascii="Sylfaen" w:eastAsia="Sylfaen" w:hAnsi="Sylfaen"/>
          <w:color w:val="000000"/>
          <w:sz w:val="22"/>
          <w:szCs w:val="22"/>
          <w:lang w:val="ka-GE"/>
        </w:rPr>
        <w:t>;</w:t>
      </w:r>
    </w:p>
    <w:p w:rsidR="00E161B7" w:rsidRPr="009346CA" w:rsidRDefault="008525E2" w:rsidP="00AE4756">
      <w:pPr>
        <w:pStyle w:val="Normal0"/>
        <w:spacing w:afterLines="60" w:after="144"/>
        <w:jc w:val="both"/>
        <w:rPr>
          <w:rFonts w:ascii="Sylfaen" w:eastAsia="Sylfaen" w:hAnsi="Sylfaen"/>
          <w:bCs/>
          <w:color w:val="000000"/>
          <w:sz w:val="22"/>
          <w:szCs w:val="22"/>
          <w:lang w:val="ka-GE"/>
        </w:rPr>
      </w:pPr>
      <w:r w:rsidRPr="008525E2">
        <w:rPr>
          <w:rFonts w:ascii="Sylfaen" w:eastAsia="Sylfaen" w:hAnsi="Sylfaen"/>
          <w:i/>
          <w:color w:val="000000"/>
          <w:sz w:val="22"/>
          <w:szCs w:val="22"/>
        </w:rPr>
        <w:t>მიღწეული შუალედური შედეგის შეფასების ინდიკატორი</w:t>
      </w:r>
      <w:r w:rsidR="00E161B7" w:rsidRPr="009346CA">
        <w:rPr>
          <w:rFonts w:ascii="Sylfaen" w:eastAsia="Sylfaen" w:hAnsi="Sylfaen"/>
          <w:color w:val="000000"/>
          <w:sz w:val="22"/>
          <w:szCs w:val="22"/>
        </w:rPr>
        <w:t xml:space="preserve"> -</w:t>
      </w:r>
      <w:r w:rsidR="00E161B7" w:rsidRPr="009346CA">
        <w:rPr>
          <w:rFonts w:ascii="Sylfaen" w:eastAsia="Sylfaen" w:hAnsi="Sylfaen"/>
          <w:color w:val="000000"/>
          <w:sz w:val="22"/>
          <w:szCs w:val="22"/>
          <w:lang w:val="ka-GE"/>
        </w:rPr>
        <w:t xml:space="preserve"> </w:t>
      </w:r>
      <w:r w:rsidR="00E161B7" w:rsidRPr="009346CA">
        <w:rPr>
          <w:rFonts w:ascii="Sylfaen" w:eastAsia="Sylfaen" w:hAnsi="Sylfaen"/>
          <w:bCs/>
          <w:color w:val="000000"/>
          <w:sz w:val="22"/>
          <w:szCs w:val="22"/>
          <w:lang w:val="ka-GE"/>
        </w:rPr>
        <w:t>0;</w:t>
      </w:r>
    </w:p>
    <w:p w:rsidR="00E161B7" w:rsidRPr="009346CA" w:rsidRDefault="00E161B7" w:rsidP="00AE4756">
      <w:pPr>
        <w:pStyle w:val="Normal0"/>
        <w:spacing w:afterLines="60" w:after="144"/>
        <w:jc w:val="both"/>
        <w:rPr>
          <w:rFonts w:ascii="Sylfaen" w:eastAsia="Sylfaen" w:hAnsi="Sylfaen"/>
          <w:bCs/>
          <w:color w:val="000000"/>
          <w:sz w:val="22"/>
          <w:szCs w:val="22"/>
          <w:lang w:val="ka-GE"/>
        </w:rPr>
      </w:pPr>
    </w:p>
    <w:p w:rsidR="006A5F45" w:rsidRPr="009346CA" w:rsidRDefault="00663529" w:rsidP="00AE4756">
      <w:pPr>
        <w:spacing w:afterLines="60" w:after="144" w:line="240" w:lineRule="auto"/>
        <w:jc w:val="both"/>
        <w:rPr>
          <w:rFonts w:ascii="Sylfaen" w:hAnsi="Sylfaen"/>
          <w:bCs/>
          <w:lang w:val="ka-GE"/>
        </w:rPr>
      </w:pPr>
      <w:r w:rsidRPr="00663529">
        <w:rPr>
          <w:rFonts w:ascii="Sylfaen" w:hAnsi="Sylfaen"/>
          <w:bCs/>
          <w:i/>
          <w:lang w:val="ka-GE"/>
        </w:rPr>
        <w:t xml:space="preserve">ცდომილების მაჩვენებელი </w:t>
      </w:r>
      <w:r w:rsidR="006A5F45"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6A5F45" w:rsidRPr="009346CA">
        <w:rPr>
          <w:rFonts w:ascii="Sylfaen" w:eastAsia="Sylfaen" w:hAnsi="Sylfaen"/>
          <w:bCs/>
          <w:color w:val="000000"/>
          <w:lang w:val="ka-GE"/>
        </w:rPr>
        <w:t>მიმდინარეობდა საზედამხედველო და საპროექტო ტექნიკური დავალებების გაერთიანების და ერთი ტენდერით შესყიდვის მიზნით განსახორციელებელი ღონისძიებების უზრუნველყოფა სამინისტროსგან საბოლოო თანხმობის მოპოვებების და შემდგომში დონორი ორგანიზაციისთვის გაზიარების მიზნით.</w:t>
      </w:r>
      <w:r w:rsidR="006A5F45" w:rsidRPr="009346CA">
        <w:rPr>
          <w:rFonts w:ascii="Sylfaen" w:eastAsia="Sylfaen" w:hAnsi="Sylfaen"/>
          <w:color w:val="000000"/>
          <w:lang w:val="ka-GE"/>
        </w:rPr>
        <w:t xml:space="preserve">  </w:t>
      </w:r>
    </w:p>
    <w:p w:rsidR="00A476D8" w:rsidRPr="009346CA" w:rsidRDefault="00A476D8" w:rsidP="00AE4756">
      <w:pPr>
        <w:spacing w:after="160" w:line="240" w:lineRule="auto"/>
        <w:rPr>
          <w:rFonts w:ascii="Sylfaen" w:hAnsi="Sylfaen"/>
          <w:i/>
          <w:lang w:val="ka-GE"/>
        </w:rPr>
      </w:pPr>
    </w:p>
    <w:p w:rsidR="00A476D8" w:rsidRPr="009346CA" w:rsidRDefault="00A476D8" w:rsidP="00AE4756">
      <w:pPr>
        <w:pStyle w:val="Heading2"/>
        <w:spacing w:before="0" w:line="240" w:lineRule="auto"/>
        <w:rPr>
          <w:rFonts w:ascii="Sylfaen" w:hAnsi="Sylfaen" w:cs="Sylfaen"/>
          <w:bCs/>
          <w:sz w:val="22"/>
          <w:szCs w:val="22"/>
        </w:rPr>
      </w:pPr>
      <w:r w:rsidRPr="009346CA">
        <w:rPr>
          <w:rFonts w:ascii="Sylfaen" w:hAnsi="Sylfaen" w:cs="Sylfaen"/>
          <w:bCs/>
          <w:sz w:val="22"/>
          <w:szCs w:val="22"/>
        </w:rPr>
        <w:t>10.3 სურსათის უვნებლობა, მცენარეთა დაცვა და ეპიზოოტიური კეთილსაიმედოობა (პროგრამული კოდი: 31 02)</w:t>
      </w:r>
    </w:p>
    <w:p w:rsidR="00A476D8" w:rsidRPr="009346CA" w:rsidRDefault="00A476D8" w:rsidP="00AE4756">
      <w:pPr>
        <w:spacing w:line="240" w:lineRule="auto"/>
        <w:rPr>
          <w:rFonts w:ascii="Sylfaen" w:hAnsi="Sylfaen"/>
        </w:rPr>
      </w:pP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 xml:space="preserve">პროგრამის განმახორციელებელი: </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სსიპ - სურსათის ეროვნული სააგენტო</w:t>
      </w:r>
    </w:p>
    <w:p w:rsidR="00A476D8" w:rsidRPr="009346CA" w:rsidRDefault="00A476D8" w:rsidP="00AE4756">
      <w:pPr>
        <w:spacing w:after="160" w:line="240" w:lineRule="auto"/>
        <w:rPr>
          <w:rFonts w:ascii="Sylfaen" w:hAnsi="Sylfaen"/>
          <w:i/>
          <w:lang w:val="ka-GE"/>
        </w:rPr>
      </w:pPr>
    </w:p>
    <w:p w:rsidR="00E161B7" w:rsidRPr="009346CA" w:rsidRDefault="00E161B7"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E161B7" w:rsidRPr="009346CA" w:rsidRDefault="00E161B7" w:rsidP="00AE4756">
      <w:pPr>
        <w:pStyle w:val="ListParagraph"/>
        <w:numPr>
          <w:ilvl w:val="0"/>
          <w:numId w:val="126"/>
        </w:numPr>
        <w:spacing w:after="160" w:line="240" w:lineRule="auto"/>
        <w:ind w:left="360"/>
        <w:jc w:val="both"/>
        <w:outlineLvl w:val="9"/>
        <w:rPr>
          <w:rFonts w:ascii="Sylfaen" w:hAnsi="Sylfaen"/>
          <w:bCs/>
          <w:lang w:val="ka-GE"/>
        </w:rPr>
      </w:pPr>
      <w:r w:rsidRPr="009346CA">
        <w:rPr>
          <w:rFonts w:ascii="Sylfaen" w:hAnsi="Sylfaen"/>
          <w:bCs/>
          <w:lang w:val="ka-GE"/>
        </w:rPr>
        <w:t>მავნე სურსათის წარმოებისა და სამომხმარებლო ბაზარზე რეალიზაციის ფაქტების შემცირება/აღკვეთა;</w:t>
      </w:r>
    </w:p>
    <w:p w:rsidR="00E161B7" w:rsidRPr="009346CA" w:rsidRDefault="00E161B7" w:rsidP="00AE4756">
      <w:pPr>
        <w:pStyle w:val="ListParagraph"/>
        <w:numPr>
          <w:ilvl w:val="0"/>
          <w:numId w:val="126"/>
        </w:numPr>
        <w:spacing w:after="0" w:line="240" w:lineRule="auto"/>
        <w:ind w:left="360"/>
        <w:jc w:val="both"/>
        <w:outlineLvl w:val="9"/>
        <w:rPr>
          <w:rFonts w:ascii="Sylfaen" w:hAnsi="Sylfaen"/>
          <w:bCs/>
          <w:lang w:val="ka-GE"/>
        </w:rPr>
      </w:pPr>
      <w:r w:rsidRPr="009346CA">
        <w:rPr>
          <w:rFonts w:ascii="Sylfaen" w:hAnsi="Sylfaen"/>
          <w:bCs/>
          <w:lang w:val="ka-GE"/>
        </w:rPr>
        <w:t>შიდა სასურსათო ბაზრის ეფექტიანი ფუნქციონირება და ექსპორტის ხელშეწყობა. ქვეყანაში ეპიზოოტიური კეთილსაიმედოობის შენარჩუნება, სამომხმარებლო ბაზარზე უვნებელი ცხოველური წარმოშობის პროდუქტების განთავსება;</w:t>
      </w:r>
    </w:p>
    <w:p w:rsidR="00E161B7" w:rsidRPr="009346CA" w:rsidRDefault="00E161B7" w:rsidP="00AE4756">
      <w:pPr>
        <w:pStyle w:val="ListParagraph"/>
        <w:numPr>
          <w:ilvl w:val="0"/>
          <w:numId w:val="126"/>
        </w:numPr>
        <w:spacing w:after="0" w:line="240" w:lineRule="auto"/>
        <w:ind w:left="360"/>
        <w:jc w:val="both"/>
        <w:outlineLvl w:val="9"/>
        <w:rPr>
          <w:rFonts w:ascii="Sylfaen" w:hAnsi="Sylfaen"/>
          <w:bCs/>
          <w:lang w:val="ka-GE"/>
        </w:rPr>
      </w:pPr>
      <w:r w:rsidRPr="009346CA">
        <w:rPr>
          <w:rFonts w:ascii="Sylfaen" w:hAnsi="Sylfaen"/>
          <w:bCs/>
          <w:lang w:val="ka-GE"/>
        </w:rPr>
        <w:t>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w:t>
      </w:r>
    </w:p>
    <w:p w:rsidR="00E161B7" w:rsidRPr="009346CA" w:rsidRDefault="00E161B7" w:rsidP="00AE4756">
      <w:pPr>
        <w:pStyle w:val="ListParagraph"/>
        <w:numPr>
          <w:ilvl w:val="0"/>
          <w:numId w:val="126"/>
        </w:numPr>
        <w:spacing w:after="0" w:line="240" w:lineRule="auto"/>
        <w:ind w:left="360"/>
        <w:jc w:val="both"/>
        <w:outlineLvl w:val="9"/>
        <w:rPr>
          <w:rFonts w:ascii="Sylfaen" w:hAnsi="Sylfaen"/>
          <w:bCs/>
          <w:lang w:val="ka-GE"/>
        </w:rPr>
      </w:pPr>
      <w:r w:rsidRPr="009346CA">
        <w:rPr>
          <w:rFonts w:ascii="Sylfaen" w:hAnsi="Sylfaen"/>
          <w:bCs/>
          <w:lang w:val="ka-GE"/>
        </w:rPr>
        <w:t>ვადაგასული და ფალსიფიცირებული პესტიციდებისა და აგროქიმიკატების რეალიზაციის ფაქტების აღკვეთა;</w:t>
      </w:r>
    </w:p>
    <w:p w:rsidR="00E161B7" w:rsidRPr="009346CA" w:rsidRDefault="00E161B7" w:rsidP="00AE4756">
      <w:pPr>
        <w:pStyle w:val="ListParagraph"/>
        <w:numPr>
          <w:ilvl w:val="0"/>
          <w:numId w:val="126"/>
        </w:numPr>
        <w:spacing w:after="0" w:line="240" w:lineRule="auto"/>
        <w:ind w:left="360"/>
        <w:jc w:val="both"/>
        <w:outlineLvl w:val="9"/>
        <w:rPr>
          <w:rFonts w:ascii="Sylfaen" w:hAnsi="Sylfaen"/>
          <w:bCs/>
          <w:lang w:val="ka-GE"/>
        </w:rPr>
      </w:pPr>
      <w:r w:rsidRPr="009346CA">
        <w:rPr>
          <w:rFonts w:ascii="Sylfaen" w:hAnsi="Sylfaen"/>
          <w:bCs/>
          <w:lang w:val="ka-GE"/>
        </w:rPr>
        <w:t>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გამოვლენა და რეალიზაციის აღკვეთა;</w:t>
      </w:r>
    </w:p>
    <w:p w:rsidR="00E161B7" w:rsidRPr="009346CA" w:rsidRDefault="00E161B7" w:rsidP="00AE4756">
      <w:pPr>
        <w:pStyle w:val="ListParagraph"/>
        <w:numPr>
          <w:ilvl w:val="0"/>
          <w:numId w:val="126"/>
        </w:numPr>
        <w:spacing w:after="0" w:line="240" w:lineRule="auto"/>
        <w:ind w:left="360"/>
        <w:jc w:val="both"/>
        <w:outlineLvl w:val="9"/>
        <w:rPr>
          <w:rFonts w:ascii="Sylfaen" w:hAnsi="Sylfaen"/>
          <w:bCs/>
          <w:lang w:val="ka-GE"/>
        </w:rPr>
      </w:pPr>
      <w:r w:rsidRPr="009346CA">
        <w:rPr>
          <w:rFonts w:ascii="Sylfaen" w:hAnsi="Sylfaen"/>
          <w:bCs/>
          <w:lang w:val="ka-GE"/>
        </w:rPr>
        <w:t>ქვეყნის ტერიტორიის მონიტორინგი, აზიური ფაროსანას გამოჩენისა და მისი რიცხოვნობის დაფიქსირება ფერომონიანი დამჭერების საშუალებით, რის საფუძველზეც განხორციელდება თანამედროვე შემასხურებელი ტექნიკის გამოყენება მავნებლის პოპულაციის რიცხოვნობის შესამცირებლად და კერების ლოკალიზაცია/ლიკვიდაციისთვის.</w:t>
      </w:r>
    </w:p>
    <w:p w:rsidR="00E161B7" w:rsidRPr="009346CA" w:rsidRDefault="00E161B7" w:rsidP="00AE4756">
      <w:pPr>
        <w:pStyle w:val="Normal0"/>
        <w:spacing w:afterLines="60" w:after="144"/>
        <w:jc w:val="both"/>
        <w:rPr>
          <w:rFonts w:ascii="Sylfaen" w:eastAsia="Sylfaen" w:hAnsi="Sylfaen"/>
          <w:color w:val="000000"/>
          <w:sz w:val="22"/>
          <w:szCs w:val="22"/>
        </w:rPr>
      </w:pPr>
    </w:p>
    <w:p w:rsidR="00E161B7" w:rsidRPr="009346CA" w:rsidRDefault="00E161B7"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E161B7" w:rsidRPr="009346CA" w:rsidRDefault="00E161B7" w:rsidP="00AE4756">
      <w:pPr>
        <w:pStyle w:val="ListParagraph"/>
        <w:numPr>
          <w:ilvl w:val="0"/>
          <w:numId w:val="127"/>
        </w:numPr>
        <w:spacing w:after="160" w:line="240" w:lineRule="auto"/>
        <w:ind w:left="360"/>
        <w:jc w:val="both"/>
        <w:outlineLvl w:val="9"/>
        <w:rPr>
          <w:rFonts w:ascii="Sylfaen" w:hAnsi="Sylfaen"/>
          <w:bCs/>
          <w:lang w:val="ka-GE"/>
        </w:rPr>
      </w:pPr>
      <w:r w:rsidRPr="009346CA">
        <w:rPr>
          <w:rFonts w:ascii="Sylfaen" w:hAnsi="Sylfaen"/>
          <w:bCs/>
          <w:lang w:val="ka-GE"/>
        </w:rPr>
        <w:t xml:space="preserve">მავნე სურსათის წარმოებისა და სამომხმარებლო ბაზარზე  რეალიზაციის ფაქტები შემცირებულია; </w:t>
      </w:r>
    </w:p>
    <w:p w:rsidR="00E161B7" w:rsidRPr="009346CA" w:rsidRDefault="00E161B7" w:rsidP="00AE4756">
      <w:pPr>
        <w:pStyle w:val="ListParagraph"/>
        <w:numPr>
          <w:ilvl w:val="0"/>
          <w:numId w:val="127"/>
        </w:numPr>
        <w:spacing w:after="160" w:line="240" w:lineRule="auto"/>
        <w:ind w:left="360"/>
        <w:jc w:val="both"/>
        <w:outlineLvl w:val="9"/>
        <w:rPr>
          <w:rFonts w:ascii="Sylfaen" w:hAnsi="Sylfaen"/>
          <w:bCs/>
          <w:lang w:val="ka-GE"/>
        </w:rPr>
      </w:pPr>
      <w:r w:rsidRPr="009346CA">
        <w:rPr>
          <w:rFonts w:ascii="Sylfaen" w:hAnsi="Sylfaen"/>
          <w:bCs/>
          <w:lang w:val="ka-GE"/>
        </w:rPr>
        <w:t>უზრუნველყოფილია სასურსათო ბაზრის ეფექტიანი ფუნქციონირება და განხორციელდება სააგენტოს მხრიდან ექსპორტის ხელშეწყობა. ქვეყანაში შენარჩუნებულია  ეპიზოოტიური კეთილსაიმედოობა და უზრუნველყოფილია  სამომხმარებლო ბაზარზე უვნებელი ცხოველური წარმოშობის პროდუქტების განთავსება;</w:t>
      </w:r>
    </w:p>
    <w:p w:rsidR="00E161B7" w:rsidRPr="009346CA" w:rsidRDefault="00E161B7" w:rsidP="00AE4756">
      <w:pPr>
        <w:pStyle w:val="ListParagraph"/>
        <w:numPr>
          <w:ilvl w:val="0"/>
          <w:numId w:val="127"/>
        </w:numPr>
        <w:spacing w:after="0" w:line="240" w:lineRule="auto"/>
        <w:ind w:left="360"/>
        <w:jc w:val="both"/>
        <w:outlineLvl w:val="9"/>
        <w:rPr>
          <w:rFonts w:ascii="Sylfaen" w:hAnsi="Sylfaen"/>
          <w:bCs/>
          <w:lang w:val="ka-GE"/>
        </w:rPr>
      </w:pPr>
      <w:r w:rsidRPr="009346CA">
        <w:rPr>
          <w:rFonts w:ascii="Sylfaen" w:hAnsi="Sylfaen"/>
          <w:bCs/>
          <w:lang w:val="ka-GE"/>
        </w:rPr>
        <w:t xml:space="preserve">მთელი წლის მანძილზე ხორცილედებოდა  განსაკუთრებით საშიში მავნებლებისაგან (კალია, ამერიკული თეთრი პეპელა, ბზის ალურა) სტრატეგიული სასოფლო-სამეურნეო კულტურების დაცვა, რამაც  უზრუნველყო მოსავლის შენარჩუნება კლიმატური პირობების გათვალისწინებით; </w:t>
      </w:r>
    </w:p>
    <w:p w:rsidR="00E161B7" w:rsidRPr="009346CA" w:rsidRDefault="00E161B7" w:rsidP="00AE4756">
      <w:pPr>
        <w:pStyle w:val="ListParagraph"/>
        <w:numPr>
          <w:ilvl w:val="0"/>
          <w:numId w:val="127"/>
        </w:numPr>
        <w:spacing w:after="0" w:line="240" w:lineRule="auto"/>
        <w:ind w:left="360"/>
        <w:jc w:val="both"/>
        <w:outlineLvl w:val="9"/>
        <w:rPr>
          <w:rFonts w:ascii="Sylfaen" w:hAnsi="Sylfaen"/>
          <w:bCs/>
          <w:lang w:val="ka-GE"/>
        </w:rPr>
      </w:pPr>
      <w:r w:rsidRPr="009346CA">
        <w:rPr>
          <w:rFonts w:ascii="Sylfaen" w:hAnsi="Sylfaen"/>
          <w:bCs/>
          <w:lang w:val="ka-GE"/>
        </w:rPr>
        <w:t xml:space="preserve">მთელი წლის მანძილზე სააგენტოს თასნამშრომლების მიერ ხორციელდებოდა ვადაგასული და ფალსიფიცირებული პესტიციდებისა და აგროქიმიკატების და 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სარეალიზაციო ობიექტების ინსპექტირება და ნიმუშების აღება, რის </w:t>
      </w:r>
      <w:r w:rsidRPr="009346CA">
        <w:rPr>
          <w:rFonts w:ascii="Sylfaen" w:hAnsi="Sylfaen"/>
          <w:bCs/>
          <w:lang w:val="ka-GE"/>
        </w:rPr>
        <w:lastRenderedPageBreak/>
        <w:t xml:space="preserve">საფუძველზეც შემცირებულია ვადაგასული პრეპარატებით ვაჭრობის ფაქტები </w:t>
      </w:r>
      <w:r w:rsidRPr="009346CA">
        <w:rPr>
          <w:rFonts w:ascii="Sylfaen" w:hAnsi="Sylfaen" w:cs="Sylfaen"/>
        </w:rPr>
        <w:t>(</w:t>
      </w:r>
      <w:r w:rsidRPr="009346C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N3.2.2.4.1)</w:t>
      </w:r>
      <w:r w:rsidRPr="009346CA">
        <w:rPr>
          <w:rFonts w:ascii="Sylfaen" w:hAnsi="Sylfaen"/>
          <w:bCs/>
          <w:lang w:val="ka-GE"/>
        </w:rPr>
        <w:t xml:space="preserve">;  </w:t>
      </w:r>
    </w:p>
    <w:p w:rsidR="00E161B7" w:rsidRPr="009346CA" w:rsidRDefault="00E161B7" w:rsidP="00AE4756">
      <w:pPr>
        <w:pStyle w:val="ListParagraph"/>
        <w:numPr>
          <w:ilvl w:val="0"/>
          <w:numId w:val="127"/>
        </w:numPr>
        <w:spacing w:after="0" w:line="240" w:lineRule="auto"/>
        <w:ind w:left="360"/>
        <w:jc w:val="both"/>
        <w:outlineLvl w:val="9"/>
        <w:rPr>
          <w:rFonts w:ascii="Sylfaen" w:hAnsi="Sylfaen"/>
          <w:bCs/>
          <w:lang w:val="ka-GE"/>
        </w:rPr>
      </w:pPr>
      <w:r w:rsidRPr="009346CA">
        <w:rPr>
          <w:rFonts w:ascii="Sylfaen" w:hAnsi="Sylfaen"/>
          <w:bCs/>
          <w:lang w:val="ka-GE"/>
        </w:rPr>
        <w:t>აქტიურად ხორციელდებოდა ქვეყნის ტერიტორიის მონიტორინგი, აზიური ფაროსანას გამოჩენისა და მისი რიცხოვნობის დაფიქსირება ფერომონიანი დამჭერების საშუალებით. მონიტრონგის შედეგად და თანამედროვე შემასხურებელი ტექნიკის გამოყენებით განხორცილედა კერების  ლოკალიზაცია/ლიკვიდაცია,   მიღწეულ იქნა მოსავლის შენარჩუნება და ეკონომიკური ზარალის თავიდან აცილება.</w:t>
      </w:r>
    </w:p>
    <w:p w:rsidR="00E161B7" w:rsidRPr="009346CA" w:rsidRDefault="00E161B7" w:rsidP="00AE4756">
      <w:pPr>
        <w:pStyle w:val="Normal0"/>
        <w:spacing w:afterLines="60" w:after="144"/>
        <w:jc w:val="both"/>
        <w:rPr>
          <w:rFonts w:ascii="Sylfaen" w:eastAsia="Sylfaen" w:hAnsi="Sylfaen"/>
          <w:color w:val="000000"/>
          <w:sz w:val="22"/>
          <w:szCs w:val="22"/>
        </w:rPr>
      </w:pPr>
    </w:p>
    <w:p w:rsidR="00E161B7" w:rsidRPr="009346CA" w:rsidRDefault="00E161B7"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საბოლოო შედეგების შეფასების ინდიკატორები: </w:t>
      </w:r>
    </w:p>
    <w:p w:rsidR="00E161B7" w:rsidRPr="009346CA" w:rsidRDefault="00E161B7"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ინსპექტირების, კონტროსლის, აღებული ნიმუშებისა დაზედამხედველობის რაოდენობა;</w:t>
      </w:r>
    </w:p>
    <w:p w:rsidR="00E161B7" w:rsidRPr="009346CA" w:rsidRDefault="00E161B7"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t xml:space="preserve">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ინსპექტირება-7 840; დოკუმენტური შემოწმება-5 500; ნიმუში/სინჯი-5 000; ზედამხედველობა - 100%;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ინსპექტირება - 35 200; დოკუმენტური შემოწმება - 30 300; ნიმუში/სინჯი-21 200; ზედამხედველობა - 100% (2024-2027 წლებში);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rPr>
        <w:t xml:space="preserve"> - ინსპექტირება - 18,4</w:t>
      </w:r>
      <w:r w:rsidR="00105761">
        <w:rPr>
          <w:rFonts w:ascii="Sylfaen" w:eastAsia="Sylfaen" w:hAnsi="Sylfaen"/>
          <w:color w:val="000000"/>
          <w:sz w:val="22"/>
          <w:szCs w:val="22"/>
          <w:lang w:val="ka-GE"/>
        </w:rPr>
        <w:t>22</w:t>
      </w:r>
      <w:r w:rsidRPr="009346CA">
        <w:rPr>
          <w:rFonts w:ascii="Sylfaen" w:eastAsia="Sylfaen" w:hAnsi="Sylfaen"/>
          <w:color w:val="000000"/>
          <w:sz w:val="22"/>
          <w:szCs w:val="22"/>
        </w:rPr>
        <w:t>; დოკუმენტური შემოწმება -11,287; ნიმუში/სინჯი - 6,173; ზედამხედველობა - 100%;</w:t>
      </w:r>
    </w:p>
    <w:p w:rsidR="00E161B7" w:rsidRPr="009346CA" w:rsidRDefault="00663529" w:rsidP="00AE4756">
      <w:pPr>
        <w:pStyle w:val="Normal0"/>
        <w:spacing w:afterLines="60" w:after="144"/>
        <w:jc w:val="both"/>
        <w:rPr>
          <w:rFonts w:ascii="Sylfaen" w:eastAsia="Sylfaen" w:hAnsi="Sylfaen"/>
          <w:color w:val="000000"/>
          <w:sz w:val="22"/>
          <w:szCs w:val="22"/>
        </w:rPr>
      </w:pPr>
      <w:r w:rsidRPr="00663529">
        <w:rPr>
          <w:rFonts w:ascii="Sylfaen" w:eastAsia="Sylfaen" w:hAnsi="Sylfaen"/>
          <w:i/>
          <w:color w:val="000000"/>
          <w:sz w:val="22"/>
          <w:szCs w:val="22"/>
        </w:rPr>
        <w:t xml:space="preserve">ცდომილების მაჩვენებელი </w:t>
      </w:r>
      <w:r w:rsidR="00E161B7" w:rsidRPr="009346CA">
        <w:rPr>
          <w:rFonts w:ascii="Sylfaen" w:eastAsia="Sylfaen" w:hAnsi="Sylfaen"/>
          <w:color w:val="000000"/>
          <w:sz w:val="22"/>
          <w:szCs w:val="22"/>
        </w:rPr>
        <w:t>(%/აღწერა) და განმარტება დაგეგმილ და მიღწეულ შუალედურ შედეგებს შორის არსებულ განსხვავებაზე: დაგეგმილი მაჩვენებელი მოიცავს საშუალოვადიან (4 წლიან) პერიოდს.</w:t>
      </w:r>
    </w:p>
    <w:p w:rsidR="00E161B7" w:rsidRPr="009346CA" w:rsidRDefault="00E161B7" w:rsidP="00AE4756">
      <w:pPr>
        <w:spacing w:after="160" w:line="240" w:lineRule="auto"/>
        <w:rPr>
          <w:rFonts w:ascii="Sylfaen" w:hAnsi="Sylfaen"/>
          <w:i/>
          <w:lang w:val="ka-GE"/>
        </w:rPr>
      </w:pPr>
    </w:p>
    <w:p w:rsidR="00A476D8" w:rsidRPr="009346CA" w:rsidRDefault="00A476D8" w:rsidP="00AE4756">
      <w:pPr>
        <w:pStyle w:val="Heading2"/>
        <w:spacing w:before="0" w:line="240" w:lineRule="auto"/>
        <w:rPr>
          <w:rFonts w:ascii="Sylfaen" w:hAnsi="Sylfaen" w:cs="Sylfaen"/>
          <w:bCs/>
          <w:sz w:val="22"/>
          <w:szCs w:val="22"/>
        </w:rPr>
      </w:pPr>
      <w:r w:rsidRPr="009346CA">
        <w:rPr>
          <w:rFonts w:ascii="Sylfaen" w:hAnsi="Sylfaen" w:cs="Sylfaen"/>
          <w:bCs/>
          <w:sz w:val="22"/>
          <w:szCs w:val="22"/>
        </w:rPr>
        <w:t>10.4 მევენახეობა-მეღვინეობის განვითარება (პროგრამული კოდი: 31 03)</w:t>
      </w:r>
    </w:p>
    <w:p w:rsidR="00A476D8" w:rsidRPr="009346CA" w:rsidRDefault="00A476D8" w:rsidP="00AE4756">
      <w:pPr>
        <w:spacing w:line="240" w:lineRule="auto"/>
        <w:rPr>
          <w:rFonts w:ascii="Sylfaen" w:hAnsi="Sylfaen"/>
        </w:rPr>
      </w:pP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სსიპ - ღვინის ეროვნული სააგენტო</w:t>
      </w:r>
    </w:p>
    <w:p w:rsidR="00A476D8" w:rsidRPr="009346CA" w:rsidRDefault="00A476D8" w:rsidP="00AE4756">
      <w:pPr>
        <w:spacing w:after="160" w:line="240" w:lineRule="auto"/>
        <w:rPr>
          <w:rFonts w:ascii="Sylfaen" w:hAnsi="Sylfaen"/>
          <w:i/>
          <w:lang w:val="ka-GE"/>
        </w:rPr>
      </w:pPr>
    </w:p>
    <w:p w:rsidR="00E161B7" w:rsidRPr="009346CA" w:rsidRDefault="00E161B7"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E161B7" w:rsidRPr="009346CA" w:rsidRDefault="00E161B7" w:rsidP="00AE4756">
      <w:pPr>
        <w:pStyle w:val="ListParagraph"/>
        <w:numPr>
          <w:ilvl w:val="0"/>
          <w:numId w:val="128"/>
        </w:numPr>
        <w:spacing w:after="160" w:line="240" w:lineRule="auto"/>
        <w:ind w:left="270" w:hanging="270"/>
        <w:jc w:val="both"/>
        <w:outlineLvl w:val="9"/>
        <w:rPr>
          <w:rFonts w:ascii="Sylfaen" w:hAnsi="Sylfaen"/>
          <w:bCs/>
          <w:lang w:val="ka-GE"/>
        </w:rPr>
      </w:pPr>
      <w:r w:rsidRPr="009346CA">
        <w:rPr>
          <w:rFonts w:ascii="Sylfaen" w:hAnsi="Sylfaen"/>
          <w:bCs/>
          <w:lang w:val="ka-GE"/>
        </w:rPr>
        <w:t>ქართული ღვინოპროდუქციის ექსპორტის ზრდა;</w:t>
      </w:r>
    </w:p>
    <w:p w:rsidR="00E161B7" w:rsidRPr="009346CA" w:rsidRDefault="00E161B7" w:rsidP="00AE4756">
      <w:pPr>
        <w:pStyle w:val="ListParagraph"/>
        <w:numPr>
          <w:ilvl w:val="0"/>
          <w:numId w:val="128"/>
        </w:numPr>
        <w:spacing w:after="160" w:line="240" w:lineRule="auto"/>
        <w:ind w:left="270" w:hanging="270"/>
        <w:jc w:val="both"/>
        <w:outlineLvl w:val="9"/>
        <w:rPr>
          <w:rFonts w:ascii="Sylfaen" w:hAnsi="Sylfaen"/>
          <w:bCs/>
          <w:lang w:val="ka-GE"/>
        </w:rPr>
      </w:pPr>
      <w:r w:rsidRPr="009346CA">
        <w:rPr>
          <w:rFonts w:ascii="Sylfaen" w:hAnsi="Sylfaen"/>
          <w:bCs/>
          <w:lang w:val="ka-GE"/>
        </w:rPr>
        <w:t>მომხმარებლის დაცვა ფალსიფიცირებული და უხარისხო პროდუქციისაგან. ვენახების ფართობებისა და ვაზის ჯიშების დადგენა;</w:t>
      </w:r>
    </w:p>
    <w:p w:rsidR="00E161B7" w:rsidRPr="009346CA" w:rsidRDefault="00E161B7" w:rsidP="00AE4756">
      <w:pPr>
        <w:pStyle w:val="ListParagraph"/>
        <w:numPr>
          <w:ilvl w:val="0"/>
          <w:numId w:val="128"/>
        </w:numPr>
        <w:spacing w:after="0" w:line="240" w:lineRule="auto"/>
        <w:ind w:left="270" w:hanging="270"/>
        <w:jc w:val="both"/>
        <w:outlineLvl w:val="9"/>
        <w:rPr>
          <w:rFonts w:ascii="Sylfaen" w:hAnsi="Sylfaen"/>
          <w:bCs/>
          <w:lang w:val="ka-GE"/>
        </w:rPr>
      </w:pPr>
      <w:r w:rsidRPr="009346CA">
        <w:rPr>
          <w:rFonts w:ascii="Sylfaen" w:hAnsi="Sylfaen"/>
          <w:bCs/>
          <w:lang w:val="ka-GE"/>
        </w:rPr>
        <w:t>სანედლეულო ბაზის რესურსების დადგენა;</w:t>
      </w:r>
    </w:p>
    <w:p w:rsidR="00E161B7" w:rsidRPr="009346CA" w:rsidRDefault="00E161B7" w:rsidP="00AE4756">
      <w:pPr>
        <w:pStyle w:val="ListParagraph"/>
        <w:numPr>
          <w:ilvl w:val="0"/>
          <w:numId w:val="128"/>
        </w:numPr>
        <w:spacing w:after="0" w:line="240" w:lineRule="auto"/>
        <w:ind w:left="270" w:hanging="270"/>
        <w:jc w:val="both"/>
        <w:outlineLvl w:val="9"/>
        <w:rPr>
          <w:rFonts w:ascii="Sylfaen" w:hAnsi="Sylfaen"/>
          <w:bCs/>
          <w:lang w:val="ka-GE"/>
        </w:rPr>
      </w:pPr>
      <w:r w:rsidRPr="009346CA">
        <w:rPr>
          <w:rFonts w:ascii="Sylfaen" w:hAnsi="Sylfaen"/>
          <w:bCs/>
          <w:lang w:val="ka-GE"/>
        </w:rPr>
        <w:lastRenderedPageBreak/>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w:t>
      </w:r>
    </w:p>
    <w:p w:rsidR="00E161B7" w:rsidRPr="009346CA" w:rsidRDefault="00E161B7" w:rsidP="00AE4756">
      <w:pPr>
        <w:pStyle w:val="ListParagraph"/>
        <w:numPr>
          <w:ilvl w:val="0"/>
          <w:numId w:val="128"/>
        </w:numPr>
        <w:spacing w:after="0" w:line="240" w:lineRule="auto"/>
        <w:ind w:left="270" w:hanging="270"/>
        <w:jc w:val="both"/>
        <w:outlineLvl w:val="9"/>
        <w:rPr>
          <w:rFonts w:ascii="Sylfaen" w:hAnsi="Sylfaen"/>
          <w:bCs/>
          <w:lang w:val="ka-GE"/>
        </w:rPr>
      </w:pPr>
      <w:r w:rsidRPr="009346CA">
        <w:rPr>
          <w:rFonts w:ascii="Sylfaen" w:hAnsi="Sylfaen"/>
          <w:bCs/>
          <w:lang w:val="ka-GE"/>
        </w:rPr>
        <w:t>ქართული ღვინის ადგილწარმოშობის დასახელებების საერთაშორისო რეგისტრაციითა და</w:t>
      </w:r>
    </w:p>
    <w:p w:rsidR="00E161B7" w:rsidRPr="009346CA" w:rsidRDefault="00E161B7" w:rsidP="00AE4756">
      <w:pPr>
        <w:spacing w:line="240" w:lineRule="auto"/>
        <w:rPr>
          <w:rFonts w:ascii="Sylfaen" w:hAnsi="Sylfaen"/>
          <w:lang w:val="ka-GE"/>
        </w:rPr>
      </w:pPr>
      <w:r w:rsidRPr="009346CA">
        <w:rPr>
          <w:rFonts w:ascii="Sylfaen" w:hAnsi="Sylfaen"/>
          <w:lang w:val="ka-GE"/>
        </w:rPr>
        <w:t>ქართულ ღვინოსთან დაკავშრებული აღნიშვნების უკანონო იმიტაციების წინააღმდეგ სამართლებრივი ინსტრუმენტების აღსრულებით, სტრატეგიულ ბაზრებზე ქართული ღვინის</w:t>
      </w:r>
    </w:p>
    <w:p w:rsidR="00E161B7" w:rsidRPr="009346CA" w:rsidRDefault="00E161B7" w:rsidP="00AE4756">
      <w:pPr>
        <w:pStyle w:val="Normal0"/>
        <w:rPr>
          <w:rFonts w:ascii="Sylfaen" w:hAnsi="Sylfaen"/>
          <w:sz w:val="22"/>
          <w:szCs w:val="22"/>
          <w:lang w:val="ka-GE"/>
        </w:rPr>
      </w:pPr>
      <w:r w:rsidRPr="009346CA">
        <w:rPr>
          <w:rFonts w:ascii="Sylfaen" w:hAnsi="Sylfaen" w:cs="Sylfaen"/>
          <w:sz w:val="22"/>
          <w:szCs w:val="22"/>
          <w:lang w:val="ka-GE"/>
        </w:rPr>
        <w:t>მწარმოებლებისთვის</w:t>
      </w:r>
      <w:r w:rsidRPr="009346CA">
        <w:rPr>
          <w:rFonts w:ascii="Sylfaen" w:hAnsi="Sylfaen"/>
          <w:sz w:val="22"/>
          <w:szCs w:val="22"/>
          <w:lang w:val="ka-GE"/>
        </w:rPr>
        <w:t xml:space="preserve"> </w:t>
      </w:r>
      <w:r w:rsidRPr="009346CA">
        <w:rPr>
          <w:rFonts w:ascii="Sylfaen" w:hAnsi="Sylfaen" w:cs="Sylfaen"/>
          <w:sz w:val="22"/>
          <w:szCs w:val="22"/>
          <w:lang w:val="ka-GE"/>
        </w:rPr>
        <w:t>კეთილსინდისიერი</w:t>
      </w:r>
      <w:r w:rsidRPr="009346CA">
        <w:rPr>
          <w:rFonts w:ascii="Sylfaen" w:hAnsi="Sylfaen"/>
          <w:sz w:val="22"/>
          <w:szCs w:val="22"/>
          <w:lang w:val="ka-GE"/>
        </w:rPr>
        <w:t xml:space="preserve"> </w:t>
      </w:r>
      <w:r w:rsidRPr="009346CA">
        <w:rPr>
          <w:rFonts w:ascii="Sylfaen" w:hAnsi="Sylfaen" w:cs="Sylfaen"/>
          <w:sz w:val="22"/>
          <w:szCs w:val="22"/>
          <w:lang w:val="ka-GE"/>
        </w:rPr>
        <w:t>კონკურენტული</w:t>
      </w:r>
      <w:r w:rsidRPr="009346CA">
        <w:rPr>
          <w:rFonts w:ascii="Sylfaen" w:hAnsi="Sylfaen"/>
          <w:sz w:val="22"/>
          <w:szCs w:val="22"/>
          <w:lang w:val="ka-GE"/>
        </w:rPr>
        <w:t xml:space="preserve"> </w:t>
      </w:r>
      <w:r w:rsidRPr="009346CA">
        <w:rPr>
          <w:rFonts w:ascii="Sylfaen" w:hAnsi="Sylfaen" w:cs="Sylfaen"/>
          <w:sz w:val="22"/>
          <w:szCs w:val="22"/>
          <w:lang w:val="ka-GE"/>
        </w:rPr>
        <w:t>გარემოს</w:t>
      </w:r>
      <w:r w:rsidRPr="009346CA">
        <w:rPr>
          <w:rFonts w:ascii="Sylfaen" w:hAnsi="Sylfaen"/>
          <w:sz w:val="22"/>
          <w:szCs w:val="22"/>
          <w:lang w:val="ka-GE"/>
        </w:rPr>
        <w:t xml:space="preserve"> </w:t>
      </w:r>
      <w:r w:rsidRPr="009346CA">
        <w:rPr>
          <w:rFonts w:ascii="Sylfaen" w:hAnsi="Sylfaen" w:cs="Sylfaen"/>
          <w:sz w:val="22"/>
          <w:szCs w:val="22"/>
          <w:lang w:val="ka-GE"/>
        </w:rPr>
        <w:t>შექმნის</w:t>
      </w:r>
      <w:r w:rsidRPr="009346CA">
        <w:rPr>
          <w:rFonts w:ascii="Sylfaen" w:hAnsi="Sylfaen"/>
          <w:sz w:val="22"/>
          <w:szCs w:val="22"/>
          <w:lang w:val="ka-GE"/>
        </w:rPr>
        <w:t xml:space="preserve"> </w:t>
      </w:r>
      <w:r w:rsidRPr="009346CA">
        <w:rPr>
          <w:rFonts w:ascii="Sylfaen" w:hAnsi="Sylfaen" w:cs="Sylfaen"/>
          <w:sz w:val="22"/>
          <w:szCs w:val="22"/>
          <w:lang w:val="ka-GE"/>
        </w:rPr>
        <w:t>ხელშეწყობა</w:t>
      </w:r>
      <w:r w:rsidRPr="009346CA">
        <w:rPr>
          <w:rFonts w:ascii="Sylfaen" w:hAnsi="Sylfaen"/>
          <w:sz w:val="22"/>
          <w:szCs w:val="22"/>
          <w:lang w:val="ka-GE"/>
        </w:rPr>
        <w:t>;</w:t>
      </w:r>
    </w:p>
    <w:p w:rsidR="00E161B7" w:rsidRPr="009346CA" w:rsidRDefault="00E161B7" w:rsidP="00AE4756">
      <w:pPr>
        <w:pStyle w:val="ListParagraph"/>
        <w:numPr>
          <w:ilvl w:val="0"/>
          <w:numId w:val="128"/>
        </w:numPr>
        <w:spacing w:after="0" w:line="240" w:lineRule="auto"/>
        <w:ind w:left="270" w:hanging="270"/>
        <w:jc w:val="both"/>
        <w:outlineLvl w:val="9"/>
        <w:rPr>
          <w:rFonts w:ascii="Sylfaen" w:hAnsi="Sylfaen"/>
          <w:bCs/>
          <w:lang w:val="ka-GE"/>
        </w:rPr>
      </w:pPr>
      <w:r w:rsidRPr="009346CA">
        <w:rPr>
          <w:rFonts w:ascii="Sylfaen" w:hAnsi="Sylfaen"/>
          <w:bCs/>
          <w:lang w:val="ka-GE"/>
        </w:rPr>
        <w:t>ღვინისა და ყურძნისეული წარმოშობის სპირტიანი სასმელების გეოგრაფიული აღნიშვნების გამოვლენის, ასევე მწარმოებელთა ასოცირების ხელშეწყობის გზით, მხარდაჭერილ იქნება საქართველოში გეოგრაფიული დასახელებების სისტემის განვითარების პროცესი.</w:t>
      </w:r>
    </w:p>
    <w:p w:rsidR="00E161B7" w:rsidRPr="009346CA" w:rsidRDefault="00E161B7" w:rsidP="00AE4756">
      <w:pPr>
        <w:pStyle w:val="Normal0"/>
        <w:spacing w:afterLines="60" w:after="144"/>
        <w:jc w:val="both"/>
        <w:rPr>
          <w:rFonts w:ascii="Sylfaen" w:eastAsia="Sylfaen" w:hAnsi="Sylfaen"/>
          <w:color w:val="000000"/>
          <w:sz w:val="22"/>
          <w:szCs w:val="22"/>
          <w:lang w:val="ka-GE"/>
        </w:rPr>
      </w:pPr>
    </w:p>
    <w:p w:rsidR="00E161B7" w:rsidRPr="009346CA" w:rsidRDefault="00E161B7"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E161B7" w:rsidRPr="009346CA" w:rsidRDefault="00E161B7" w:rsidP="00AE4756">
      <w:pPr>
        <w:pStyle w:val="ListParagraph"/>
        <w:numPr>
          <w:ilvl w:val="0"/>
          <w:numId w:val="129"/>
        </w:numPr>
        <w:spacing w:after="160" w:line="240" w:lineRule="auto"/>
        <w:ind w:left="270" w:hanging="270"/>
        <w:outlineLvl w:val="9"/>
        <w:rPr>
          <w:rFonts w:ascii="Sylfaen" w:hAnsi="Sylfaen"/>
          <w:bCs/>
          <w:lang w:val="ka-GE"/>
        </w:rPr>
      </w:pPr>
      <w:r w:rsidRPr="009346CA">
        <w:rPr>
          <w:rFonts w:ascii="Sylfaen" w:hAnsi="Sylfaen"/>
          <w:bCs/>
          <w:lang w:val="ka-GE"/>
        </w:rPr>
        <w:t>ქართული ღვინოპროდუქციის გაზრდილი ექსპორტი;</w:t>
      </w:r>
    </w:p>
    <w:p w:rsidR="00E161B7" w:rsidRPr="009346CA" w:rsidRDefault="00E161B7" w:rsidP="00AE4756">
      <w:pPr>
        <w:pStyle w:val="ListParagraph"/>
        <w:numPr>
          <w:ilvl w:val="0"/>
          <w:numId w:val="129"/>
        </w:numPr>
        <w:spacing w:after="160" w:line="240" w:lineRule="auto"/>
        <w:ind w:left="270" w:hanging="270"/>
        <w:outlineLvl w:val="9"/>
        <w:rPr>
          <w:rFonts w:ascii="Sylfaen" w:hAnsi="Sylfaen"/>
          <w:bCs/>
          <w:lang w:val="ka-GE"/>
        </w:rPr>
      </w:pPr>
      <w:r w:rsidRPr="009346CA">
        <w:rPr>
          <w:rFonts w:ascii="Sylfaen" w:hAnsi="Sylfaen"/>
        </w:rPr>
        <w:t>ფალსიფიცირებული და უხარისხო პროდუქციისაგან დაცული მომხმარებელი, დადგენილი ვენახების ფართობები და ვაზის ჯიშები;</w:t>
      </w:r>
    </w:p>
    <w:p w:rsidR="00E161B7" w:rsidRPr="009346CA" w:rsidRDefault="00E161B7" w:rsidP="00AE4756">
      <w:pPr>
        <w:pStyle w:val="ListParagraph"/>
        <w:numPr>
          <w:ilvl w:val="0"/>
          <w:numId w:val="129"/>
        </w:numPr>
        <w:spacing w:after="0" w:line="240" w:lineRule="auto"/>
        <w:ind w:left="270" w:hanging="270"/>
        <w:outlineLvl w:val="9"/>
        <w:rPr>
          <w:rFonts w:ascii="Sylfaen" w:hAnsi="Sylfaen"/>
          <w:bCs/>
          <w:lang w:val="ka-GE"/>
        </w:rPr>
      </w:pPr>
      <w:r w:rsidRPr="009346CA">
        <w:rPr>
          <w:rFonts w:ascii="Sylfaen" w:hAnsi="Sylfaen"/>
          <w:bCs/>
          <w:lang w:val="ka-GE"/>
        </w:rPr>
        <w:t>დადგენილი სანედლეულო ბაზის რესურსები;</w:t>
      </w:r>
    </w:p>
    <w:p w:rsidR="00E161B7" w:rsidRPr="009346CA" w:rsidRDefault="00E161B7" w:rsidP="00AE4756">
      <w:pPr>
        <w:numPr>
          <w:ilvl w:val="0"/>
          <w:numId w:val="129"/>
        </w:numPr>
        <w:spacing w:after="0" w:line="240" w:lineRule="auto"/>
        <w:ind w:left="270" w:hanging="270"/>
        <w:jc w:val="both"/>
        <w:rPr>
          <w:rFonts w:ascii="Sylfaen" w:hAnsi="Sylfaen"/>
        </w:rPr>
      </w:pPr>
      <w:r w:rsidRPr="009346CA">
        <w:rPr>
          <w:rFonts w:ascii="Sylfaen" w:hAnsi="Sylfaen"/>
        </w:rPr>
        <w:t>ქართული ვაზისა და ღვინის პოპულარიზაციის მიზნით ჩატარებული გამოფენები და დეგუსტაციები;</w:t>
      </w:r>
    </w:p>
    <w:p w:rsidR="00E161B7" w:rsidRPr="009346CA" w:rsidRDefault="00E161B7" w:rsidP="00AE4756">
      <w:pPr>
        <w:numPr>
          <w:ilvl w:val="0"/>
          <w:numId w:val="129"/>
        </w:numPr>
        <w:spacing w:after="0" w:line="240" w:lineRule="auto"/>
        <w:ind w:left="270" w:hanging="270"/>
        <w:jc w:val="both"/>
        <w:rPr>
          <w:rFonts w:ascii="Sylfaen" w:hAnsi="Sylfaen"/>
        </w:rPr>
      </w:pPr>
      <w:r w:rsidRPr="009346CA">
        <w:rPr>
          <w:rFonts w:ascii="Sylfaen" w:hAnsi="Sylfaen"/>
        </w:rPr>
        <w:t>ქართული ღვინის ადგილწარმოშობის დასახელებების საერთაშორისო რეგისტრაციითა და ქართულ ღვინოსთან დაკავშრებული აღნიშვნების უკანონო იმიტაციების წინააღმდეგ სამართლებრივი ინსტრუმენტების აღსრულებით, სტრატეგიულ ბაზრებზე ქართული ღვინის მწარმოებლებისთვის გაუმჯობესებული გარემო;</w:t>
      </w:r>
    </w:p>
    <w:p w:rsidR="00E161B7" w:rsidRPr="009346CA" w:rsidRDefault="00E161B7" w:rsidP="00AE4756">
      <w:pPr>
        <w:numPr>
          <w:ilvl w:val="0"/>
          <w:numId w:val="129"/>
        </w:numPr>
        <w:spacing w:afterLines="60" w:after="144" w:line="240" w:lineRule="auto"/>
        <w:ind w:left="270" w:hanging="270"/>
        <w:jc w:val="both"/>
        <w:rPr>
          <w:rFonts w:ascii="Sylfaen" w:eastAsia="Sylfaen" w:hAnsi="Sylfaen"/>
          <w:bCs/>
          <w:color w:val="000000"/>
        </w:rPr>
      </w:pPr>
      <w:r w:rsidRPr="009346CA">
        <w:rPr>
          <w:rFonts w:ascii="Sylfaen" w:hAnsi="Sylfaen"/>
        </w:rPr>
        <w:t>შულავერის გორაზე არქეოლოგიური გათხრებით მოპოვებული ნიმუშების კვლევით მხარდაჭერილი საქართველოში გეოგრაფიული დასახელებების სისტემის განვითარების პროცესი;</w:t>
      </w:r>
      <w:r w:rsidRPr="009346CA">
        <w:rPr>
          <w:rFonts w:ascii="Sylfaen" w:hAnsi="Sylfaen"/>
          <w:lang w:val="ka-GE"/>
        </w:rPr>
        <w:t xml:space="preserve"> </w:t>
      </w:r>
    </w:p>
    <w:p w:rsidR="00E161B7" w:rsidRPr="009346CA" w:rsidRDefault="00E161B7"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საბოლოო შედეგების შეფასების ინდიკატორები: </w:t>
      </w:r>
    </w:p>
    <w:p w:rsidR="00E161B7" w:rsidRPr="009346CA" w:rsidRDefault="00E161B7"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color w:val="000000"/>
        </w:rPr>
        <w:t xml:space="preserve"> </w:t>
      </w: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ინსპექტირებები, სახელმწიფო კონტროლი და სახელმწიფო ზედამხედველობის რაოდენობა; </w:t>
      </w:r>
    </w:p>
    <w:p w:rsidR="00E161B7" w:rsidRPr="009346CA" w:rsidRDefault="00E161B7" w:rsidP="00AE4756">
      <w:pPr>
        <w:tabs>
          <w:tab w:val="left" w:pos="630"/>
          <w:tab w:val="left" w:pos="10530"/>
        </w:tabs>
        <w:spacing w:afterLines="60" w:after="144" w:line="240" w:lineRule="auto"/>
        <w:rPr>
          <w:rFonts w:ascii="Sylfaen" w:eastAsia="Sylfaen" w:hAnsi="Sylfaen"/>
          <w:bCs/>
          <w:color w:val="000000"/>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- 1000-მდე;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- 1200-მდე</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color w:val="000000"/>
        </w:rPr>
        <w:t xml:space="preserve"> -</w:t>
      </w:r>
      <w:r w:rsidRPr="009346CA">
        <w:rPr>
          <w:rFonts w:ascii="Sylfaen" w:eastAsia="Sylfaen" w:hAnsi="Sylfaen"/>
          <w:color w:val="000000"/>
          <w:lang w:val="ka-GE"/>
        </w:rPr>
        <w:t xml:space="preserve"> </w:t>
      </w:r>
      <w:r w:rsidRPr="009346CA">
        <w:rPr>
          <w:rFonts w:ascii="Sylfaen" w:eastAsia="Sylfaen" w:hAnsi="Sylfaen"/>
          <w:bCs/>
          <w:color w:val="000000"/>
          <w:lang w:val="ka-GE"/>
        </w:rPr>
        <w:t>263</w:t>
      </w:r>
    </w:p>
    <w:p w:rsidR="00E161B7" w:rsidRPr="009346CA" w:rsidRDefault="00663529" w:rsidP="00AE4756">
      <w:pPr>
        <w:tabs>
          <w:tab w:val="left" w:pos="630"/>
          <w:tab w:val="left" w:pos="10530"/>
        </w:tabs>
        <w:spacing w:afterLines="60" w:after="144" w:line="240" w:lineRule="auto"/>
        <w:jc w:val="both"/>
        <w:rPr>
          <w:rFonts w:ascii="Sylfaen" w:eastAsia="Sylfaen" w:hAnsi="Sylfaen"/>
          <w:bCs/>
          <w:color w:val="000000"/>
          <w:lang w:val="ka-GE"/>
        </w:rPr>
      </w:pPr>
      <w:r w:rsidRPr="00663529">
        <w:rPr>
          <w:rFonts w:ascii="Sylfaen" w:hAnsi="Sylfaen"/>
          <w:bCs/>
          <w:i/>
          <w:lang w:val="ka-GE"/>
        </w:rPr>
        <w:t xml:space="preserve">ცდომილების მაჩვენებელი </w:t>
      </w:r>
      <w:r w:rsidR="00E161B7"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w:t>
      </w:r>
      <w:r w:rsidR="00E161B7" w:rsidRPr="009346CA">
        <w:rPr>
          <w:rFonts w:ascii="Sylfaen" w:hAnsi="Sylfaen" w:cs="Sylfaen"/>
          <w:lang w:val="ka-GE"/>
        </w:rPr>
        <w:t>დაგეგმილი მაჩვენებელი მოიცავს საშუალოვადიან (4 წლიან) პერიოდს.</w:t>
      </w:r>
    </w:p>
    <w:p w:rsidR="00E161B7" w:rsidRPr="009346CA" w:rsidRDefault="00E161B7"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lastRenderedPageBreak/>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ქართული ღვინოპროდუქციის ექსპორტის ზრდა; </w:t>
      </w:r>
    </w:p>
    <w:p w:rsidR="00E161B7" w:rsidRPr="009346CA" w:rsidRDefault="00E161B7" w:rsidP="00AE4756">
      <w:pPr>
        <w:tabs>
          <w:tab w:val="left" w:pos="630"/>
          <w:tab w:val="left" w:pos="10530"/>
        </w:tabs>
        <w:spacing w:afterLines="60" w:after="144" w:line="240" w:lineRule="auto"/>
        <w:jc w:val="both"/>
        <w:rPr>
          <w:rFonts w:ascii="Sylfaen" w:eastAsia="Sylfaen" w:hAnsi="Sylfaen"/>
          <w:bCs/>
          <w:color w:val="000000"/>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- 2022 წელთან შედარებით ზრდა - 8-10%;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- 8-10%</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color w:val="000000"/>
        </w:rPr>
        <w:t xml:space="preserve"> -</w:t>
      </w:r>
      <w:r w:rsidRPr="009346CA">
        <w:rPr>
          <w:rFonts w:ascii="Sylfaen" w:eastAsia="Sylfaen" w:hAnsi="Sylfaen"/>
          <w:color w:val="000000"/>
          <w:lang w:val="ka-GE"/>
        </w:rPr>
        <w:t xml:space="preserve"> </w:t>
      </w:r>
      <w:r w:rsidRPr="009346CA">
        <w:rPr>
          <w:rFonts w:ascii="Sylfaen" w:eastAsia="Sylfaen" w:hAnsi="Sylfaen"/>
          <w:bCs/>
          <w:color w:val="000000"/>
          <w:lang w:val="ka-GE"/>
        </w:rPr>
        <w:t>7%</w:t>
      </w:r>
    </w:p>
    <w:p w:rsidR="00E161B7" w:rsidRPr="009346CA" w:rsidRDefault="00E161B7"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მოწყობილი გამოფენებისა და დეგუსტაციების რაოდენობა; </w:t>
      </w:r>
    </w:p>
    <w:p w:rsidR="00E161B7" w:rsidRPr="009346CA" w:rsidRDefault="00E161B7" w:rsidP="00AE4756">
      <w:pPr>
        <w:pStyle w:val="Normal0"/>
        <w:spacing w:afterLines="60" w:after="144"/>
        <w:jc w:val="both"/>
        <w:rPr>
          <w:rFonts w:ascii="Sylfaen" w:eastAsia="Sylfaen" w:hAnsi="Sylfaen"/>
          <w:color w:val="000000"/>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გამოფენა - 20-მდე; დეგუსტაცია - 180-მდე;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გამოფენა - 20-მდე; დეგუსტაცია - 180-მდე</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 xml:space="preserve">გამოფენა - </w:t>
      </w:r>
      <w:r w:rsidRPr="009346CA">
        <w:rPr>
          <w:rFonts w:ascii="Sylfaen" w:eastAsia="Sylfaen" w:hAnsi="Sylfaen"/>
          <w:color w:val="000000"/>
          <w:sz w:val="22"/>
          <w:szCs w:val="22"/>
          <w:lang w:val="ka-GE"/>
        </w:rPr>
        <w:t>68</w:t>
      </w:r>
      <w:r w:rsidRPr="009346CA">
        <w:rPr>
          <w:rFonts w:ascii="Sylfaen" w:eastAsia="Sylfaen" w:hAnsi="Sylfaen"/>
          <w:color w:val="000000"/>
          <w:sz w:val="22"/>
          <w:szCs w:val="22"/>
        </w:rPr>
        <w:t xml:space="preserve">; დეგუსტაცია - </w:t>
      </w:r>
      <w:r w:rsidRPr="009346CA">
        <w:rPr>
          <w:rFonts w:ascii="Sylfaen" w:eastAsia="Sylfaen" w:hAnsi="Sylfaen"/>
          <w:color w:val="000000"/>
          <w:sz w:val="22"/>
          <w:szCs w:val="22"/>
          <w:lang w:val="ka-GE"/>
        </w:rPr>
        <w:t>113</w:t>
      </w:r>
    </w:p>
    <w:p w:rsidR="00E161B7" w:rsidRPr="009346CA" w:rsidRDefault="00663529" w:rsidP="00AE4756">
      <w:pPr>
        <w:tabs>
          <w:tab w:val="left" w:pos="630"/>
          <w:tab w:val="left" w:pos="10530"/>
        </w:tabs>
        <w:spacing w:afterLines="60" w:after="144" w:line="240" w:lineRule="auto"/>
        <w:rPr>
          <w:rFonts w:ascii="Sylfaen" w:hAnsi="Sylfaen" w:cs="Sylfaen"/>
          <w:lang w:val="ka-GE"/>
        </w:rPr>
      </w:pPr>
      <w:r w:rsidRPr="00663529">
        <w:rPr>
          <w:rFonts w:ascii="Sylfaen" w:hAnsi="Sylfaen"/>
          <w:bCs/>
          <w:i/>
          <w:lang w:val="ka-GE"/>
        </w:rPr>
        <w:t xml:space="preserve">ცდომილების მაჩვენებელი </w:t>
      </w:r>
      <w:r w:rsidR="00E161B7" w:rsidRPr="009346CA">
        <w:rPr>
          <w:rFonts w:ascii="Sylfaen" w:hAnsi="Sylfaen"/>
          <w:bCs/>
          <w:lang w:val="ka-GE"/>
        </w:rPr>
        <w:t xml:space="preserve">(%/აღწერა) და განმარტება დაგეგმილ და მიღწეულ შუალედურ შედეგებს შორის არსებულ განსხვავებაზე:  დეგუსტაციის </w:t>
      </w:r>
      <w:r w:rsidR="00E161B7" w:rsidRPr="009346CA">
        <w:rPr>
          <w:rFonts w:ascii="Sylfaen" w:hAnsi="Sylfaen" w:cs="Sylfaen"/>
          <w:lang w:val="ka-GE"/>
        </w:rPr>
        <w:t>დაგეგმილი მაჩვენებელი მოიცავს საშუალოვადიან (4 წლიან) პერიოდს.</w:t>
      </w:r>
    </w:p>
    <w:p w:rsidR="00E161B7" w:rsidRPr="009346CA" w:rsidRDefault="00E161B7"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რეგიონების რაოდენობა სადაც შედგენილია კადასტრი; </w:t>
      </w:r>
    </w:p>
    <w:p w:rsidR="00E161B7" w:rsidRPr="009346CA" w:rsidRDefault="00E161B7"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- 4 (იმერეთი, სამეგრელო, გურია და აჭარა);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- 9 რეგიონში დასრულებული კადასტრი და 100%-ით განახლებული საკადასტრო მონაცემები;</w:t>
      </w:r>
    </w:p>
    <w:p w:rsidR="00E161B7" w:rsidRPr="009346CA" w:rsidRDefault="008525E2" w:rsidP="00AE4756">
      <w:pPr>
        <w:pStyle w:val="Normal0"/>
        <w:spacing w:afterLines="60" w:after="144"/>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საბოლოო შედეგის შეფასების ინდიკატორი</w:t>
      </w:r>
      <w:r w:rsidR="00E161B7" w:rsidRPr="009346CA">
        <w:rPr>
          <w:rFonts w:ascii="Sylfaen" w:eastAsia="Sylfaen" w:hAnsi="Sylfaen"/>
          <w:color w:val="000000"/>
          <w:sz w:val="22"/>
          <w:szCs w:val="22"/>
        </w:rPr>
        <w:t xml:space="preserve"> - 9 რეგიონში დასრულებული კადასტრი და 100%-ით განახლებული საკადასტრო მონაცემები.</w:t>
      </w:r>
    </w:p>
    <w:p w:rsidR="00A476D8" w:rsidRPr="009346CA" w:rsidRDefault="00A476D8" w:rsidP="00AE4756">
      <w:pPr>
        <w:spacing w:after="160" w:line="240" w:lineRule="auto"/>
        <w:rPr>
          <w:rFonts w:ascii="Sylfaen" w:hAnsi="Sylfaen"/>
          <w:i/>
          <w:lang w:val="ka-GE"/>
        </w:rPr>
      </w:pPr>
    </w:p>
    <w:p w:rsidR="00A476D8" w:rsidRPr="009346CA" w:rsidRDefault="00A476D8" w:rsidP="00AE4756">
      <w:pPr>
        <w:pStyle w:val="Heading2"/>
        <w:spacing w:before="0" w:line="240" w:lineRule="auto"/>
        <w:rPr>
          <w:rFonts w:ascii="Sylfaen" w:hAnsi="Sylfaen" w:cs="Sylfaen"/>
          <w:bCs/>
          <w:sz w:val="22"/>
          <w:szCs w:val="22"/>
          <w:lang w:val="ka-GE"/>
        </w:rPr>
      </w:pPr>
      <w:r w:rsidRPr="009346CA">
        <w:rPr>
          <w:rFonts w:ascii="Sylfaen" w:hAnsi="Sylfaen" w:cs="Sylfaen"/>
          <w:bCs/>
          <w:sz w:val="22"/>
          <w:szCs w:val="22"/>
          <w:lang w:val="ka-GE"/>
        </w:rPr>
        <w:t>10.5 კვების პროდუქტების, ცხოველთა და მცენარეთა დაავადებების დიაგნოსტიკა (პროგრამული კოდი: 31 14)</w:t>
      </w:r>
    </w:p>
    <w:p w:rsidR="00A476D8" w:rsidRPr="009346CA" w:rsidRDefault="00A476D8" w:rsidP="00AE4756">
      <w:pPr>
        <w:spacing w:line="240" w:lineRule="auto"/>
        <w:rPr>
          <w:rFonts w:ascii="Sylfaen" w:hAnsi="Sylfaen"/>
          <w:lang w:val="ka-GE"/>
        </w:rPr>
      </w:pP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4"/>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სსიპ - სოფლის მეურნეობის სახელმწიფო ლაბორატორია</w:t>
      </w:r>
    </w:p>
    <w:p w:rsidR="00A476D8" w:rsidRPr="009346CA" w:rsidRDefault="00A476D8" w:rsidP="00AE4756">
      <w:pPr>
        <w:spacing w:after="160" w:line="240" w:lineRule="auto"/>
        <w:rPr>
          <w:rFonts w:ascii="Sylfaen" w:hAnsi="Sylfaen"/>
          <w:i/>
          <w:lang w:val="ka-GE"/>
        </w:rPr>
      </w:pPr>
    </w:p>
    <w:p w:rsidR="00E161B7" w:rsidRPr="009346CA" w:rsidRDefault="00E161B7"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E161B7" w:rsidRPr="009346CA" w:rsidRDefault="00E161B7" w:rsidP="00AE4756">
      <w:pPr>
        <w:pStyle w:val="ListParagraph"/>
        <w:numPr>
          <w:ilvl w:val="0"/>
          <w:numId w:val="130"/>
        </w:numPr>
        <w:spacing w:after="160" w:line="240" w:lineRule="auto"/>
        <w:ind w:left="360"/>
        <w:jc w:val="both"/>
        <w:outlineLvl w:val="9"/>
        <w:rPr>
          <w:rFonts w:ascii="Sylfaen" w:hAnsi="Sylfaen"/>
          <w:bCs/>
          <w:lang w:val="ka-GE"/>
        </w:rPr>
      </w:pPr>
      <w:r w:rsidRPr="009346CA">
        <w:rPr>
          <w:rFonts w:ascii="Sylfaen" w:hAnsi="Sylfaen"/>
          <w:bCs/>
          <w:lang w:val="ka-GE"/>
        </w:rPr>
        <w:lastRenderedPageBreak/>
        <w:t>ოპტიმალურ ვადაში ზუსტად ტესტირებული ისო 17025:2017/2018 სტანდარტის მოთხოვნების შესაბამისად, გამოსაკვლევად ვარგისი ყველა ნიმუში, ვალიდური და აკრედიტებული მეთოდებით.</w:t>
      </w:r>
    </w:p>
    <w:p w:rsidR="00E161B7" w:rsidRPr="009346CA" w:rsidRDefault="00E161B7"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E161B7" w:rsidRPr="009346CA" w:rsidRDefault="00E161B7" w:rsidP="00AE4756">
      <w:pPr>
        <w:pStyle w:val="ListParagraph"/>
        <w:numPr>
          <w:ilvl w:val="0"/>
          <w:numId w:val="130"/>
        </w:numPr>
        <w:spacing w:after="160" w:line="240" w:lineRule="auto"/>
        <w:ind w:left="360"/>
        <w:jc w:val="both"/>
        <w:outlineLvl w:val="9"/>
        <w:rPr>
          <w:rFonts w:ascii="Sylfaen" w:hAnsi="Sylfaen"/>
          <w:bCs/>
          <w:lang w:val="ka-GE"/>
        </w:rPr>
      </w:pPr>
      <w:r w:rsidRPr="009346CA">
        <w:rPr>
          <w:rFonts w:ascii="Sylfaen" w:hAnsi="Sylfaen"/>
          <w:bCs/>
          <w:lang w:val="ka-GE"/>
        </w:rPr>
        <w:t>ლაბორატორიაში განხორციელდა საკვლევად წარმოდგენილი ყველა გამოსაკვლევად ვარგისი ნიმუშის ოპტიმალურ ვადაში ზუსტი ტესტირება ISO 17025 სტანდარტის მოთხოვნების შესაბამისად, ვალიდური და აკრედიტებული მეთოდებით;</w:t>
      </w:r>
    </w:p>
    <w:p w:rsidR="00E161B7" w:rsidRPr="009346CA" w:rsidRDefault="00E161B7" w:rsidP="00AE4756">
      <w:pPr>
        <w:pStyle w:val="ListParagraph"/>
        <w:numPr>
          <w:ilvl w:val="0"/>
          <w:numId w:val="130"/>
        </w:numPr>
        <w:spacing w:afterLines="60" w:after="144" w:line="240" w:lineRule="auto"/>
        <w:ind w:left="360"/>
        <w:jc w:val="both"/>
        <w:outlineLvl w:val="9"/>
        <w:rPr>
          <w:rFonts w:ascii="Sylfaen" w:hAnsi="Sylfaen" w:cs="Sylfaen"/>
          <w:lang w:val="ka-GE"/>
        </w:rPr>
      </w:pPr>
      <w:r w:rsidRPr="009346CA">
        <w:rPr>
          <w:rFonts w:ascii="Sylfaen" w:hAnsi="Sylfaen"/>
          <w:bCs/>
          <w:lang w:val="ka-GE"/>
        </w:rPr>
        <w:t xml:space="preserve">დანერგილი ახალი მეთორები და პარამეტრები </w:t>
      </w:r>
      <w:r w:rsidRPr="009346CA">
        <w:rPr>
          <w:rFonts w:ascii="Sylfaen" w:hAnsi="Sylfaen" w:cs="Sylfaen"/>
        </w:rPr>
        <w:t>(</w:t>
      </w:r>
      <w:r w:rsidRPr="009346C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N3.3.1.2.1 და N3.3.1.3.1)</w:t>
      </w:r>
      <w:r w:rsidRPr="009346CA">
        <w:rPr>
          <w:rFonts w:ascii="Sylfaen" w:eastAsia="Sylfaen" w:hAnsi="Sylfaen"/>
        </w:rPr>
        <w:t>;</w:t>
      </w:r>
      <w:r w:rsidRPr="009346CA">
        <w:rPr>
          <w:rFonts w:ascii="Sylfaen" w:eastAsia="Sylfaen" w:hAnsi="Sylfaen"/>
          <w:lang w:val="ka-GE"/>
        </w:rPr>
        <w:t xml:space="preserve"> </w:t>
      </w:r>
    </w:p>
    <w:p w:rsidR="00E161B7" w:rsidRPr="009346CA" w:rsidRDefault="00E161B7"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E161B7" w:rsidRPr="009346CA" w:rsidRDefault="00E161B7"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t xml:space="preserve"> </w:t>
      </w: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დანერგილი ახალი მეთოდებისა და პარამეტრების რაოდენობა;</w:t>
      </w:r>
    </w:p>
    <w:p w:rsidR="00E161B7" w:rsidRPr="009346CA" w:rsidRDefault="00E161B7" w:rsidP="00AE4756">
      <w:pPr>
        <w:tabs>
          <w:tab w:val="left" w:pos="630"/>
          <w:tab w:val="left" w:pos="10530"/>
        </w:tabs>
        <w:spacing w:afterLines="60" w:after="144" w:line="240" w:lineRule="auto"/>
        <w:jc w:val="both"/>
        <w:rPr>
          <w:rFonts w:ascii="Sylfaen" w:eastAsia="Sylfaen" w:hAnsi="Sylfaen"/>
          <w:color w:val="000000"/>
        </w:rPr>
      </w:pPr>
      <w:r w:rsidRPr="009346CA">
        <w:rPr>
          <w:rFonts w:ascii="Sylfaen" w:eastAsia="Sylfaen" w:hAnsi="Sylfaen"/>
          <w:color w:val="000000"/>
        </w:rPr>
        <w:t xml:space="preserve"> </w:t>
      </w: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- 44 მეთოდი; 15 პარამეტრი;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- 15 მეთოდი; 7 პარამეტრი</w:t>
      </w:r>
      <w:r w:rsidRPr="009346CA">
        <w:rPr>
          <w:rFonts w:ascii="Sylfaen" w:eastAsia="Sylfaen" w:hAnsi="Sylfaen"/>
          <w:color w:val="000000"/>
          <w:lang w:val="ka-GE"/>
        </w:rPr>
        <w:t xml:space="preserve"> </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color w:val="000000"/>
        </w:rPr>
        <w:t xml:space="preserve"> -</w:t>
      </w:r>
      <w:r w:rsidRPr="009346CA">
        <w:rPr>
          <w:rFonts w:ascii="Sylfaen" w:eastAsia="Sylfaen" w:hAnsi="Sylfaen"/>
          <w:color w:val="000000"/>
          <w:lang w:val="ka-GE"/>
        </w:rPr>
        <w:t xml:space="preserve">  61</w:t>
      </w:r>
      <w:r w:rsidRPr="009346CA">
        <w:rPr>
          <w:rFonts w:ascii="Sylfaen" w:eastAsia="Sylfaen" w:hAnsi="Sylfaen"/>
          <w:color w:val="000000"/>
        </w:rPr>
        <w:t xml:space="preserve"> მეთოდი; 7 პარამეტრი;</w:t>
      </w:r>
    </w:p>
    <w:p w:rsidR="00E161B7" w:rsidRPr="009346CA" w:rsidRDefault="00E161B7" w:rsidP="00AE4756">
      <w:pPr>
        <w:spacing w:after="160" w:line="240" w:lineRule="auto"/>
        <w:rPr>
          <w:rFonts w:ascii="Sylfaen" w:hAnsi="Sylfaen"/>
          <w:i/>
          <w:lang w:val="ka-GE"/>
        </w:rPr>
      </w:pPr>
    </w:p>
    <w:p w:rsidR="00A476D8" w:rsidRPr="009346CA" w:rsidRDefault="00A476D8" w:rsidP="00AE4756">
      <w:pPr>
        <w:pStyle w:val="Heading2"/>
        <w:spacing w:before="0" w:after="240" w:line="240" w:lineRule="auto"/>
        <w:rPr>
          <w:rFonts w:ascii="Sylfaen" w:hAnsi="Sylfaen" w:cs="Sylfaen"/>
          <w:bCs/>
          <w:sz w:val="22"/>
          <w:szCs w:val="22"/>
        </w:rPr>
      </w:pPr>
      <w:r w:rsidRPr="009346CA">
        <w:rPr>
          <w:rFonts w:ascii="Sylfaen" w:hAnsi="Sylfaen" w:cs="Sylfaen"/>
          <w:bCs/>
          <w:sz w:val="22"/>
          <w:szCs w:val="22"/>
          <w:lang w:val="ka-GE"/>
        </w:rPr>
        <w:t xml:space="preserve">10.6 </w:t>
      </w:r>
      <w:r w:rsidRPr="009346CA">
        <w:rPr>
          <w:rFonts w:ascii="Sylfaen" w:hAnsi="Sylfaen" w:cs="Sylfaen"/>
          <w:bCs/>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p w:rsidR="00A476D8" w:rsidRPr="009346CA" w:rsidRDefault="00A476D8" w:rsidP="00AE4756">
      <w:pPr>
        <w:pStyle w:val="Normal0"/>
        <w:rPr>
          <w:rFonts w:ascii="Sylfaen" w:hAnsi="Sylfaen" w:cs="Sylfaen"/>
          <w:sz w:val="22"/>
          <w:szCs w:val="22"/>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3"/>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სსიპ - სოფლის მეურნეობის სამეცნიერო-კვლევითი ცენტრი</w:t>
      </w:r>
    </w:p>
    <w:p w:rsidR="00A476D8" w:rsidRPr="009346CA" w:rsidRDefault="00A476D8" w:rsidP="00AE4756">
      <w:pPr>
        <w:spacing w:after="160" w:line="240" w:lineRule="auto"/>
        <w:rPr>
          <w:rFonts w:ascii="Sylfaen" w:hAnsi="Sylfaen"/>
          <w:i/>
          <w:lang w:val="ka-GE"/>
        </w:rPr>
      </w:pPr>
    </w:p>
    <w:p w:rsidR="00E161B7" w:rsidRPr="009346CA" w:rsidRDefault="00E161B7"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E161B7" w:rsidRPr="009346CA" w:rsidRDefault="00E161B7" w:rsidP="00AE4756">
      <w:pPr>
        <w:pStyle w:val="ListParagraph"/>
        <w:numPr>
          <w:ilvl w:val="0"/>
          <w:numId w:val="131"/>
        </w:numPr>
        <w:spacing w:after="160" w:line="240" w:lineRule="auto"/>
        <w:ind w:left="270" w:hanging="270"/>
        <w:jc w:val="both"/>
        <w:outlineLvl w:val="9"/>
        <w:rPr>
          <w:rFonts w:ascii="Sylfaen" w:hAnsi="Sylfaen"/>
          <w:bCs/>
          <w:lang w:val="ka-GE"/>
        </w:rPr>
      </w:pPr>
      <w:r w:rsidRPr="009346CA">
        <w:rPr>
          <w:rFonts w:ascii="Sylfaen" w:hAnsi="Sylfaen"/>
          <w:bCs/>
          <w:lang w:val="ka-GE"/>
        </w:rPr>
        <w:t>საქართველოში მოძიებული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სულადობა, მათი შესწავლა და მიკროსასელექციო ბირთვების შექმნა;</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ერთწლოვანი და მრავალწლოვანი კულტურების მოვლა - მოყვანის თანამედროვე ტექნოლოგიებზე შემუშავებული რეკომენდაციები;</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ხილისა და ბოსტნეულის ნედლად შენახვის, შრობის და სწრაფი გაყინვის ოპტიმალური დადგენილი რეჟიმები;</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ნიადაგის ნაყოფიერების შესაფასებლად საველე და ლაბორატორიული კვლევებისათვის შერჩეული თანამედროვე მეთოდიკები;</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ნიადაგის ნაყოფიერების აღდგენა-გაუმჯობესების მიზნით შესწავლილი საქართველოს მიწის ფონდი;</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რისკის შეფასების საფუძველზე მომზადებული რეკომენდაციები;</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lastRenderedPageBreak/>
        <w:t>სასერტიფიკაციო სისტემა, უზრუნველყოფილი საერთაშორისოდ აღიარებული საგამოცდო (ლაბორატორიული) შესაძლებლობებით, შესაბამისი ნორმატიული ბაზით.</w:t>
      </w:r>
    </w:p>
    <w:p w:rsidR="00E161B7" w:rsidRPr="009346CA" w:rsidRDefault="00E161B7" w:rsidP="00AE4756">
      <w:pPr>
        <w:pStyle w:val="Normal0"/>
        <w:spacing w:afterLines="60" w:after="144"/>
        <w:jc w:val="both"/>
        <w:rPr>
          <w:rFonts w:ascii="Sylfaen" w:eastAsia="Sylfaen" w:hAnsi="Sylfaen"/>
          <w:color w:val="000000"/>
          <w:sz w:val="22"/>
          <w:szCs w:val="22"/>
          <w:lang w:val="ka-GE"/>
        </w:rPr>
      </w:pPr>
    </w:p>
    <w:p w:rsidR="00E161B7" w:rsidRPr="009346CA" w:rsidRDefault="00E161B7"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E161B7" w:rsidRPr="009346CA" w:rsidRDefault="00E161B7" w:rsidP="00AE4756">
      <w:pPr>
        <w:pStyle w:val="ListParagraph"/>
        <w:numPr>
          <w:ilvl w:val="0"/>
          <w:numId w:val="131"/>
        </w:numPr>
        <w:spacing w:after="160" w:line="240" w:lineRule="auto"/>
        <w:ind w:left="270" w:hanging="270"/>
        <w:jc w:val="both"/>
        <w:outlineLvl w:val="9"/>
        <w:rPr>
          <w:rFonts w:ascii="Sylfaen" w:hAnsi="Sylfaen"/>
          <w:bCs/>
          <w:lang w:val="ka-GE"/>
        </w:rPr>
      </w:pPr>
      <w:r w:rsidRPr="009346CA">
        <w:rPr>
          <w:rFonts w:ascii="Sylfaen" w:hAnsi="Sylfaen"/>
          <w:bCs/>
          <w:lang w:val="ka-GE"/>
        </w:rPr>
        <w:t>შესწავლილია საქართველოში მოძიებული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სულადობა, შექმნილია მიკროსასელექციო ბირთვები;</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მოვლილი ერთწლოვანი და მრავალწლოვანი კულტურები, მოყვანის თანამედროვე ტექნოლოგიებზე შემუშავებულია რეკომენდაციები;</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დადგენილია რეჟიმები ხილისა და ბოსტნეულის ნედლად შენახვის, შრობის და სწრაფი გაყინვის თაობაზე;</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ნიადაგის ნაყოფიერების შესაფასებლად საველე და ლაბორატორიული კვლევებისათვის შერჩეული თანამედროვე მეთოდიკები;</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ნიადაგის ნაყოფიერების აღდგენა-გაუმჯობესების მიზნით შესწავლილია საქართველოს მიწის ფონდი;</w:t>
      </w:r>
    </w:p>
    <w:p w:rsidR="00E161B7" w:rsidRPr="009346CA" w:rsidRDefault="00E161B7" w:rsidP="00AE4756">
      <w:pPr>
        <w:pStyle w:val="ListParagraph"/>
        <w:numPr>
          <w:ilvl w:val="0"/>
          <w:numId w:val="131"/>
        </w:numPr>
        <w:spacing w:after="0" w:line="240" w:lineRule="auto"/>
        <w:ind w:left="270" w:hanging="270"/>
        <w:jc w:val="both"/>
        <w:outlineLvl w:val="9"/>
        <w:rPr>
          <w:rFonts w:ascii="Sylfaen" w:hAnsi="Sylfaen"/>
          <w:bCs/>
          <w:lang w:val="ka-GE"/>
        </w:rPr>
      </w:pPr>
      <w:r w:rsidRPr="009346CA">
        <w:rPr>
          <w:rFonts w:ascii="Sylfaen" w:hAnsi="Sylfaen"/>
          <w:bCs/>
          <w:lang w:val="ka-GE"/>
        </w:rPr>
        <w:t>რისკის შეფასების საფუძველზე მომზადებულია რეკომენდაციები;</w:t>
      </w:r>
      <w:r w:rsidRPr="009346CA">
        <w:rPr>
          <w:rFonts w:ascii="Sylfaen" w:hAnsi="Sylfaen"/>
          <w:bCs/>
          <w:lang w:val="ka-GE"/>
        </w:rPr>
        <w:br/>
        <w:t>სასერტიფიკაციო სისტემა, უზრუნველყოფილია საერთაშორისოდ აღიარებული საგამოცდო (ლაბორატორიული) შესაძლებლობებით, შესაბამისი ნორმატიული ბაზით. გაცემული 81 სერტიფიკატი.</w:t>
      </w:r>
    </w:p>
    <w:p w:rsidR="00E161B7" w:rsidRPr="009346CA" w:rsidRDefault="00E161B7" w:rsidP="00AE4756">
      <w:pPr>
        <w:pStyle w:val="Normal0"/>
        <w:spacing w:afterLines="60" w:after="144"/>
        <w:jc w:val="both"/>
        <w:rPr>
          <w:rFonts w:ascii="Sylfaen" w:eastAsia="Sylfaen" w:hAnsi="Sylfaen"/>
          <w:color w:val="000000"/>
          <w:sz w:val="22"/>
          <w:szCs w:val="22"/>
        </w:rPr>
      </w:pPr>
    </w:p>
    <w:p w:rsidR="00E161B7" w:rsidRPr="009346CA" w:rsidRDefault="00E161B7"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საბოლოო შედეგების შეფასების ინდიკატორები: </w:t>
      </w:r>
    </w:p>
    <w:p w:rsidR="00E161B7" w:rsidRPr="009346CA" w:rsidRDefault="00E161B7"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მიკვლევადი ინდივიდებისა და სანაშენე ცხოველების რაოდებობა; </w:t>
      </w:r>
    </w:p>
    <w:p w:rsidR="00E161B7" w:rsidRPr="009346CA" w:rsidRDefault="00E161B7"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მიკვლევადი ინდივიდები 5 840; სანაშენე ცხოველები 90;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მიკვლევადი ინდივიდები 6 010; სანაშენე ცხოველები100; </w:t>
      </w:r>
      <w:r w:rsidRPr="009346CA">
        <w:rPr>
          <w:rFonts w:ascii="Sylfaen" w:eastAsia="Sylfaen" w:hAnsi="Sylfaen"/>
          <w:color w:val="000000"/>
          <w:sz w:val="22"/>
          <w:szCs w:val="22"/>
        </w:rPr>
        <w:br/>
      </w:r>
      <w:r w:rsidRPr="009346CA">
        <w:rPr>
          <w:rFonts w:ascii="Sylfaen" w:eastAsia="Sylfaen" w:hAnsi="Sylfaen"/>
          <w:color w:val="000000"/>
          <w:sz w:val="22"/>
          <w:szCs w:val="22"/>
          <w:lang w:val="ka-GE"/>
        </w:rPr>
        <w:t>მიღწეული</w:t>
      </w:r>
      <w:r w:rsidRPr="009346CA">
        <w:rPr>
          <w:rFonts w:ascii="Sylfaen" w:eastAsia="Sylfaen" w:hAnsi="Sylfaen"/>
          <w:color w:val="000000"/>
          <w:sz w:val="22"/>
          <w:szCs w:val="22"/>
        </w:rPr>
        <w:t xml:space="preserve"> მაჩვენებელი -</w:t>
      </w:r>
      <w:r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 xml:space="preserve">მიკვლევადი ინდივიდები 6 </w:t>
      </w:r>
      <w:r w:rsidRPr="009346CA">
        <w:rPr>
          <w:rFonts w:ascii="Sylfaen" w:eastAsia="Sylfaen" w:hAnsi="Sylfaen"/>
          <w:color w:val="000000"/>
          <w:sz w:val="22"/>
          <w:szCs w:val="22"/>
          <w:lang w:val="ka-GE"/>
        </w:rPr>
        <w:t>275</w:t>
      </w:r>
      <w:r w:rsidRPr="009346CA">
        <w:rPr>
          <w:rFonts w:ascii="Sylfaen" w:eastAsia="Sylfaen" w:hAnsi="Sylfaen"/>
          <w:color w:val="000000"/>
          <w:sz w:val="22"/>
          <w:szCs w:val="22"/>
        </w:rPr>
        <w:t>; სანაშენე ცხოველები</w:t>
      </w:r>
      <w:r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1</w:t>
      </w:r>
      <w:r w:rsidRPr="009346CA">
        <w:rPr>
          <w:rFonts w:ascii="Sylfaen" w:eastAsia="Sylfaen" w:hAnsi="Sylfaen"/>
          <w:color w:val="000000"/>
          <w:sz w:val="22"/>
          <w:szCs w:val="22"/>
          <w:lang w:val="ka-GE"/>
        </w:rPr>
        <w:t>52</w:t>
      </w:r>
      <w:r w:rsidRPr="009346CA">
        <w:rPr>
          <w:rFonts w:ascii="Sylfaen" w:eastAsia="Sylfaen" w:hAnsi="Sylfaen"/>
          <w:color w:val="000000"/>
          <w:sz w:val="22"/>
          <w:szCs w:val="22"/>
        </w:rPr>
        <w:t>;</w:t>
      </w:r>
      <w:r w:rsidRPr="009346CA">
        <w:rPr>
          <w:rFonts w:ascii="Sylfaen" w:eastAsia="Sylfaen" w:hAnsi="Sylfaen"/>
          <w:color w:val="000000"/>
          <w:sz w:val="22"/>
          <w:szCs w:val="22"/>
        </w:rPr>
        <w:br/>
      </w:r>
    </w:p>
    <w:p w:rsidR="00E161B7" w:rsidRPr="009346CA" w:rsidRDefault="009346CA" w:rsidP="00AE4756">
      <w:pPr>
        <w:pStyle w:val="Normal0"/>
        <w:spacing w:afterLines="60" w:after="144"/>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E161B7" w:rsidRPr="009346CA">
        <w:rPr>
          <w:rFonts w:ascii="Sylfaen" w:eastAsia="Sylfaen" w:hAnsi="Sylfaen"/>
          <w:color w:val="000000"/>
          <w:sz w:val="22"/>
          <w:szCs w:val="22"/>
        </w:rPr>
        <w:t xml:space="preserve">- საკოლექციო კულტურების ნიმუშების რაოდენობა; </w:t>
      </w:r>
    </w:p>
    <w:p w:rsidR="00E161B7" w:rsidRPr="009346CA" w:rsidRDefault="00E161B7" w:rsidP="00AE4756">
      <w:pPr>
        <w:pStyle w:val="Normal0"/>
        <w:spacing w:afterLines="60" w:after="144"/>
        <w:jc w:val="both"/>
        <w:rPr>
          <w:rFonts w:ascii="Sylfaen" w:hAnsi="Sylfaen"/>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- 917;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930</w:t>
      </w:r>
      <w:r w:rsidRPr="009346CA">
        <w:rPr>
          <w:rFonts w:ascii="Sylfaen" w:eastAsia="Sylfaen" w:hAnsi="Sylfaen"/>
          <w:color w:val="000000"/>
          <w:sz w:val="22"/>
          <w:szCs w:val="22"/>
        </w:rPr>
        <w:br/>
      </w:r>
      <w:r w:rsidRPr="009346CA">
        <w:rPr>
          <w:rFonts w:ascii="Sylfaen" w:eastAsia="Sylfaen" w:hAnsi="Sylfaen"/>
          <w:color w:val="000000"/>
          <w:sz w:val="22"/>
          <w:szCs w:val="22"/>
          <w:lang w:val="ka-GE"/>
        </w:rPr>
        <w:t>მიღწეული</w:t>
      </w:r>
      <w:r w:rsidRPr="009346CA">
        <w:rPr>
          <w:rFonts w:ascii="Sylfaen" w:eastAsia="Sylfaen" w:hAnsi="Sylfaen"/>
          <w:color w:val="000000"/>
          <w:sz w:val="22"/>
          <w:szCs w:val="22"/>
        </w:rPr>
        <w:t xml:space="preserve"> მაჩვენებელი -</w:t>
      </w:r>
      <w:r w:rsidRPr="009346CA">
        <w:rPr>
          <w:rFonts w:ascii="Sylfaen" w:eastAsia="Sylfaen" w:hAnsi="Sylfaen"/>
          <w:color w:val="000000"/>
          <w:sz w:val="22"/>
          <w:szCs w:val="22"/>
          <w:lang w:val="ka-GE"/>
        </w:rPr>
        <w:t xml:space="preserve"> 1 616</w:t>
      </w:r>
      <w:r w:rsidRPr="009346CA">
        <w:rPr>
          <w:rFonts w:ascii="Sylfaen" w:eastAsia="Sylfaen" w:hAnsi="Sylfaen"/>
          <w:color w:val="000000"/>
          <w:sz w:val="22"/>
          <w:szCs w:val="22"/>
        </w:rPr>
        <w:t>;</w:t>
      </w:r>
    </w:p>
    <w:p w:rsidR="00E161B7" w:rsidRPr="009346CA" w:rsidRDefault="00663529" w:rsidP="00AE4756">
      <w:pPr>
        <w:pStyle w:val="Normal0"/>
        <w:spacing w:afterLines="60" w:after="144"/>
        <w:jc w:val="both"/>
        <w:rPr>
          <w:rFonts w:ascii="Sylfaen" w:eastAsia="Sylfaen" w:hAnsi="Sylfaen"/>
          <w:color w:val="000000"/>
          <w:sz w:val="22"/>
          <w:szCs w:val="22"/>
        </w:rPr>
      </w:pPr>
      <w:r w:rsidRPr="00663529">
        <w:rPr>
          <w:rFonts w:ascii="Sylfaen" w:eastAsia="Sylfaen" w:hAnsi="Sylfaen"/>
          <w:i/>
          <w:color w:val="000000"/>
          <w:sz w:val="22"/>
          <w:szCs w:val="22"/>
        </w:rPr>
        <w:t xml:space="preserve">ცდომილების მაჩვენებელი </w:t>
      </w:r>
      <w:r w:rsidR="00E161B7" w:rsidRPr="009346CA">
        <w:rPr>
          <w:rFonts w:ascii="Sylfaen" w:eastAsia="Sylfaen" w:hAnsi="Sylfaen"/>
          <w:color w:val="000000"/>
          <w:sz w:val="22"/>
          <w:szCs w:val="22"/>
        </w:rPr>
        <w:t>(%/აღწერა) და განმარტება დაგეგმილ და მიღწეულ საბოლოო შედეგებს შორის არსებულ განსხვავებებზე:</w:t>
      </w:r>
      <w:r w:rsidR="00E161B7" w:rsidRPr="009346CA">
        <w:rPr>
          <w:rFonts w:ascii="Sylfaen" w:eastAsia="Sylfaen" w:hAnsi="Sylfaen"/>
          <w:color w:val="000000"/>
          <w:sz w:val="22"/>
          <w:szCs w:val="22"/>
          <w:lang w:val="ka-GE"/>
        </w:rPr>
        <w:t xml:space="preserve"> </w:t>
      </w:r>
      <w:r w:rsidR="00E161B7" w:rsidRPr="009346CA">
        <w:rPr>
          <w:rFonts w:ascii="Sylfaen" w:eastAsia="Sylfaen" w:hAnsi="Sylfaen"/>
          <w:color w:val="000000"/>
          <w:sz w:val="22"/>
          <w:szCs w:val="22"/>
        </w:rPr>
        <w:t xml:space="preserve">მაჩვენებლის დაგეგმვა </w:t>
      </w:r>
      <w:r w:rsidR="00E161B7" w:rsidRPr="009346CA">
        <w:rPr>
          <w:rFonts w:ascii="Sylfaen" w:eastAsia="Sylfaen" w:hAnsi="Sylfaen"/>
          <w:color w:val="000000"/>
          <w:sz w:val="22"/>
          <w:szCs w:val="22"/>
          <w:lang w:val="ka-GE"/>
        </w:rPr>
        <w:t>მოხდა</w:t>
      </w:r>
      <w:r w:rsidR="00E161B7" w:rsidRPr="009346CA">
        <w:rPr>
          <w:rFonts w:ascii="Sylfaen" w:eastAsia="Sylfaen" w:hAnsi="Sylfaen"/>
          <w:color w:val="000000"/>
          <w:sz w:val="22"/>
          <w:szCs w:val="22"/>
        </w:rPr>
        <w:t xml:space="preserve"> საბაზისო მაჩვენებლის გათვალისწინებით</w:t>
      </w:r>
      <w:r w:rsidR="00E161B7" w:rsidRPr="009346CA">
        <w:rPr>
          <w:rFonts w:ascii="Sylfaen" w:eastAsia="Sylfaen" w:hAnsi="Sylfaen"/>
          <w:color w:val="000000"/>
          <w:sz w:val="22"/>
          <w:szCs w:val="22"/>
          <w:lang w:val="ka-GE"/>
        </w:rPr>
        <w:t xml:space="preserve">, თუმცა წლის განმავლობაში მოხდა გეგმის დაზუსტება, </w:t>
      </w:r>
      <w:r w:rsidR="00E161B7" w:rsidRPr="009346CA">
        <w:rPr>
          <w:rFonts w:ascii="Sylfaen" w:eastAsia="Sylfaen" w:hAnsi="Sylfaen"/>
          <w:color w:val="000000"/>
          <w:sz w:val="22"/>
          <w:szCs w:val="22"/>
          <w:lang w:val="ka-GE"/>
        </w:rPr>
        <w:lastRenderedPageBreak/>
        <w:t>ასევე ადგილობრივ ნიმუშებს დაემატა უცხოეთიდან მიღებული ნიმუშები საერთაშორისო თანამშრომლობის ფარგლებში.</w:t>
      </w:r>
      <w:r w:rsidR="00E161B7" w:rsidRPr="009346CA">
        <w:rPr>
          <w:rFonts w:ascii="Sylfaen" w:eastAsia="Sylfaen" w:hAnsi="Sylfaen"/>
          <w:color w:val="000000"/>
          <w:sz w:val="22"/>
          <w:szCs w:val="22"/>
        </w:rPr>
        <w:br/>
      </w:r>
    </w:p>
    <w:p w:rsidR="00E161B7" w:rsidRPr="009346CA" w:rsidRDefault="009346CA" w:rsidP="00AE4756">
      <w:pPr>
        <w:pStyle w:val="Normal0"/>
        <w:spacing w:afterLines="60" w:after="144"/>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E161B7" w:rsidRPr="009346CA">
        <w:rPr>
          <w:rFonts w:ascii="Sylfaen" w:eastAsia="Sylfaen" w:hAnsi="Sylfaen"/>
          <w:color w:val="000000"/>
          <w:sz w:val="22"/>
          <w:szCs w:val="22"/>
        </w:rPr>
        <w:t xml:space="preserve">- გამოკვლეული ნიადაგის ფართობი; </w:t>
      </w:r>
    </w:p>
    <w:p w:rsidR="00E161B7" w:rsidRPr="009346CA" w:rsidRDefault="00E161B7" w:rsidP="00AE4756">
      <w:pPr>
        <w:pStyle w:val="Normal0"/>
        <w:spacing w:afterLines="60" w:after="144"/>
        <w:jc w:val="both"/>
        <w:rPr>
          <w:rFonts w:ascii="Sylfaen" w:eastAsia="Sylfaen" w:hAnsi="Sylfaen"/>
          <w:color w:val="000000"/>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- 20 000 ჰა;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- 80 000 ჰა (2024-2027 წლებში); </w:t>
      </w:r>
      <w:r w:rsidRPr="009346CA">
        <w:rPr>
          <w:rFonts w:ascii="Sylfaen" w:eastAsia="Sylfaen" w:hAnsi="Sylfaen"/>
          <w:color w:val="000000"/>
          <w:sz w:val="22"/>
          <w:szCs w:val="22"/>
        </w:rPr>
        <w:br/>
      </w:r>
      <w:r w:rsidRPr="009346CA">
        <w:rPr>
          <w:rFonts w:ascii="Sylfaen" w:eastAsia="Sylfaen" w:hAnsi="Sylfaen"/>
          <w:color w:val="000000"/>
          <w:sz w:val="22"/>
          <w:szCs w:val="22"/>
          <w:lang w:val="ka-GE"/>
        </w:rPr>
        <w:t>მიღწეული</w:t>
      </w:r>
      <w:r w:rsidRPr="009346CA">
        <w:rPr>
          <w:rFonts w:ascii="Sylfaen" w:eastAsia="Sylfaen" w:hAnsi="Sylfaen"/>
          <w:color w:val="000000"/>
          <w:sz w:val="22"/>
          <w:szCs w:val="22"/>
        </w:rPr>
        <w:t xml:space="preserve"> მაჩვენებელი -</w:t>
      </w:r>
      <w:r w:rsidRPr="009346CA">
        <w:rPr>
          <w:rFonts w:ascii="Sylfaen" w:eastAsia="Sylfaen" w:hAnsi="Sylfaen"/>
          <w:color w:val="000000"/>
          <w:sz w:val="22"/>
          <w:szCs w:val="22"/>
          <w:lang w:val="ka-GE"/>
        </w:rPr>
        <w:t xml:space="preserve"> 2</w:t>
      </w:r>
      <w:r w:rsidRPr="009346CA">
        <w:rPr>
          <w:rFonts w:ascii="Sylfaen" w:eastAsia="Sylfaen" w:hAnsi="Sylfaen"/>
          <w:color w:val="000000"/>
          <w:sz w:val="22"/>
          <w:szCs w:val="22"/>
        </w:rPr>
        <w:t>0 000 ჰა</w:t>
      </w:r>
      <w:r w:rsidRPr="009346CA">
        <w:rPr>
          <w:rFonts w:ascii="Sylfaen" w:eastAsia="Sylfaen" w:hAnsi="Sylfaen"/>
          <w:color w:val="000000"/>
          <w:sz w:val="22"/>
          <w:szCs w:val="22"/>
          <w:lang w:val="ka-GE"/>
        </w:rPr>
        <w:t>.</w:t>
      </w:r>
    </w:p>
    <w:p w:rsidR="00E161B7" w:rsidRPr="009346CA" w:rsidRDefault="00663529" w:rsidP="00AE4756">
      <w:pPr>
        <w:pStyle w:val="Normal0"/>
        <w:spacing w:afterLines="60" w:after="144"/>
        <w:jc w:val="both"/>
        <w:rPr>
          <w:rFonts w:ascii="Sylfaen" w:hAnsi="Sylfaen" w:cs="Sylfaen"/>
          <w:sz w:val="22"/>
          <w:szCs w:val="22"/>
          <w:lang w:val="ka-GE"/>
        </w:rPr>
      </w:pPr>
      <w:r w:rsidRPr="00663529">
        <w:rPr>
          <w:rFonts w:ascii="Sylfaen" w:hAnsi="Sylfaen" w:cs="Sylfaen"/>
          <w:i/>
          <w:sz w:val="22"/>
          <w:szCs w:val="22"/>
        </w:rPr>
        <w:t xml:space="preserve">ცდომილების მაჩვენებელი </w:t>
      </w:r>
      <w:r w:rsidR="00E161B7" w:rsidRPr="009346CA">
        <w:rPr>
          <w:rFonts w:ascii="Sylfaen" w:hAnsi="Sylfaen"/>
          <w:sz w:val="22"/>
          <w:szCs w:val="22"/>
        </w:rPr>
        <w:t>(%/</w:t>
      </w:r>
      <w:r w:rsidR="00E161B7" w:rsidRPr="009346CA">
        <w:rPr>
          <w:rFonts w:ascii="Sylfaen" w:hAnsi="Sylfaen" w:cs="Sylfaen"/>
          <w:sz w:val="22"/>
          <w:szCs w:val="22"/>
        </w:rPr>
        <w:t>აღწერა</w:t>
      </w:r>
      <w:r w:rsidR="00E161B7" w:rsidRPr="009346CA">
        <w:rPr>
          <w:rFonts w:ascii="Sylfaen" w:hAnsi="Sylfaen"/>
          <w:sz w:val="22"/>
          <w:szCs w:val="22"/>
        </w:rPr>
        <w:t xml:space="preserve">) </w:t>
      </w:r>
      <w:r w:rsidR="00E161B7" w:rsidRPr="009346CA">
        <w:rPr>
          <w:rFonts w:ascii="Sylfaen" w:hAnsi="Sylfaen" w:cs="Sylfaen"/>
          <w:sz w:val="22"/>
          <w:szCs w:val="22"/>
        </w:rPr>
        <w:t>და</w:t>
      </w:r>
      <w:r w:rsidR="00E161B7" w:rsidRPr="009346CA">
        <w:rPr>
          <w:rFonts w:ascii="Sylfaen" w:hAnsi="Sylfaen"/>
          <w:sz w:val="22"/>
          <w:szCs w:val="22"/>
        </w:rPr>
        <w:t xml:space="preserve"> </w:t>
      </w:r>
      <w:r w:rsidR="00E161B7" w:rsidRPr="009346CA">
        <w:rPr>
          <w:rFonts w:ascii="Sylfaen" w:hAnsi="Sylfaen" w:cs="Sylfaen"/>
          <w:sz w:val="22"/>
          <w:szCs w:val="22"/>
        </w:rPr>
        <w:t>განმარტება</w:t>
      </w:r>
      <w:r w:rsidR="00E161B7" w:rsidRPr="009346CA">
        <w:rPr>
          <w:rFonts w:ascii="Sylfaen" w:hAnsi="Sylfaen"/>
          <w:sz w:val="22"/>
          <w:szCs w:val="22"/>
        </w:rPr>
        <w:t xml:space="preserve"> </w:t>
      </w:r>
      <w:r w:rsidR="00E161B7" w:rsidRPr="009346CA">
        <w:rPr>
          <w:rFonts w:ascii="Sylfaen" w:hAnsi="Sylfaen" w:cs="Sylfaen"/>
          <w:sz w:val="22"/>
          <w:szCs w:val="22"/>
        </w:rPr>
        <w:t>დაგეგმილ</w:t>
      </w:r>
      <w:r w:rsidR="00E161B7" w:rsidRPr="009346CA">
        <w:rPr>
          <w:rFonts w:ascii="Sylfaen" w:hAnsi="Sylfaen"/>
          <w:sz w:val="22"/>
          <w:szCs w:val="22"/>
        </w:rPr>
        <w:t xml:space="preserve"> </w:t>
      </w:r>
      <w:r w:rsidR="00E161B7" w:rsidRPr="009346CA">
        <w:rPr>
          <w:rFonts w:ascii="Sylfaen" w:hAnsi="Sylfaen" w:cs="Sylfaen"/>
          <w:sz w:val="22"/>
          <w:szCs w:val="22"/>
        </w:rPr>
        <w:t>და</w:t>
      </w:r>
      <w:r w:rsidR="00E161B7" w:rsidRPr="009346CA">
        <w:rPr>
          <w:rFonts w:ascii="Sylfaen" w:hAnsi="Sylfaen"/>
          <w:sz w:val="22"/>
          <w:szCs w:val="22"/>
        </w:rPr>
        <w:t xml:space="preserve"> </w:t>
      </w:r>
      <w:r w:rsidR="00E161B7" w:rsidRPr="009346CA">
        <w:rPr>
          <w:rFonts w:ascii="Sylfaen" w:hAnsi="Sylfaen" w:cs="Sylfaen"/>
          <w:sz w:val="22"/>
          <w:szCs w:val="22"/>
        </w:rPr>
        <w:t>მიღწეულ</w:t>
      </w:r>
      <w:r w:rsidR="00E161B7" w:rsidRPr="009346CA">
        <w:rPr>
          <w:rFonts w:ascii="Sylfaen" w:hAnsi="Sylfaen"/>
          <w:sz w:val="22"/>
          <w:szCs w:val="22"/>
        </w:rPr>
        <w:t xml:space="preserve"> </w:t>
      </w:r>
      <w:r w:rsidR="00E161B7" w:rsidRPr="009346CA">
        <w:rPr>
          <w:rFonts w:ascii="Sylfaen" w:hAnsi="Sylfaen" w:cs="Sylfaen"/>
          <w:sz w:val="22"/>
          <w:szCs w:val="22"/>
        </w:rPr>
        <w:t>საბოლოო</w:t>
      </w:r>
      <w:r w:rsidR="00E161B7" w:rsidRPr="009346CA">
        <w:rPr>
          <w:rFonts w:ascii="Sylfaen" w:hAnsi="Sylfaen"/>
          <w:sz w:val="22"/>
          <w:szCs w:val="22"/>
        </w:rPr>
        <w:t xml:space="preserve"> </w:t>
      </w:r>
      <w:r w:rsidR="00E161B7" w:rsidRPr="009346CA">
        <w:rPr>
          <w:rFonts w:ascii="Sylfaen" w:hAnsi="Sylfaen" w:cs="Sylfaen"/>
          <w:sz w:val="22"/>
          <w:szCs w:val="22"/>
        </w:rPr>
        <w:t>შედეგებს</w:t>
      </w:r>
      <w:r w:rsidR="00E161B7" w:rsidRPr="009346CA">
        <w:rPr>
          <w:rFonts w:ascii="Sylfaen" w:hAnsi="Sylfaen"/>
          <w:sz w:val="22"/>
          <w:szCs w:val="22"/>
        </w:rPr>
        <w:t xml:space="preserve"> </w:t>
      </w:r>
      <w:r w:rsidR="00E161B7" w:rsidRPr="009346CA">
        <w:rPr>
          <w:rFonts w:ascii="Sylfaen" w:hAnsi="Sylfaen" w:cs="Sylfaen"/>
          <w:sz w:val="22"/>
          <w:szCs w:val="22"/>
        </w:rPr>
        <w:t>შორის</w:t>
      </w:r>
      <w:r w:rsidR="00E161B7" w:rsidRPr="009346CA">
        <w:rPr>
          <w:rFonts w:ascii="Sylfaen" w:hAnsi="Sylfaen"/>
          <w:sz w:val="22"/>
          <w:szCs w:val="22"/>
        </w:rPr>
        <w:t xml:space="preserve"> </w:t>
      </w:r>
      <w:r w:rsidR="00E161B7" w:rsidRPr="009346CA">
        <w:rPr>
          <w:rFonts w:ascii="Sylfaen" w:hAnsi="Sylfaen" w:cs="Sylfaen"/>
          <w:sz w:val="22"/>
          <w:szCs w:val="22"/>
        </w:rPr>
        <w:t>არსებულ</w:t>
      </w:r>
      <w:r w:rsidR="00E161B7" w:rsidRPr="009346CA">
        <w:rPr>
          <w:rFonts w:ascii="Sylfaen" w:hAnsi="Sylfaen"/>
          <w:sz w:val="22"/>
          <w:szCs w:val="22"/>
        </w:rPr>
        <w:t xml:space="preserve"> </w:t>
      </w:r>
      <w:r w:rsidR="00E161B7" w:rsidRPr="009346CA">
        <w:rPr>
          <w:rFonts w:ascii="Sylfaen" w:hAnsi="Sylfaen" w:cs="Sylfaen"/>
          <w:sz w:val="22"/>
          <w:szCs w:val="22"/>
        </w:rPr>
        <w:t>განსხვავებებზე</w:t>
      </w:r>
      <w:r w:rsidR="00E161B7" w:rsidRPr="009346CA">
        <w:rPr>
          <w:rFonts w:ascii="Sylfaen" w:hAnsi="Sylfaen" w:cs="Sylfaen"/>
          <w:sz w:val="22"/>
          <w:szCs w:val="22"/>
          <w:lang w:val="ka-GE"/>
        </w:rPr>
        <w:t>:</w:t>
      </w:r>
      <w:r w:rsidR="00E161B7" w:rsidRPr="009346CA">
        <w:rPr>
          <w:rFonts w:ascii="Sylfaen" w:hAnsi="Sylfaen" w:cs="Sylfaen"/>
          <w:sz w:val="22"/>
          <w:szCs w:val="22"/>
        </w:rPr>
        <w:t xml:space="preserve"> </w:t>
      </w:r>
      <w:r w:rsidR="009346CA" w:rsidRPr="009346CA">
        <w:rPr>
          <w:rFonts w:ascii="Sylfaen" w:hAnsi="Sylfaen" w:cs="Sylfaen"/>
          <w:i/>
          <w:sz w:val="22"/>
          <w:szCs w:val="22"/>
          <w:lang w:val="ka-GE"/>
        </w:rPr>
        <w:t xml:space="preserve">მიზნობრივი მაჩვენებელი </w:t>
      </w:r>
      <w:r w:rsidR="00E161B7" w:rsidRPr="009346CA">
        <w:rPr>
          <w:rFonts w:ascii="Sylfaen" w:hAnsi="Sylfaen" w:cs="Sylfaen"/>
          <w:sz w:val="22"/>
          <w:szCs w:val="22"/>
          <w:lang w:val="ka-GE"/>
        </w:rPr>
        <w:t>მოიცავს საშუალოვადიან (4 წლიან) პერიოდს.</w:t>
      </w:r>
    </w:p>
    <w:p w:rsidR="00A476D8" w:rsidRPr="009346CA" w:rsidRDefault="00A476D8" w:rsidP="00AE4756">
      <w:pPr>
        <w:spacing w:after="160" w:line="240" w:lineRule="auto"/>
        <w:rPr>
          <w:rFonts w:ascii="Sylfaen" w:hAnsi="Sylfaen"/>
          <w:lang w:val="ka-GE"/>
        </w:rPr>
      </w:pPr>
    </w:p>
    <w:p w:rsidR="00A476D8" w:rsidRPr="009346CA" w:rsidRDefault="00A476D8" w:rsidP="00AE4756">
      <w:pPr>
        <w:pStyle w:val="Heading2"/>
        <w:spacing w:line="240" w:lineRule="auto"/>
        <w:rPr>
          <w:rFonts w:ascii="Sylfaen" w:hAnsi="Sylfaen" w:cs="Sylfaen"/>
          <w:bCs/>
          <w:sz w:val="22"/>
          <w:szCs w:val="22"/>
        </w:rPr>
      </w:pPr>
      <w:r w:rsidRPr="009346CA">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rsidR="00A37A82" w:rsidRPr="009346CA" w:rsidRDefault="00A37A82" w:rsidP="00AE4756">
      <w:pPr>
        <w:pStyle w:val="Normal0"/>
        <w:rPr>
          <w:rFonts w:ascii="Sylfaen" w:hAnsi="Sylfaen" w:cs="Sylfaen"/>
          <w:sz w:val="22"/>
          <w:szCs w:val="22"/>
        </w:rPr>
      </w:pPr>
    </w:p>
    <w:p w:rsidR="00A476D8" w:rsidRPr="009346CA" w:rsidRDefault="00A476D8" w:rsidP="00AE4756">
      <w:pPr>
        <w:pStyle w:val="Normal0"/>
        <w:rPr>
          <w:rFonts w:ascii="Sylfaen" w:hAnsi="Sylfaen" w:cs="Sylfaen"/>
          <w:sz w:val="22"/>
          <w:szCs w:val="22"/>
          <w:lang w:val="ka-GE"/>
        </w:rPr>
      </w:pPr>
      <w:r w:rsidRPr="009346CA">
        <w:rPr>
          <w:rFonts w:ascii="Sylfaen" w:hAnsi="Sylfaen" w:cs="Sylfaen"/>
          <w:sz w:val="22"/>
          <w:szCs w:val="22"/>
        </w:rPr>
        <w:t>პროგრამის განმახორციელებელი:</w:t>
      </w:r>
    </w:p>
    <w:p w:rsidR="00A476D8" w:rsidRPr="009346CA" w:rsidRDefault="00A476D8" w:rsidP="00AE4756">
      <w:pPr>
        <w:pStyle w:val="ListParagraph"/>
        <w:numPr>
          <w:ilvl w:val="0"/>
          <w:numId w:val="114"/>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სსიპ - მიწის მდგრადი მართვისა და მიწათსარგებლობის მონიტორინგის ეროვნული სააგენტო</w:t>
      </w:r>
    </w:p>
    <w:p w:rsidR="00E161B7" w:rsidRPr="009346CA" w:rsidRDefault="00E161B7" w:rsidP="00AE4756">
      <w:pPr>
        <w:tabs>
          <w:tab w:val="left" w:pos="450"/>
        </w:tabs>
        <w:spacing w:after="0" w:line="240" w:lineRule="auto"/>
        <w:jc w:val="both"/>
        <w:rPr>
          <w:rFonts w:ascii="Sylfaen" w:hAnsi="Sylfaen" w:cs="Sylfaen"/>
          <w:lang w:val="ka-GE"/>
        </w:rPr>
      </w:pPr>
    </w:p>
    <w:p w:rsidR="00E161B7" w:rsidRPr="009346CA" w:rsidRDefault="00E161B7"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E161B7" w:rsidRPr="009346CA" w:rsidRDefault="00E161B7" w:rsidP="00AE4756">
      <w:pPr>
        <w:pStyle w:val="ListParagraph"/>
        <w:numPr>
          <w:ilvl w:val="0"/>
          <w:numId w:val="93"/>
        </w:numPr>
        <w:spacing w:afterLines="60" w:after="144" w:line="240" w:lineRule="auto"/>
        <w:jc w:val="both"/>
        <w:outlineLvl w:val="9"/>
        <w:rPr>
          <w:rFonts w:ascii="Sylfaen" w:hAnsi="Sylfaen"/>
          <w:bCs/>
          <w:lang w:val="ka-GE"/>
        </w:rPr>
      </w:pPr>
      <w:r w:rsidRPr="009346CA">
        <w:rPr>
          <w:rFonts w:ascii="Sylfaen" w:hAnsi="Sylfaen" w:cs="Sylfaen"/>
          <w:lang w:val="ka-GE"/>
        </w:rPr>
        <w:t>დამტკიცებული ქარსაფარი ზოლის ინვენტარიზაციის გეგმის შესაბამისად ინვენტარიზებული  და  საჯარო  რეესტრში რეგისტრირებული ქარსაფარი (მინდორდაცვითი) ზოლები;</w:t>
      </w:r>
    </w:p>
    <w:p w:rsidR="00E161B7" w:rsidRPr="009346CA" w:rsidRDefault="00E161B7" w:rsidP="00AE4756">
      <w:pPr>
        <w:pStyle w:val="ListParagraph"/>
        <w:numPr>
          <w:ilvl w:val="0"/>
          <w:numId w:val="93"/>
        </w:numPr>
        <w:spacing w:afterLines="60" w:after="144" w:line="240" w:lineRule="auto"/>
        <w:jc w:val="both"/>
        <w:outlineLvl w:val="9"/>
        <w:rPr>
          <w:rFonts w:ascii="Sylfaen" w:hAnsi="Sylfaen"/>
          <w:bCs/>
          <w:lang w:val="ka-GE"/>
        </w:rPr>
      </w:pPr>
      <w:r w:rsidRPr="009346CA">
        <w:rPr>
          <w:rFonts w:ascii="Sylfaen" w:hAnsi="Sylfaen" w:cs="Sylfaen"/>
          <w:lang w:val="ka-GE"/>
        </w:rPr>
        <w:t>ნაწილობრივ აღდგენილი და გაშენებული ქარსაფარი (მინდორდაცვითი) ზოლები.</w:t>
      </w:r>
    </w:p>
    <w:p w:rsidR="00E161B7" w:rsidRPr="009346CA" w:rsidRDefault="00E161B7"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E161B7" w:rsidRPr="009346CA" w:rsidRDefault="00E161B7"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2 684.57 ჰა ფართობის ინვენტარიზებული ქარსაფარი (მინდორდაცვითი) ზოლები გარდაბნის, თეთრიწყაროს, ბოლნისის, დმანისის და წალკის მუნიციპალიტეტებში; სსიპ საჯარო რეესტრის ეროვნული სააგენტოში ქარსაფარი ზოლის სტატუსით რეგისტრირებული 1 850.07 ჰა ქარსაფარი (მინდორდაცვითი) ზოლები;</w:t>
      </w:r>
    </w:p>
    <w:p w:rsidR="00E161B7" w:rsidRPr="009346CA" w:rsidRDefault="00E161B7"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შექმნილია ქარსაფარ (მინდორდაცვით) ზოლებთან დაკავშირებით ცნობიერების ამაღლების საინფორმაციო კამპანიის პროექტი.</w:t>
      </w:r>
    </w:p>
    <w:p w:rsidR="00E161B7" w:rsidRPr="009346CA" w:rsidRDefault="00E161B7"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საბოლოო შედეგების შეფასების ინდიკატორები: </w:t>
      </w:r>
    </w:p>
    <w:p w:rsidR="00E161B7" w:rsidRPr="009346CA" w:rsidRDefault="00E161B7"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ინვენტარიზებული და საჯარო რეესტრში რეგისტრირებული ქარსაფარი (მინდორდაცვითი) ზოლები; </w:t>
      </w:r>
    </w:p>
    <w:p w:rsidR="00E161B7" w:rsidRPr="009346CA" w:rsidRDefault="00E161B7" w:rsidP="00AE4756">
      <w:pPr>
        <w:tabs>
          <w:tab w:val="left" w:pos="630"/>
          <w:tab w:val="left" w:pos="10530"/>
        </w:tabs>
        <w:spacing w:afterLines="60" w:after="144" w:line="240" w:lineRule="auto"/>
        <w:rPr>
          <w:rFonts w:ascii="Sylfaen" w:hAnsi="Sylfaen"/>
          <w:lang w:val="ka-GE"/>
        </w:rPr>
      </w:pPr>
      <w:r w:rsidRPr="009346CA">
        <w:rPr>
          <w:rFonts w:ascii="Sylfaen" w:eastAsia="Sylfaen" w:hAnsi="Sylfaen"/>
          <w:color w:val="000000"/>
        </w:rPr>
        <w:lastRenderedPageBreak/>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- 4,425.32 ჰა-მდე;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- 13,938.15 ჰა-მდე; </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color w:val="000000"/>
        </w:rPr>
        <w:t xml:space="preserve"> -</w:t>
      </w:r>
      <w:r w:rsidRPr="009346CA">
        <w:rPr>
          <w:rFonts w:ascii="Sylfaen" w:eastAsia="Sylfaen" w:hAnsi="Sylfaen"/>
          <w:color w:val="000000"/>
          <w:lang w:val="ka-GE"/>
        </w:rPr>
        <w:t xml:space="preserve"> </w:t>
      </w:r>
      <w:r w:rsidRPr="009346CA">
        <w:rPr>
          <w:rFonts w:ascii="Sylfaen" w:eastAsia="Sylfaen" w:hAnsi="Sylfaen"/>
          <w:bCs/>
          <w:color w:val="000000"/>
          <w:lang w:val="ka-GE"/>
        </w:rPr>
        <w:t xml:space="preserve">2 684.57 ჰა. </w:t>
      </w:r>
    </w:p>
    <w:p w:rsidR="00E161B7" w:rsidRPr="009346CA" w:rsidRDefault="00663529" w:rsidP="00AE4756">
      <w:pPr>
        <w:tabs>
          <w:tab w:val="left" w:pos="630"/>
          <w:tab w:val="left" w:pos="10530"/>
        </w:tabs>
        <w:spacing w:afterLines="60" w:after="144" w:line="240" w:lineRule="auto"/>
        <w:rPr>
          <w:rFonts w:ascii="Sylfaen" w:hAnsi="Sylfaen"/>
          <w:bCs/>
          <w:lang w:val="ka-GE"/>
        </w:rPr>
      </w:pPr>
      <w:r w:rsidRPr="00663529">
        <w:rPr>
          <w:rFonts w:ascii="Sylfaen" w:hAnsi="Sylfaen" w:cs="Sylfaen"/>
          <w:i/>
        </w:rPr>
        <w:t xml:space="preserve">ცდომილების მაჩვენებელი </w:t>
      </w:r>
      <w:r w:rsidR="00E161B7" w:rsidRPr="009346CA">
        <w:rPr>
          <w:rFonts w:ascii="Sylfaen" w:hAnsi="Sylfaen"/>
        </w:rPr>
        <w:t>(%/</w:t>
      </w:r>
      <w:r w:rsidR="00E161B7" w:rsidRPr="009346CA">
        <w:rPr>
          <w:rFonts w:ascii="Sylfaen" w:hAnsi="Sylfaen" w:cs="Sylfaen"/>
        </w:rPr>
        <w:t>აღწერა</w:t>
      </w:r>
      <w:r w:rsidR="00E161B7" w:rsidRPr="009346CA">
        <w:rPr>
          <w:rFonts w:ascii="Sylfaen" w:hAnsi="Sylfaen"/>
        </w:rPr>
        <w:t xml:space="preserve">) </w:t>
      </w:r>
      <w:r w:rsidR="00E161B7" w:rsidRPr="009346CA">
        <w:rPr>
          <w:rFonts w:ascii="Sylfaen" w:hAnsi="Sylfaen" w:cs="Sylfaen"/>
        </w:rPr>
        <w:t>და</w:t>
      </w:r>
      <w:r w:rsidR="00E161B7" w:rsidRPr="009346CA">
        <w:rPr>
          <w:rFonts w:ascii="Sylfaen" w:hAnsi="Sylfaen"/>
        </w:rPr>
        <w:t xml:space="preserve"> </w:t>
      </w:r>
      <w:r w:rsidR="00E161B7" w:rsidRPr="009346CA">
        <w:rPr>
          <w:rFonts w:ascii="Sylfaen" w:hAnsi="Sylfaen" w:cs="Sylfaen"/>
        </w:rPr>
        <w:t>განმარტება</w:t>
      </w:r>
      <w:r w:rsidR="00E161B7" w:rsidRPr="009346CA">
        <w:rPr>
          <w:rFonts w:ascii="Sylfaen" w:hAnsi="Sylfaen"/>
        </w:rPr>
        <w:t xml:space="preserve"> </w:t>
      </w:r>
      <w:r w:rsidR="00E161B7" w:rsidRPr="009346CA">
        <w:rPr>
          <w:rFonts w:ascii="Sylfaen" w:hAnsi="Sylfaen" w:cs="Sylfaen"/>
        </w:rPr>
        <w:t>დაგეგმილ</w:t>
      </w:r>
      <w:r w:rsidR="00E161B7" w:rsidRPr="009346CA">
        <w:rPr>
          <w:rFonts w:ascii="Sylfaen" w:hAnsi="Sylfaen"/>
        </w:rPr>
        <w:t xml:space="preserve"> </w:t>
      </w:r>
      <w:r w:rsidR="00E161B7" w:rsidRPr="009346CA">
        <w:rPr>
          <w:rFonts w:ascii="Sylfaen" w:hAnsi="Sylfaen" w:cs="Sylfaen"/>
        </w:rPr>
        <w:t>და</w:t>
      </w:r>
      <w:r w:rsidR="00E161B7" w:rsidRPr="009346CA">
        <w:rPr>
          <w:rFonts w:ascii="Sylfaen" w:hAnsi="Sylfaen"/>
        </w:rPr>
        <w:t xml:space="preserve"> </w:t>
      </w:r>
      <w:r w:rsidR="00E161B7" w:rsidRPr="009346CA">
        <w:rPr>
          <w:rFonts w:ascii="Sylfaen" w:hAnsi="Sylfaen" w:cs="Sylfaen"/>
        </w:rPr>
        <w:t>მიღწეულ</w:t>
      </w:r>
      <w:r w:rsidR="00E161B7" w:rsidRPr="009346CA">
        <w:rPr>
          <w:rFonts w:ascii="Sylfaen" w:hAnsi="Sylfaen"/>
        </w:rPr>
        <w:t xml:space="preserve"> </w:t>
      </w:r>
      <w:r w:rsidR="00E161B7" w:rsidRPr="009346CA">
        <w:rPr>
          <w:rFonts w:ascii="Sylfaen" w:hAnsi="Sylfaen" w:cs="Sylfaen"/>
        </w:rPr>
        <w:t>საბოლოო</w:t>
      </w:r>
      <w:r w:rsidR="00E161B7" w:rsidRPr="009346CA">
        <w:rPr>
          <w:rFonts w:ascii="Sylfaen" w:hAnsi="Sylfaen"/>
        </w:rPr>
        <w:t xml:space="preserve"> </w:t>
      </w:r>
      <w:r w:rsidR="00E161B7" w:rsidRPr="009346CA">
        <w:rPr>
          <w:rFonts w:ascii="Sylfaen" w:hAnsi="Sylfaen" w:cs="Sylfaen"/>
        </w:rPr>
        <w:t>შედეგებს</w:t>
      </w:r>
      <w:r w:rsidR="00E161B7" w:rsidRPr="009346CA">
        <w:rPr>
          <w:rFonts w:ascii="Sylfaen" w:hAnsi="Sylfaen"/>
        </w:rPr>
        <w:t xml:space="preserve"> </w:t>
      </w:r>
      <w:r w:rsidR="00E161B7" w:rsidRPr="009346CA">
        <w:rPr>
          <w:rFonts w:ascii="Sylfaen" w:hAnsi="Sylfaen" w:cs="Sylfaen"/>
        </w:rPr>
        <w:t>შორის</w:t>
      </w:r>
      <w:r w:rsidR="00E161B7" w:rsidRPr="009346CA">
        <w:rPr>
          <w:rFonts w:ascii="Sylfaen" w:hAnsi="Sylfaen"/>
        </w:rPr>
        <w:t xml:space="preserve"> </w:t>
      </w:r>
      <w:r w:rsidR="00E161B7" w:rsidRPr="009346CA">
        <w:rPr>
          <w:rFonts w:ascii="Sylfaen" w:hAnsi="Sylfaen" w:cs="Sylfaen"/>
        </w:rPr>
        <w:t>არსებულ</w:t>
      </w:r>
      <w:r w:rsidR="00E161B7" w:rsidRPr="009346CA">
        <w:rPr>
          <w:rFonts w:ascii="Sylfaen" w:hAnsi="Sylfaen"/>
        </w:rPr>
        <w:t xml:space="preserve"> </w:t>
      </w:r>
      <w:r w:rsidR="00E161B7" w:rsidRPr="009346CA">
        <w:rPr>
          <w:rFonts w:ascii="Sylfaen" w:hAnsi="Sylfaen" w:cs="Sylfaen"/>
        </w:rPr>
        <w:t xml:space="preserve">განსხვავებებზე </w:t>
      </w:r>
      <w:r w:rsidR="009346CA" w:rsidRPr="009346CA">
        <w:rPr>
          <w:rFonts w:ascii="Sylfaen" w:hAnsi="Sylfaen" w:cs="Sylfaen"/>
          <w:i/>
          <w:lang w:val="ka-GE"/>
        </w:rPr>
        <w:t xml:space="preserve">მიზნობრივი მაჩვენებელი </w:t>
      </w:r>
      <w:r w:rsidR="00E161B7" w:rsidRPr="009346CA">
        <w:rPr>
          <w:rFonts w:ascii="Sylfaen" w:hAnsi="Sylfaen" w:cs="Sylfaen"/>
          <w:lang w:val="ka-GE"/>
        </w:rPr>
        <w:t>მოიცავს საშუალოვადიან (4 წლიან) პერიოდს</w:t>
      </w:r>
    </w:p>
    <w:p w:rsidR="00E161B7" w:rsidRPr="009346CA" w:rsidRDefault="00E161B7" w:rsidP="00AE4756">
      <w:pPr>
        <w:tabs>
          <w:tab w:val="left" w:pos="450"/>
        </w:tabs>
        <w:spacing w:after="0" w:line="240" w:lineRule="auto"/>
        <w:jc w:val="both"/>
        <w:rPr>
          <w:rFonts w:ascii="Sylfaen" w:hAnsi="Sylfaen" w:cs="Sylfaen"/>
          <w:lang w:val="ka-GE"/>
        </w:rPr>
      </w:pPr>
    </w:p>
    <w:p w:rsidR="00BC390B" w:rsidRPr="009346CA" w:rsidRDefault="00DD4488" w:rsidP="00AE4756">
      <w:pPr>
        <w:spacing w:after="160" w:line="240" w:lineRule="auto"/>
        <w:rPr>
          <w:rFonts w:ascii="Sylfaen" w:hAnsi="Sylfaen"/>
          <w:i/>
          <w:lang w:val="ka-GE"/>
        </w:rPr>
      </w:pPr>
      <w:r w:rsidRPr="009346CA">
        <w:rPr>
          <w:rFonts w:ascii="Sylfaen" w:hAnsi="Sylfaen"/>
          <w:lang w:val="ka-GE"/>
        </w:rPr>
        <w:br w:type="column"/>
      </w:r>
    </w:p>
    <w:p w:rsidR="00BC390B" w:rsidRPr="009346CA" w:rsidRDefault="00BC390B" w:rsidP="00AE4756">
      <w:pPr>
        <w:pStyle w:val="Heading1"/>
        <w:spacing w:line="240" w:lineRule="auto"/>
        <w:jc w:val="center"/>
        <w:rPr>
          <w:rFonts w:ascii="Sylfaen" w:hAnsi="Sylfaen" w:cs="Sylfaen"/>
          <w:sz w:val="22"/>
          <w:szCs w:val="22"/>
        </w:rPr>
      </w:pPr>
      <w:r w:rsidRPr="009346CA">
        <w:rPr>
          <w:rFonts w:ascii="Sylfaen" w:hAnsi="Sylfaen" w:cs="Sylfaen"/>
          <w:sz w:val="22"/>
          <w:szCs w:val="22"/>
        </w:rPr>
        <w:t>11. პრიორიტეტი   –    სასამართლო სისტემა</w:t>
      </w:r>
    </w:p>
    <w:p w:rsidR="00BC390B" w:rsidRPr="009346CA" w:rsidRDefault="00BC390B" w:rsidP="00AE4756">
      <w:pPr>
        <w:spacing w:after="0" w:line="240" w:lineRule="auto"/>
        <w:ind w:left="180"/>
        <w:jc w:val="both"/>
        <w:rPr>
          <w:rFonts w:ascii="Sylfaen" w:hAnsi="Sylfaen"/>
          <w:lang w:val="ka-GE"/>
        </w:rPr>
      </w:pPr>
    </w:p>
    <w:p w:rsidR="00BC390B" w:rsidRDefault="00BC390B" w:rsidP="00AE4756">
      <w:pPr>
        <w:spacing w:after="0" w:line="240" w:lineRule="auto"/>
        <w:ind w:left="180"/>
        <w:jc w:val="right"/>
        <w:rPr>
          <w:rFonts w:ascii="Sylfaen" w:hAnsi="Sylfaen"/>
          <w:i/>
          <w:sz w:val="18"/>
          <w:szCs w:val="18"/>
          <w:lang w:val="ka-GE"/>
        </w:rPr>
      </w:pPr>
      <w:r w:rsidRPr="001B6B82">
        <w:rPr>
          <w:rFonts w:ascii="Sylfaen" w:hAnsi="Sylfaen"/>
          <w:i/>
          <w:sz w:val="18"/>
          <w:szCs w:val="18"/>
          <w:lang w:val="ka-GE"/>
        </w:rPr>
        <w:t>ათას ლარებში</w:t>
      </w:r>
    </w:p>
    <w:p w:rsidR="001B6B82" w:rsidRDefault="001B6B82" w:rsidP="00AE4756">
      <w:pPr>
        <w:spacing w:after="0" w:line="240" w:lineRule="auto"/>
        <w:ind w:left="180"/>
        <w:jc w:val="right"/>
        <w:rPr>
          <w:rFonts w:ascii="Sylfaen" w:hAnsi="Sylfaen"/>
          <w:i/>
          <w:sz w:val="18"/>
          <w:szCs w:val="18"/>
          <w:lang w:val="ka-GE"/>
        </w:rPr>
      </w:pPr>
    </w:p>
    <w:tbl>
      <w:tblPr>
        <w:tblW w:w="5000" w:type="pct"/>
        <w:tblLook w:val="04A0" w:firstRow="1" w:lastRow="0" w:firstColumn="1" w:lastColumn="0" w:noHBand="0" w:noVBand="1"/>
      </w:tblPr>
      <w:tblGrid>
        <w:gridCol w:w="859"/>
        <w:gridCol w:w="4851"/>
        <w:gridCol w:w="1521"/>
        <w:gridCol w:w="1204"/>
        <w:gridCol w:w="1198"/>
        <w:gridCol w:w="1270"/>
        <w:gridCol w:w="1204"/>
        <w:gridCol w:w="1198"/>
      </w:tblGrid>
      <w:tr w:rsidR="001B6B82" w:rsidRPr="001B6B82" w:rsidTr="001B6B82">
        <w:trPr>
          <w:trHeight w:val="340"/>
          <w:tblHeader/>
        </w:trPr>
        <w:tc>
          <w:tcPr>
            <w:tcW w:w="33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კოდი</w:t>
            </w:r>
          </w:p>
        </w:tc>
        <w:tc>
          <w:tcPr>
            <w:tcW w:w="1832"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 xml:space="preserve"> დასახელება </w:t>
            </w:r>
          </w:p>
        </w:tc>
        <w:tc>
          <w:tcPr>
            <w:tcW w:w="533"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2024 წლის</w:t>
            </w:r>
            <w:r w:rsidRPr="001B6B82">
              <w:rPr>
                <w:rFonts w:ascii="Sylfaen" w:eastAsia="Times New Roman" w:hAnsi="Sylfaen" w:cs="Calibri"/>
                <w:b/>
                <w:bCs/>
                <w:color w:val="000000"/>
                <w:sz w:val="18"/>
                <w:szCs w:val="18"/>
              </w:rPr>
              <w:br/>
              <w:t>დაზუსტებული</w:t>
            </w:r>
            <w:r w:rsidRPr="001B6B82">
              <w:rPr>
                <w:rFonts w:ascii="Sylfaen" w:eastAsia="Times New Roman" w:hAnsi="Sylfaen" w:cs="Calibri"/>
                <w:b/>
                <w:bCs/>
                <w:color w:val="000000"/>
                <w:sz w:val="18"/>
                <w:szCs w:val="18"/>
              </w:rPr>
              <w:br/>
              <w:t>გეგმა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2024 წლის</w:t>
            </w:r>
            <w:r w:rsidRPr="001B6B82">
              <w:rPr>
                <w:rFonts w:ascii="Sylfaen" w:eastAsia="Times New Roman" w:hAnsi="Sylfaen" w:cs="Calibri"/>
                <w:b/>
                <w:bCs/>
                <w:color w:val="000000"/>
                <w:sz w:val="18"/>
                <w:szCs w:val="18"/>
              </w:rPr>
              <w:br/>
              <w:t>ფაქტიური</w:t>
            </w:r>
            <w:r w:rsidRPr="001B6B82">
              <w:rPr>
                <w:rFonts w:ascii="Sylfaen" w:eastAsia="Times New Roman" w:hAnsi="Sylfaen" w:cs="Calibri"/>
                <w:b/>
                <w:bCs/>
                <w:color w:val="000000"/>
                <w:sz w:val="18"/>
                <w:szCs w:val="18"/>
              </w:rPr>
              <w:br/>
              <w:t>დაფინანსება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მ.შ. საკუთარი სახსრები</w:t>
            </w:r>
          </w:p>
        </w:tc>
      </w:tr>
      <w:tr w:rsidR="001B6B82" w:rsidRPr="001B6B82" w:rsidTr="001B6B82">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09 01</w:t>
            </w:r>
          </w:p>
        </w:tc>
        <w:tc>
          <w:tcPr>
            <w:tcW w:w="183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საერთო სასამართლოების სისტემის განვითარება და ხელშეწყობა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109,935.0</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108,035.0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1,900.0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107,189.2</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105,707.7</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1,481.5</w:t>
            </w:r>
          </w:p>
        </w:tc>
      </w:tr>
      <w:tr w:rsidR="001B6B82" w:rsidRPr="001B6B82" w:rsidTr="001B6B82">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08 00</w:t>
            </w:r>
          </w:p>
        </w:tc>
        <w:tc>
          <w:tcPr>
            <w:tcW w:w="183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საქართველოს უზენაესი სასამართლო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17,400.0</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17,400.0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17,101.3</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17,101.3</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r>
      <w:tr w:rsidR="001B6B82" w:rsidRPr="001B6B82" w:rsidTr="001B6B82">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46 00</w:t>
            </w:r>
          </w:p>
        </w:tc>
        <w:tc>
          <w:tcPr>
            <w:tcW w:w="183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სსიპ – ლევან სამხარაულის სახელობის სასამართლო ექსპერტიზის ეროვნული ბიურო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61,300.0</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15,000.0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46,300.0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56,981.8</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15,000.0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41,981.8</w:t>
            </w:r>
          </w:p>
        </w:tc>
      </w:tr>
      <w:tr w:rsidR="001B6B82" w:rsidRPr="001B6B82" w:rsidTr="001B6B82">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10 00</w:t>
            </w:r>
          </w:p>
        </w:tc>
        <w:tc>
          <w:tcPr>
            <w:tcW w:w="183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საქართველოს იუსტიციის უმაღლესი საბჭო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10,560.0</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10,560.0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6,327.4</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6,327.4</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r>
      <w:tr w:rsidR="001B6B82" w:rsidRPr="001B6B82" w:rsidTr="001B6B82">
        <w:trPr>
          <w:trHeight w:val="340"/>
        </w:trPr>
        <w:tc>
          <w:tcPr>
            <w:tcW w:w="332"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07 00</w:t>
            </w:r>
          </w:p>
        </w:tc>
        <w:tc>
          <w:tcPr>
            <w:tcW w:w="183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საქართველოს საკონსტიტუციო სასამართლო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6,200.0</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6,200.0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5,370.8</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5,370.8</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r>
      <w:tr w:rsidR="001B6B82" w:rsidRPr="001B6B82" w:rsidTr="001B6B82">
        <w:trPr>
          <w:trHeight w:val="340"/>
        </w:trPr>
        <w:tc>
          <w:tcPr>
            <w:tcW w:w="2164"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 xml:space="preserve"> ჯამი </w:t>
            </w:r>
          </w:p>
        </w:tc>
        <w:tc>
          <w:tcPr>
            <w:tcW w:w="533"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205,395.0</w:t>
            </w:r>
          </w:p>
        </w:tc>
        <w:tc>
          <w:tcPr>
            <w:tcW w:w="461"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157,195.0</w:t>
            </w:r>
          </w:p>
        </w:tc>
        <w:tc>
          <w:tcPr>
            <w:tcW w:w="459"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48,200.0</w:t>
            </w:r>
          </w:p>
        </w:tc>
        <w:tc>
          <w:tcPr>
            <w:tcW w:w="462"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192,970.5</w:t>
            </w:r>
          </w:p>
        </w:tc>
        <w:tc>
          <w:tcPr>
            <w:tcW w:w="461"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149,507.2</w:t>
            </w:r>
          </w:p>
        </w:tc>
        <w:tc>
          <w:tcPr>
            <w:tcW w:w="459"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43,463.3</w:t>
            </w:r>
          </w:p>
        </w:tc>
      </w:tr>
    </w:tbl>
    <w:p w:rsidR="001B6B82" w:rsidRPr="001B6B82" w:rsidRDefault="001B6B82" w:rsidP="00AE4756">
      <w:pPr>
        <w:spacing w:after="0" w:line="240" w:lineRule="auto"/>
        <w:ind w:left="180"/>
        <w:jc w:val="right"/>
        <w:rPr>
          <w:rFonts w:ascii="Sylfaen" w:hAnsi="Sylfaen"/>
          <w:i/>
          <w:sz w:val="18"/>
          <w:szCs w:val="18"/>
          <w:lang w:val="ka-GE"/>
        </w:rPr>
      </w:pPr>
    </w:p>
    <w:p w:rsidR="00927D48" w:rsidRPr="009346CA" w:rsidRDefault="00BC390B" w:rsidP="00AE4756">
      <w:pPr>
        <w:pStyle w:val="Heading2"/>
        <w:spacing w:before="0" w:line="240" w:lineRule="auto"/>
        <w:jc w:val="both"/>
        <w:rPr>
          <w:rFonts w:ascii="Sylfaen" w:hAnsi="Sylfaen" w:cs="Sylfaen"/>
          <w:bCs/>
          <w:sz w:val="22"/>
          <w:szCs w:val="22"/>
        </w:rPr>
      </w:pPr>
      <w:r w:rsidRPr="009346CA">
        <w:rPr>
          <w:rFonts w:ascii="Sylfaen" w:hAnsi="Sylfaen"/>
          <w:i/>
          <w:sz w:val="22"/>
          <w:szCs w:val="22"/>
          <w:lang w:val="ka-GE"/>
        </w:rPr>
        <w:br w:type="page"/>
      </w:r>
      <w:r w:rsidR="00927D48" w:rsidRPr="009346CA">
        <w:rPr>
          <w:rFonts w:ascii="Sylfaen" w:hAnsi="Sylfaen" w:cs="Sylfaen"/>
          <w:bCs/>
          <w:sz w:val="22"/>
          <w:szCs w:val="22"/>
        </w:rPr>
        <w:lastRenderedPageBreak/>
        <w:t>11.1 სასამართლო სისტემა (პროგრამული კოდები 07 00–10 00)</w:t>
      </w:r>
    </w:p>
    <w:p w:rsidR="00927D48" w:rsidRPr="009346CA" w:rsidRDefault="00927D48" w:rsidP="00AE4756">
      <w:pPr>
        <w:pStyle w:val="abzacixml"/>
      </w:pPr>
    </w:p>
    <w:p w:rsidR="00927D48" w:rsidRPr="009346CA" w:rsidRDefault="00927D48" w:rsidP="00AE4756">
      <w:pPr>
        <w:spacing w:line="240" w:lineRule="auto"/>
        <w:rPr>
          <w:rFonts w:ascii="Sylfaen" w:hAnsi="Sylfaen"/>
        </w:rPr>
      </w:pPr>
      <w:r w:rsidRPr="009346CA">
        <w:rPr>
          <w:rFonts w:ascii="Sylfaen" w:hAnsi="Sylfaen"/>
        </w:rPr>
        <w:t xml:space="preserve">პროგრამის განმახორციელებელი:  </w:t>
      </w:r>
    </w:p>
    <w:p w:rsidR="00927D48" w:rsidRPr="009346CA" w:rsidRDefault="00927D48" w:rsidP="00AE4756">
      <w:pPr>
        <w:pStyle w:val="abzacixml"/>
        <w:numPr>
          <w:ilvl w:val="0"/>
          <w:numId w:val="6"/>
        </w:numPr>
      </w:pPr>
      <w:r w:rsidRPr="009346CA">
        <w:t>საქართველოს იუსტიციის უმაღლესი საბჭო;</w:t>
      </w:r>
    </w:p>
    <w:p w:rsidR="00927D48" w:rsidRPr="009346CA" w:rsidRDefault="00927D48" w:rsidP="00AE4756">
      <w:pPr>
        <w:pStyle w:val="abzacixml"/>
        <w:numPr>
          <w:ilvl w:val="0"/>
          <w:numId w:val="6"/>
        </w:numPr>
      </w:pPr>
      <w:r w:rsidRPr="009346CA">
        <w:t>საქართველოს იუსტიციის უმაღლეს საბჭოსთან არსებული სსიპ - საერთო სასამართლოების დეპარტამენტი;</w:t>
      </w:r>
    </w:p>
    <w:p w:rsidR="00927D48" w:rsidRPr="009346CA" w:rsidRDefault="00927D48" w:rsidP="00AE4756">
      <w:pPr>
        <w:pStyle w:val="abzacixml"/>
        <w:numPr>
          <w:ilvl w:val="0"/>
          <w:numId w:val="6"/>
        </w:numPr>
      </w:pPr>
      <w:r w:rsidRPr="009346CA">
        <w:t>საქართველოს საკონსტიტუციო სასამართლო;</w:t>
      </w:r>
    </w:p>
    <w:p w:rsidR="00927D48" w:rsidRPr="009346CA" w:rsidRDefault="00927D48" w:rsidP="00AE4756">
      <w:pPr>
        <w:pStyle w:val="abzacixml"/>
        <w:numPr>
          <w:ilvl w:val="0"/>
          <w:numId w:val="6"/>
        </w:numPr>
      </w:pPr>
      <w:r w:rsidRPr="009346CA">
        <w:t>საქართველოს უზენაესი სასამართლო.</w:t>
      </w:r>
    </w:p>
    <w:p w:rsidR="005F0CD8" w:rsidRPr="009346CA" w:rsidRDefault="005F0CD8" w:rsidP="00AE4756">
      <w:pPr>
        <w:spacing w:after="160" w:line="240" w:lineRule="auto"/>
        <w:rPr>
          <w:rFonts w:ascii="Sylfaen" w:hAnsi="Sylfaen"/>
          <w:i/>
          <w:lang w:val="ka-GE"/>
        </w:rPr>
      </w:pPr>
    </w:p>
    <w:p w:rsidR="005F0CD8" w:rsidRPr="009346CA" w:rsidRDefault="005F0CD8" w:rsidP="00AE4756">
      <w:pPr>
        <w:spacing w:line="240" w:lineRule="auto"/>
        <w:rPr>
          <w:rFonts w:ascii="Sylfaen" w:hAnsi="Sylfaen"/>
          <w:lang w:val="ka-GE"/>
        </w:rPr>
      </w:pPr>
      <w:r w:rsidRPr="009346CA">
        <w:rPr>
          <w:rFonts w:ascii="Sylfaen" w:hAnsi="Sylfaen"/>
        </w:rPr>
        <w:t>დაგეგმილი საბოლოო შედეგები</w:t>
      </w:r>
      <w:r w:rsidRPr="009346CA">
        <w:rPr>
          <w:rFonts w:ascii="Sylfaen" w:hAnsi="Sylfaen"/>
          <w:lang w:val="ka-GE"/>
        </w:rPr>
        <w:t>:</w:t>
      </w:r>
      <w:r w:rsidRPr="009346CA">
        <w:rPr>
          <w:rFonts w:ascii="Sylfaen" w:hAnsi="Sylfaen"/>
        </w:rPr>
        <w:t xml:space="preserve"> </w:t>
      </w:r>
    </w:p>
    <w:p w:rsidR="005F0CD8" w:rsidRPr="009346CA" w:rsidRDefault="005F0CD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მოსამართლეთა და აპარატის თანამშრომელთა კანონმდებლობით დადგენილი სოციალური გარანტიებით უზრუნველყოფა;</w:t>
      </w:r>
    </w:p>
    <w:p w:rsidR="005F0CD8" w:rsidRPr="009346CA" w:rsidRDefault="005F0CD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საერთო სასამართლოების მატერიალურ-ტექნიკური ბაზის სრულყოფა და ნორმალური ფუნქციონირების უზრუნველყოფა;</w:t>
      </w:r>
    </w:p>
    <w:p w:rsidR="005F0CD8" w:rsidRPr="009346CA" w:rsidRDefault="005F0CD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ნაფიც მსაჯულთა ინსტიტუტის განვითარება.</w:t>
      </w:r>
    </w:p>
    <w:p w:rsidR="005F0CD8" w:rsidRPr="009346CA" w:rsidRDefault="005F0CD8" w:rsidP="00AE4756">
      <w:pPr>
        <w:pStyle w:val="ListParagraph"/>
        <w:spacing w:after="0" w:line="240" w:lineRule="auto"/>
        <w:ind w:left="270"/>
        <w:jc w:val="both"/>
        <w:outlineLvl w:val="9"/>
        <w:rPr>
          <w:rFonts w:ascii="Sylfaen" w:eastAsia="Sylfaen" w:hAnsi="Sylfaen" w:cs="Times New Roman"/>
          <w:color w:val="000000"/>
        </w:rPr>
      </w:pPr>
    </w:p>
    <w:p w:rsidR="005F0CD8" w:rsidRPr="009346CA" w:rsidRDefault="005F0CD8" w:rsidP="00AE4756">
      <w:pPr>
        <w:spacing w:line="240" w:lineRule="auto"/>
        <w:rPr>
          <w:rFonts w:ascii="Sylfaen" w:eastAsia="Sylfaen" w:hAnsi="Sylfaen"/>
        </w:rPr>
      </w:pPr>
      <w:r w:rsidRPr="009346CA">
        <w:rPr>
          <w:rFonts w:ascii="Sylfaen" w:eastAsia="Sylfaen" w:hAnsi="Sylfaen"/>
        </w:rPr>
        <w:t>მიღწეული საბოლოო შედეგები</w:t>
      </w:r>
      <w:r w:rsidRPr="009346CA">
        <w:rPr>
          <w:rFonts w:ascii="Sylfaen" w:eastAsia="Sylfaen" w:hAnsi="Sylfaen"/>
          <w:lang w:val="ka-GE"/>
        </w:rPr>
        <w:t>:</w:t>
      </w:r>
      <w:r w:rsidRPr="009346CA">
        <w:rPr>
          <w:rFonts w:ascii="Sylfaen" w:eastAsia="Sylfaen" w:hAnsi="Sylfaen"/>
        </w:rPr>
        <w:t xml:space="preserve"> </w:t>
      </w:r>
    </w:p>
    <w:p w:rsidR="00D61F22" w:rsidRPr="009346CA" w:rsidRDefault="009502AE"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საანგარიშო პერიოდში საერთო სასამართლოების მატერიალურ-ტექნიკური ბაზის სრულყოფის მიზნით დასრულდა 2023 წელს დაწყებული ხელვაჩაურის რაიონული, შუახევისა და ხულოს მაგისტრატი  სასამართლოების შენობების სარემონტო სამუშაოები და ქუთაისის საქალაქო სასამართლოს შენობის ეზოს რეაბილიტაცია. ასევე, განხორციელდა რუსთავისა და ბათუმის საქალაქო, თელავისა და გორის რაიონული და მესტიის მაგისტრატი სასამართლოების სარემონტო სამუშაოები</w:t>
      </w:r>
      <w:r w:rsidR="00D61F22" w:rsidRPr="009346CA">
        <w:rPr>
          <w:rFonts w:ascii="Sylfaen" w:eastAsia="Sylfaen" w:hAnsi="Sylfaen" w:cs="Times New Roman"/>
          <w:color w:val="000000"/>
        </w:rPr>
        <w:t>. გარდა აღნიშულისა დაიწყო შვიდი სასამართლოს შენობის სარემონტო სამუშაოები, რომელიც შესასრულებელი სამუშაოების ვადის გათვალისწინებით დამთავრდება 2025 წელს.</w:t>
      </w:r>
    </w:p>
    <w:p w:rsidR="00CC3186" w:rsidRPr="009346CA" w:rsidRDefault="00C760C5"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ნაფიცი მსაჯულის (მსაჯულობის კანდიდატის) დღიური, სამგზავრო და სხვა პირდაპირი ხარჯების ანაზღაურების წესის შესაბამისად 181 ნაფიცი მსაჯული და 929 ნაფიცი მსაჯულობის კანდიდატი (პროცესებში მონაწილე ნაფიც მსაჯულთა და მსაჯულობის კანდიდატთა 99,4%) უზრუნველყოფილ იქნა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CC3186" w:rsidRPr="009346CA" w:rsidRDefault="00CC3186" w:rsidP="00AE4756">
      <w:pPr>
        <w:spacing w:after="0" w:line="240" w:lineRule="auto"/>
        <w:jc w:val="both"/>
        <w:rPr>
          <w:rFonts w:ascii="Sylfaen" w:eastAsia="Sylfaen" w:hAnsi="Sylfaen" w:cs="Times New Roman"/>
          <w:color w:val="000000"/>
        </w:rPr>
      </w:pPr>
    </w:p>
    <w:p w:rsidR="005F0CD8" w:rsidRPr="009346CA" w:rsidRDefault="005F0CD8" w:rsidP="00AE4756">
      <w:pPr>
        <w:spacing w:line="240" w:lineRule="auto"/>
        <w:jc w:val="both"/>
        <w:rPr>
          <w:rFonts w:ascii="Sylfaen" w:hAnsi="Sylfaen"/>
        </w:rPr>
      </w:pPr>
      <w:r w:rsidRPr="009346CA">
        <w:rPr>
          <w:rFonts w:ascii="Sylfaen" w:hAnsi="Sylfaen"/>
        </w:rPr>
        <w:t xml:space="preserve">დაგეგმილი და </w:t>
      </w:r>
      <w:r w:rsidR="008525E2" w:rsidRPr="008525E2">
        <w:rPr>
          <w:rFonts w:ascii="Sylfaen" w:hAnsi="Sylfaen"/>
          <w:i/>
        </w:rPr>
        <w:t>მიღწეული საბოლოო შედეგის შეფასების ინდიკატორი</w:t>
      </w:r>
      <w:r w:rsidRPr="009346CA">
        <w:rPr>
          <w:rFonts w:ascii="Sylfaen" w:hAnsi="Sylfaen"/>
        </w:rPr>
        <w:t>:</w:t>
      </w:r>
    </w:p>
    <w:p w:rsidR="005F0CD8" w:rsidRPr="009346CA" w:rsidRDefault="009346CA" w:rsidP="00AE4756">
      <w:pPr>
        <w:pStyle w:val="abzacixml"/>
      </w:pPr>
      <w:r w:rsidRPr="009346CA">
        <w:rPr>
          <w:b/>
          <w:lang w:val="ka-GE"/>
        </w:rPr>
        <w:t xml:space="preserve">ინდიკატორის დასახელება </w:t>
      </w:r>
      <w:r w:rsidR="005F0CD8" w:rsidRPr="009346CA">
        <w:rPr>
          <w:lang w:val="ka-GE"/>
        </w:rPr>
        <w:t xml:space="preserve"> -</w:t>
      </w:r>
      <w:r w:rsidR="005F0CD8" w:rsidRPr="009346CA">
        <w:t xml:space="preserve"> 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w:t>
      </w:r>
    </w:p>
    <w:p w:rsidR="005F0CD8" w:rsidRPr="009346CA" w:rsidRDefault="005F0CD8" w:rsidP="00AE4756">
      <w:pPr>
        <w:spacing w:after="0" w:line="240" w:lineRule="auto"/>
        <w:jc w:val="both"/>
        <w:rPr>
          <w:rFonts w:ascii="Sylfaen" w:hAnsi="Sylfaen"/>
        </w:rPr>
      </w:pPr>
    </w:p>
    <w:p w:rsidR="005F0CD8"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5F0CD8" w:rsidRPr="009346CA">
        <w:rPr>
          <w:rFonts w:ascii="Sylfaen" w:eastAsia="Sylfaen" w:hAnsi="Sylfaen"/>
          <w:color w:val="000000"/>
        </w:rPr>
        <w:t xml:space="preserve">- 100%; </w:t>
      </w:r>
      <w:r w:rsidR="005F0CD8"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5F0CD8" w:rsidRPr="009346CA">
        <w:rPr>
          <w:rFonts w:ascii="Sylfaen" w:eastAsia="Sylfaen" w:hAnsi="Sylfaen"/>
          <w:color w:val="000000"/>
        </w:rPr>
        <w:t xml:space="preserve"> - 100%;</w:t>
      </w:r>
    </w:p>
    <w:p w:rsidR="005F0CD8" w:rsidRPr="009346CA" w:rsidRDefault="008525E2" w:rsidP="00AE4756">
      <w:pPr>
        <w:spacing w:after="0" w:line="240" w:lineRule="auto"/>
        <w:jc w:val="both"/>
        <w:rPr>
          <w:rFonts w:ascii="Sylfaen" w:hAnsi="Sylfaen"/>
          <w:lang w:val="ka-GE"/>
        </w:rPr>
      </w:pPr>
      <w:r w:rsidRPr="008525E2">
        <w:rPr>
          <w:rFonts w:ascii="Sylfaen" w:hAnsi="Sylfaen"/>
          <w:i/>
        </w:rPr>
        <w:lastRenderedPageBreak/>
        <w:t>მიღწეული საბოლოო შედეგის შეფასების ინდიკატორი</w:t>
      </w:r>
      <w:r w:rsidR="00414DE3" w:rsidRPr="009346CA">
        <w:rPr>
          <w:rFonts w:ascii="Sylfaen" w:hAnsi="Sylfaen"/>
        </w:rPr>
        <w:t xml:space="preserve"> -</w:t>
      </w:r>
      <w:r w:rsidR="00A16CF4" w:rsidRPr="009346CA">
        <w:rPr>
          <w:rFonts w:ascii="Sylfaen" w:hAnsi="Sylfaen"/>
          <w:lang w:val="ka-GE"/>
        </w:rPr>
        <w:t xml:space="preserve"> </w:t>
      </w:r>
      <w:r w:rsidR="00A16CF4" w:rsidRPr="009346CA">
        <w:rPr>
          <w:rFonts w:ascii="Sylfaen" w:eastAsia="Sylfaen" w:hAnsi="Sylfaen"/>
          <w:color w:val="000000"/>
        </w:rPr>
        <w:t>100%;</w:t>
      </w:r>
    </w:p>
    <w:p w:rsidR="00414DE3" w:rsidRPr="009346CA" w:rsidRDefault="00414DE3" w:rsidP="00AE4756">
      <w:pPr>
        <w:spacing w:after="0" w:line="240" w:lineRule="auto"/>
        <w:jc w:val="both"/>
        <w:rPr>
          <w:rFonts w:ascii="Sylfaen" w:hAnsi="Sylfaen"/>
        </w:rPr>
      </w:pPr>
    </w:p>
    <w:p w:rsidR="005F0CD8" w:rsidRPr="009346CA" w:rsidRDefault="009346CA" w:rsidP="00AE4756">
      <w:pPr>
        <w:pStyle w:val="abzacixml"/>
        <w:rPr>
          <w:lang w:val="ka-GE"/>
        </w:rPr>
      </w:pPr>
      <w:r w:rsidRPr="009346CA">
        <w:rPr>
          <w:b/>
          <w:lang w:val="ka-GE"/>
        </w:rPr>
        <w:t xml:space="preserve">ინდიკატორის დასახელება </w:t>
      </w:r>
      <w:r w:rsidR="005F0CD8" w:rsidRPr="009346CA">
        <w:rPr>
          <w:lang w:val="ka-GE"/>
        </w:rPr>
        <w:t xml:space="preserve"> - </w:t>
      </w:r>
      <w:r w:rsidR="00414DE3" w:rsidRPr="009346CA">
        <w:t>სასამართლო შენობების რაოდენობა, რომელსაც საბიუჯეტო წლის განმავლობაში ჩაუტარედათ მიმდინარე ან/და კაპიტალური სარემონტო სამუშაოები;</w:t>
      </w:r>
    </w:p>
    <w:p w:rsidR="005F0CD8" w:rsidRPr="009346CA" w:rsidRDefault="005F0CD8" w:rsidP="00AE4756">
      <w:pPr>
        <w:pStyle w:val="abzacixml"/>
        <w:rPr>
          <w:lang w:val="ka-GE"/>
        </w:rPr>
      </w:pPr>
    </w:p>
    <w:p w:rsidR="005F0CD8" w:rsidRPr="009346CA" w:rsidRDefault="009346CA" w:rsidP="00AE4756">
      <w:pPr>
        <w:spacing w:after="0" w:line="240" w:lineRule="auto"/>
        <w:jc w:val="both"/>
        <w:rPr>
          <w:rFonts w:ascii="Sylfaen" w:eastAsia="Sylfaen" w:hAnsi="Sylfaen"/>
          <w:color w:val="000000"/>
        </w:rPr>
      </w:pPr>
      <w:r w:rsidRPr="009346CA">
        <w:rPr>
          <w:rFonts w:ascii="Sylfaen" w:eastAsia="Sylfaen" w:hAnsi="Sylfaen"/>
          <w:i/>
          <w:color w:val="000000"/>
        </w:rPr>
        <w:t xml:space="preserve">საბაზისო მაჩვენებელი  </w:t>
      </w:r>
      <w:r w:rsidR="00414DE3" w:rsidRPr="009346CA">
        <w:rPr>
          <w:rFonts w:ascii="Sylfaen" w:eastAsia="Sylfaen" w:hAnsi="Sylfaen"/>
          <w:color w:val="000000"/>
        </w:rPr>
        <w:t xml:space="preserve">- ყოველწლიურად ხორციელდება არანაკლებ 10 სასამართლო შენობის მიმდინარე ან/და კაპიტალური სარემონტო სამუშაოები; </w:t>
      </w:r>
      <w:r w:rsidR="00414DE3" w:rsidRPr="009346CA">
        <w:rPr>
          <w:rFonts w:ascii="Sylfaen" w:eastAsia="Sylfaen" w:hAnsi="Sylfaen"/>
          <w:color w:val="000000"/>
        </w:rPr>
        <w:br/>
      </w:r>
      <w:r w:rsidRPr="009346CA">
        <w:rPr>
          <w:rFonts w:ascii="Sylfaen" w:eastAsia="Sylfaen" w:hAnsi="Sylfaen"/>
          <w:i/>
          <w:color w:val="000000"/>
        </w:rPr>
        <w:t xml:space="preserve">მიზნობრივი მაჩვენებელი </w:t>
      </w:r>
      <w:r w:rsidR="00414DE3" w:rsidRPr="009346CA">
        <w:rPr>
          <w:rFonts w:ascii="Sylfaen" w:eastAsia="Sylfaen" w:hAnsi="Sylfaen"/>
          <w:color w:val="000000"/>
        </w:rPr>
        <w:t xml:space="preserve"> - ყოველწლიურად განხორციელდება არანაკლებ 10 სასამართლო შენობის მიმდინარე ან/და კაპიტალური სარემონტო სამუშაოები; </w:t>
      </w:r>
    </w:p>
    <w:p w:rsidR="00414DE3" w:rsidRPr="009346CA" w:rsidRDefault="008525E2" w:rsidP="00AE4756">
      <w:pPr>
        <w:pStyle w:val="abzacixml"/>
        <w:rPr>
          <w:lang w:val="ka-GE"/>
        </w:rPr>
      </w:pPr>
      <w:r w:rsidRPr="008525E2">
        <w:rPr>
          <w:i/>
        </w:rPr>
        <w:t>მიღწეული საბოლოო შედეგის შეფასების ინდიკატორი</w:t>
      </w:r>
      <w:r w:rsidR="00414DE3" w:rsidRPr="009346CA">
        <w:t xml:space="preserve"> - </w:t>
      </w:r>
      <w:r w:rsidR="002220A9" w:rsidRPr="009346CA">
        <w:rPr>
          <w:lang w:val="ka-GE"/>
        </w:rPr>
        <w:t xml:space="preserve">დასრულდა </w:t>
      </w:r>
      <w:r w:rsidR="009502AE" w:rsidRPr="009346CA">
        <w:t>9</w:t>
      </w:r>
      <w:r w:rsidR="002220A9" w:rsidRPr="009346CA">
        <w:rPr>
          <w:lang w:val="ka-GE"/>
        </w:rPr>
        <w:t>, მიმდინარეობდა 7</w:t>
      </w:r>
      <w:r w:rsidR="00A16CF4" w:rsidRPr="009346CA">
        <w:rPr>
          <w:lang w:val="ka-GE"/>
        </w:rPr>
        <w:t>.</w:t>
      </w:r>
    </w:p>
    <w:p w:rsidR="00414DE3" w:rsidRPr="009346CA" w:rsidRDefault="00414DE3" w:rsidP="00AE4756">
      <w:pPr>
        <w:pStyle w:val="abzacixml"/>
        <w:rPr>
          <w:lang w:val="ka-GE"/>
        </w:rPr>
      </w:pPr>
    </w:p>
    <w:p w:rsidR="00414DE3" w:rsidRPr="009346CA" w:rsidRDefault="009346CA" w:rsidP="00AE4756">
      <w:pPr>
        <w:pStyle w:val="abzacixml"/>
        <w:rPr>
          <w:lang w:val="ka-GE"/>
        </w:rPr>
      </w:pPr>
      <w:r w:rsidRPr="009346CA">
        <w:rPr>
          <w:b/>
          <w:lang w:val="ka-GE"/>
        </w:rPr>
        <w:t xml:space="preserve">ინდიკატორის დასახელება </w:t>
      </w:r>
      <w:r w:rsidR="005F0CD8" w:rsidRPr="009346CA">
        <w:rPr>
          <w:lang w:val="ka-GE"/>
        </w:rPr>
        <w:t xml:space="preserve"> - </w:t>
      </w:r>
      <w:r w:rsidR="00414DE3" w:rsidRPr="009346CA">
        <w:t>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w:t>
      </w:r>
      <w:r w:rsidR="00414DE3" w:rsidRPr="009346CA">
        <w:rPr>
          <w:rFonts w:eastAsia="Sylfaen"/>
          <w:color w:val="000000"/>
        </w:rPr>
        <w:t xml:space="preserve"> </w:t>
      </w:r>
    </w:p>
    <w:p w:rsidR="00414DE3" w:rsidRPr="009346CA" w:rsidRDefault="00414DE3" w:rsidP="00AE4756">
      <w:pPr>
        <w:spacing w:after="0" w:line="240" w:lineRule="auto"/>
        <w:jc w:val="both"/>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- 99%;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- 100%; </w:t>
      </w:r>
    </w:p>
    <w:p w:rsidR="006E3718" w:rsidRPr="009346CA" w:rsidRDefault="008525E2" w:rsidP="00AE4756">
      <w:pPr>
        <w:spacing w:after="0" w:line="240" w:lineRule="auto"/>
        <w:jc w:val="both"/>
        <w:rPr>
          <w:rFonts w:ascii="Sylfaen" w:hAnsi="Sylfaen" w:cs="Sylfaen"/>
          <w:lang w:val="ka-GE"/>
        </w:rPr>
      </w:pPr>
      <w:r w:rsidRPr="008525E2">
        <w:rPr>
          <w:rFonts w:ascii="Sylfaen" w:eastAsia="Sylfaen" w:hAnsi="Sylfaen"/>
          <w:i/>
          <w:color w:val="000000"/>
        </w:rPr>
        <w:t>მიღწეული საბოლოო შედეგის შეფასების ინდიკატორი</w:t>
      </w:r>
      <w:r w:rsidR="00414DE3" w:rsidRPr="009346CA">
        <w:rPr>
          <w:rFonts w:ascii="Sylfaen" w:eastAsia="Sylfaen" w:hAnsi="Sylfaen"/>
          <w:color w:val="000000"/>
        </w:rPr>
        <w:t xml:space="preserve"> -</w:t>
      </w:r>
      <w:r w:rsidR="00414DE3" w:rsidRPr="009346CA">
        <w:rPr>
          <w:rFonts w:ascii="Sylfaen" w:hAnsi="Sylfaen"/>
        </w:rPr>
        <w:t xml:space="preserve"> </w:t>
      </w:r>
      <w:r w:rsidR="00A16CF4" w:rsidRPr="009346CA">
        <w:rPr>
          <w:rFonts w:ascii="Sylfaen" w:hAnsi="Sylfaen"/>
          <w:lang w:val="ka-GE"/>
        </w:rPr>
        <w:t>99,4</w:t>
      </w:r>
      <w:r w:rsidR="00A16CF4" w:rsidRPr="009346CA">
        <w:rPr>
          <w:rFonts w:ascii="Sylfaen" w:eastAsia="Sylfaen" w:hAnsi="Sylfaen"/>
          <w:color w:val="000000"/>
        </w:rPr>
        <w:t>%</w:t>
      </w:r>
      <w:r w:rsidR="00A16CF4" w:rsidRPr="009346CA">
        <w:rPr>
          <w:rFonts w:ascii="Sylfaen" w:eastAsia="Sylfaen" w:hAnsi="Sylfaen"/>
          <w:color w:val="000000"/>
          <w:lang w:val="ka-GE"/>
        </w:rPr>
        <w:t xml:space="preserve">, </w:t>
      </w:r>
      <w:r w:rsidR="00A16CF4" w:rsidRPr="009346CA">
        <w:rPr>
          <w:rFonts w:ascii="Sylfaen" w:hAnsi="Sylfaen" w:cs="Sylfaen"/>
          <w:lang w:val="ka-GE"/>
        </w:rPr>
        <w:t>7 ნაფიცი მსაჯულობის კანდიტატს ვერ აუნაზღაურდათ ხარჯები ანაზღაურებისათვის საჭირო დოკუმენტაციის წარმოუდგენლობის გამო.</w:t>
      </w:r>
    </w:p>
    <w:p w:rsidR="006E3718" w:rsidRPr="009346CA" w:rsidRDefault="006E3718" w:rsidP="00AE4756">
      <w:pPr>
        <w:spacing w:after="0" w:line="240" w:lineRule="auto"/>
        <w:jc w:val="both"/>
        <w:rPr>
          <w:rFonts w:ascii="Sylfaen" w:hAnsi="Sylfaen" w:cs="Sylfaen"/>
          <w:lang w:val="ka-GE"/>
        </w:rPr>
      </w:pPr>
    </w:p>
    <w:p w:rsidR="006E3718" w:rsidRPr="009346CA" w:rsidRDefault="006E3718" w:rsidP="00AE4756">
      <w:pPr>
        <w:spacing w:after="0" w:line="240" w:lineRule="auto"/>
        <w:jc w:val="both"/>
        <w:rPr>
          <w:rFonts w:ascii="Sylfaen" w:hAnsi="Sylfaen" w:cs="Sylfaen"/>
          <w:lang w:val="ka-GE"/>
        </w:rPr>
      </w:pPr>
    </w:p>
    <w:p w:rsidR="006E3718" w:rsidRPr="009346CA" w:rsidRDefault="006E3718" w:rsidP="00AE4756">
      <w:pPr>
        <w:pStyle w:val="Heading2"/>
        <w:spacing w:line="240" w:lineRule="auto"/>
        <w:jc w:val="both"/>
        <w:rPr>
          <w:rFonts w:ascii="Sylfaen" w:hAnsi="Sylfaen"/>
          <w:bCs/>
          <w:sz w:val="22"/>
          <w:szCs w:val="22"/>
        </w:rPr>
      </w:pPr>
      <w:r w:rsidRPr="009346CA">
        <w:rPr>
          <w:rFonts w:ascii="Sylfaen" w:hAnsi="Sylfaen"/>
          <w:bCs/>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rsidR="006E3718" w:rsidRPr="009346CA" w:rsidRDefault="006E3718" w:rsidP="00AE4756">
      <w:pPr>
        <w:pStyle w:val="abzacixml"/>
      </w:pPr>
    </w:p>
    <w:p w:rsidR="006E3718" w:rsidRPr="009346CA" w:rsidRDefault="006E3718" w:rsidP="00AE4756">
      <w:pPr>
        <w:tabs>
          <w:tab w:val="left" w:pos="10440"/>
        </w:tabs>
        <w:spacing w:after="0" w:line="240" w:lineRule="auto"/>
        <w:rPr>
          <w:rFonts w:ascii="Sylfaen" w:hAnsi="Sylfaen" w:cs="Sylfaen"/>
          <w:color w:val="000000" w:themeColor="text1"/>
        </w:rPr>
      </w:pPr>
      <w:r w:rsidRPr="009346CA">
        <w:rPr>
          <w:rFonts w:ascii="Sylfaen" w:hAnsi="Sylfaen" w:cs="Sylfaen"/>
          <w:color w:val="000000" w:themeColor="text1"/>
        </w:rPr>
        <w:t>პროგრამის განმახორციელებელი:</w:t>
      </w:r>
    </w:p>
    <w:p w:rsidR="006E3718" w:rsidRPr="009346CA" w:rsidRDefault="006E3718" w:rsidP="00AE4756">
      <w:pPr>
        <w:pStyle w:val="ListParagraph"/>
        <w:numPr>
          <w:ilvl w:val="0"/>
          <w:numId w:val="27"/>
        </w:numPr>
        <w:tabs>
          <w:tab w:val="left" w:pos="10440"/>
        </w:tabs>
        <w:autoSpaceDE w:val="0"/>
        <w:autoSpaceDN w:val="0"/>
        <w:adjustRightInd w:val="0"/>
        <w:spacing w:after="0" w:line="240" w:lineRule="auto"/>
        <w:ind w:left="720"/>
        <w:outlineLvl w:val="9"/>
        <w:rPr>
          <w:rFonts w:ascii="Sylfaen" w:hAnsi="Sylfaen"/>
        </w:rPr>
      </w:pPr>
      <w:r w:rsidRPr="009346CA">
        <w:rPr>
          <w:rFonts w:ascii="Sylfaen" w:hAnsi="Sylfaen"/>
        </w:rPr>
        <w:t>სსიპ ლევან სამხარაულის სახელობის სასამართლო ექსპერტიზის ეროვნული ბიურო</w:t>
      </w:r>
    </w:p>
    <w:p w:rsidR="006E3718" w:rsidRPr="009346CA" w:rsidRDefault="006E3718" w:rsidP="00AE4756">
      <w:pPr>
        <w:spacing w:after="0" w:line="240" w:lineRule="auto"/>
        <w:jc w:val="both"/>
        <w:rPr>
          <w:rFonts w:ascii="Sylfaen" w:hAnsi="Sylfaen"/>
          <w:i/>
          <w:lang w:val="ka-GE"/>
        </w:rPr>
      </w:pPr>
    </w:p>
    <w:p w:rsidR="006E3718" w:rsidRPr="009346CA" w:rsidRDefault="006E3718" w:rsidP="00AE4756">
      <w:pPr>
        <w:spacing w:line="240" w:lineRule="auto"/>
        <w:rPr>
          <w:rFonts w:ascii="Sylfaen" w:hAnsi="Sylfaen"/>
          <w:lang w:val="ka-GE"/>
        </w:rPr>
      </w:pPr>
      <w:r w:rsidRPr="009346CA">
        <w:rPr>
          <w:rFonts w:ascii="Sylfaen" w:hAnsi="Sylfaen"/>
        </w:rPr>
        <w:t>დაგეგმილი საბოლოო შედეგები</w:t>
      </w:r>
      <w:r w:rsidRPr="009346CA">
        <w:rPr>
          <w:rFonts w:ascii="Sylfaen" w:hAnsi="Sylfaen"/>
          <w:lang w:val="ka-GE"/>
        </w:rPr>
        <w:t>:</w:t>
      </w:r>
      <w:r w:rsidRPr="009346CA">
        <w:rPr>
          <w:rFonts w:ascii="Sylfaen" w:hAnsi="Sylfaen"/>
        </w:rPr>
        <w:t xml:space="preserve"> </w:t>
      </w:r>
    </w:p>
    <w:p w:rsidR="006E3718" w:rsidRPr="009346CA" w:rsidRDefault="006E371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ISO17025 აკრედიტაციის შენარჩუნება;</w:t>
      </w:r>
    </w:p>
    <w:p w:rsidR="006E3718" w:rsidRPr="009346CA" w:rsidRDefault="006E371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მომსახურების სფეროს მუდმივი განვითარება;</w:t>
      </w:r>
    </w:p>
    <w:p w:rsidR="006E3718" w:rsidRPr="009346CA" w:rsidRDefault="006E3718"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კადრების კვალიფიკაციის ამაღლება;</w:t>
      </w:r>
    </w:p>
    <w:p w:rsidR="006E3718" w:rsidRPr="009346CA" w:rsidRDefault="006E3718" w:rsidP="00AE4756">
      <w:pPr>
        <w:pStyle w:val="ListParagraph"/>
        <w:numPr>
          <w:ilvl w:val="0"/>
          <w:numId w:val="2"/>
        </w:numPr>
        <w:spacing w:after="0" w:line="240" w:lineRule="auto"/>
        <w:ind w:left="270" w:hanging="270"/>
        <w:jc w:val="both"/>
        <w:outlineLvl w:val="9"/>
        <w:rPr>
          <w:rFonts w:ascii="Sylfaen" w:hAnsi="Sylfaen"/>
          <w:i/>
          <w:lang w:val="ka-GE"/>
        </w:rPr>
      </w:pPr>
      <w:r w:rsidRPr="009346CA">
        <w:rPr>
          <w:rFonts w:ascii="Sylfaen" w:eastAsia="Sylfaen" w:hAnsi="Sylfaen" w:cs="Times New Roman"/>
          <w:color w:val="000000"/>
        </w:rP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w:t>
      </w:r>
    </w:p>
    <w:p w:rsidR="006E3718" w:rsidRPr="009346CA" w:rsidRDefault="006E3718" w:rsidP="00AE4756">
      <w:pPr>
        <w:spacing w:after="0" w:line="240" w:lineRule="auto"/>
        <w:jc w:val="both"/>
        <w:rPr>
          <w:rFonts w:ascii="Sylfaen" w:hAnsi="Sylfaen"/>
          <w:i/>
          <w:lang w:val="ka-GE"/>
        </w:rPr>
      </w:pPr>
    </w:p>
    <w:p w:rsidR="006E3718" w:rsidRPr="009346CA" w:rsidRDefault="006E3718" w:rsidP="00AE4756">
      <w:pPr>
        <w:spacing w:after="0" w:line="240" w:lineRule="auto"/>
        <w:jc w:val="both"/>
        <w:rPr>
          <w:rFonts w:ascii="Sylfaen" w:hAnsi="Sylfaen"/>
          <w:i/>
          <w:lang w:val="ka-GE"/>
        </w:rPr>
      </w:pPr>
    </w:p>
    <w:p w:rsidR="006E3718" w:rsidRPr="009346CA" w:rsidRDefault="006E3718" w:rsidP="00AE4756">
      <w:pPr>
        <w:spacing w:line="240" w:lineRule="auto"/>
        <w:rPr>
          <w:rFonts w:ascii="Sylfaen" w:eastAsia="Sylfaen" w:hAnsi="Sylfaen"/>
        </w:rPr>
      </w:pPr>
      <w:r w:rsidRPr="009346CA">
        <w:rPr>
          <w:rFonts w:ascii="Sylfaen" w:eastAsia="Sylfaen" w:hAnsi="Sylfaen"/>
        </w:rPr>
        <w:lastRenderedPageBreak/>
        <w:t>მიღწეული საბოლოო შედეგები</w:t>
      </w:r>
      <w:r w:rsidRPr="009346CA">
        <w:rPr>
          <w:rFonts w:ascii="Sylfaen" w:eastAsia="Sylfaen" w:hAnsi="Sylfaen"/>
          <w:lang w:val="ka-GE"/>
        </w:rPr>
        <w:t>:</w:t>
      </w:r>
      <w:r w:rsidRPr="009346CA">
        <w:rPr>
          <w:rFonts w:ascii="Sylfaen" w:eastAsia="Sylfaen" w:hAnsi="Sylfaen"/>
        </w:rPr>
        <w:t xml:space="preserve"> </w:t>
      </w:r>
    </w:p>
    <w:p w:rsidR="00A5189C" w:rsidRPr="009346CA" w:rsidRDefault="00A5189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ISO17025 აკრედიტაცია შენარჩუნებული</w:t>
      </w:r>
      <w:r w:rsidRPr="009346CA">
        <w:rPr>
          <w:rFonts w:ascii="Sylfaen" w:eastAsia="Sylfaen" w:hAnsi="Sylfaen" w:cs="Times New Roman"/>
          <w:color w:val="000000"/>
          <w:lang w:val="ka-GE"/>
        </w:rPr>
        <w:t>ა</w:t>
      </w:r>
      <w:r w:rsidRPr="009346CA">
        <w:rPr>
          <w:rFonts w:ascii="Sylfaen" w:eastAsia="Sylfaen" w:hAnsi="Sylfaen" w:cs="Times New Roman"/>
          <w:color w:val="000000"/>
        </w:rPr>
        <w:t xml:space="preserve"> და გაფართოვებულია;</w:t>
      </w:r>
    </w:p>
    <w:p w:rsidR="00A5189C" w:rsidRPr="009346CA" w:rsidRDefault="00A5189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ბიუროს მომსახურების გაუმჯობესების და აკრედიტაციის სფეროს გაფართოების მიზნით, დაინერგა თანამედროვე ექსპერტიზის კვლევის მეთოდები;</w:t>
      </w:r>
    </w:p>
    <w:p w:rsidR="00A5189C" w:rsidRPr="009346CA" w:rsidRDefault="00A5189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უზრუნველყოფილ იქნა ექსპერტების კვალიფიკაციის ამაღლება და პროფესიული განვითარება მსოფლიოს სხვადასხვა წამყვან საექსპერტო დაწესებულებებში, სასწაავლო და სატრენინგო პროგრამების მეშვეობით. შედეგად დაინერგა, საექსპერტო-კვლევით სფეროში არსებული თანამედროვე  და ინოვაციური კვლევის მეთოდები. </w:t>
      </w:r>
    </w:p>
    <w:p w:rsidR="00A5189C" w:rsidRPr="009346CA" w:rsidRDefault="00A5189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 xml:space="preserve">ბიუროს წარმომადგენლების საერთაშორისო ორგანიზაციების ეგიდით გამართულ ტრენინგ-კონფერენციებში მონაწილეობით მიღებული და გაიზიარებულ იქნა სხვა სასამართლო ექსპერტიზების საუკეთესო პრაქტიკა და გამოცდილება. </w:t>
      </w:r>
    </w:p>
    <w:p w:rsidR="00A5189C" w:rsidRPr="009346CA" w:rsidRDefault="00A5189C" w:rsidP="00AE4756">
      <w:pPr>
        <w:pStyle w:val="ListParagraph"/>
        <w:numPr>
          <w:ilvl w:val="0"/>
          <w:numId w:val="2"/>
        </w:numPr>
        <w:spacing w:after="0" w:line="240" w:lineRule="auto"/>
        <w:ind w:left="270" w:hanging="270"/>
        <w:jc w:val="both"/>
        <w:outlineLvl w:val="9"/>
        <w:rPr>
          <w:rFonts w:ascii="Sylfaen" w:eastAsia="Sylfaen" w:hAnsi="Sylfaen" w:cs="Times New Roman"/>
          <w:color w:val="000000"/>
        </w:rPr>
      </w:pPr>
      <w:r w:rsidRPr="009346CA">
        <w:rPr>
          <w:rFonts w:ascii="Sylfaen" w:eastAsia="Sylfaen" w:hAnsi="Sylfaen" w:cs="Times New Roman"/>
          <w:color w:val="000000"/>
        </w:rPr>
        <w:t>გაუმჯობესდა ბიუროს ინფრასტრუქტურა (მ.შ  შშმ პირთა სარგებლობისთვის) და საერთო მატერიალურ-ტექნიკური ბაზა;</w:t>
      </w:r>
    </w:p>
    <w:p w:rsidR="00927D48" w:rsidRPr="009346CA" w:rsidRDefault="00927D48" w:rsidP="00AE4756">
      <w:pPr>
        <w:spacing w:after="0" w:line="240" w:lineRule="auto"/>
        <w:jc w:val="both"/>
        <w:rPr>
          <w:rFonts w:ascii="Sylfaen" w:hAnsi="Sylfaen"/>
          <w:i/>
          <w:lang w:val="ka-GE"/>
        </w:rPr>
      </w:pPr>
      <w:r w:rsidRPr="009346CA">
        <w:rPr>
          <w:rFonts w:ascii="Sylfaen" w:hAnsi="Sylfaen"/>
          <w:i/>
          <w:lang w:val="ka-GE"/>
        </w:rPr>
        <w:br w:type="page"/>
      </w:r>
    </w:p>
    <w:p w:rsidR="00BC390B" w:rsidRPr="009346CA" w:rsidRDefault="00BC390B" w:rsidP="00AE4756">
      <w:pPr>
        <w:pStyle w:val="Heading1"/>
        <w:spacing w:line="240" w:lineRule="auto"/>
        <w:jc w:val="center"/>
        <w:rPr>
          <w:rFonts w:ascii="Sylfaen" w:hAnsi="Sylfaen" w:cs="Sylfaen"/>
          <w:sz w:val="22"/>
          <w:szCs w:val="22"/>
        </w:rPr>
      </w:pPr>
      <w:r w:rsidRPr="009346CA">
        <w:rPr>
          <w:rFonts w:ascii="Sylfaen" w:hAnsi="Sylfaen" w:cs="Sylfaen"/>
          <w:sz w:val="22"/>
          <w:szCs w:val="22"/>
        </w:rPr>
        <w:lastRenderedPageBreak/>
        <w:t>12. პრიორიტეტი – გარემოს დაცვა და ბუნებრივი რესურსების მართვა</w:t>
      </w:r>
    </w:p>
    <w:p w:rsidR="00BC390B" w:rsidRPr="009346CA" w:rsidRDefault="00BC390B" w:rsidP="00AE4756">
      <w:pPr>
        <w:spacing w:after="0" w:line="240" w:lineRule="auto"/>
        <w:ind w:left="180"/>
        <w:jc w:val="both"/>
        <w:rPr>
          <w:rFonts w:ascii="Sylfaen" w:hAnsi="Sylfaen"/>
          <w:lang w:val="ka-GE"/>
        </w:rPr>
      </w:pPr>
    </w:p>
    <w:p w:rsidR="00BC390B" w:rsidRPr="001B6B82" w:rsidRDefault="00BC390B" w:rsidP="00AE4756">
      <w:pPr>
        <w:spacing w:after="0" w:line="240" w:lineRule="auto"/>
        <w:ind w:left="180"/>
        <w:jc w:val="right"/>
        <w:rPr>
          <w:rFonts w:ascii="Sylfaen" w:hAnsi="Sylfaen"/>
          <w:i/>
          <w:sz w:val="18"/>
          <w:szCs w:val="18"/>
          <w:lang w:val="ka-GE"/>
        </w:rPr>
      </w:pPr>
      <w:r w:rsidRPr="001B6B82">
        <w:rPr>
          <w:rFonts w:ascii="Sylfaen" w:hAnsi="Sylfaen"/>
          <w:i/>
          <w:sz w:val="18"/>
          <w:szCs w:val="18"/>
          <w:lang w:val="ka-GE"/>
        </w:rPr>
        <w:t>ათას ლარებში</w:t>
      </w:r>
    </w:p>
    <w:p w:rsidR="00382DF0" w:rsidRPr="009346CA" w:rsidRDefault="00382DF0" w:rsidP="00AE4756">
      <w:pPr>
        <w:spacing w:after="0" w:line="240" w:lineRule="auto"/>
        <w:ind w:left="180"/>
        <w:jc w:val="right"/>
        <w:rPr>
          <w:rFonts w:ascii="Sylfaen" w:hAnsi="Sylfaen"/>
          <w:i/>
          <w:lang w:val="ka-GE"/>
        </w:rPr>
      </w:pPr>
    </w:p>
    <w:tbl>
      <w:tblPr>
        <w:tblW w:w="5000" w:type="pct"/>
        <w:tblLook w:val="04A0" w:firstRow="1" w:lastRow="0" w:firstColumn="1" w:lastColumn="0" w:noHBand="0" w:noVBand="1"/>
      </w:tblPr>
      <w:tblGrid>
        <w:gridCol w:w="862"/>
        <w:gridCol w:w="4854"/>
        <w:gridCol w:w="1521"/>
        <w:gridCol w:w="1203"/>
        <w:gridCol w:w="1197"/>
        <w:gridCol w:w="1270"/>
        <w:gridCol w:w="1203"/>
        <w:gridCol w:w="1195"/>
      </w:tblGrid>
      <w:tr w:rsidR="001B6B82" w:rsidRPr="001B6B82" w:rsidTr="001B6B82">
        <w:trPr>
          <w:trHeight w:val="340"/>
          <w:tblHeader/>
        </w:trPr>
        <w:tc>
          <w:tcPr>
            <w:tcW w:w="33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კოდი</w:t>
            </w:r>
          </w:p>
        </w:tc>
        <w:tc>
          <w:tcPr>
            <w:tcW w:w="1833"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 xml:space="preserve"> დასახელება </w:t>
            </w:r>
          </w:p>
        </w:tc>
        <w:tc>
          <w:tcPr>
            <w:tcW w:w="533"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2024 წლის</w:t>
            </w:r>
            <w:r w:rsidRPr="001B6B82">
              <w:rPr>
                <w:rFonts w:ascii="Sylfaen" w:eastAsia="Times New Roman" w:hAnsi="Sylfaen" w:cs="Calibri"/>
                <w:b/>
                <w:bCs/>
                <w:color w:val="000000"/>
                <w:sz w:val="18"/>
                <w:szCs w:val="18"/>
              </w:rPr>
              <w:br/>
              <w:t>დაზუსტებული</w:t>
            </w:r>
            <w:r w:rsidRPr="001B6B82">
              <w:rPr>
                <w:rFonts w:ascii="Sylfaen" w:eastAsia="Times New Roman" w:hAnsi="Sylfaen" w:cs="Calibri"/>
                <w:b/>
                <w:bCs/>
                <w:color w:val="000000"/>
                <w:sz w:val="18"/>
                <w:szCs w:val="18"/>
              </w:rPr>
              <w:br/>
              <w:t>გეგმა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მ.შ. საკუთარი სახსრები</w:t>
            </w:r>
          </w:p>
        </w:tc>
        <w:tc>
          <w:tcPr>
            <w:tcW w:w="462"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2024 წლის</w:t>
            </w:r>
            <w:r w:rsidRPr="001B6B82">
              <w:rPr>
                <w:rFonts w:ascii="Sylfaen" w:eastAsia="Times New Roman" w:hAnsi="Sylfaen" w:cs="Calibri"/>
                <w:b/>
                <w:bCs/>
                <w:color w:val="000000"/>
                <w:sz w:val="18"/>
                <w:szCs w:val="18"/>
              </w:rPr>
              <w:br/>
              <w:t>ფაქტიური</w:t>
            </w:r>
            <w:r w:rsidRPr="001B6B82">
              <w:rPr>
                <w:rFonts w:ascii="Sylfaen" w:eastAsia="Times New Roman" w:hAnsi="Sylfaen" w:cs="Calibri"/>
                <w:b/>
                <w:bCs/>
                <w:color w:val="000000"/>
                <w:sz w:val="18"/>
                <w:szCs w:val="18"/>
              </w:rPr>
              <w:br/>
              <w:t>დაფინანსება</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მ.შ. საბიუჯეტო სახსრები</w:t>
            </w:r>
          </w:p>
        </w:tc>
        <w:tc>
          <w:tcPr>
            <w:tcW w:w="459" w:type="pct"/>
            <w:tcBorders>
              <w:top w:val="single" w:sz="8" w:space="0" w:color="D3D3D3"/>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მ.შ. საკუთარი სახსრები</w:t>
            </w:r>
          </w:p>
        </w:tc>
      </w:tr>
      <w:tr w:rsidR="001B6B82" w:rsidRPr="001B6B82" w:rsidTr="001B6B82">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31 07</w:t>
            </w:r>
          </w:p>
        </w:tc>
        <w:tc>
          <w:tcPr>
            <w:tcW w:w="18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გარემოსდაცვითი ზედამხედველობა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28,985.1</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28,985.1</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28,586.6</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28,586.6</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r>
      <w:tr w:rsidR="001B6B82" w:rsidRPr="001B6B82" w:rsidTr="001B6B82">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31 09</w:t>
            </w:r>
          </w:p>
        </w:tc>
        <w:tc>
          <w:tcPr>
            <w:tcW w:w="18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სატყეო სისტემის ჩამოყალიბება და მართვა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72,401.7</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23,789.7</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48,612.0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64,854.7</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24,624.3</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40,230.4</w:t>
            </w:r>
          </w:p>
        </w:tc>
      </w:tr>
      <w:tr w:rsidR="001B6B82" w:rsidRPr="001B6B82" w:rsidTr="001B6B82">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31 13</w:t>
            </w:r>
          </w:p>
        </w:tc>
        <w:tc>
          <w:tcPr>
            <w:tcW w:w="18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გარემოს დაცვის სფეროში პროგნოზირება, შეფასება, პრევენცია და მონიტორინგი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33,792.5</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21,652.5</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12,140.0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36,447.1</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25,811.4</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10,635.7</w:t>
            </w:r>
          </w:p>
        </w:tc>
      </w:tr>
      <w:tr w:rsidR="001B6B82" w:rsidRPr="001B6B82" w:rsidTr="001B6B82">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31 08</w:t>
            </w:r>
          </w:p>
        </w:tc>
        <w:tc>
          <w:tcPr>
            <w:tcW w:w="18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დაცული ტერიტორიების სისტემის ჩამოყალიბება და მართვა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47,095.6</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25,834.3</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21,261.3</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45,453.7</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28,127.7</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17,326.0</w:t>
            </w:r>
          </w:p>
        </w:tc>
      </w:tr>
      <w:tr w:rsidR="001B6B82" w:rsidRPr="001B6B82" w:rsidTr="001B6B82">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31 01</w:t>
            </w:r>
          </w:p>
        </w:tc>
        <w:tc>
          <w:tcPr>
            <w:tcW w:w="18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გარემოს დაცვის და სოფლის მეურნეობის განვითარების პროგრამა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20,649.0</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20,649.0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25,187.7</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25,187.7</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r>
      <w:tr w:rsidR="001B6B82" w:rsidRPr="001B6B82" w:rsidTr="001B6B82">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31 12</w:t>
            </w:r>
          </w:p>
        </w:tc>
        <w:tc>
          <w:tcPr>
            <w:tcW w:w="18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ბირთვული და რადიაციული უსაფრთხოების დაცვა, დარიშხანშემცველი ნარჩენების ობიექტების მართვა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3,556.7</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3,399.0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157.7</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3,447.1</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3,379.5</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67.7</w:t>
            </w:r>
          </w:p>
        </w:tc>
      </w:tr>
      <w:tr w:rsidR="001B6B82" w:rsidRPr="001B6B82" w:rsidTr="001B6B82">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31 11</w:t>
            </w:r>
          </w:p>
        </w:tc>
        <w:tc>
          <w:tcPr>
            <w:tcW w:w="18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1,936.5</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1,801.5</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135.0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4,066.3</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3,984.7</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81.6</w:t>
            </w:r>
          </w:p>
        </w:tc>
      </w:tr>
      <w:tr w:rsidR="001B6B82" w:rsidRPr="001B6B82" w:rsidTr="001B6B82">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31 10</w:t>
            </w:r>
          </w:p>
        </w:tc>
        <w:tc>
          <w:tcPr>
            <w:tcW w:w="18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ველური ბუნების ეროვნული სააგენტოს სისტემის ჩამოყალიბება და მართვა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5,858.4</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2,328.4</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3,530.0</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3,057.8</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2,211.6</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846.2</w:t>
            </w:r>
          </w:p>
        </w:tc>
      </w:tr>
      <w:tr w:rsidR="001B6B82" w:rsidRPr="001B6B82" w:rsidTr="001B6B82">
        <w:trPr>
          <w:trHeight w:val="340"/>
        </w:trPr>
        <w:tc>
          <w:tcPr>
            <w:tcW w:w="333" w:type="pct"/>
            <w:tcBorders>
              <w:top w:val="nil"/>
              <w:left w:val="single" w:sz="8" w:space="0" w:color="D3D3D3"/>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24 26</w:t>
            </w:r>
          </w:p>
        </w:tc>
        <w:tc>
          <w:tcPr>
            <w:tcW w:w="18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rPr>
                <w:rFonts w:ascii="Sylfaen" w:eastAsia="Times New Roman" w:hAnsi="Sylfaen" w:cs="Calibri"/>
                <w:color w:val="000000"/>
                <w:sz w:val="18"/>
                <w:szCs w:val="18"/>
              </w:rPr>
            </w:pPr>
            <w:r w:rsidRPr="001B6B82">
              <w:rPr>
                <w:rFonts w:ascii="Sylfaen" w:eastAsia="Times New Roman" w:hAnsi="Sylfaen" w:cs="Calibri"/>
                <w:color w:val="000000"/>
                <w:sz w:val="18"/>
                <w:szCs w:val="18"/>
              </w:rPr>
              <w:t xml:space="preserve"> სასარგებლო წიაღის მართვა და კოორდინაცია </w:t>
            </w:r>
          </w:p>
        </w:tc>
        <w:tc>
          <w:tcPr>
            <w:tcW w:w="533"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15,714.5</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15,714.5</w:t>
            </w:r>
          </w:p>
        </w:tc>
        <w:tc>
          <w:tcPr>
            <w:tcW w:w="462"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13,778.1</w:t>
            </w:r>
          </w:p>
        </w:tc>
        <w:tc>
          <w:tcPr>
            <w:tcW w:w="461"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0.0</w:t>
            </w:r>
          </w:p>
        </w:tc>
        <w:tc>
          <w:tcPr>
            <w:tcW w:w="459" w:type="pct"/>
            <w:tcBorders>
              <w:top w:val="nil"/>
              <w:left w:val="nil"/>
              <w:bottom w:val="single" w:sz="8" w:space="0" w:color="D3D3D3"/>
              <w:right w:val="single" w:sz="8" w:space="0" w:color="D3D3D3"/>
            </w:tcBorders>
            <w:shd w:val="clear" w:color="auto" w:fill="auto"/>
            <w:vAlign w:val="center"/>
            <w:hideMark/>
          </w:tcPr>
          <w:p w:rsidR="001B6B82" w:rsidRPr="001B6B82" w:rsidRDefault="001B6B82" w:rsidP="00AE4756">
            <w:pPr>
              <w:spacing w:after="0" w:line="240" w:lineRule="auto"/>
              <w:jc w:val="center"/>
              <w:rPr>
                <w:rFonts w:ascii="Sylfaen" w:eastAsia="Times New Roman" w:hAnsi="Sylfaen" w:cs="Calibri"/>
                <w:color w:val="000000"/>
                <w:sz w:val="18"/>
                <w:szCs w:val="18"/>
              </w:rPr>
            </w:pPr>
            <w:r w:rsidRPr="001B6B82">
              <w:rPr>
                <w:rFonts w:ascii="Sylfaen" w:eastAsia="Times New Roman" w:hAnsi="Sylfaen" w:cs="Calibri"/>
                <w:color w:val="000000"/>
                <w:sz w:val="18"/>
                <w:szCs w:val="18"/>
              </w:rPr>
              <w:t>13,778.1</w:t>
            </w:r>
          </w:p>
        </w:tc>
      </w:tr>
      <w:tr w:rsidR="001B6B82" w:rsidRPr="001B6B82" w:rsidTr="001B6B82">
        <w:trPr>
          <w:trHeight w:val="340"/>
        </w:trPr>
        <w:tc>
          <w:tcPr>
            <w:tcW w:w="2166" w:type="pct"/>
            <w:gridSpan w:val="2"/>
            <w:tcBorders>
              <w:top w:val="single" w:sz="8" w:space="0" w:color="D3D3D3"/>
              <w:left w:val="single" w:sz="8" w:space="0" w:color="D3D3D3"/>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 xml:space="preserve"> ჯამი </w:t>
            </w:r>
          </w:p>
        </w:tc>
        <w:tc>
          <w:tcPr>
            <w:tcW w:w="533"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229,990.0</w:t>
            </w:r>
          </w:p>
        </w:tc>
        <w:tc>
          <w:tcPr>
            <w:tcW w:w="461"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128,439.5</w:t>
            </w:r>
          </w:p>
        </w:tc>
        <w:tc>
          <w:tcPr>
            <w:tcW w:w="459"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101,550.5</w:t>
            </w:r>
          </w:p>
        </w:tc>
        <w:tc>
          <w:tcPr>
            <w:tcW w:w="462"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224,879.1</w:t>
            </w:r>
          </w:p>
        </w:tc>
        <w:tc>
          <w:tcPr>
            <w:tcW w:w="461"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141,913.5</w:t>
            </w:r>
          </w:p>
        </w:tc>
        <w:tc>
          <w:tcPr>
            <w:tcW w:w="459" w:type="pct"/>
            <w:tcBorders>
              <w:top w:val="nil"/>
              <w:left w:val="nil"/>
              <w:bottom w:val="single" w:sz="8" w:space="0" w:color="D3D3D3"/>
              <w:right w:val="single" w:sz="8" w:space="0" w:color="D3D3D3"/>
            </w:tcBorders>
            <w:shd w:val="clear" w:color="000000" w:fill="D8E4BC"/>
            <w:vAlign w:val="center"/>
            <w:hideMark/>
          </w:tcPr>
          <w:p w:rsidR="001B6B82" w:rsidRPr="001B6B82" w:rsidRDefault="001B6B82" w:rsidP="00AE4756">
            <w:pPr>
              <w:spacing w:after="0" w:line="240" w:lineRule="auto"/>
              <w:jc w:val="center"/>
              <w:rPr>
                <w:rFonts w:ascii="Sylfaen" w:eastAsia="Times New Roman" w:hAnsi="Sylfaen" w:cs="Calibri"/>
                <w:b/>
                <w:bCs/>
                <w:color w:val="000000"/>
                <w:sz w:val="18"/>
                <w:szCs w:val="18"/>
              </w:rPr>
            </w:pPr>
            <w:r w:rsidRPr="001B6B82">
              <w:rPr>
                <w:rFonts w:ascii="Sylfaen" w:eastAsia="Times New Roman" w:hAnsi="Sylfaen" w:cs="Calibri"/>
                <w:b/>
                <w:bCs/>
                <w:color w:val="000000"/>
                <w:sz w:val="18"/>
                <w:szCs w:val="18"/>
              </w:rPr>
              <w:t>82,965.7</w:t>
            </w:r>
          </w:p>
        </w:tc>
      </w:tr>
    </w:tbl>
    <w:p w:rsidR="00382DF0" w:rsidRPr="009346CA" w:rsidRDefault="00382DF0" w:rsidP="00AE4756">
      <w:pPr>
        <w:spacing w:after="0" w:line="240" w:lineRule="auto"/>
        <w:ind w:left="180"/>
        <w:jc w:val="right"/>
        <w:rPr>
          <w:rFonts w:ascii="Sylfaen" w:hAnsi="Sylfaen"/>
          <w:i/>
          <w:vanish/>
          <w:lang w:val="ka-GE"/>
          <w:specVanish/>
        </w:rPr>
      </w:pPr>
    </w:p>
    <w:p w:rsidR="00382DF0" w:rsidRPr="009346CA" w:rsidRDefault="00382DF0" w:rsidP="00AE4756">
      <w:pPr>
        <w:spacing w:after="0" w:line="240" w:lineRule="auto"/>
        <w:ind w:left="180"/>
        <w:jc w:val="right"/>
        <w:rPr>
          <w:rFonts w:ascii="Sylfaen" w:hAnsi="Sylfaen"/>
          <w:i/>
          <w:lang w:val="ka-GE"/>
        </w:rPr>
      </w:pPr>
      <w:r w:rsidRPr="009346CA">
        <w:rPr>
          <w:rFonts w:ascii="Sylfaen" w:hAnsi="Sylfaen"/>
          <w:i/>
          <w:lang w:val="ka-GE"/>
        </w:rPr>
        <w:t xml:space="preserve"> </w:t>
      </w:r>
    </w:p>
    <w:p w:rsidR="005C106F" w:rsidRPr="009346CA" w:rsidRDefault="00382DF0" w:rsidP="00AE4756">
      <w:pPr>
        <w:pStyle w:val="Heading2"/>
        <w:spacing w:line="240" w:lineRule="auto"/>
        <w:rPr>
          <w:rFonts w:ascii="Sylfaen" w:hAnsi="Sylfaen" w:cs="Sylfaen"/>
          <w:bCs/>
          <w:sz w:val="22"/>
          <w:szCs w:val="22"/>
        </w:rPr>
      </w:pPr>
      <w:r w:rsidRPr="009346CA">
        <w:rPr>
          <w:rFonts w:ascii="Sylfaen" w:hAnsi="Sylfaen"/>
          <w:i/>
          <w:sz w:val="22"/>
          <w:szCs w:val="22"/>
          <w:lang w:val="ka-GE"/>
        </w:rPr>
        <w:br w:type="column"/>
      </w:r>
      <w:r w:rsidR="005C106F" w:rsidRPr="009346CA">
        <w:rPr>
          <w:rFonts w:ascii="Sylfaen" w:hAnsi="Sylfaen" w:cs="Sylfaen"/>
          <w:bCs/>
          <w:sz w:val="22"/>
          <w:szCs w:val="22"/>
        </w:rPr>
        <w:lastRenderedPageBreak/>
        <w:t>12.1 გარემოსდაცვითი ზედამხედველობა (პროგრამული კოდი 31 07)</w:t>
      </w:r>
    </w:p>
    <w:p w:rsidR="00592941" w:rsidRPr="009346CA" w:rsidRDefault="00592941" w:rsidP="00AE4756">
      <w:pPr>
        <w:spacing w:before="40" w:after="0" w:line="240" w:lineRule="auto"/>
        <w:jc w:val="both"/>
        <w:rPr>
          <w:rFonts w:ascii="Sylfaen" w:eastAsia="Arial Unicode MS" w:hAnsi="Sylfaen" w:cs="Arial Unicode MS"/>
        </w:rPr>
      </w:pPr>
    </w:p>
    <w:p w:rsidR="005C106F" w:rsidRPr="009346CA" w:rsidRDefault="005C106F" w:rsidP="00AE4756">
      <w:pPr>
        <w:spacing w:before="40" w:after="0" w:line="240" w:lineRule="auto"/>
        <w:jc w:val="both"/>
        <w:rPr>
          <w:rFonts w:ascii="Sylfaen" w:eastAsia="Arial Unicode MS" w:hAnsi="Sylfaen" w:cs="Arial Unicode MS"/>
          <w:lang w:val="ka-GE"/>
        </w:rPr>
      </w:pPr>
      <w:r w:rsidRPr="009346CA">
        <w:rPr>
          <w:rFonts w:ascii="Sylfaen" w:eastAsia="Arial Unicode MS" w:hAnsi="Sylfaen" w:cs="Arial Unicode MS"/>
        </w:rPr>
        <w:t>პროგრამის განმახორციელებელი:</w:t>
      </w:r>
    </w:p>
    <w:p w:rsidR="005C106F" w:rsidRPr="009346CA" w:rsidRDefault="005C106F" w:rsidP="00AE4756">
      <w:pPr>
        <w:pStyle w:val="ListParagraph"/>
        <w:numPr>
          <w:ilvl w:val="0"/>
          <w:numId w:val="114"/>
        </w:numPr>
        <w:spacing w:after="0" w:line="240" w:lineRule="auto"/>
        <w:jc w:val="both"/>
        <w:outlineLvl w:val="9"/>
        <w:rPr>
          <w:rFonts w:ascii="Sylfaen" w:eastAsia="Arial" w:hAnsi="Sylfaen" w:cs="Arial"/>
        </w:rPr>
      </w:pPr>
      <w:r w:rsidRPr="009346CA">
        <w:rPr>
          <w:rFonts w:ascii="Sylfaen" w:eastAsia="Arial Unicode MS" w:hAnsi="Sylfaen" w:cs="Arial Unicode MS"/>
        </w:rPr>
        <w:t>გარემოსდაცვითი ზედამხედველობის დეპარტამენტი</w:t>
      </w:r>
    </w:p>
    <w:p w:rsidR="00BC390B" w:rsidRPr="009346CA" w:rsidRDefault="00BC390B" w:rsidP="00AE4756">
      <w:pPr>
        <w:spacing w:after="0" w:line="240" w:lineRule="auto"/>
        <w:ind w:left="180"/>
        <w:jc w:val="right"/>
        <w:rPr>
          <w:rFonts w:ascii="Sylfaen" w:hAnsi="Sylfaen"/>
          <w:i/>
          <w:lang w:val="ka-GE"/>
        </w:rPr>
      </w:pPr>
    </w:p>
    <w:p w:rsidR="00592941" w:rsidRPr="009346CA" w:rsidRDefault="00592941"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592941" w:rsidRPr="009346CA" w:rsidRDefault="00592941" w:rsidP="00AE4756">
      <w:pPr>
        <w:pStyle w:val="ListParagraph"/>
        <w:numPr>
          <w:ilvl w:val="0"/>
          <w:numId w:val="134"/>
        </w:numPr>
        <w:spacing w:after="160" w:line="240" w:lineRule="auto"/>
        <w:ind w:left="360"/>
        <w:outlineLvl w:val="9"/>
        <w:rPr>
          <w:rFonts w:ascii="Sylfaen" w:hAnsi="Sylfaen"/>
          <w:bCs/>
          <w:lang w:val="ka-GE"/>
        </w:rPr>
      </w:pPr>
      <w:r w:rsidRPr="009346CA">
        <w:rPr>
          <w:rFonts w:ascii="Sylfaen" w:hAnsi="Sylfaen"/>
          <w:bCs/>
          <w:lang w:val="ka-GE"/>
        </w:rPr>
        <w:t>გაუმჯობესებული გარემოს დაცვის ხარისხი;</w:t>
      </w:r>
    </w:p>
    <w:p w:rsidR="00592941" w:rsidRPr="009346CA" w:rsidRDefault="00592941" w:rsidP="00AE4756">
      <w:pPr>
        <w:pStyle w:val="ListParagraph"/>
        <w:numPr>
          <w:ilvl w:val="0"/>
          <w:numId w:val="134"/>
        </w:numPr>
        <w:spacing w:after="0" w:line="240" w:lineRule="auto"/>
        <w:ind w:left="360"/>
        <w:outlineLvl w:val="9"/>
        <w:rPr>
          <w:rFonts w:ascii="Sylfaen" w:hAnsi="Sylfaen"/>
          <w:bCs/>
          <w:lang w:val="ka-GE"/>
        </w:rPr>
      </w:pPr>
      <w:r w:rsidRPr="009346CA">
        <w:rPr>
          <w:rFonts w:ascii="Sylfaen" w:hAnsi="Sylfaen"/>
          <w:bCs/>
          <w:lang w:val="ka-GE"/>
        </w:rPr>
        <w:t>შექმნილი კანონდარღვევათა შემაკავებელი გარემო;</w:t>
      </w:r>
    </w:p>
    <w:p w:rsidR="00592941" w:rsidRPr="009346CA" w:rsidRDefault="00592941" w:rsidP="00AE4756">
      <w:pPr>
        <w:pStyle w:val="ListParagraph"/>
        <w:numPr>
          <w:ilvl w:val="0"/>
          <w:numId w:val="134"/>
        </w:numPr>
        <w:spacing w:after="0" w:line="240" w:lineRule="auto"/>
        <w:ind w:left="360"/>
        <w:outlineLvl w:val="9"/>
        <w:rPr>
          <w:rFonts w:ascii="Sylfaen" w:hAnsi="Sylfaen"/>
          <w:bCs/>
          <w:lang w:val="ka-GE"/>
        </w:rPr>
      </w:pPr>
      <w:r w:rsidRPr="009346CA">
        <w:rPr>
          <w:rFonts w:ascii="Sylfaen" w:hAnsi="Sylfaen"/>
          <w:bCs/>
          <w:lang w:val="ka-GE"/>
        </w:rPr>
        <w:t>შემცირებული გარემოსთვის მიყენებული ზიანი.</w:t>
      </w:r>
    </w:p>
    <w:p w:rsidR="00592941" w:rsidRPr="009346CA" w:rsidRDefault="00592941" w:rsidP="00AE4756">
      <w:pPr>
        <w:pStyle w:val="Normal0"/>
        <w:spacing w:afterLines="60" w:after="144"/>
        <w:jc w:val="both"/>
        <w:rPr>
          <w:rFonts w:ascii="Sylfaen" w:eastAsia="Sylfaen" w:hAnsi="Sylfaen"/>
          <w:color w:val="000000"/>
          <w:sz w:val="22"/>
          <w:szCs w:val="22"/>
          <w:lang w:val="ka-GE"/>
        </w:rPr>
      </w:pPr>
    </w:p>
    <w:p w:rsidR="00592941" w:rsidRPr="009346CA" w:rsidRDefault="00592941" w:rsidP="00AE4756">
      <w:pPr>
        <w:spacing w:line="240" w:lineRule="auto"/>
        <w:jc w:val="both"/>
        <w:rPr>
          <w:rFonts w:ascii="Sylfaen" w:hAnsi="Sylfaen"/>
          <w:bCs/>
          <w:lang w:val="ka-GE"/>
        </w:rPr>
      </w:pPr>
      <w:r w:rsidRPr="009346CA">
        <w:rPr>
          <w:rFonts w:ascii="Sylfaen" w:hAnsi="Sylfaen"/>
          <w:bCs/>
          <w:lang w:val="ka-GE"/>
        </w:rPr>
        <w:t>მიღწეული საბოლოო შედეგი</w:t>
      </w:r>
    </w:p>
    <w:p w:rsidR="00592941" w:rsidRPr="009346CA" w:rsidRDefault="00592941" w:rsidP="00AE4756">
      <w:pPr>
        <w:pStyle w:val="ListParagraph"/>
        <w:numPr>
          <w:ilvl w:val="0"/>
          <w:numId w:val="134"/>
        </w:numPr>
        <w:spacing w:after="160" w:line="240" w:lineRule="auto"/>
        <w:ind w:left="360"/>
        <w:jc w:val="both"/>
        <w:outlineLvl w:val="9"/>
        <w:rPr>
          <w:rFonts w:ascii="Sylfaen" w:hAnsi="Sylfaen"/>
          <w:bCs/>
          <w:lang w:val="ka-GE"/>
        </w:rPr>
      </w:pPr>
      <w:r w:rsidRPr="009346CA">
        <w:rPr>
          <w:rFonts w:ascii="Sylfaen" w:hAnsi="Sylfaen"/>
          <w:bCs/>
          <w:lang w:val="ka-GE"/>
        </w:rPr>
        <w:t>გაზრდილი გარემოს დაბინძურებისა და ბუნებრივი რესურსებით უკანონო სარგებლობის გამოვლენის ფაქტები, შედეგად ეტაპობრივად შემცირებული უკანონო სარგებლობით გარემოსთვის მიყენებული ზიანი. სხვადასხვა სპეციფიკური მიმართულებებით გამოვლენილ კანონდარღვევებზე დროული და პროპორციული რეაგირება;</w:t>
      </w:r>
    </w:p>
    <w:p w:rsidR="00592941" w:rsidRPr="009346CA" w:rsidRDefault="00592941" w:rsidP="00AE4756">
      <w:pPr>
        <w:pStyle w:val="ListParagraph"/>
        <w:numPr>
          <w:ilvl w:val="0"/>
          <w:numId w:val="134"/>
        </w:numPr>
        <w:spacing w:after="0" w:line="240" w:lineRule="auto"/>
        <w:ind w:left="360"/>
        <w:jc w:val="both"/>
        <w:outlineLvl w:val="9"/>
        <w:rPr>
          <w:rFonts w:ascii="Sylfaen" w:hAnsi="Sylfaen"/>
          <w:bCs/>
          <w:lang w:val="ka-GE"/>
        </w:rPr>
      </w:pPr>
      <w:r w:rsidRPr="009346CA">
        <w:rPr>
          <w:rFonts w:ascii="Sylfaen" w:hAnsi="Sylfaen"/>
          <w:bCs/>
          <w:lang w:val="ka-GE"/>
        </w:rPr>
        <w:t xml:space="preserve">გეგმიურად და არაგეგმიურად შემოწმებული რეგულირების ობიექტები. 24-საათიან რეჟიმში განხორციელებული პრევენციული ღონისძიებები. „ცხელ ხაზზე“ შემოსულ შეტყობინებებზე ოპერატიული რეაგირება; </w:t>
      </w:r>
    </w:p>
    <w:p w:rsidR="00592941" w:rsidRPr="009346CA" w:rsidRDefault="00592941" w:rsidP="00AE4756">
      <w:pPr>
        <w:pStyle w:val="ListParagraph"/>
        <w:numPr>
          <w:ilvl w:val="0"/>
          <w:numId w:val="134"/>
        </w:numPr>
        <w:spacing w:after="0" w:line="240" w:lineRule="auto"/>
        <w:ind w:left="360"/>
        <w:jc w:val="both"/>
        <w:outlineLvl w:val="9"/>
        <w:rPr>
          <w:rFonts w:ascii="Sylfaen" w:hAnsi="Sylfaen"/>
          <w:bCs/>
          <w:lang w:val="ka-GE"/>
        </w:rPr>
      </w:pPr>
      <w:r w:rsidRPr="009346CA">
        <w:rPr>
          <w:rFonts w:ascii="Sylfaen" w:hAnsi="Sylfaen"/>
          <w:bCs/>
          <w:lang w:val="ka-GE"/>
        </w:rPr>
        <w:t>ეტაპობრივად შემცირებული უკანონო სარგებლობით გარემოსთვის მიყენებული ზიანი.</w:t>
      </w:r>
    </w:p>
    <w:p w:rsidR="00592941" w:rsidRPr="009346CA" w:rsidRDefault="00592941" w:rsidP="00AE4756">
      <w:pPr>
        <w:pStyle w:val="Normal0"/>
        <w:spacing w:afterLines="60" w:after="144"/>
        <w:jc w:val="both"/>
        <w:rPr>
          <w:rFonts w:ascii="Sylfaen" w:eastAsia="Sylfaen" w:hAnsi="Sylfaen"/>
          <w:color w:val="000000"/>
          <w:sz w:val="22"/>
          <w:szCs w:val="22"/>
        </w:rPr>
      </w:pPr>
    </w:p>
    <w:p w:rsidR="00592941" w:rsidRPr="009346CA" w:rsidRDefault="00592941"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საბოლოო შედეგების შეფასების ინდიკატორები: </w:t>
      </w:r>
    </w:p>
    <w:p w:rsidR="00592941" w:rsidRPr="009346CA" w:rsidRDefault="0059294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გარემოსთვის მიყენებული ზიანის შემცირებული მაჩვენებელი;</w:t>
      </w:r>
    </w:p>
    <w:p w:rsidR="00592941" w:rsidRPr="009346CA" w:rsidRDefault="00592941" w:rsidP="00AE4756">
      <w:pPr>
        <w:pStyle w:val="Normal0"/>
        <w:spacing w:afterLines="60" w:after="144"/>
        <w:jc w:val="both"/>
        <w:rPr>
          <w:rFonts w:ascii="Sylfaen" w:hAnsi="Sylfaen"/>
          <w:sz w:val="22"/>
          <w:szCs w:val="22"/>
          <w:lang w:val="ka-GE"/>
        </w:rPr>
      </w:pPr>
      <w:r w:rsidRPr="009346CA">
        <w:rPr>
          <w:rFonts w:ascii="Sylfaen" w:eastAsia="Sylfaen" w:hAnsi="Sylfaen"/>
          <w:color w:val="000000"/>
          <w:sz w:val="22"/>
          <w:szCs w:val="22"/>
        </w:rPr>
        <w:t xml:space="preserve">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გარემოსთვის მიყენებული ზიანის ოდენობა 2023 წლის ბოლომდე 6 მლნ ლარს არ გადააჭარბებს;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- 2027 წლისათვის არაუმეტეს 3 მილიონი ლარი; ყოველწლიურად 10-15%-მდე შემცირებული მაჩვენებელი;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გარემოსდაცვითი კანონმდებლობის დარღვევის შედეგად, გარემოსთვის მიყენებული ზიანის დაანგარიშებული ოდენობა 4</w:t>
      </w:r>
      <w:r w:rsidRPr="009346CA">
        <w:rPr>
          <w:rFonts w:ascii="Sylfaen" w:eastAsia="Sylfaen" w:hAnsi="Sylfaen"/>
          <w:bCs/>
          <w:color w:val="000000"/>
          <w:sz w:val="22"/>
          <w:szCs w:val="22"/>
        </w:rPr>
        <w:t>.1</w:t>
      </w:r>
      <w:r w:rsidRPr="009346CA">
        <w:rPr>
          <w:rFonts w:ascii="Sylfaen" w:eastAsia="Sylfaen" w:hAnsi="Sylfaen"/>
          <w:bCs/>
          <w:color w:val="000000"/>
          <w:sz w:val="22"/>
          <w:szCs w:val="22"/>
          <w:lang w:val="ka-GE"/>
        </w:rPr>
        <w:t xml:space="preserve"> მლნ ლარი;</w:t>
      </w:r>
    </w:p>
    <w:p w:rsidR="00592941" w:rsidRPr="009346CA" w:rsidRDefault="0059294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შემოწმებული და ინსპექტირებული რეგულირების ობიექტების რაოდენობა; </w:t>
      </w:r>
    </w:p>
    <w:p w:rsidR="00592941" w:rsidRPr="009346CA" w:rsidRDefault="00592941" w:rsidP="00AE4756">
      <w:pPr>
        <w:pStyle w:val="Normal0"/>
        <w:spacing w:afterLines="60" w:after="144"/>
        <w:jc w:val="both"/>
        <w:rPr>
          <w:rFonts w:ascii="Sylfaen" w:hAnsi="Sylfaen"/>
          <w:sz w:val="22"/>
          <w:szCs w:val="22"/>
          <w:lang w:val="ka-GE"/>
        </w:rPr>
      </w:pPr>
      <w:r w:rsidRPr="009346CA">
        <w:rPr>
          <w:rFonts w:ascii="Sylfaen" w:eastAsia="Sylfaen" w:hAnsi="Sylfaen"/>
          <w:color w:val="000000"/>
          <w:sz w:val="22"/>
          <w:szCs w:val="22"/>
        </w:rPr>
        <w:lastRenderedPageBreak/>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კომპლექსური შემოწმება - 50-ზე მეტი; ინსპექტირება - 2 000-ზე მეტი;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ყოველწლიურად: კომპლექსური შემოწმება - არანაკლებ 50; ინსპექტირება - 2 000-ზე მეტი;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საანგარიშო პერიოდში განხორციელებული 91 რეგულირების ობიექტის გეგმიური შემოწმება, 3 333 ობიექტის ინსპექტირება.</w:t>
      </w:r>
    </w:p>
    <w:p w:rsidR="00592941" w:rsidRPr="009346CA" w:rsidRDefault="0059294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p>
    <w:p w:rsidR="00592941" w:rsidRPr="009346CA" w:rsidRDefault="00592941" w:rsidP="00AE4756">
      <w:pPr>
        <w:pStyle w:val="Normal0"/>
        <w:spacing w:afterLines="60" w:after="144"/>
        <w:jc w:val="both"/>
        <w:rPr>
          <w:rFonts w:ascii="Sylfaen" w:hAnsi="Sylfaen"/>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- 0;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მიყენებული მნიშვნელოვანი ზიანის ფაქტების 70%-ზე დაწყებული შესაბამისი ღონისძიებები ზიანის აღმოფხვრის მიზნით;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ზიანის აღმოფხვრის მიზნით ღონისძიებები არ დაწყებულა.</w:t>
      </w:r>
    </w:p>
    <w:p w:rsidR="00592941" w:rsidRPr="009346CA" w:rsidRDefault="00663529" w:rsidP="00AE4756">
      <w:pPr>
        <w:pStyle w:val="Normal0"/>
        <w:spacing w:afterLines="60" w:after="144"/>
        <w:jc w:val="both"/>
        <w:rPr>
          <w:rFonts w:ascii="Sylfaen" w:hAnsi="Sylfaen" w:cs="Sylfaen"/>
          <w:sz w:val="22"/>
          <w:szCs w:val="22"/>
          <w:lang w:val="ka-GE"/>
        </w:rPr>
      </w:pPr>
      <w:r w:rsidRPr="00663529">
        <w:rPr>
          <w:rFonts w:ascii="Sylfaen" w:hAnsi="Sylfaen" w:cs="Sylfaen"/>
          <w:i/>
          <w:sz w:val="22"/>
          <w:szCs w:val="22"/>
        </w:rPr>
        <w:t xml:space="preserve">ცდომილების მაჩვენებელი </w:t>
      </w:r>
      <w:r w:rsidR="00592941" w:rsidRPr="009346CA">
        <w:rPr>
          <w:rFonts w:ascii="Sylfaen" w:hAnsi="Sylfaen"/>
          <w:sz w:val="22"/>
          <w:szCs w:val="22"/>
        </w:rPr>
        <w:t>(%/</w:t>
      </w:r>
      <w:r w:rsidR="00592941" w:rsidRPr="009346CA">
        <w:rPr>
          <w:rFonts w:ascii="Sylfaen" w:hAnsi="Sylfaen" w:cs="Sylfaen"/>
          <w:sz w:val="22"/>
          <w:szCs w:val="22"/>
        </w:rPr>
        <w:t>აღწერა</w:t>
      </w:r>
      <w:r w:rsidR="00592941" w:rsidRPr="009346CA">
        <w:rPr>
          <w:rFonts w:ascii="Sylfaen" w:hAnsi="Sylfaen"/>
          <w:sz w:val="22"/>
          <w:szCs w:val="22"/>
        </w:rPr>
        <w:t xml:space="preserve">) </w:t>
      </w:r>
      <w:r w:rsidR="00592941" w:rsidRPr="009346CA">
        <w:rPr>
          <w:rFonts w:ascii="Sylfaen" w:hAnsi="Sylfaen" w:cs="Sylfaen"/>
          <w:sz w:val="22"/>
          <w:szCs w:val="22"/>
        </w:rPr>
        <w:t>და</w:t>
      </w:r>
      <w:r w:rsidR="00592941" w:rsidRPr="009346CA">
        <w:rPr>
          <w:rFonts w:ascii="Sylfaen" w:hAnsi="Sylfaen"/>
          <w:sz w:val="22"/>
          <w:szCs w:val="22"/>
        </w:rPr>
        <w:t xml:space="preserve"> </w:t>
      </w:r>
      <w:r w:rsidR="00592941" w:rsidRPr="009346CA">
        <w:rPr>
          <w:rFonts w:ascii="Sylfaen" w:hAnsi="Sylfaen" w:cs="Sylfaen"/>
          <w:sz w:val="22"/>
          <w:szCs w:val="22"/>
        </w:rPr>
        <w:t>განმარტება</w:t>
      </w:r>
      <w:r w:rsidR="00592941" w:rsidRPr="009346CA">
        <w:rPr>
          <w:rFonts w:ascii="Sylfaen" w:hAnsi="Sylfaen"/>
          <w:sz w:val="22"/>
          <w:szCs w:val="22"/>
        </w:rPr>
        <w:t xml:space="preserve"> </w:t>
      </w:r>
      <w:r w:rsidR="00592941" w:rsidRPr="009346CA">
        <w:rPr>
          <w:rFonts w:ascii="Sylfaen" w:hAnsi="Sylfaen" w:cs="Sylfaen"/>
          <w:sz w:val="22"/>
          <w:szCs w:val="22"/>
        </w:rPr>
        <w:t>დაგეგმილ</w:t>
      </w:r>
      <w:r w:rsidR="00592941" w:rsidRPr="009346CA">
        <w:rPr>
          <w:rFonts w:ascii="Sylfaen" w:hAnsi="Sylfaen"/>
          <w:sz w:val="22"/>
          <w:szCs w:val="22"/>
        </w:rPr>
        <w:t xml:space="preserve"> </w:t>
      </w:r>
      <w:r w:rsidR="00592941" w:rsidRPr="009346CA">
        <w:rPr>
          <w:rFonts w:ascii="Sylfaen" w:hAnsi="Sylfaen" w:cs="Sylfaen"/>
          <w:sz w:val="22"/>
          <w:szCs w:val="22"/>
        </w:rPr>
        <w:t>და</w:t>
      </w:r>
      <w:r w:rsidR="00592941" w:rsidRPr="009346CA">
        <w:rPr>
          <w:rFonts w:ascii="Sylfaen" w:hAnsi="Sylfaen"/>
          <w:sz w:val="22"/>
          <w:szCs w:val="22"/>
        </w:rPr>
        <w:t xml:space="preserve"> </w:t>
      </w:r>
      <w:r w:rsidR="00592941" w:rsidRPr="009346CA">
        <w:rPr>
          <w:rFonts w:ascii="Sylfaen" w:hAnsi="Sylfaen" w:cs="Sylfaen"/>
          <w:sz w:val="22"/>
          <w:szCs w:val="22"/>
        </w:rPr>
        <w:t>მიღწეულ</w:t>
      </w:r>
      <w:r w:rsidR="00592941" w:rsidRPr="009346CA">
        <w:rPr>
          <w:rFonts w:ascii="Sylfaen" w:hAnsi="Sylfaen"/>
          <w:sz w:val="22"/>
          <w:szCs w:val="22"/>
        </w:rPr>
        <w:t xml:space="preserve"> </w:t>
      </w:r>
      <w:r w:rsidR="00592941" w:rsidRPr="009346CA">
        <w:rPr>
          <w:rFonts w:ascii="Sylfaen" w:hAnsi="Sylfaen" w:cs="Sylfaen"/>
          <w:sz w:val="22"/>
          <w:szCs w:val="22"/>
        </w:rPr>
        <w:t>საბოლოო</w:t>
      </w:r>
      <w:r w:rsidR="00592941" w:rsidRPr="009346CA">
        <w:rPr>
          <w:rFonts w:ascii="Sylfaen" w:hAnsi="Sylfaen"/>
          <w:sz w:val="22"/>
          <w:szCs w:val="22"/>
        </w:rPr>
        <w:t xml:space="preserve"> </w:t>
      </w:r>
      <w:r w:rsidR="00592941" w:rsidRPr="009346CA">
        <w:rPr>
          <w:rFonts w:ascii="Sylfaen" w:hAnsi="Sylfaen" w:cs="Sylfaen"/>
          <w:sz w:val="22"/>
          <w:szCs w:val="22"/>
        </w:rPr>
        <w:t>შედეგებს</w:t>
      </w:r>
      <w:r w:rsidR="00592941" w:rsidRPr="009346CA">
        <w:rPr>
          <w:rFonts w:ascii="Sylfaen" w:hAnsi="Sylfaen"/>
          <w:sz w:val="22"/>
          <w:szCs w:val="22"/>
        </w:rPr>
        <w:t xml:space="preserve"> </w:t>
      </w:r>
      <w:r w:rsidR="00592941" w:rsidRPr="009346CA">
        <w:rPr>
          <w:rFonts w:ascii="Sylfaen" w:hAnsi="Sylfaen" w:cs="Sylfaen"/>
          <w:sz w:val="22"/>
          <w:szCs w:val="22"/>
        </w:rPr>
        <w:t>შორის</w:t>
      </w:r>
      <w:r w:rsidR="00592941" w:rsidRPr="009346CA">
        <w:rPr>
          <w:rFonts w:ascii="Sylfaen" w:hAnsi="Sylfaen"/>
          <w:sz w:val="22"/>
          <w:szCs w:val="22"/>
        </w:rPr>
        <w:t xml:space="preserve"> </w:t>
      </w:r>
      <w:r w:rsidR="00592941" w:rsidRPr="009346CA">
        <w:rPr>
          <w:rFonts w:ascii="Sylfaen" w:hAnsi="Sylfaen" w:cs="Sylfaen"/>
          <w:sz w:val="22"/>
          <w:szCs w:val="22"/>
        </w:rPr>
        <w:t>არსებულ</w:t>
      </w:r>
      <w:r w:rsidR="00592941" w:rsidRPr="009346CA">
        <w:rPr>
          <w:rFonts w:ascii="Sylfaen" w:hAnsi="Sylfaen"/>
          <w:sz w:val="22"/>
          <w:szCs w:val="22"/>
        </w:rPr>
        <w:t xml:space="preserve"> </w:t>
      </w:r>
      <w:r w:rsidR="00592941" w:rsidRPr="009346CA">
        <w:rPr>
          <w:rFonts w:ascii="Sylfaen" w:hAnsi="Sylfaen" w:cs="Sylfaen"/>
          <w:sz w:val="22"/>
          <w:szCs w:val="22"/>
        </w:rPr>
        <w:t xml:space="preserve">განსხვავებებზე </w:t>
      </w:r>
      <w:r w:rsidR="009346CA" w:rsidRPr="009346CA">
        <w:rPr>
          <w:rFonts w:ascii="Sylfaen" w:hAnsi="Sylfaen" w:cs="Sylfaen"/>
          <w:i/>
          <w:sz w:val="22"/>
          <w:szCs w:val="22"/>
          <w:lang w:val="ka-GE"/>
        </w:rPr>
        <w:t xml:space="preserve">მიზნობრივი მაჩვენებელი </w:t>
      </w:r>
      <w:r w:rsidR="00592941" w:rsidRPr="009346CA">
        <w:rPr>
          <w:rFonts w:ascii="Sylfaen" w:hAnsi="Sylfaen" w:cs="Sylfaen"/>
          <w:sz w:val="22"/>
          <w:szCs w:val="22"/>
          <w:lang w:val="ka-GE"/>
        </w:rPr>
        <w:t>მოიცავს საშუალოვადიან (4 წლიან) პერიოდს.</w:t>
      </w:r>
    </w:p>
    <w:p w:rsidR="00BC390B" w:rsidRPr="009346CA" w:rsidRDefault="00BC390B" w:rsidP="00AE4756">
      <w:pPr>
        <w:spacing w:after="0" w:line="240" w:lineRule="auto"/>
        <w:ind w:left="180"/>
        <w:jc w:val="right"/>
        <w:rPr>
          <w:rFonts w:ascii="Sylfaen" w:hAnsi="Sylfaen"/>
          <w:i/>
          <w:lang w:val="ka-GE"/>
        </w:rPr>
      </w:pPr>
    </w:p>
    <w:p w:rsidR="00BC390B" w:rsidRPr="009346CA" w:rsidRDefault="00BC390B" w:rsidP="00AE4756">
      <w:pPr>
        <w:spacing w:after="0" w:line="240" w:lineRule="auto"/>
        <w:ind w:left="180"/>
        <w:jc w:val="right"/>
        <w:rPr>
          <w:rFonts w:ascii="Sylfaen" w:hAnsi="Sylfaen"/>
          <w:i/>
          <w:lang w:val="ka-GE"/>
        </w:rPr>
      </w:pPr>
    </w:p>
    <w:p w:rsidR="005C106F" w:rsidRPr="009346CA" w:rsidRDefault="005C106F" w:rsidP="00AE4756">
      <w:pPr>
        <w:pStyle w:val="Heading2"/>
        <w:spacing w:before="0" w:line="240" w:lineRule="auto"/>
        <w:rPr>
          <w:rFonts w:ascii="Sylfaen" w:hAnsi="Sylfaen" w:cs="Sylfaen"/>
          <w:bCs/>
          <w:sz w:val="22"/>
          <w:szCs w:val="22"/>
        </w:rPr>
      </w:pPr>
      <w:r w:rsidRPr="009346CA">
        <w:rPr>
          <w:rFonts w:ascii="Sylfaen" w:hAnsi="Sylfaen" w:cs="Sylfaen"/>
          <w:bCs/>
          <w:sz w:val="22"/>
          <w:szCs w:val="22"/>
          <w:lang w:val="ka-GE"/>
        </w:rPr>
        <w:t xml:space="preserve">12.2 </w:t>
      </w:r>
      <w:r w:rsidRPr="009346CA">
        <w:rPr>
          <w:rFonts w:ascii="Sylfaen" w:hAnsi="Sylfaen" w:cs="Sylfaen"/>
          <w:bCs/>
          <w:sz w:val="22"/>
          <w:szCs w:val="22"/>
        </w:rPr>
        <w:t>სატყეო სისტემის ჩამოყალიბება და მართვა (პროგრამული კოდი: 31 09)</w:t>
      </w:r>
    </w:p>
    <w:p w:rsidR="00592941" w:rsidRPr="009346CA" w:rsidRDefault="00592941" w:rsidP="00AE4756">
      <w:pPr>
        <w:spacing w:line="240" w:lineRule="auto"/>
        <w:rPr>
          <w:rFonts w:ascii="Sylfaen" w:hAnsi="Sylfaen"/>
        </w:rPr>
      </w:pPr>
    </w:p>
    <w:p w:rsidR="005C106F" w:rsidRPr="009346CA" w:rsidRDefault="005C106F"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პროგრამის განმახორციელებელი:</w:t>
      </w:r>
    </w:p>
    <w:p w:rsidR="005C106F" w:rsidRPr="009346CA" w:rsidRDefault="005C106F" w:rsidP="00AE4756">
      <w:pPr>
        <w:pStyle w:val="ListParagraph"/>
        <w:numPr>
          <w:ilvl w:val="0"/>
          <w:numId w:val="114"/>
        </w:numPr>
        <w:spacing w:after="0" w:line="240" w:lineRule="auto"/>
        <w:jc w:val="both"/>
        <w:outlineLvl w:val="9"/>
        <w:rPr>
          <w:rFonts w:ascii="Sylfaen" w:eastAsia="Arial Unicode MS" w:hAnsi="Sylfaen" w:cs="Arial Unicode MS"/>
        </w:rPr>
      </w:pPr>
      <w:r w:rsidRPr="009346CA">
        <w:rPr>
          <w:rFonts w:ascii="Sylfaen" w:eastAsia="Arial Unicode MS" w:hAnsi="Sylfaen" w:cs="Arial Unicode MS"/>
        </w:rPr>
        <w:t>სსიპ - ეროვნული სატყეო სააგენტო</w:t>
      </w:r>
    </w:p>
    <w:p w:rsidR="00BC390B" w:rsidRPr="009346CA" w:rsidRDefault="00BC390B" w:rsidP="00AE4756">
      <w:pPr>
        <w:spacing w:after="0" w:line="240" w:lineRule="auto"/>
        <w:ind w:left="180"/>
        <w:jc w:val="right"/>
        <w:rPr>
          <w:rFonts w:ascii="Sylfaen" w:hAnsi="Sylfaen"/>
          <w:i/>
          <w:lang w:val="ka-GE"/>
        </w:rPr>
      </w:pPr>
    </w:p>
    <w:p w:rsidR="00592941" w:rsidRPr="009346CA" w:rsidRDefault="00592941"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592941" w:rsidRPr="009346CA" w:rsidRDefault="00592941" w:rsidP="00AE4756">
      <w:pPr>
        <w:pStyle w:val="ListParagraph"/>
        <w:numPr>
          <w:ilvl w:val="0"/>
          <w:numId w:val="135"/>
        </w:numPr>
        <w:spacing w:after="160" w:line="240" w:lineRule="auto"/>
        <w:jc w:val="both"/>
        <w:outlineLvl w:val="9"/>
        <w:rPr>
          <w:rFonts w:ascii="Sylfaen" w:hAnsi="Sylfaen"/>
          <w:bCs/>
          <w:lang w:val="ka-GE"/>
        </w:rPr>
      </w:pPr>
      <w:r w:rsidRPr="009346CA">
        <w:rPr>
          <w:rFonts w:ascii="Sylfaen" w:hAnsi="Sylfaen"/>
          <w:bCs/>
          <w:lang w:val="ka-GE"/>
        </w:rPr>
        <w:t>შენარჩუნებული  საქართველოს ტყეების ეკოლოგიური ფასეულობები, მათ შორის ბიოლოგიური მრავალფეროვნება;</w:t>
      </w:r>
    </w:p>
    <w:p w:rsidR="00592941" w:rsidRPr="009346CA" w:rsidRDefault="00592941" w:rsidP="00AE4756">
      <w:pPr>
        <w:pStyle w:val="ListParagraph"/>
        <w:numPr>
          <w:ilvl w:val="0"/>
          <w:numId w:val="135"/>
        </w:numPr>
        <w:spacing w:after="0" w:line="240" w:lineRule="auto"/>
        <w:jc w:val="both"/>
        <w:outlineLvl w:val="9"/>
        <w:rPr>
          <w:rFonts w:ascii="Sylfaen" w:hAnsi="Sylfaen"/>
          <w:bCs/>
          <w:lang w:val="ka-GE"/>
        </w:rPr>
      </w:pPr>
      <w:r w:rsidRPr="009346CA">
        <w:rPr>
          <w:rFonts w:ascii="Sylfaen" w:hAnsi="Sylfaen"/>
          <w:bCs/>
          <w:lang w:val="ka-GE"/>
        </w:rPr>
        <w:t>აღდგენილი ტყის ეკოსისტემები, გაზრდილი ტყით დაფარული ფართობები;</w:t>
      </w:r>
    </w:p>
    <w:p w:rsidR="00592941" w:rsidRPr="009346CA" w:rsidRDefault="00592941" w:rsidP="00AE4756">
      <w:pPr>
        <w:pStyle w:val="ListParagraph"/>
        <w:numPr>
          <w:ilvl w:val="0"/>
          <w:numId w:val="135"/>
        </w:numPr>
        <w:spacing w:after="0" w:line="240" w:lineRule="auto"/>
        <w:jc w:val="both"/>
        <w:outlineLvl w:val="9"/>
        <w:rPr>
          <w:rFonts w:ascii="Sylfaen" w:hAnsi="Sylfaen"/>
          <w:bCs/>
          <w:lang w:val="ka-GE"/>
        </w:rPr>
      </w:pPr>
      <w:r w:rsidRPr="009346CA">
        <w:rPr>
          <w:rFonts w:ascii="Sylfaen" w:hAnsi="Sylfaen"/>
          <w:bCs/>
          <w:lang w:val="ka-GE"/>
        </w:rPr>
        <w:t>განახლებული ინფორმაცია ტყის რესურსების, მათი ხარისხობრივი და რაოდენობრივი</w:t>
      </w:r>
    </w:p>
    <w:p w:rsidR="00592941" w:rsidRPr="009346CA" w:rsidRDefault="00592941" w:rsidP="00AE4756">
      <w:pPr>
        <w:spacing w:after="0" w:line="240" w:lineRule="auto"/>
        <w:ind w:left="720"/>
        <w:jc w:val="both"/>
        <w:rPr>
          <w:rFonts w:ascii="Sylfaen" w:hAnsi="Sylfaen"/>
          <w:bCs/>
          <w:lang w:val="ka-GE"/>
        </w:rPr>
      </w:pPr>
      <w:r w:rsidRPr="009346CA">
        <w:rPr>
          <w:rFonts w:ascii="Sylfaen" w:hAnsi="Sylfaen"/>
          <w:bCs/>
          <w:lang w:val="ka-GE"/>
        </w:rPr>
        <w:t>მაჩვენებლების შესახებ, დაგეგმილი სატყეო ღონისძიებები, დაგეგმილი ტყითსარგებლობა.</w:t>
      </w:r>
    </w:p>
    <w:p w:rsidR="00592941" w:rsidRPr="009346CA" w:rsidRDefault="00592941" w:rsidP="00AE4756">
      <w:pPr>
        <w:pStyle w:val="Normal0"/>
        <w:spacing w:afterLines="60" w:after="144"/>
        <w:jc w:val="both"/>
        <w:rPr>
          <w:rFonts w:ascii="Sylfaen" w:eastAsia="Sylfaen" w:hAnsi="Sylfaen"/>
          <w:color w:val="000000"/>
          <w:sz w:val="22"/>
          <w:szCs w:val="22"/>
          <w:lang w:val="ka-GE"/>
        </w:rPr>
      </w:pPr>
    </w:p>
    <w:p w:rsidR="00592941" w:rsidRPr="009346CA" w:rsidRDefault="00592941"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592941" w:rsidRPr="009346CA" w:rsidRDefault="00592941" w:rsidP="00AE4756">
      <w:pPr>
        <w:pStyle w:val="ListParagraph"/>
        <w:numPr>
          <w:ilvl w:val="0"/>
          <w:numId w:val="135"/>
        </w:numPr>
        <w:spacing w:after="160" w:line="240" w:lineRule="auto"/>
        <w:jc w:val="both"/>
        <w:outlineLvl w:val="9"/>
        <w:rPr>
          <w:rFonts w:ascii="Sylfaen" w:hAnsi="Sylfaen"/>
          <w:bCs/>
          <w:lang w:val="ka-GE"/>
        </w:rPr>
      </w:pPr>
      <w:r w:rsidRPr="009346CA">
        <w:rPr>
          <w:rFonts w:ascii="Sylfaen" w:hAnsi="Sylfaen"/>
          <w:bCs/>
          <w:lang w:val="ka-GE"/>
        </w:rPr>
        <w:lastRenderedPageBreak/>
        <w:t>შენარჩუნებულია ბიოლოგიური მრავალფეროვნება და საქართველოს ტყეების სხვა ეკოლოგიური ფასეულობები;</w:t>
      </w:r>
    </w:p>
    <w:p w:rsidR="00592941" w:rsidRPr="009346CA" w:rsidRDefault="00592941" w:rsidP="00AE4756">
      <w:pPr>
        <w:pStyle w:val="ListParagraph"/>
        <w:numPr>
          <w:ilvl w:val="0"/>
          <w:numId w:val="135"/>
        </w:numPr>
        <w:spacing w:after="0" w:line="240" w:lineRule="auto"/>
        <w:jc w:val="both"/>
        <w:outlineLvl w:val="9"/>
        <w:rPr>
          <w:rFonts w:ascii="Sylfaen" w:hAnsi="Sylfaen"/>
          <w:bCs/>
          <w:lang w:val="ka-GE"/>
        </w:rPr>
      </w:pPr>
      <w:r w:rsidRPr="009346CA">
        <w:rPr>
          <w:rFonts w:ascii="Sylfaen" w:hAnsi="Sylfaen"/>
          <w:bCs/>
          <w:lang w:val="ka-GE"/>
        </w:rPr>
        <w:t>გაზრდილია ტყით დაფარული ფართობები და აღდგენილია ტყის;</w:t>
      </w:r>
    </w:p>
    <w:p w:rsidR="00592941" w:rsidRPr="009346CA" w:rsidRDefault="00592941" w:rsidP="00AE4756">
      <w:pPr>
        <w:pStyle w:val="ListParagraph"/>
        <w:numPr>
          <w:ilvl w:val="0"/>
          <w:numId w:val="135"/>
        </w:numPr>
        <w:spacing w:after="0" w:line="240" w:lineRule="auto"/>
        <w:jc w:val="both"/>
        <w:outlineLvl w:val="9"/>
        <w:rPr>
          <w:rFonts w:ascii="Sylfaen" w:hAnsi="Sylfaen"/>
          <w:bCs/>
          <w:lang w:val="ka-GE"/>
        </w:rPr>
      </w:pPr>
      <w:r w:rsidRPr="009346CA">
        <w:rPr>
          <w:rFonts w:ascii="Sylfaen" w:hAnsi="Sylfaen"/>
          <w:bCs/>
          <w:lang w:val="ka-GE"/>
        </w:rPr>
        <w:t xml:space="preserve">ინფორმაცია ტყის რესურსების, მათი ხარისხობრივი და რაოდენობრივი მაჩვენებლების შესახებ განახლებულია. </w:t>
      </w:r>
    </w:p>
    <w:p w:rsidR="00592941" w:rsidRPr="009346CA" w:rsidRDefault="00592941" w:rsidP="00AE4756">
      <w:pPr>
        <w:pStyle w:val="Normal0"/>
        <w:spacing w:afterLines="60" w:after="144"/>
        <w:jc w:val="both"/>
        <w:rPr>
          <w:rFonts w:ascii="Sylfaen" w:eastAsia="Sylfaen" w:hAnsi="Sylfaen"/>
          <w:color w:val="000000"/>
          <w:sz w:val="22"/>
          <w:szCs w:val="22"/>
        </w:rPr>
      </w:pPr>
    </w:p>
    <w:p w:rsidR="00592941" w:rsidRPr="009346CA" w:rsidRDefault="00592941" w:rsidP="00AE4756">
      <w:pPr>
        <w:tabs>
          <w:tab w:val="left" w:pos="630"/>
          <w:tab w:val="left" w:pos="10530"/>
        </w:tabs>
        <w:spacing w:afterLines="60" w:after="144" w:line="240" w:lineRule="auto"/>
        <w:rPr>
          <w:rFonts w:ascii="Sylfaen" w:eastAsia="Sylfaen" w:hAnsi="Sylfaen"/>
          <w:color w:val="000000"/>
        </w:rPr>
      </w:pPr>
      <w:r w:rsidRPr="009346CA">
        <w:rPr>
          <w:rFonts w:ascii="Sylfaen" w:hAnsi="Sylfaen"/>
          <w:lang w:val="ka-GE"/>
        </w:rPr>
        <w:t xml:space="preserve">დაგეგმილი და მიღწეული საბოლოო შედეგების შეფასების ინდიკატორები: </w:t>
      </w:r>
      <w:r w:rsidRPr="009346CA">
        <w:rPr>
          <w:rFonts w:ascii="Sylfaen" w:eastAsia="Sylfaen" w:hAnsi="Sylfaen"/>
          <w:color w:val="000000"/>
        </w:rPr>
        <w:br/>
      </w:r>
    </w:p>
    <w:p w:rsidR="00592941" w:rsidRPr="009346CA" w:rsidRDefault="009346CA"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b/>
          <w:color w:val="000000"/>
        </w:rPr>
        <w:t xml:space="preserve">ინდიკატორის დასახელება </w:t>
      </w:r>
      <w:r w:rsidR="00592941" w:rsidRPr="009346CA">
        <w:rPr>
          <w:rFonts w:ascii="Sylfaen" w:eastAsia="Sylfaen" w:hAnsi="Sylfaen"/>
          <w:color w:val="000000"/>
        </w:rPr>
        <w:t xml:space="preserve">- აღდგენილი ტყის ფართობი; </w:t>
      </w:r>
    </w:p>
    <w:p w:rsidR="00592941" w:rsidRPr="009346CA" w:rsidRDefault="00592941" w:rsidP="00AE4756">
      <w:pPr>
        <w:tabs>
          <w:tab w:val="left" w:pos="630"/>
          <w:tab w:val="left" w:pos="10530"/>
        </w:tabs>
        <w:spacing w:afterLines="60" w:after="144" w:line="240" w:lineRule="auto"/>
        <w:rPr>
          <w:rFonts w:ascii="Sylfaen" w:hAnsi="Sylfaen"/>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- 3,500 ჰა;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- 4,000 ჰა-მდე; </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color w:val="000000"/>
        </w:rPr>
        <w:t xml:space="preserve"> -</w:t>
      </w:r>
      <w:r w:rsidRPr="009346CA">
        <w:rPr>
          <w:rFonts w:ascii="Sylfaen" w:eastAsia="Sylfaen" w:hAnsi="Sylfaen"/>
          <w:color w:val="000000"/>
          <w:lang w:val="ka-GE"/>
        </w:rPr>
        <w:t xml:space="preserve"> </w:t>
      </w:r>
      <w:r w:rsidRPr="009346CA">
        <w:rPr>
          <w:rFonts w:ascii="Sylfaen" w:eastAsia="Sylfaen" w:hAnsi="Sylfaen"/>
          <w:bCs/>
          <w:color w:val="000000"/>
          <w:lang w:val="ka-GE"/>
        </w:rPr>
        <w:t>2 120.6 ჰა</w:t>
      </w:r>
    </w:p>
    <w:p w:rsidR="00592941" w:rsidRPr="009346CA" w:rsidRDefault="00663529" w:rsidP="00AE4756">
      <w:pPr>
        <w:pStyle w:val="Normal0"/>
        <w:spacing w:afterLines="60" w:after="144"/>
        <w:jc w:val="both"/>
        <w:rPr>
          <w:rFonts w:ascii="Sylfaen" w:eastAsia="Sylfaen" w:hAnsi="Sylfaen"/>
          <w:color w:val="000000"/>
          <w:sz w:val="22"/>
          <w:szCs w:val="22"/>
        </w:rPr>
      </w:pPr>
      <w:r w:rsidRPr="00663529">
        <w:rPr>
          <w:rFonts w:ascii="Sylfaen" w:hAnsi="Sylfaen" w:cs="Sylfaen"/>
          <w:i/>
          <w:sz w:val="22"/>
          <w:szCs w:val="22"/>
        </w:rPr>
        <w:t xml:space="preserve">ცდომილების მაჩვენებელი </w:t>
      </w:r>
      <w:r w:rsidR="00592941" w:rsidRPr="009346CA">
        <w:rPr>
          <w:rFonts w:ascii="Sylfaen" w:hAnsi="Sylfaen"/>
          <w:sz w:val="22"/>
          <w:szCs w:val="22"/>
        </w:rPr>
        <w:t>(%/</w:t>
      </w:r>
      <w:r w:rsidR="00592941" w:rsidRPr="009346CA">
        <w:rPr>
          <w:rFonts w:ascii="Sylfaen" w:hAnsi="Sylfaen" w:cs="Sylfaen"/>
          <w:sz w:val="22"/>
          <w:szCs w:val="22"/>
        </w:rPr>
        <w:t>აღწერა</w:t>
      </w:r>
      <w:r w:rsidR="00592941" w:rsidRPr="009346CA">
        <w:rPr>
          <w:rFonts w:ascii="Sylfaen" w:hAnsi="Sylfaen"/>
          <w:sz w:val="22"/>
          <w:szCs w:val="22"/>
        </w:rPr>
        <w:t xml:space="preserve">) </w:t>
      </w:r>
      <w:r w:rsidR="00592941" w:rsidRPr="009346CA">
        <w:rPr>
          <w:rFonts w:ascii="Sylfaen" w:hAnsi="Sylfaen" w:cs="Sylfaen"/>
          <w:sz w:val="22"/>
          <w:szCs w:val="22"/>
        </w:rPr>
        <w:t>და</w:t>
      </w:r>
      <w:r w:rsidR="00592941" w:rsidRPr="009346CA">
        <w:rPr>
          <w:rFonts w:ascii="Sylfaen" w:hAnsi="Sylfaen"/>
          <w:sz w:val="22"/>
          <w:szCs w:val="22"/>
        </w:rPr>
        <w:t xml:space="preserve"> </w:t>
      </w:r>
      <w:r w:rsidR="00592941" w:rsidRPr="009346CA">
        <w:rPr>
          <w:rFonts w:ascii="Sylfaen" w:hAnsi="Sylfaen" w:cs="Sylfaen"/>
          <w:sz w:val="22"/>
          <w:szCs w:val="22"/>
        </w:rPr>
        <w:t>განმარტება</w:t>
      </w:r>
      <w:r w:rsidR="00592941" w:rsidRPr="009346CA">
        <w:rPr>
          <w:rFonts w:ascii="Sylfaen" w:hAnsi="Sylfaen"/>
          <w:sz w:val="22"/>
          <w:szCs w:val="22"/>
        </w:rPr>
        <w:t xml:space="preserve"> </w:t>
      </w:r>
      <w:r w:rsidR="00592941" w:rsidRPr="009346CA">
        <w:rPr>
          <w:rFonts w:ascii="Sylfaen" w:hAnsi="Sylfaen" w:cs="Sylfaen"/>
          <w:sz w:val="22"/>
          <w:szCs w:val="22"/>
        </w:rPr>
        <w:t>დაგეგმილ</w:t>
      </w:r>
      <w:r w:rsidR="00592941" w:rsidRPr="009346CA">
        <w:rPr>
          <w:rFonts w:ascii="Sylfaen" w:hAnsi="Sylfaen"/>
          <w:sz w:val="22"/>
          <w:szCs w:val="22"/>
        </w:rPr>
        <w:t xml:space="preserve"> </w:t>
      </w:r>
      <w:r w:rsidR="00592941" w:rsidRPr="009346CA">
        <w:rPr>
          <w:rFonts w:ascii="Sylfaen" w:hAnsi="Sylfaen" w:cs="Sylfaen"/>
          <w:sz w:val="22"/>
          <w:szCs w:val="22"/>
        </w:rPr>
        <w:t>და</w:t>
      </w:r>
      <w:r w:rsidR="00592941" w:rsidRPr="009346CA">
        <w:rPr>
          <w:rFonts w:ascii="Sylfaen" w:hAnsi="Sylfaen"/>
          <w:sz w:val="22"/>
          <w:szCs w:val="22"/>
        </w:rPr>
        <w:t xml:space="preserve"> </w:t>
      </w:r>
      <w:r w:rsidR="00592941" w:rsidRPr="009346CA">
        <w:rPr>
          <w:rFonts w:ascii="Sylfaen" w:hAnsi="Sylfaen" w:cs="Sylfaen"/>
          <w:sz w:val="22"/>
          <w:szCs w:val="22"/>
        </w:rPr>
        <w:t>მიღწეულ</w:t>
      </w:r>
      <w:r w:rsidR="00592941" w:rsidRPr="009346CA">
        <w:rPr>
          <w:rFonts w:ascii="Sylfaen" w:hAnsi="Sylfaen"/>
          <w:sz w:val="22"/>
          <w:szCs w:val="22"/>
        </w:rPr>
        <w:t xml:space="preserve"> </w:t>
      </w:r>
      <w:r w:rsidR="00592941" w:rsidRPr="009346CA">
        <w:rPr>
          <w:rFonts w:ascii="Sylfaen" w:hAnsi="Sylfaen" w:cs="Sylfaen"/>
          <w:sz w:val="22"/>
          <w:szCs w:val="22"/>
        </w:rPr>
        <w:t>საბოლოო</w:t>
      </w:r>
      <w:r w:rsidR="00592941" w:rsidRPr="009346CA">
        <w:rPr>
          <w:rFonts w:ascii="Sylfaen" w:hAnsi="Sylfaen"/>
          <w:sz w:val="22"/>
          <w:szCs w:val="22"/>
        </w:rPr>
        <w:t xml:space="preserve"> </w:t>
      </w:r>
      <w:r w:rsidR="00592941" w:rsidRPr="009346CA">
        <w:rPr>
          <w:rFonts w:ascii="Sylfaen" w:hAnsi="Sylfaen" w:cs="Sylfaen"/>
          <w:sz w:val="22"/>
          <w:szCs w:val="22"/>
        </w:rPr>
        <w:t>შედეგებს</w:t>
      </w:r>
      <w:r w:rsidR="00592941" w:rsidRPr="009346CA">
        <w:rPr>
          <w:rFonts w:ascii="Sylfaen" w:hAnsi="Sylfaen"/>
          <w:sz w:val="22"/>
          <w:szCs w:val="22"/>
        </w:rPr>
        <w:t xml:space="preserve"> </w:t>
      </w:r>
      <w:r w:rsidR="00592941" w:rsidRPr="009346CA">
        <w:rPr>
          <w:rFonts w:ascii="Sylfaen" w:hAnsi="Sylfaen" w:cs="Sylfaen"/>
          <w:sz w:val="22"/>
          <w:szCs w:val="22"/>
        </w:rPr>
        <w:t>შორის</w:t>
      </w:r>
      <w:r w:rsidR="00592941" w:rsidRPr="009346CA">
        <w:rPr>
          <w:rFonts w:ascii="Sylfaen" w:hAnsi="Sylfaen"/>
          <w:sz w:val="22"/>
          <w:szCs w:val="22"/>
        </w:rPr>
        <w:t xml:space="preserve"> </w:t>
      </w:r>
      <w:r w:rsidR="00592941" w:rsidRPr="009346CA">
        <w:rPr>
          <w:rFonts w:ascii="Sylfaen" w:hAnsi="Sylfaen" w:cs="Sylfaen"/>
          <w:sz w:val="22"/>
          <w:szCs w:val="22"/>
        </w:rPr>
        <w:t>არსებულ</w:t>
      </w:r>
      <w:r w:rsidR="00592941" w:rsidRPr="009346CA">
        <w:rPr>
          <w:rFonts w:ascii="Sylfaen" w:hAnsi="Sylfaen"/>
          <w:sz w:val="22"/>
          <w:szCs w:val="22"/>
        </w:rPr>
        <w:t xml:space="preserve"> </w:t>
      </w:r>
      <w:r w:rsidR="00592941" w:rsidRPr="009346CA">
        <w:rPr>
          <w:rFonts w:ascii="Sylfaen" w:hAnsi="Sylfaen" w:cs="Sylfaen"/>
          <w:sz w:val="22"/>
          <w:szCs w:val="22"/>
        </w:rPr>
        <w:t xml:space="preserve">განსხვავებებზე </w:t>
      </w:r>
      <w:r w:rsidR="009346CA" w:rsidRPr="009346CA">
        <w:rPr>
          <w:rFonts w:ascii="Sylfaen" w:hAnsi="Sylfaen" w:cs="Sylfaen"/>
          <w:i/>
          <w:sz w:val="22"/>
          <w:szCs w:val="22"/>
          <w:lang w:val="ka-GE"/>
        </w:rPr>
        <w:t xml:space="preserve">მიზნობრივი მაჩვენებელი </w:t>
      </w:r>
      <w:r w:rsidR="00592941" w:rsidRPr="009346CA">
        <w:rPr>
          <w:rFonts w:ascii="Sylfaen" w:hAnsi="Sylfaen" w:cs="Sylfaen"/>
          <w:sz w:val="22"/>
          <w:szCs w:val="22"/>
          <w:lang w:val="ka-GE"/>
        </w:rPr>
        <w:t>მოიცავს საშუალოვადიან (4 წლიან) პერიოდს.</w:t>
      </w:r>
      <w:r w:rsidR="00592941" w:rsidRPr="009346CA">
        <w:rPr>
          <w:rFonts w:ascii="Sylfaen" w:eastAsia="Sylfaen" w:hAnsi="Sylfaen"/>
          <w:color w:val="000000"/>
          <w:sz w:val="22"/>
          <w:szCs w:val="22"/>
        </w:rPr>
        <w:br/>
      </w:r>
      <w:r w:rsidR="00592941"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00592941" w:rsidRPr="009346CA">
        <w:rPr>
          <w:rFonts w:ascii="Sylfaen" w:eastAsia="Sylfaen" w:hAnsi="Sylfaen"/>
          <w:color w:val="000000"/>
          <w:sz w:val="22"/>
          <w:szCs w:val="22"/>
        </w:rPr>
        <w:t xml:space="preserve">- გამოყოფილი ხე-ტყის მოცულობა; </w:t>
      </w:r>
    </w:p>
    <w:p w:rsidR="00592941" w:rsidRPr="009346CA" w:rsidRDefault="00592941" w:rsidP="00AE4756">
      <w:pPr>
        <w:pStyle w:val="Normal0"/>
        <w:spacing w:afterLines="60" w:after="144"/>
        <w:jc w:val="both"/>
        <w:rPr>
          <w:rFonts w:ascii="Sylfaen" w:hAnsi="Sylfaen"/>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ყოველწლიურად 450.0 ათ. კბმ-დან 600.0 ათ. კბმ-მდე;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- 1,800.0 ათ. კბმ-დან 2,400.0 ათ. კბმ-მდე ხე-ტყე;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366.1 ათ. კბმ;</w:t>
      </w:r>
    </w:p>
    <w:p w:rsidR="00592941" w:rsidRPr="009346CA" w:rsidRDefault="00663529" w:rsidP="00AE4756">
      <w:pPr>
        <w:pStyle w:val="Normal0"/>
        <w:spacing w:afterLines="60" w:after="144"/>
        <w:jc w:val="both"/>
        <w:rPr>
          <w:rFonts w:ascii="Sylfaen" w:hAnsi="Sylfaen" w:cs="Sylfaen"/>
          <w:sz w:val="22"/>
          <w:szCs w:val="22"/>
          <w:lang w:val="ka-GE"/>
        </w:rPr>
      </w:pPr>
      <w:r w:rsidRPr="00663529">
        <w:rPr>
          <w:rFonts w:ascii="Sylfaen" w:hAnsi="Sylfaen" w:cs="Sylfaen"/>
          <w:i/>
          <w:sz w:val="22"/>
          <w:szCs w:val="22"/>
        </w:rPr>
        <w:t xml:space="preserve">ცდომილების მაჩვენებელი </w:t>
      </w:r>
      <w:r w:rsidR="00592941" w:rsidRPr="009346CA">
        <w:rPr>
          <w:rFonts w:ascii="Sylfaen" w:hAnsi="Sylfaen"/>
          <w:sz w:val="22"/>
          <w:szCs w:val="22"/>
        </w:rPr>
        <w:t>(%/</w:t>
      </w:r>
      <w:r w:rsidR="00592941" w:rsidRPr="009346CA">
        <w:rPr>
          <w:rFonts w:ascii="Sylfaen" w:hAnsi="Sylfaen" w:cs="Sylfaen"/>
          <w:sz w:val="22"/>
          <w:szCs w:val="22"/>
        </w:rPr>
        <w:t>აღწერა</w:t>
      </w:r>
      <w:r w:rsidR="00592941" w:rsidRPr="009346CA">
        <w:rPr>
          <w:rFonts w:ascii="Sylfaen" w:hAnsi="Sylfaen"/>
          <w:sz w:val="22"/>
          <w:szCs w:val="22"/>
        </w:rPr>
        <w:t xml:space="preserve">) </w:t>
      </w:r>
      <w:r w:rsidR="00592941" w:rsidRPr="009346CA">
        <w:rPr>
          <w:rFonts w:ascii="Sylfaen" w:hAnsi="Sylfaen" w:cs="Sylfaen"/>
          <w:sz w:val="22"/>
          <w:szCs w:val="22"/>
        </w:rPr>
        <w:t>და</w:t>
      </w:r>
      <w:r w:rsidR="00592941" w:rsidRPr="009346CA">
        <w:rPr>
          <w:rFonts w:ascii="Sylfaen" w:hAnsi="Sylfaen"/>
          <w:sz w:val="22"/>
          <w:szCs w:val="22"/>
        </w:rPr>
        <w:t xml:space="preserve"> </w:t>
      </w:r>
      <w:r w:rsidR="00592941" w:rsidRPr="009346CA">
        <w:rPr>
          <w:rFonts w:ascii="Sylfaen" w:hAnsi="Sylfaen" w:cs="Sylfaen"/>
          <w:sz w:val="22"/>
          <w:szCs w:val="22"/>
        </w:rPr>
        <w:t>განმარტება</w:t>
      </w:r>
      <w:r w:rsidR="00592941" w:rsidRPr="009346CA">
        <w:rPr>
          <w:rFonts w:ascii="Sylfaen" w:hAnsi="Sylfaen"/>
          <w:sz w:val="22"/>
          <w:szCs w:val="22"/>
        </w:rPr>
        <w:t xml:space="preserve"> </w:t>
      </w:r>
      <w:r w:rsidR="00592941" w:rsidRPr="009346CA">
        <w:rPr>
          <w:rFonts w:ascii="Sylfaen" w:hAnsi="Sylfaen" w:cs="Sylfaen"/>
          <w:sz w:val="22"/>
          <w:szCs w:val="22"/>
        </w:rPr>
        <w:t>დაგეგმილ</w:t>
      </w:r>
      <w:r w:rsidR="00592941" w:rsidRPr="009346CA">
        <w:rPr>
          <w:rFonts w:ascii="Sylfaen" w:hAnsi="Sylfaen"/>
          <w:sz w:val="22"/>
          <w:szCs w:val="22"/>
        </w:rPr>
        <w:t xml:space="preserve"> </w:t>
      </w:r>
      <w:r w:rsidR="00592941" w:rsidRPr="009346CA">
        <w:rPr>
          <w:rFonts w:ascii="Sylfaen" w:hAnsi="Sylfaen" w:cs="Sylfaen"/>
          <w:sz w:val="22"/>
          <w:szCs w:val="22"/>
        </w:rPr>
        <w:t>და</w:t>
      </w:r>
      <w:r w:rsidR="00592941" w:rsidRPr="009346CA">
        <w:rPr>
          <w:rFonts w:ascii="Sylfaen" w:hAnsi="Sylfaen"/>
          <w:sz w:val="22"/>
          <w:szCs w:val="22"/>
        </w:rPr>
        <w:t xml:space="preserve"> </w:t>
      </w:r>
      <w:r w:rsidR="00592941" w:rsidRPr="009346CA">
        <w:rPr>
          <w:rFonts w:ascii="Sylfaen" w:hAnsi="Sylfaen" w:cs="Sylfaen"/>
          <w:sz w:val="22"/>
          <w:szCs w:val="22"/>
        </w:rPr>
        <w:t>მიღწეულ</w:t>
      </w:r>
      <w:r w:rsidR="00592941" w:rsidRPr="009346CA">
        <w:rPr>
          <w:rFonts w:ascii="Sylfaen" w:hAnsi="Sylfaen"/>
          <w:sz w:val="22"/>
          <w:szCs w:val="22"/>
        </w:rPr>
        <w:t xml:space="preserve"> </w:t>
      </w:r>
      <w:r w:rsidR="00592941" w:rsidRPr="009346CA">
        <w:rPr>
          <w:rFonts w:ascii="Sylfaen" w:hAnsi="Sylfaen" w:cs="Sylfaen"/>
          <w:sz w:val="22"/>
          <w:szCs w:val="22"/>
        </w:rPr>
        <w:t>საბოლოო</w:t>
      </w:r>
      <w:r w:rsidR="00592941" w:rsidRPr="009346CA">
        <w:rPr>
          <w:rFonts w:ascii="Sylfaen" w:hAnsi="Sylfaen"/>
          <w:sz w:val="22"/>
          <w:szCs w:val="22"/>
        </w:rPr>
        <w:t xml:space="preserve"> </w:t>
      </w:r>
      <w:r w:rsidR="00592941" w:rsidRPr="009346CA">
        <w:rPr>
          <w:rFonts w:ascii="Sylfaen" w:hAnsi="Sylfaen" w:cs="Sylfaen"/>
          <w:sz w:val="22"/>
          <w:szCs w:val="22"/>
        </w:rPr>
        <w:t>შედეგებს</w:t>
      </w:r>
      <w:r w:rsidR="00592941" w:rsidRPr="009346CA">
        <w:rPr>
          <w:rFonts w:ascii="Sylfaen" w:hAnsi="Sylfaen"/>
          <w:sz w:val="22"/>
          <w:szCs w:val="22"/>
        </w:rPr>
        <w:t xml:space="preserve"> </w:t>
      </w:r>
      <w:r w:rsidR="00592941" w:rsidRPr="009346CA">
        <w:rPr>
          <w:rFonts w:ascii="Sylfaen" w:hAnsi="Sylfaen" w:cs="Sylfaen"/>
          <w:sz w:val="22"/>
          <w:szCs w:val="22"/>
        </w:rPr>
        <w:t>შორის</w:t>
      </w:r>
      <w:r w:rsidR="00592941" w:rsidRPr="009346CA">
        <w:rPr>
          <w:rFonts w:ascii="Sylfaen" w:hAnsi="Sylfaen"/>
          <w:sz w:val="22"/>
          <w:szCs w:val="22"/>
        </w:rPr>
        <w:t xml:space="preserve"> </w:t>
      </w:r>
      <w:r w:rsidR="00592941" w:rsidRPr="009346CA">
        <w:rPr>
          <w:rFonts w:ascii="Sylfaen" w:hAnsi="Sylfaen" w:cs="Sylfaen"/>
          <w:sz w:val="22"/>
          <w:szCs w:val="22"/>
        </w:rPr>
        <w:t>არსებულ</w:t>
      </w:r>
      <w:r w:rsidR="00592941" w:rsidRPr="009346CA">
        <w:rPr>
          <w:rFonts w:ascii="Sylfaen" w:hAnsi="Sylfaen"/>
          <w:sz w:val="22"/>
          <w:szCs w:val="22"/>
        </w:rPr>
        <w:t xml:space="preserve"> </w:t>
      </w:r>
      <w:r w:rsidR="00592941" w:rsidRPr="009346CA">
        <w:rPr>
          <w:rFonts w:ascii="Sylfaen" w:hAnsi="Sylfaen" w:cs="Sylfaen"/>
          <w:sz w:val="22"/>
          <w:szCs w:val="22"/>
        </w:rPr>
        <w:t>განსხვავებებზე</w:t>
      </w:r>
      <w:r w:rsidR="00592941" w:rsidRPr="009346CA">
        <w:rPr>
          <w:rFonts w:ascii="Sylfaen" w:hAnsi="Sylfaen" w:cs="Sylfaen"/>
          <w:sz w:val="22"/>
          <w:szCs w:val="22"/>
          <w:lang w:val="ka-GE"/>
        </w:rPr>
        <w:t xml:space="preserve">: </w:t>
      </w:r>
      <w:r w:rsidR="009346CA" w:rsidRPr="009346CA">
        <w:rPr>
          <w:rFonts w:ascii="Sylfaen" w:hAnsi="Sylfaen" w:cs="Sylfaen"/>
          <w:i/>
          <w:sz w:val="22"/>
          <w:szCs w:val="22"/>
          <w:lang w:val="ka-GE"/>
        </w:rPr>
        <w:t xml:space="preserve">მიზნობრივი მაჩვენებელი </w:t>
      </w:r>
      <w:r w:rsidR="00592941" w:rsidRPr="009346CA">
        <w:rPr>
          <w:rFonts w:ascii="Sylfaen" w:hAnsi="Sylfaen" w:cs="Sylfaen"/>
          <w:sz w:val="22"/>
          <w:szCs w:val="22"/>
          <w:lang w:val="ka-GE"/>
        </w:rPr>
        <w:t>მოიცავს საშუალოვადიან (4 წლიან) პერიოდს.</w:t>
      </w:r>
    </w:p>
    <w:p w:rsidR="00BC390B" w:rsidRPr="009346CA" w:rsidRDefault="00BC390B" w:rsidP="00AE4756">
      <w:pPr>
        <w:tabs>
          <w:tab w:val="left" w:pos="4980"/>
        </w:tabs>
        <w:spacing w:line="240" w:lineRule="auto"/>
        <w:ind w:left="180"/>
        <w:jc w:val="center"/>
        <w:rPr>
          <w:rFonts w:ascii="Sylfaen" w:hAnsi="Sylfaen"/>
        </w:rPr>
      </w:pPr>
    </w:p>
    <w:p w:rsidR="005C106F" w:rsidRPr="009346CA" w:rsidRDefault="005C106F" w:rsidP="00AE4756">
      <w:pPr>
        <w:pStyle w:val="Heading2"/>
        <w:spacing w:before="0" w:after="160" w:line="240" w:lineRule="auto"/>
        <w:jc w:val="both"/>
        <w:rPr>
          <w:rFonts w:ascii="Sylfaen" w:hAnsi="Sylfaen" w:cs="Sylfaen"/>
          <w:bCs/>
          <w:sz w:val="22"/>
          <w:szCs w:val="22"/>
          <w:lang w:val="ka-GE"/>
        </w:rPr>
      </w:pPr>
      <w:r w:rsidRPr="009346CA">
        <w:rPr>
          <w:rFonts w:ascii="Sylfaen" w:hAnsi="Sylfaen" w:cs="Sylfaen"/>
          <w:bCs/>
          <w:sz w:val="22"/>
          <w:szCs w:val="22"/>
          <w:lang w:val="ka-GE"/>
        </w:rPr>
        <w:t>12.3 გარემოს დაცვის სფეროში პროგნოზირება, შეფასება, პრევენცია და მონიტორინგი (პროგრამული კოდი: 31 13)</w:t>
      </w:r>
    </w:p>
    <w:p w:rsidR="005C106F" w:rsidRPr="009346CA" w:rsidRDefault="005C106F"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პროგრამის განმახორციელებელი:</w:t>
      </w:r>
    </w:p>
    <w:p w:rsidR="005C106F" w:rsidRPr="009346CA" w:rsidRDefault="005C106F" w:rsidP="00AE4756">
      <w:pPr>
        <w:pStyle w:val="ListParagraph"/>
        <w:numPr>
          <w:ilvl w:val="0"/>
          <w:numId w:val="114"/>
        </w:numPr>
        <w:spacing w:after="0" w:line="240" w:lineRule="auto"/>
        <w:jc w:val="both"/>
        <w:outlineLvl w:val="9"/>
        <w:rPr>
          <w:rFonts w:ascii="Sylfaen" w:eastAsia="Arial Unicode MS" w:hAnsi="Sylfaen" w:cs="Arial Unicode MS"/>
        </w:rPr>
      </w:pPr>
      <w:r w:rsidRPr="009346CA">
        <w:rPr>
          <w:rFonts w:ascii="Sylfaen" w:eastAsia="Arial Unicode MS" w:hAnsi="Sylfaen" w:cs="Arial Unicode MS"/>
        </w:rPr>
        <w:t>სსიპ  - გარემოს ეროვნული სააგენტო</w:t>
      </w:r>
    </w:p>
    <w:p w:rsidR="005C106F" w:rsidRPr="009346CA" w:rsidRDefault="005C106F" w:rsidP="00AE4756">
      <w:pPr>
        <w:spacing w:after="160" w:line="240" w:lineRule="auto"/>
        <w:rPr>
          <w:rFonts w:ascii="Sylfaen" w:hAnsi="Sylfaen"/>
        </w:rPr>
      </w:pPr>
    </w:p>
    <w:p w:rsidR="00592941" w:rsidRPr="009346CA" w:rsidRDefault="00592941"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lastRenderedPageBreak/>
        <w:t>მაღალი გამართლებადობის ამინდის და ჰიდროლოგიური პროგნოზები. მოსალოდნელი      სტიქიური ჰიდრომეტეოროლოგიური მოვლენების შესახებ გაფრთხილებების     გაუმჯობესებული ეფექტურობა, ქვეყნის ტერიტორიაზე არსებული ჰიდრომეტეოროლოგიური რეჟიმის შეფასების გაზრდილი სივრცითი გარჩევადობა;</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გეოლოგიური სტიქიის  გართულებების თავიდან აცილებისათვის  შექმნილი  მონიტორინგის საიმედო სისტემა;</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გამოცემული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w:t>
      </w:r>
      <w:r w:rsidRPr="009346CA">
        <w:rPr>
          <w:rFonts w:ascii="Sylfaen" w:hAnsi="Sylfaen" w:cs="Sylfaen"/>
        </w:rPr>
        <w:t xml:space="preserve"> </w:t>
      </w:r>
      <w:r w:rsidRPr="009346CA">
        <w:rPr>
          <w:rFonts w:ascii="Sylfaen" w:hAnsi="Sylfaen" w:cs="Sylfaen"/>
          <w:lang w:val="ka-GE"/>
        </w:rPr>
        <w:t>მომზადებული ვიზუალური საინჟინრო- გეოლოგიური დასკვნები; გეოლოგიური სტიქიისაგან მაქსიმალურად დაცული საქართველოს მოსახლეობა და ინფრასტრუქტურული ობიექტები;</w:t>
      </w:r>
      <w:r w:rsidRPr="009346CA">
        <w:rPr>
          <w:rFonts w:ascii="Sylfaen" w:hAnsi="Sylfaen" w:cs="Sylfaen"/>
        </w:rPr>
        <w:t xml:space="preserve"> </w:t>
      </w:r>
      <w:r w:rsidRPr="009346CA">
        <w:rPr>
          <w:rFonts w:ascii="Sylfaen" w:hAnsi="Sylfaen" w:cs="Sylfaen"/>
          <w:lang w:val="ka-GE"/>
        </w:rPr>
        <w:t>განახლებული ქ. თბილისის გეოლოგიური საფრთხეების მონაცემთა ბაზა და  ზონირების რუკა (მასშტაბი: 1:25 000) და მონიტორინგი; აღდგენილი სახელმწიფო ჰიდროლოგეოლოგიური ქსელი მიწისქვეშა მტკნარ სასმელ წყლებზე მონიტორინგული კვლევებისათვის; შედგენილი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თანამედროვე სტანდარტების შესაბამისად განხორციელდება საქართველოს ტერიტორიაზე სხვადასხვა პუნქტებში ატმოსფერული ჰაერის, წყლის, ნიადაგის და ატმოსფერული ნალექების სინჯების აღება, ლაბორატორიებში ჩატარდება ქიმიური და ბიოლოგიური ანალიზები დამაბინძურებელი ნივთიერებების შემცველობის დასადგენად; შეძენილი და დამონტაჟებული იქნება ატმოსფერული ჰაერის მონიტორინგის ახალი სადგურები  და ჩატარდება ინდიკატორული გაზომვები 25 დასახლებულ პუნქტში; აგრეთვე შეძენილ იქნება გარემოს მონიტორინგის თანამედროვე გამზომ-ანალიტიკური ხელსაწყოები;</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 მდგრადი განვითარების მიზნების (SDGs), ევროკავშირის საერთო მეთევზეობის პოლიტიკის  (Common Fisheries Policy (CFP) და ხმელთაშუაზღვის  მეთევზეობის  კომისიის  (FAO-GFCM) მოთხოვნების/რეკომენდაციების შესაბამისად - წარმოებს ყველა სარეწაო ობიექტის მიხედვით, ექოსაუნდერის და თანამედროვე კომპიუტერული პროგრამების გამოყენებით;</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შავი ზღვის საქართველოს სანაპიროსა და შიგა წყალსატევების იქთიოლოგიური, ჰიდრობიოლოგიური, მიკრობიოლოგიური და ზღვის ძუძუმწოვრების გამართული მონიტორინგის სისტემა - ყველა მნიშვნელოვან უბანზე, სათანადო სიხშირითა და ყველა მნიშვნელოვანი პარამეტრის გაანალიზებით;</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შავი ზღვის საქართველოს სანაპიროსა და შიგა წყალსატევების გარემოს მდგომარეობის შეფასება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სოჭის გირჩით სარგებლობის ლიცენზიანტების მიერ წლიურად მოსაპოვებელი რესურსების ზუსტი რაოდენობის განსაზღვრა. გარემოზე ზემოქმედების შეფასებისა და სტრატეგიულ გარემოსდაცვით შეფასებასთან დაკავშირებული გადაწყვეტილებების მიღებისას გარემოსდაცვითი, სოციალური და ეკონომიკური საკითხების თანაზომიერი გათვალისწინება და საზოგადოების ეფექტიანი მონაწილეობა;</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გარემოზე ზემოქმედების, მათ შორის გარემოს დაბინძურების პრევენცია/შერბილება და კონტროლი.</w:t>
      </w:r>
    </w:p>
    <w:p w:rsidR="00592941" w:rsidRPr="009346CA" w:rsidRDefault="00592941" w:rsidP="00AE4756">
      <w:pPr>
        <w:spacing w:line="240" w:lineRule="auto"/>
        <w:rPr>
          <w:lang w:val="ka-GE"/>
        </w:rPr>
      </w:pPr>
    </w:p>
    <w:p w:rsidR="00592941" w:rsidRPr="009346CA" w:rsidRDefault="00592941"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lastRenderedPageBreak/>
        <w:t>გაცემულია მაღალი გამართლებადობის ამინდის და ჰიდროლოგიური პროგნოზები. გაუმჯობესებულია მოსალოდნელი სტიქიური ჰიდრომეტეოროლოგიური მოვლენების შესახებ გაფრთხილებების ეფექტურობა;</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შექმნილია საიმედო მონიტორინგის სისტემა გეოლოგიური  სტიქიის  გართულებების თავიდან აცილებისათვის;</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გამოცემულია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 მომზადებულია ვიზუალური საინჟინრო-გეოლოგიური დასკვნები; გეოლოგიური სტიქიისაგან მაქსიმალურად დაცულია, როგორც საქართველოს მოსახლეობა, ისე ინფრასტრუქტურული ობიექტები; განახლებულია ქ. თბილისის გეოლოგიური საფრთხეების მონაცემთა ბაზა და  ზონირების რუკა (მასშტაბი: 1:25 000); მიწისქვეშა მტკნარი სასმელი წყლების მონიტორინგის ქსელის გაუმჯობესების მიზნით მოწყობილია 2 ახალი ავტომატური სადგური; შედგენილია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აღებულია საქართველოს ტერიტორიაზე სხვადასხვა პუნქტებში ატმოსფერული ჰაერის, წყლის, ნიადაგის და ატმოსფერული ნალექების სინჯები, ჩატარებულია ქიმიური და ბიოლოგიური ანალიზები დამაბინძურებელი ნივთიერებების შემცველობის დასადგენად; შეძენილი და დამონტაჟებულია ატმოსფერული ჰაერის მონიტორინგის ახალი სადგურები და ჩატარებულია ინდიკატორული გაზომვები, შეძენილია გარემოს მონიტორინგის თანამედროვე გამზომ-ანალიტიკური ხელსაწყოები;</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განხორციელდა შავი ზღვის საქართველოს სანაპიროს ძირითადი სარეწაო ბიოლოგიური რესურსების შეფასება და  მომზადდა  შავი ზღვის საქართველოს სანაპიროს 2024-2025 წწ სარეწაო სეზონის სამრეწველო თევზჭერის კვოტების ანგარიში;</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5 შიდა წყალსატევზე დამტკიცებულია თევზჭერის კვოტები;</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შავი ზღვის საქართველოს საზღვაო სივრცეში ბიოლოგიური რესურსების შეფასების მიზნით მოწყობილია 9 საზღვაო ექსპედიცია და განხორციელებული შავი ზღვის ქაფშიას ჰიდროაკუსტიკური გადაღება;</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ჩატარებულია შავი ზღვის საქართველოს სანაპიროს (სარფი-მწვანე კონცხი) და გარდამავალი წყლების მიკრობიოლოგიური მონიტორინგი;</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სოჭის გირჩით სარგებლობის ლიცენზიანტების მიერ წლიურად მოსაპოვებელი რესურსების ზუსტი რაოდენობა განსაზღვრულია;</w:t>
      </w:r>
    </w:p>
    <w:p w:rsidR="00592941" w:rsidRPr="009346CA" w:rsidRDefault="00592941" w:rsidP="00AE4756">
      <w:pPr>
        <w:pStyle w:val="ListParagraph"/>
        <w:numPr>
          <w:ilvl w:val="0"/>
          <w:numId w:val="93"/>
        </w:numPr>
        <w:spacing w:afterLines="60" w:after="144" w:line="240" w:lineRule="auto"/>
        <w:jc w:val="both"/>
        <w:outlineLvl w:val="9"/>
        <w:rPr>
          <w:rFonts w:ascii="Sylfaen" w:hAnsi="Sylfaen" w:cs="Sylfaen"/>
          <w:lang w:val="ka-GE"/>
        </w:rPr>
      </w:pPr>
      <w:r w:rsidRPr="009346CA">
        <w:rPr>
          <w:rFonts w:ascii="Sylfaen" w:hAnsi="Sylfaen" w:cs="Sylfaen"/>
          <w:lang w:val="ka-GE"/>
        </w:rPr>
        <w:t>მომზადებულია ყოველთვიური ბიულეტენები „მოკლე მიმოხილვა საქართველოს გარემოს დაბინძურების შესახებ" (იანვარი-ნოემბერი).</w:t>
      </w:r>
    </w:p>
    <w:p w:rsidR="00592941" w:rsidRPr="009346CA" w:rsidRDefault="00592941" w:rsidP="00AE4756">
      <w:pPr>
        <w:pStyle w:val="Normal0"/>
        <w:spacing w:afterLines="60" w:after="144"/>
        <w:jc w:val="both"/>
        <w:rPr>
          <w:rFonts w:ascii="Sylfaen" w:hAnsi="Sylfaen"/>
          <w:sz w:val="22"/>
          <w:szCs w:val="22"/>
          <w:lang w:val="ka-GE"/>
        </w:rPr>
      </w:pPr>
      <w:r w:rsidRPr="009346CA">
        <w:rPr>
          <w:rFonts w:ascii="Sylfaen" w:hAnsi="Sylfaen"/>
          <w:sz w:val="22"/>
          <w:szCs w:val="22"/>
          <w:lang w:val="ka-GE"/>
        </w:rPr>
        <w:t>დაგეგმილი და მიღწეული საბოლოო შედეგების შეფასების ინდიკატორები:</w:t>
      </w:r>
    </w:p>
    <w:p w:rsidR="00592941" w:rsidRPr="009346CA" w:rsidRDefault="0059294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სტანდარტული მიწისპირა ჰიდრომეტეოროლოგიური დაკვირვების პუნქტების რაოდენობა; </w:t>
      </w:r>
    </w:p>
    <w:p w:rsidR="00592941" w:rsidRPr="009346CA" w:rsidRDefault="0059294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მეტეოროლოგიური/აგრომეტეოროლოგიური - 159; ჰიდროლოგიური - 87; ელვის დეტექტორი - 0; სულ - 246;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მეტეოროლოგიური/აგრომეტეოროლოგიური - 203; ჰიდროლოგიური - 112; ელვის დეტექტორი - 8; სულ - 323;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lastRenderedPageBreak/>
        <w:t>მიღწეული საბოლოო შედეგის შეფასების ინდიკატორი</w:t>
      </w:r>
      <w:r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 xml:space="preserve">დამატებით 50 ერთეული ჰიდრომეტეოროლოგიური სადგურ/საგუშაგო, მ.შ. </w:t>
      </w:r>
      <w:r w:rsidRPr="009346CA">
        <w:rPr>
          <w:rFonts w:ascii="Sylfaen" w:eastAsia="Sylfaen" w:hAnsi="Sylfaen"/>
          <w:bCs/>
          <w:color w:val="000000"/>
          <w:sz w:val="22"/>
          <w:szCs w:val="22"/>
        </w:rPr>
        <w:t>მეტეოროლოგი</w:t>
      </w:r>
      <w:r w:rsidRPr="009346CA">
        <w:rPr>
          <w:rFonts w:ascii="Sylfaen" w:eastAsia="Sylfaen" w:hAnsi="Sylfaen"/>
          <w:color w:val="000000"/>
          <w:sz w:val="22"/>
          <w:szCs w:val="22"/>
        </w:rPr>
        <w:t xml:space="preserve">ური - </w:t>
      </w:r>
      <w:r w:rsidRPr="009346CA">
        <w:rPr>
          <w:rFonts w:ascii="Sylfaen" w:eastAsia="Sylfaen" w:hAnsi="Sylfaen"/>
          <w:color w:val="000000"/>
          <w:sz w:val="22"/>
          <w:szCs w:val="22"/>
          <w:lang w:val="ka-GE"/>
        </w:rPr>
        <w:t>12</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მეტეო საგუშაგო 12</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ჰიდროლოგიური 13</w:t>
      </w:r>
      <w:r w:rsidRPr="009346CA">
        <w:rPr>
          <w:rFonts w:ascii="Sylfaen" w:eastAsia="Sylfaen" w:hAnsi="Sylfaen"/>
          <w:color w:val="000000"/>
          <w:sz w:val="22"/>
          <w:szCs w:val="22"/>
        </w:rPr>
        <w:t xml:space="preserve">; </w:t>
      </w:r>
    </w:p>
    <w:p w:rsidR="00592941" w:rsidRPr="009346CA" w:rsidRDefault="00592941" w:rsidP="00AE4756">
      <w:pPr>
        <w:spacing w:line="240" w:lineRule="auto"/>
        <w:rPr>
          <w:rFonts w:ascii="Sylfaen" w:eastAsia="Sylfaen" w:hAnsi="Sylfaen"/>
          <w:color w:val="000000"/>
        </w:rPr>
      </w:pPr>
      <w:r w:rsidRPr="009346CA">
        <w:rPr>
          <w:rFonts w:eastAsia="Sylfaen"/>
          <w:color w:val="000000"/>
        </w:rPr>
        <w:br/>
      </w:r>
      <w:r w:rsidR="00663529" w:rsidRPr="00663529">
        <w:rPr>
          <w:rFonts w:ascii="Sylfaen" w:hAnsi="Sylfaen"/>
          <w:i/>
        </w:rPr>
        <w:t xml:space="preserve">ცდომილების მაჩვენებელი </w:t>
      </w:r>
      <w:r w:rsidRPr="009346CA">
        <w:rPr>
          <w:rFonts w:ascii="Sylfaen" w:hAnsi="Sylfaen"/>
        </w:rPr>
        <w:t xml:space="preserve">(%/აღწერა) და განმარტება დაგეგმილ და მიღწეულ საბოლოო შედეგებს შორის არსებულ განსხვავებებზე </w:t>
      </w:r>
      <w:r w:rsidR="009346CA" w:rsidRPr="009346CA">
        <w:rPr>
          <w:rFonts w:ascii="Sylfaen" w:hAnsi="Sylfaen"/>
          <w:i/>
          <w:lang w:val="ka-GE"/>
        </w:rPr>
        <w:t xml:space="preserve">მიზნობრივი მაჩვენებელი </w:t>
      </w:r>
      <w:r w:rsidRPr="009346CA">
        <w:rPr>
          <w:rFonts w:ascii="Sylfaen" w:hAnsi="Sylfaen"/>
          <w:lang w:val="ka-GE"/>
        </w:rPr>
        <w:t>მოიცავს საშუალოვადიან (4 წლიან) პერიოდს.</w:t>
      </w:r>
      <w:r w:rsidRPr="009346CA">
        <w:rPr>
          <w:rFonts w:ascii="Sylfaen" w:eastAsia="Sylfaen" w:hAnsi="Sylfaen"/>
          <w:color w:val="000000"/>
        </w:rPr>
        <w:br/>
      </w: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ზედაპირული წყლების რაოდენობა; დასახლებული პუნქტების რაოდენობა, სადაც ტარდება ნიადაგის დაბინძურების მონიტორინგი; </w:t>
      </w:r>
    </w:p>
    <w:p w:rsidR="00592941" w:rsidRPr="009346CA" w:rsidRDefault="0059294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- 231; 60;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- 243; 67;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rPr>
        <w:t>-</w:t>
      </w:r>
      <w:r w:rsidRPr="009346CA">
        <w:rPr>
          <w:rFonts w:ascii="Sylfaen" w:eastAsia="Sylfaen" w:hAnsi="Sylfaen"/>
          <w:bCs/>
          <w:color w:val="000000"/>
          <w:sz w:val="22"/>
          <w:szCs w:val="22"/>
          <w:lang w:val="ka-GE"/>
        </w:rPr>
        <w:t xml:space="preserve"> 242; 64;</w:t>
      </w:r>
      <w:r w:rsidRPr="009346CA">
        <w:rPr>
          <w:rFonts w:ascii="Sylfaen" w:eastAsia="Sylfaen" w:hAnsi="Sylfaen"/>
          <w:color w:val="000000"/>
          <w:sz w:val="22"/>
          <w:szCs w:val="22"/>
        </w:rPr>
        <w:br/>
      </w: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მიწისქვეშა მტკნარი სასმელი წყლების მონიტორინგი; </w:t>
      </w:r>
    </w:p>
    <w:p w:rsidR="00592941" w:rsidRPr="009346CA" w:rsidRDefault="00592941" w:rsidP="00AE4756">
      <w:pPr>
        <w:pStyle w:val="Normal0"/>
        <w:spacing w:afterLines="60" w:after="144"/>
        <w:jc w:val="both"/>
        <w:rPr>
          <w:rFonts w:ascii="Sylfaen" w:eastAsia="Sylfaen" w:hAnsi="Sylfaen"/>
          <w:bCs/>
          <w:color w:val="000000"/>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- 70 ერთეული;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- 70 ერთეული;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7</w:t>
      </w:r>
      <w:r w:rsidRPr="009346CA">
        <w:rPr>
          <w:rFonts w:ascii="Sylfaen" w:eastAsia="Sylfaen" w:hAnsi="Sylfaen"/>
          <w:bCs/>
          <w:color w:val="000000"/>
          <w:sz w:val="22"/>
          <w:szCs w:val="22"/>
          <w:lang w:val="ru-RU"/>
        </w:rPr>
        <w:t>0</w:t>
      </w:r>
      <w:r w:rsidRPr="009346CA">
        <w:rPr>
          <w:rFonts w:ascii="Sylfaen" w:eastAsia="Sylfaen" w:hAnsi="Sylfaen"/>
          <w:bCs/>
          <w:color w:val="000000"/>
          <w:sz w:val="22"/>
          <w:szCs w:val="22"/>
          <w:lang w:val="ka-GE"/>
        </w:rPr>
        <w:t xml:space="preserve"> ერთეული;</w:t>
      </w:r>
    </w:p>
    <w:p w:rsidR="005C106F" w:rsidRPr="009346CA" w:rsidRDefault="005C106F" w:rsidP="00AE4756">
      <w:pPr>
        <w:spacing w:after="160" w:line="240" w:lineRule="auto"/>
        <w:rPr>
          <w:rFonts w:ascii="Sylfaen" w:hAnsi="Sylfaen"/>
        </w:rPr>
      </w:pPr>
    </w:p>
    <w:p w:rsidR="005C106F" w:rsidRPr="009346CA" w:rsidRDefault="005C106F" w:rsidP="00AE4756">
      <w:pPr>
        <w:pStyle w:val="Heading2"/>
        <w:spacing w:line="240" w:lineRule="auto"/>
        <w:jc w:val="both"/>
        <w:rPr>
          <w:rFonts w:ascii="Sylfaen" w:hAnsi="Sylfaen"/>
          <w:bCs/>
          <w:sz w:val="22"/>
          <w:szCs w:val="22"/>
        </w:rPr>
      </w:pPr>
      <w:r w:rsidRPr="009346CA">
        <w:rPr>
          <w:rFonts w:ascii="Sylfaen" w:hAnsi="Sylfaen"/>
          <w:bCs/>
          <w:sz w:val="22"/>
          <w:szCs w:val="22"/>
        </w:rPr>
        <w:t>12.4 დაცული ტერიტორიების სისტემის ჩამოყალიბება და მართვა (პროგრამული კოდი: 31 08)</w:t>
      </w:r>
    </w:p>
    <w:p w:rsidR="005C106F" w:rsidRPr="009346CA" w:rsidRDefault="005C106F" w:rsidP="00AE4756">
      <w:pPr>
        <w:spacing w:line="240" w:lineRule="auto"/>
        <w:rPr>
          <w:rFonts w:ascii="Sylfaen" w:hAnsi="Sylfaen"/>
        </w:rPr>
      </w:pPr>
    </w:p>
    <w:p w:rsidR="005C106F" w:rsidRPr="009346CA" w:rsidRDefault="005C106F"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პროგრამის განმახორციელებელი:</w:t>
      </w:r>
    </w:p>
    <w:p w:rsidR="005C106F" w:rsidRPr="009346CA" w:rsidRDefault="005C106F" w:rsidP="00AE4756">
      <w:pPr>
        <w:pStyle w:val="ListParagraph"/>
        <w:numPr>
          <w:ilvl w:val="0"/>
          <w:numId w:val="114"/>
        </w:numPr>
        <w:spacing w:after="0" w:line="240" w:lineRule="auto"/>
        <w:jc w:val="both"/>
        <w:outlineLvl w:val="9"/>
        <w:rPr>
          <w:rFonts w:ascii="Sylfaen" w:hAnsi="Sylfaen" w:cs="Sylfaen"/>
          <w:lang w:val="ka-GE"/>
        </w:rPr>
      </w:pPr>
      <w:r w:rsidRPr="009346CA">
        <w:rPr>
          <w:rFonts w:ascii="Sylfaen" w:hAnsi="Sylfaen" w:cs="Sylfaen"/>
          <w:lang w:val="ka-GE"/>
        </w:rPr>
        <w:t>სსიპ - დაცული ტერიტორიების სააგენტო</w:t>
      </w:r>
    </w:p>
    <w:p w:rsidR="005C106F" w:rsidRPr="009346CA" w:rsidRDefault="005C106F" w:rsidP="00AE4756">
      <w:pPr>
        <w:spacing w:after="160" w:line="240" w:lineRule="auto"/>
        <w:rPr>
          <w:rFonts w:ascii="Sylfaen" w:hAnsi="Sylfaen"/>
        </w:rPr>
      </w:pPr>
    </w:p>
    <w:p w:rsidR="00592941" w:rsidRPr="009346CA" w:rsidRDefault="00592941"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592941" w:rsidRPr="009346CA" w:rsidRDefault="00592941" w:rsidP="00AE4756">
      <w:pPr>
        <w:pStyle w:val="ListParagraph"/>
        <w:numPr>
          <w:ilvl w:val="0"/>
          <w:numId w:val="136"/>
        </w:numPr>
        <w:spacing w:after="160" w:line="240" w:lineRule="auto"/>
        <w:ind w:left="270" w:hanging="270"/>
        <w:jc w:val="both"/>
        <w:outlineLvl w:val="9"/>
        <w:rPr>
          <w:rFonts w:ascii="Sylfaen" w:hAnsi="Sylfaen"/>
          <w:bCs/>
          <w:lang w:val="ka-GE"/>
        </w:rPr>
      </w:pPr>
      <w:r w:rsidRPr="009346CA">
        <w:rPr>
          <w:rFonts w:ascii="Sylfaen" w:hAnsi="Sylfaen"/>
          <w:bCs/>
          <w:lang w:val="ka-GE"/>
        </w:rPr>
        <w:t>განვითარებული დაცული ტერიტორიები, დაცული/აღდგენილი ბუნებრივი ეკოსისტემები, ლანდშაფტები და ცოცხალი ორგანიზმები;</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გაძლიერებული და განვითარებული დაცული ტერიტორიების სისტემის დაცვის მექნიზმები, დაცული არსებული ინფრასტრუქტურა და ბუნებრივი რესურსები;</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lastRenderedPageBreak/>
        <w:t>გაუმჯობესებული დაცული ტერიტორიების სანიტარული მდგომარეობა, აღდგენილი დაზიანებული ფართობები, განხორციელებული მავნებლებთან ბრძოლის მეთოდები;</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დაცულ ტერიტორიებზე ხანძრების პრევენციის მიზნით განხორციელებული ღონისძიებების შედეგად ხანძრის გავრცელების შემცირებული რისკები;</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ბუნებრივი რესურსების მდგრადი მართვა, დაცული ტერიტორიების ტყეებში ჩატარებული  ინვენტარიზაცია და შემუშავებული მართვის გეგმები;</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დაცული ტერიტორიების პოპულარიზაციის შედეგად სამიზნე ჯგუფების მიხედვთ გამართული საინფორმაციო შეხვედრები და ეკოსაგანმანათლებლო ღონისძიებებში მონაწილეთა ზრდის ტენდენცია, მომზადებული და გავრცელებული ეკოსაგანმანათლებლო მასალები;</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განვითარებული ეკოტურიზმი - განვითარებული ეკოტურისტული სერვისები და ეკოტურისტული ინფრასტრუქტურა, ვიზიტორთა რაოდენობის ზრდა.</w:t>
      </w:r>
    </w:p>
    <w:p w:rsidR="00592941" w:rsidRPr="009346CA" w:rsidRDefault="00592941" w:rsidP="00AE4756">
      <w:pPr>
        <w:pStyle w:val="Normal0"/>
        <w:spacing w:afterLines="60" w:after="144"/>
        <w:jc w:val="both"/>
        <w:rPr>
          <w:rFonts w:ascii="Sylfaen" w:eastAsia="Sylfaen" w:hAnsi="Sylfaen"/>
          <w:color w:val="000000"/>
          <w:sz w:val="22"/>
          <w:szCs w:val="22"/>
          <w:lang w:val="ka-GE"/>
        </w:rPr>
      </w:pPr>
    </w:p>
    <w:p w:rsidR="00592941" w:rsidRPr="009346CA" w:rsidRDefault="00592941"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592941" w:rsidRPr="009346CA" w:rsidRDefault="00592941" w:rsidP="00AE4756">
      <w:pPr>
        <w:pStyle w:val="ListParagraph"/>
        <w:numPr>
          <w:ilvl w:val="0"/>
          <w:numId w:val="136"/>
        </w:numPr>
        <w:spacing w:after="160" w:line="240" w:lineRule="auto"/>
        <w:ind w:left="270" w:hanging="270"/>
        <w:jc w:val="both"/>
        <w:outlineLvl w:val="9"/>
        <w:rPr>
          <w:rFonts w:ascii="Sylfaen" w:hAnsi="Sylfaen"/>
          <w:bCs/>
          <w:lang w:val="ka-GE"/>
        </w:rPr>
      </w:pPr>
      <w:r w:rsidRPr="009346CA">
        <w:rPr>
          <w:rFonts w:ascii="Sylfaen" w:hAnsi="Sylfaen"/>
          <w:bCs/>
          <w:lang w:val="ka-GE"/>
        </w:rPr>
        <w:t>განხორციელებული ღონისძიებები ტყის სანიტარული მდგომარეობის გაუმჯობესების, მავნებელ დააბადებათა ბრძოლისა და ბუნებრივი ეკოსისტემების დაცვა/აღდგენის მიზნით;</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 xml:space="preserve">დაცულია არსებული ინფრასტრუქტურა და მოწყობილია ახალი ტურისტული ინფრასტრუქტურა, განახლებულია საველე შენობა-ნაგებობები; სათანადოდ აღჭურვილია ინფრასტრუქტურა </w:t>
      </w:r>
      <w:r w:rsidRPr="009346CA">
        <w:rPr>
          <w:rFonts w:ascii="Sylfaen" w:hAnsi="Sylfaen" w:cs="Sylfaen"/>
        </w:rPr>
        <w:t>(</w:t>
      </w:r>
      <w:r w:rsidRPr="009346C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N2.2.1.1.1 და N2.2.1.2.1)</w:t>
      </w:r>
      <w:r w:rsidRPr="009346CA">
        <w:rPr>
          <w:rFonts w:ascii="Sylfaen" w:hAnsi="Sylfaen"/>
          <w:bCs/>
          <w:lang w:val="ka-GE"/>
        </w:rPr>
        <w:t>;</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სანიტარული მდგომარეობის გაუმჯობესების, მავნებელ დააბადებათა ბრძოლისა და ბუნებრივი ეკოსისტემების დაცვა/აღდგენითის მიზნით განხორცილებულიღონისძიებები;</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შეძენილია ხანძარსაწინააღმდეგო ინვენტარი, შემცირებულია ხანძრის განვითარების რისკები;</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დამტკიცებული 4 დაცული ტერიტორიის მენეჯმენტის გეგმა;</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ეკოსაგანმანათლებლო ღონისძიებებში მონაწილეთა შენარჩუნებული ზრდის ტენდენცია და გამართული საინფორმაციო შეხვედრები;</w:t>
      </w:r>
    </w:p>
    <w:p w:rsidR="00592941" w:rsidRPr="009346CA" w:rsidRDefault="00592941" w:rsidP="00AE4756">
      <w:pPr>
        <w:pStyle w:val="ListParagraph"/>
        <w:numPr>
          <w:ilvl w:val="0"/>
          <w:numId w:val="136"/>
        </w:numPr>
        <w:spacing w:after="0" w:line="240" w:lineRule="auto"/>
        <w:ind w:left="270" w:hanging="270"/>
        <w:jc w:val="both"/>
        <w:outlineLvl w:val="9"/>
        <w:rPr>
          <w:rFonts w:ascii="Sylfaen" w:hAnsi="Sylfaen"/>
          <w:bCs/>
          <w:lang w:val="ka-GE"/>
        </w:rPr>
      </w:pPr>
      <w:r w:rsidRPr="009346CA">
        <w:rPr>
          <w:rFonts w:ascii="Sylfaen" w:hAnsi="Sylfaen"/>
          <w:bCs/>
          <w:lang w:val="ka-GE"/>
        </w:rPr>
        <w:t>ეკოტურიზმის განვითარების მიზნით მოწყობილი ეკოტურისტული ბილიკები და დამონტაჟებული 100 ერთეულზე მეტი მანიშნებელი და საინფორმაციო სახის დაფა</w:t>
      </w:r>
      <w:r w:rsidRPr="009346CA">
        <w:rPr>
          <w:rFonts w:ascii="Sylfaen" w:hAnsi="Sylfaen"/>
          <w:bCs/>
          <w:lang w:val="ka-GE"/>
        </w:rPr>
        <w:cr/>
      </w:r>
    </w:p>
    <w:p w:rsidR="00592941" w:rsidRPr="009346CA" w:rsidRDefault="00592941"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592941" w:rsidRPr="009346CA" w:rsidRDefault="00592941"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დაცული ტერიტორიების გაფართოვება საქრთველოს მ</w:t>
      </w:r>
      <w:r w:rsidRPr="009346CA">
        <w:rPr>
          <w:rFonts w:ascii="Sylfaen" w:eastAsia="Sylfaen" w:hAnsi="Sylfaen"/>
          <w:color w:val="000000"/>
          <w:lang w:val="ka-GE"/>
        </w:rPr>
        <w:t>თ</w:t>
      </w:r>
      <w:r w:rsidRPr="009346CA">
        <w:rPr>
          <w:rFonts w:ascii="Sylfaen" w:eastAsia="Sylfaen" w:hAnsi="Sylfaen"/>
          <w:color w:val="000000"/>
        </w:rPr>
        <w:t xml:space="preserve">ლიან ტერიტორიასთან მიმართებაში; </w:t>
      </w:r>
    </w:p>
    <w:p w:rsidR="00592941" w:rsidRPr="009346CA" w:rsidRDefault="00592941" w:rsidP="00AE4756">
      <w:pPr>
        <w:tabs>
          <w:tab w:val="left" w:pos="630"/>
          <w:tab w:val="left" w:pos="10530"/>
        </w:tabs>
        <w:spacing w:afterLines="60" w:after="144" w:line="240" w:lineRule="auto"/>
        <w:rPr>
          <w:rFonts w:ascii="Sylfaen" w:hAnsi="Sylfaen"/>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- 13% (912 908 ჰა); </w:t>
      </w:r>
      <w:r w:rsidRPr="009346CA">
        <w:rPr>
          <w:rFonts w:ascii="Sylfaen" w:eastAsia="Sylfaen" w:hAnsi="Sylfaen"/>
          <w:color w:val="000000"/>
        </w:rPr>
        <w:br/>
      </w:r>
      <w:r w:rsidR="009346CA" w:rsidRPr="009346CA">
        <w:rPr>
          <w:rFonts w:ascii="Sylfaen" w:eastAsia="Sylfaen" w:hAnsi="Sylfaen"/>
          <w:i/>
          <w:color w:val="000000"/>
        </w:rPr>
        <w:lastRenderedPageBreak/>
        <w:t xml:space="preserve">მიზნობრივი მაჩვენებელი </w:t>
      </w:r>
      <w:r w:rsidRPr="009346CA">
        <w:rPr>
          <w:rFonts w:ascii="Sylfaen" w:eastAsia="Sylfaen" w:hAnsi="Sylfaen"/>
          <w:color w:val="000000"/>
        </w:rPr>
        <w:t xml:space="preserve">- 15%; </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color w:val="000000"/>
          <w:lang w:val="ka-GE"/>
        </w:rPr>
        <w:t xml:space="preserve"> </w:t>
      </w:r>
      <w:r w:rsidRPr="009346CA">
        <w:rPr>
          <w:rFonts w:ascii="Sylfaen" w:eastAsia="Sylfaen" w:hAnsi="Sylfaen"/>
          <w:bCs/>
          <w:color w:val="000000"/>
        </w:rPr>
        <w:t>-</w:t>
      </w:r>
      <w:r w:rsidRPr="009346CA">
        <w:rPr>
          <w:rFonts w:ascii="Sylfaen" w:eastAsia="Sylfaen" w:hAnsi="Sylfaen"/>
          <w:bCs/>
          <w:color w:val="000000"/>
          <w:lang w:val="ka-GE"/>
        </w:rPr>
        <w:t xml:space="preserve"> 13,3%</w:t>
      </w:r>
    </w:p>
    <w:p w:rsidR="00592941" w:rsidRPr="009346CA" w:rsidRDefault="00663529" w:rsidP="00AE4756">
      <w:pPr>
        <w:tabs>
          <w:tab w:val="left" w:pos="630"/>
          <w:tab w:val="left" w:pos="10530"/>
        </w:tabs>
        <w:spacing w:afterLines="60" w:after="144" w:line="240" w:lineRule="auto"/>
        <w:rPr>
          <w:rFonts w:ascii="Sylfaen" w:hAnsi="Sylfaen" w:cs="Sylfaen"/>
          <w:lang w:val="ka-GE"/>
        </w:rPr>
      </w:pPr>
      <w:r w:rsidRPr="00663529">
        <w:rPr>
          <w:rFonts w:ascii="Sylfaen" w:hAnsi="Sylfaen" w:cs="Sylfaen"/>
          <w:i/>
        </w:rPr>
        <w:t xml:space="preserve">ცდომილების მაჩვენებელი </w:t>
      </w:r>
      <w:r w:rsidR="00592941" w:rsidRPr="009346CA">
        <w:rPr>
          <w:rFonts w:ascii="Sylfaen" w:hAnsi="Sylfaen"/>
        </w:rPr>
        <w:t>(%/</w:t>
      </w:r>
      <w:r w:rsidR="00592941" w:rsidRPr="009346CA">
        <w:rPr>
          <w:rFonts w:ascii="Sylfaen" w:hAnsi="Sylfaen" w:cs="Sylfaen"/>
        </w:rPr>
        <w:t>აღწერა</w:t>
      </w:r>
      <w:r w:rsidR="00592941" w:rsidRPr="009346CA">
        <w:rPr>
          <w:rFonts w:ascii="Sylfaen" w:hAnsi="Sylfaen"/>
        </w:rPr>
        <w:t xml:space="preserve">) </w:t>
      </w:r>
      <w:r w:rsidR="00592941" w:rsidRPr="009346CA">
        <w:rPr>
          <w:rFonts w:ascii="Sylfaen" w:hAnsi="Sylfaen" w:cs="Sylfaen"/>
        </w:rPr>
        <w:t>და</w:t>
      </w:r>
      <w:r w:rsidR="00592941" w:rsidRPr="009346CA">
        <w:rPr>
          <w:rFonts w:ascii="Sylfaen" w:hAnsi="Sylfaen"/>
        </w:rPr>
        <w:t xml:space="preserve"> </w:t>
      </w:r>
      <w:r w:rsidR="00592941" w:rsidRPr="009346CA">
        <w:rPr>
          <w:rFonts w:ascii="Sylfaen" w:hAnsi="Sylfaen" w:cs="Sylfaen"/>
        </w:rPr>
        <w:t>განმარტება</w:t>
      </w:r>
      <w:r w:rsidR="00592941" w:rsidRPr="009346CA">
        <w:rPr>
          <w:rFonts w:ascii="Sylfaen" w:hAnsi="Sylfaen"/>
        </w:rPr>
        <w:t xml:space="preserve"> </w:t>
      </w:r>
      <w:r w:rsidR="00592941" w:rsidRPr="009346CA">
        <w:rPr>
          <w:rFonts w:ascii="Sylfaen" w:hAnsi="Sylfaen" w:cs="Sylfaen"/>
        </w:rPr>
        <w:t>დაგეგმილ</w:t>
      </w:r>
      <w:r w:rsidR="00592941" w:rsidRPr="009346CA">
        <w:rPr>
          <w:rFonts w:ascii="Sylfaen" w:hAnsi="Sylfaen"/>
        </w:rPr>
        <w:t xml:space="preserve"> </w:t>
      </w:r>
      <w:r w:rsidR="00592941" w:rsidRPr="009346CA">
        <w:rPr>
          <w:rFonts w:ascii="Sylfaen" w:hAnsi="Sylfaen" w:cs="Sylfaen"/>
        </w:rPr>
        <w:t>და</w:t>
      </w:r>
      <w:r w:rsidR="00592941" w:rsidRPr="009346CA">
        <w:rPr>
          <w:rFonts w:ascii="Sylfaen" w:hAnsi="Sylfaen"/>
        </w:rPr>
        <w:t xml:space="preserve"> </w:t>
      </w:r>
      <w:r w:rsidR="00592941" w:rsidRPr="009346CA">
        <w:rPr>
          <w:rFonts w:ascii="Sylfaen" w:hAnsi="Sylfaen" w:cs="Sylfaen"/>
        </w:rPr>
        <w:t>მიღწეულ</w:t>
      </w:r>
      <w:r w:rsidR="00592941" w:rsidRPr="009346CA">
        <w:rPr>
          <w:rFonts w:ascii="Sylfaen" w:hAnsi="Sylfaen"/>
        </w:rPr>
        <w:t xml:space="preserve"> </w:t>
      </w:r>
      <w:r w:rsidR="00592941" w:rsidRPr="009346CA">
        <w:rPr>
          <w:rFonts w:ascii="Sylfaen" w:hAnsi="Sylfaen" w:cs="Sylfaen"/>
        </w:rPr>
        <w:t>საბოლოო</w:t>
      </w:r>
      <w:r w:rsidR="00592941" w:rsidRPr="009346CA">
        <w:rPr>
          <w:rFonts w:ascii="Sylfaen" w:hAnsi="Sylfaen"/>
        </w:rPr>
        <w:t xml:space="preserve"> </w:t>
      </w:r>
      <w:r w:rsidR="00592941" w:rsidRPr="009346CA">
        <w:rPr>
          <w:rFonts w:ascii="Sylfaen" w:hAnsi="Sylfaen" w:cs="Sylfaen"/>
        </w:rPr>
        <w:t>შედეგებს</w:t>
      </w:r>
      <w:r w:rsidR="00592941" w:rsidRPr="009346CA">
        <w:rPr>
          <w:rFonts w:ascii="Sylfaen" w:hAnsi="Sylfaen"/>
        </w:rPr>
        <w:t xml:space="preserve"> </w:t>
      </w:r>
      <w:r w:rsidR="00592941" w:rsidRPr="009346CA">
        <w:rPr>
          <w:rFonts w:ascii="Sylfaen" w:hAnsi="Sylfaen" w:cs="Sylfaen"/>
        </w:rPr>
        <w:t>შორის</w:t>
      </w:r>
      <w:r w:rsidR="00592941" w:rsidRPr="009346CA">
        <w:rPr>
          <w:rFonts w:ascii="Sylfaen" w:hAnsi="Sylfaen"/>
        </w:rPr>
        <w:t xml:space="preserve"> </w:t>
      </w:r>
      <w:r w:rsidR="00592941" w:rsidRPr="009346CA">
        <w:rPr>
          <w:rFonts w:ascii="Sylfaen" w:hAnsi="Sylfaen" w:cs="Sylfaen"/>
        </w:rPr>
        <w:t>არსებულ</w:t>
      </w:r>
      <w:r w:rsidR="00592941" w:rsidRPr="009346CA">
        <w:rPr>
          <w:rFonts w:ascii="Sylfaen" w:hAnsi="Sylfaen"/>
        </w:rPr>
        <w:t xml:space="preserve"> </w:t>
      </w:r>
      <w:r w:rsidR="00592941" w:rsidRPr="009346CA">
        <w:rPr>
          <w:rFonts w:ascii="Sylfaen" w:hAnsi="Sylfaen" w:cs="Sylfaen"/>
        </w:rPr>
        <w:t xml:space="preserve">განსხვავებებზე </w:t>
      </w:r>
      <w:r w:rsidR="009346CA" w:rsidRPr="009346CA">
        <w:rPr>
          <w:rFonts w:ascii="Sylfaen" w:hAnsi="Sylfaen" w:cs="Sylfaen"/>
          <w:i/>
          <w:lang w:val="ka-GE"/>
        </w:rPr>
        <w:t xml:space="preserve">მიზნობრივი მაჩვენებელი </w:t>
      </w:r>
      <w:r w:rsidR="00592941" w:rsidRPr="009346CA">
        <w:rPr>
          <w:rFonts w:ascii="Sylfaen" w:hAnsi="Sylfaen" w:cs="Sylfaen"/>
          <w:lang w:val="ka-GE"/>
        </w:rPr>
        <w:t>მოიცავს საშუალოვადიან (4 წლიან) პერიოდს.</w:t>
      </w:r>
    </w:p>
    <w:p w:rsidR="00592941" w:rsidRPr="009346CA" w:rsidRDefault="00592941" w:rsidP="00AE4756">
      <w:pPr>
        <w:tabs>
          <w:tab w:val="left" w:pos="630"/>
          <w:tab w:val="left" w:pos="10530"/>
        </w:tabs>
        <w:spacing w:afterLines="60" w:after="144" w:line="240" w:lineRule="auto"/>
        <w:rPr>
          <w:rFonts w:ascii="Sylfaen" w:eastAsia="Sylfaen" w:hAnsi="Sylfaen"/>
          <w:color w:val="000000"/>
        </w:rPr>
      </w:pPr>
      <w:r w:rsidRPr="009346CA">
        <w:rPr>
          <w:rFonts w:ascii="Sylfaen" w:eastAsia="Sylfaen" w:hAnsi="Sylfaen"/>
          <w:color w:val="000000"/>
        </w:rPr>
        <w:br/>
      </w:r>
      <w:r w:rsidR="009346CA" w:rsidRPr="009346CA">
        <w:rPr>
          <w:rFonts w:ascii="Sylfaen" w:eastAsia="Sylfaen" w:hAnsi="Sylfaen"/>
          <w:b/>
          <w:color w:val="000000"/>
        </w:rPr>
        <w:t xml:space="preserve">ინდიკატორის დასახელება </w:t>
      </w:r>
      <w:r w:rsidRPr="009346CA">
        <w:rPr>
          <w:rFonts w:ascii="Sylfaen" w:eastAsia="Sylfaen" w:hAnsi="Sylfaen"/>
          <w:color w:val="000000"/>
        </w:rPr>
        <w:t xml:space="preserve">- სარეკლამო-საინფორმაციო კამპანიები; </w:t>
      </w:r>
    </w:p>
    <w:p w:rsidR="00592941" w:rsidRPr="009346CA" w:rsidRDefault="00592941" w:rsidP="00AE4756">
      <w:pPr>
        <w:tabs>
          <w:tab w:val="left" w:pos="630"/>
          <w:tab w:val="left" w:pos="10530"/>
        </w:tabs>
        <w:spacing w:afterLines="60" w:after="144" w:line="240" w:lineRule="auto"/>
        <w:rPr>
          <w:rFonts w:ascii="Sylfaen" w:hAnsi="Sylfaen"/>
          <w:bCs/>
          <w:lang w:val="ka-GE"/>
        </w:rPr>
      </w:pPr>
      <w:r w:rsidRPr="009346CA">
        <w:rPr>
          <w:rFonts w:ascii="Sylfaen" w:eastAsia="Sylfaen" w:hAnsi="Sylfaen"/>
          <w:color w:val="000000"/>
        </w:rPr>
        <w:br/>
      </w:r>
      <w:r w:rsidR="009346CA" w:rsidRPr="009346CA">
        <w:rPr>
          <w:rFonts w:ascii="Sylfaen" w:eastAsia="Sylfaen" w:hAnsi="Sylfaen"/>
          <w:i/>
          <w:color w:val="000000"/>
        </w:rPr>
        <w:t xml:space="preserve">საბაზისო მაჩვენებელი  </w:t>
      </w:r>
      <w:r w:rsidRPr="009346CA">
        <w:rPr>
          <w:rFonts w:ascii="Sylfaen" w:eastAsia="Sylfaen" w:hAnsi="Sylfaen"/>
          <w:color w:val="000000"/>
        </w:rPr>
        <w:t xml:space="preserve">- საზოგადოების გარემოსდაცვითი ცნობიერების ამაღლებისა და ეკოსაგანმანათლებლო ღონისძიებებში ჩართული 70 717 დაინტერესებული პირი; </w:t>
      </w:r>
      <w:r w:rsidRPr="009346CA">
        <w:rPr>
          <w:rFonts w:ascii="Sylfaen" w:eastAsia="Sylfaen" w:hAnsi="Sylfaen"/>
          <w:color w:val="000000"/>
        </w:rPr>
        <w:br/>
      </w:r>
      <w:r w:rsidR="009346CA" w:rsidRPr="009346CA">
        <w:rPr>
          <w:rFonts w:ascii="Sylfaen" w:eastAsia="Sylfaen" w:hAnsi="Sylfaen"/>
          <w:i/>
          <w:color w:val="000000"/>
        </w:rPr>
        <w:t xml:space="preserve">მიზნობრივი მაჩვენებელი </w:t>
      </w:r>
      <w:r w:rsidRPr="009346CA">
        <w:rPr>
          <w:rFonts w:ascii="Sylfaen" w:eastAsia="Sylfaen" w:hAnsi="Sylfaen"/>
          <w:color w:val="000000"/>
        </w:rPr>
        <w:t xml:space="preserve">- 20%-ით ამაღლებული საზოგადოებრივი ინფორმირებულობა; </w:t>
      </w:r>
      <w:r w:rsidRPr="009346CA">
        <w:rPr>
          <w:rFonts w:ascii="Sylfaen" w:eastAsia="Sylfaen" w:hAnsi="Sylfaen"/>
          <w:color w:val="000000"/>
        </w:rPr>
        <w:br/>
      </w:r>
      <w:r w:rsidR="008525E2" w:rsidRPr="008525E2">
        <w:rPr>
          <w:rFonts w:ascii="Sylfaen" w:eastAsia="Sylfaen" w:hAnsi="Sylfaen"/>
          <w:i/>
          <w:color w:val="000000"/>
        </w:rPr>
        <w:t>მიღწეული საბოლოო შედეგის შეფასების ინდიკატორი</w:t>
      </w:r>
      <w:r w:rsidRPr="009346CA">
        <w:rPr>
          <w:rFonts w:ascii="Sylfaen" w:eastAsia="Sylfaen" w:hAnsi="Sylfaen"/>
          <w:bCs/>
          <w:color w:val="000000"/>
          <w:lang w:val="ka-GE"/>
        </w:rPr>
        <w:t xml:space="preserve"> </w:t>
      </w:r>
      <w:r w:rsidRPr="009346CA">
        <w:rPr>
          <w:rFonts w:ascii="Sylfaen" w:eastAsia="Sylfaen" w:hAnsi="Sylfaen"/>
          <w:bCs/>
          <w:color w:val="000000"/>
        </w:rPr>
        <w:t>-</w:t>
      </w:r>
      <w:r w:rsidRPr="009346CA">
        <w:rPr>
          <w:rFonts w:ascii="Sylfaen" w:eastAsia="Sylfaen" w:hAnsi="Sylfaen"/>
          <w:bCs/>
          <w:color w:val="000000"/>
          <w:lang w:val="ka-GE"/>
        </w:rPr>
        <w:t xml:space="preserve"> 7.4%</w:t>
      </w:r>
    </w:p>
    <w:p w:rsidR="00592941" w:rsidRPr="009346CA" w:rsidRDefault="00663529" w:rsidP="00AE4756">
      <w:pPr>
        <w:tabs>
          <w:tab w:val="left" w:pos="630"/>
          <w:tab w:val="left" w:pos="10530"/>
        </w:tabs>
        <w:spacing w:afterLines="60" w:after="144" w:line="240" w:lineRule="auto"/>
        <w:rPr>
          <w:rFonts w:ascii="Sylfaen" w:hAnsi="Sylfaen"/>
          <w:bCs/>
          <w:lang w:val="ka-GE"/>
        </w:rPr>
      </w:pPr>
      <w:r w:rsidRPr="00663529">
        <w:rPr>
          <w:rFonts w:ascii="Sylfaen" w:hAnsi="Sylfaen" w:cs="Sylfaen"/>
          <w:i/>
        </w:rPr>
        <w:t xml:space="preserve">ცდომილების მაჩვენებელი </w:t>
      </w:r>
      <w:r w:rsidR="00592941" w:rsidRPr="009346CA">
        <w:rPr>
          <w:rFonts w:ascii="Sylfaen" w:hAnsi="Sylfaen"/>
        </w:rPr>
        <w:t>(%/</w:t>
      </w:r>
      <w:r w:rsidR="00592941" w:rsidRPr="009346CA">
        <w:rPr>
          <w:rFonts w:ascii="Sylfaen" w:hAnsi="Sylfaen" w:cs="Sylfaen"/>
        </w:rPr>
        <w:t>აღწერა</w:t>
      </w:r>
      <w:r w:rsidR="00592941" w:rsidRPr="009346CA">
        <w:rPr>
          <w:rFonts w:ascii="Sylfaen" w:hAnsi="Sylfaen"/>
        </w:rPr>
        <w:t xml:space="preserve">) </w:t>
      </w:r>
      <w:r w:rsidR="00592941" w:rsidRPr="009346CA">
        <w:rPr>
          <w:rFonts w:ascii="Sylfaen" w:hAnsi="Sylfaen" w:cs="Sylfaen"/>
        </w:rPr>
        <w:t>და</w:t>
      </w:r>
      <w:r w:rsidR="00592941" w:rsidRPr="009346CA">
        <w:rPr>
          <w:rFonts w:ascii="Sylfaen" w:hAnsi="Sylfaen"/>
        </w:rPr>
        <w:t xml:space="preserve"> </w:t>
      </w:r>
      <w:r w:rsidR="00592941" w:rsidRPr="009346CA">
        <w:rPr>
          <w:rFonts w:ascii="Sylfaen" w:hAnsi="Sylfaen" w:cs="Sylfaen"/>
        </w:rPr>
        <w:t>განმარტება</w:t>
      </w:r>
      <w:r w:rsidR="00592941" w:rsidRPr="009346CA">
        <w:rPr>
          <w:rFonts w:ascii="Sylfaen" w:hAnsi="Sylfaen"/>
        </w:rPr>
        <w:t xml:space="preserve"> </w:t>
      </w:r>
      <w:r w:rsidR="00592941" w:rsidRPr="009346CA">
        <w:rPr>
          <w:rFonts w:ascii="Sylfaen" w:hAnsi="Sylfaen" w:cs="Sylfaen"/>
        </w:rPr>
        <w:t>დაგეგმილ</w:t>
      </w:r>
      <w:r w:rsidR="00592941" w:rsidRPr="009346CA">
        <w:rPr>
          <w:rFonts w:ascii="Sylfaen" w:hAnsi="Sylfaen"/>
        </w:rPr>
        <w:t xml:space="preserve"> </w:t>
      </w:r>
      <w:r w:rsidR="00592941" w:rsidRPr="009346CA">
        <w:rPr>
          <w:rFonts w:ascii="Sylfaen" w:hAnsi="Sylfaen" w:cs="Sylfaen"/>
        </w:rPr>
        <w:t>და</w:t>
      </w:r>
      <w:r w:rsidR="00592941" w:rsidRPr="009346CA">
        <w:rPr>
          <w:rFonts w:ascii="Sylfaen" w:hAnsi="Sylfaen"/>
        </w:rPr>
        <w:t xml:space="preserve"> </w:t>
      </w:r>
      <w:r w:rsidR="00592941" w:rsidRPr="009346CA">
        <w:rPr>
          <w:rFonts w:ascii="Sylfaen" w:hAnsi="Sylfaen" w:cs="Sylfaen"/>
        </w:rPr>
        <w:t>მიღწეულ</w:t>
      </w:r>
      <w:r w:rsidR="00592941" w:rsidRPr="009346CA">
        <w:rPr>
          <w:rFonts w:ascii="Sylfaen" w:hAnsi="Sylfaen"/>
        </w:rPr>
        <w:t xml:space="preserve"> </w:t>
      </w:r>
      <w:r w:rsidR="00592941" w:rsidRPr="009346CA">
        <w:rPr>
          <w:rFonts w:ascii="Sylfaen" w:hAnsi="Sylfaen" w:cs="Sylfaen"/>
        </w:rPr>
        <w:t>საბოლოო</w:t>
      </w:r>
      <w:r w:rsidR="00592941" w:rsidRPr="009346CA">
        <w:rPr>
          <w:rFonts w:ascii="Sylfaen" w:hAnsi="Sylfaen"/>
        </w:rPr>
        <w:t xml:space="preserve"> </w:t>
      </w:r>
      <w:r w:rsidR="00592941" w:rsidRPr="009346CA">
        <w:rPr>
          <w:rFonts w:ascii="Sylfaen" w:hAnsi="Sylfaen" w:cs="Sylfaen"/>
        </w:rPr>
        <w:t>შედეგებს</w:t>
      </w:r>
      <w:r w:rsidR="00592941" w:rsidRPr="009346CA">
        <w:rPr>
          <w:rFonts w:ascii="Sylfaen" w:hAnsi="Sylfaen"/>
        </w:rPr>
        <w:t xml:space="preserve"> </w:t>
      </w:r>
      <w:r w:rsidR="00592941" w:rsidRPr="009346CA">
        <w:rPr>
          <w:rFonts w:ascii="Sylfaen" w:hAnsi="Sylfaen" w:cs="Sylfaen"/>
        </w:rPr>
        <w:t>შორის</w:t>
      </w:r>
      <w:r w:rsidR="00592941" w:rsidRPr="009346CA">
        <w:rPr>
          <w:rFonts w:ascii="Sylfaen" w:hAnsi="Sylfaen"/>
        </w:rPr>
        <w:t xml:space="preserve"> </w:t>
      </w:r>
      <w:r w:rsidR="00592941" w:rsidRPr="009346CA">
        <w:rPr>
          <w:rFonts w:ascii="Sylfaen" w:hAnsi="Sylfaen" w:cs="Sylfaen"/>
        </w:rPr>
        <w:t>არსებულ</w:t>
      </w:r>
      <w:r w:rsidR="00592941" w:rsidRPr="009346CA">
        <w:rPr>
          <w:rFonts w:ascii="Sylfaen" w:hAnsi="Sylfaen"/>
        </w:rPr>
        <w:t xml:space="preserve"> </w:t>
      </w:r>
      <w:r w:rsidR="00592941" w:rsidRPr="009346CA">
        <w:rPr>
          <w:rFonts w:ascii="Sylfaen" w:hAnsi="Sylfaen" w:cs="Sylfaen"/>
        </w:rPr>
        <w:t xml:space="preserve">განსხვავებებზე </w:t>
      </w:r>
      <w:r w:rsidR="009346CA" w:rsidRPr="009346CA">
        <w:rPr>
          <w:rFonts w:ascii="Sylfaen" w:hAnsi="Sylfaen" w:cs="Sylfaen"/>
          <w:i/>
          <w:lang w:val="ka-GE"/>
        </w:rPr>
        <w:t xml:space="preserve">მიზნობრივი მაჩვენებელი </w:t>
      </w:r>
      <w:r w:rsidR="00592941" w:rsidRPr="009346CA">
        <w:rPr>
          <w:rFonts w:ascii="Sylfaen" w:hAnsi="Sylfaen" w:cs="Sylfaen"/>
          <w:lang w:val="ka-GE"/>
        </w:rPr>
        <w:t>მოიცავს საშუალოვადიან (4 წლიან) პერიოდს</w:t>
      </w:r>
    </w:p>
    <w:p w:rsidR="005C106F" w:rsidRPr="009346CA" w:rsidRDefault="005C106F" w:rsidP="00AE4756">
      <w:pPr>
        <w:spacing w:after="160" w:line="240" w:lineRule="auto"/>
        <w:rPr>
          <w:rFonts w:ascii="Sylfaen" w:hAnsi="Sylfaen"/>
        </w:rPr>
      </w:pPr>
    </w:p>
    <w:p w:rsidR="005C106F" w:rsidRPr="009346CA" w:rsidRDefault="005C106F" w:rsidP="00AE4756">
      <w:pPr>
        <w:pStyle w:val="Heading2"/>
        <w:spacing w:before="0" w:line="240" w:lineRule="auto"/>
        <w:rPr>
          <w:rFonts w:ascii="Sylfaen" w:hAnsi="Sylfaen" w:cs="Sylfaen"/>
          <w:bCs/>
          <w:sz w:val="22"/>
          <w:szCs w:val="22"/>
          <w:lang w:val="ka-GE"/>
        </w:rPr>
      </w:pPr>
      <w:r w:rsidRPr="009346CA">
        <w:rPr>
          <w:rFonts w:ascii="Sylfaen" w:hAnsi="Sylfaen" w:cs="Sylfaen"/>
          <w:bCs/>
          <w:sz w:val="22"/>
          <w:szCs w:val="22"/>
          <w:lang w:val="ka-GE"/>
        </w:rPr>
        <w:t>12.5 გარემოს დაცვის და სოფლის მეურნეობის განვითარების პროგრამა (პროგრამული კოდი: 31 01)</w:t>
      </w:r>
    </w:p>
    <w:p w:rsidR="005C106F" w:rsidRPr="009346CA" w:rsidRDefault="005C106F" w:rsidP="00AE4756">
      <w:pPr>
        <w:spacing w:line="240" w:lineRule="auto"/>
        <w:rPr>
          <w:rFonts w:ascii="Sylfaen" w:hAnsi="Sylfaen"/>
          <w:lang w:val="ka-GE"/>
        </w:rPr>
      </w:pPr>
    </w:p>
    <w:p w:rsidR="005C106F" w:rsidRPr="009346CA" w:rsidRDefault="005C106F"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პროგრამის განმახორციელებელი:</w:t>
      </w:r>
    </w:p>
    <w:p w:rsidR="005C106F" w:rsidRPr="009346CA" w:rsidRDefault="005C106F" w:rsidP="00AE4756">
      <w:pPr>
        <w:pStyle w:val="ListParagraph"/>
        <w:numPr>
          <w:ilvl w:val="0"/>
          <w:numId w:val="132"/>
        </w:numPr>
        <w:spacing w:after="0" w:line="240" w:lineRule="auto"/>
        <w:jc w:val="both"/>
        <w:outlineLvl w:val="9"/>
        <w:rPr>
          <w:rFonts w:ascii="Sylfaen" w:hAnsi="Sylfaen" w:cs="Sylfaen"/>
          <w:lang w:val="ka-GE"/>
        </w:rPr>
      </w:pPr>
      <w:r w:rsidRPr="009346CA">
        <w:rPr>
          <w:rFonts w:ascii="Sylfaen" w:hAnsi="Sylfaen" w:cs="Sylfaen"/>
          <w:lang w:val="ka-GE"/>
        </w:rPr>
        <w:t xml:space="preserve">საქართველოს გარემოს დაცვისა და სოფლის მეურნეობის სამინისტრო </w:t>
      </w:r>
    </w:p>
    <w:p w:rsidR="005C106F" w:rsidRPr="009346CA" w:rsidRDefault="005C106F" w:rsidP="00AE4756">
      <w:pPr>
        <w:spacing w:after="160" w:line="240" w:lineRule="auto"/>
        <w:rPr>
          <w:rFonts w:ascii="Sylfaen" w:hAnsi="Sylfaen"/>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3E0791" w:rsidRPr="009346CA" w:rsidRDefault="003E0791" w:rsidP="00AE4756">
      <w:pPr>
        <w:pStyle w:val="ListParagraph"/>
        <w:numPr>
          <w:ilvl w:val="0"/>
          <w:numId w:val="137"/>
        </w:numPr>
        <w:spacing w:after="160" w:line="240" w:lineRule="auto"/>
        <w:ind w:left="270" w:hanging="270"/>
        <w:outlineLvl w:val="9"/>
        <w:rPr>
          <w:rFonts w:ascii="Sylfaen" w:hAnsi="Sylfaen"/>
          <w:bCs/>
          <w:lang w:val="ka-GE"/>
        </w:rPr>
      </w:pPr>
      <w:r w:rsidRPr="009346CA">
        <w:rPr>
          <w:rFonts w:ascii="Sylfaen" w:hAnsi="Sylfaen"/>
          <w:bCs/>
          <w:lang w:val="ka-GE"/>
        </w:rPr>
        <w:t>ქართული აგროსასურსათო პროდუქციის ცნობადობის ზრდა;</w:t>
      </w:r>
    </w:p>
    <w:p w:rsidR="003E0791" w:rsidRPr="009346CA" w:rsidRDefault="003E0791" w:rsidP="00AE4756">
      <w:pPr>
        <w:pStyle w:val="ListParagraph"/>
        <w:numPr>
          <w:ilvl w:val="0"/>
          <w:numId w:val="137"/>
        </w:numPr>
        <w:spacing w:after="0" w:line="240" w:lineRule="auto"/>
        <w:ind w:left="270" w:hanging="270"/>
        <w:outlineLvl w:val="9"/>
        <w:rPr>
          <w:rFonts w:ascii="Sylfaen" w:hAnsi="Sylfaen"/>
          <w:bCs/>
          <w:lang w:val="ka-GE"/>
        </w:rPr>
      </w:pPr>
      <w:r w:rsidRPr="009346CA">
        <w:rPr>
          <w:rFonts w:ascii="Sylfaen" w:hAnsi="Sylfaen"/>
          <w:bCs/>
          <w:lang w:val="ka-GE"/>
        </w:rPr>
        <w:t>დადგენილი მცენარეთა პოპულაციის რიცხოვნობა და სიმჭიდროვე საკვლევ ტერიტორიაზე და სამომავლო მონიტორინგის ჩატარების პერიოდულობა;</w:t>
      </w:r>
    </w:p>
    <w:p w:rsidR="003E0791" w:rsidRPr="009346CA" w:rsidRDefault="003E0791" w:rsidP="00AE4756">
      <w:pPr>
        <w:pStyle w:val="ListParagraph"/>
        <w:numPr>
          <w:ilvl w:val="0"/>
          <w:numId w:val="137"/>
        </w:numPr>
        <w:spacing w:after="0" w:line="240" w:lineRule="auto"/>
        <w:ind w:left="270" w:hanging="270"/>
        <w:outlineLvl w:val="9"/>
        <w:rPr>
          <w:rFonts w:ascii="Sylfaen" w:hAnsi="Sylfaen"/>
          <w:bCs/>
          <w:lang w:val="ka-GE"/>
        </w:rPr>
      </w:pPr>
      <w:r w:rsidRPr="009346CA">
        <w:rPr>
          <w:rFonts w:ascii="Sylfaen" w:hAnsi="Sylfaen"/>
          <w:bCs/>
          <w:lang w:val="ka-GE"/>
        </w:rPr>
        <w:t>მოპოვებული გადაშენების საფრთხის წინაშე მყოფ ცხოველთა შესახებ,  შერჩეული სახეობების საბაზისო მონაცემები;</w:t>
      </w:r>
    </w:p>
    <w:p w:rsidR="003E0791" w:rsidRPr="009346CA" w:rsidRDefault="003E0791" w:rsidP="00AE4756">
      <w:pPr>
        <w:pStyle w:val="ListParagraph"/>
        <w:numPr>
          <w:ilvl w:val="0"/>
          <w:numId w:val="137"/>
        </w:numPr>
        <w:spacing w:after="0" w:line="240" w:lineRule="auto"/>
        <w:ind w:left="270" w:hanging="270"/>
        <w:outlineLvl w:val="9"/>
        <w:rPr>
          <w:rFonts w:ascii="Sylfaen" w:hAnsi="Sylfaen"/>
          <w:bCs/>
          <w:lang w:val="ka-GE"/>
        </w:rPr>
      </w:pPr>
      <w:r w:rsidRPr="009346CA">
        <w:rPr>
          <w:rFonts w:ascii="Sylfaen" w:hAnsi="Sylfaen"/>
          <w:bCs/>
          <w:lang w:val="ka-GE"/>
        </w:rPr>
        <w:t>ეკონომიკური მნიშვნელობის მქონე მცენარეთა შერჩეული სახეობების განსაზღვრული ოდენობა.</w:t>
      </w:r>
    </w:p>
    <w:p w:rsidR="003E0791" w:rsidRPr="009346CA" w:rsidRDefault="003E0791" w:rsidP="00AE4756">
      <w:pPr>
        <w:pStyle w:val="Normal0"/>
        <w:spacing w:afterLines="60" w:after="144"/>
        <w:jc w:val="both"/>
        <w:rPr>
          <w:rFonts w:ascii="Sylfaen" w:eastAsia="Sylfaen" w:hAnsi="Sylfaen"/>
          <w:color w:val="000000"/>
          <w:sz w:val="22"/>
          <w:szCs w:val="22"/>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3E0791" w:rsidRPr="009346CA" w:rsidRDefault="003E0791" w:rsidP="00AE4756">
      <w:pPr>
        <w:pStyle w:val="ListParagraph"/>
        <w:numPr>
          <w:ilvl w:val="0"/>
          <w:numId w:val="138"/>
        </w:numPr>
        <w:spacing w:after="160" w:line="240" w:lineRule="auto"/>
        <w:ind w:left="270" w:hanging="270"/>
        <w:outlineLvl w:val="9"/>
        <w:rPr>
          <w:rFonts w:ascii="Sylfaen" w:hAnsi="Sylfaen"/>
          <w:bCs/>
          <w:lang w:val="ka-GE"/>
        </w:rPr>
      </w:pPr>
      <w:r w:rsidRPr="009346CA">
        <w:rPr>
          <w:rFonts w:ascii="Sylfaen" w:hAnsi="Sylfaen"/>
          <w:bCs/>
          <w:lang w:val="ka-GE"/>
        </w:rPr>
        <w:t xml:space="preserve">გაზრდილია ქართული აგროსასურსათო პროდუქციის ცნობადობა; </w:t>
      </w:r>
    </w:p>
    <w:p w:rsidR="003E0791" w:rsidRPr="009346CA" w:rsidRDefault="003E0791" w:rsidP="00AE4756">
      <w:pPr>
        <w:pStyle w:val="ListParagraph"/>
        <w:numPr>
          <w:ilvl w:val="0"/>
          <w:numId w:val="138"/>
        </w:numPr>
        <w:spacing w:after="0" w:line="240" w:lineRule="auto"/>
        <w:ind w:left="270" w:hanging="270"/>
        <w:outlineLvl w:val="9"/>
        <w:rPr>
          <w:rFonts w:ascii="Sylfaen" w:hAnsi="Sylfaen"/>
          <w:bCs/>
          <w:lang w:val="ka-GE"/>
        </w:rPr>
      </w:pPr>
      <w:r w:rsidRPr="009346CA">
        <w:rPr>
          <w:rFonts w:ascii="Sylfaen" w:hAnsi="Sylfaen"/>
          <w:bCs/>
          <w:lang w:val="ka-GE"/>
        </w:rPr>
        <w:lastRenderedPageBreak/>
        <w:t>განსაზღვრუილა მცენარეთა პოპულაციის რიცხოვნობა და სიმჭიდროვე საკვლევ ტერიტორიაზე და სამომავლო მონიტორინგის ჩატარების პერიოდულობა;</w:t>
      </w:r>
    </w:p>
    <w:p w:rsidR="003E0791" w:rsidRPr="009346CA" w:rsidRDefault="003E0791" w:rsidP="00AE4756">
      <w:pPr>
        <w:pStyle w:val="ListParagraph"/>
        <w:numPr>
          <w:ilvl w:val="0"/>
          <w:numId w:val="138"/>
        </w:numPr>
        <w:spacing w:after="0" w:line="240" w:lineRule="auto"/>
        <w:ind w:left="270" w:hanging="270"/>
        <w:outlineLvl w:val="9"/>
        <w:rPr>
          <w:rFonts w:ascii="Sylfaen" w:hAnsi="Sylfaen"/>
          <w:bCs/>
          <w:lang w:val="ka-GE"/>
        </w:rPr>
      </w:pPr>
      <w:r w:rsidRPr="009346CA">
        <w:rPr>
          <w:rFonts w:ascii="Sylfaen" w:hAnsi="Sylfaen"/>
          <w:bCs/>
          <w:lang w:val="ka-GE"/>
        </w:rPr>
        <w:t>გადაშენების საფრთხის წინაშე მყოფ ცხოველთა შესახებ მოპოვებულია შერჩეული სახეობების საბაზისო მონაცემები;</w:t>
      </w:r>
    </w:p>
    <w:p w:rsidR="003E0791" w:rsidRPr="009346CA" w:rsidRDefault="003E0791" w:rsidP="00AE4756">
      <w:pPr>
        <w:pStyle w:val="ListParagraph"/>
        <w:numPr>
          <w:ilvl w:val="0"/>
          <w:numId w:val="138"/>
        </w:numPr>
        <w:spacing w:after="0" w:line="240" w:lineRule="auto"/>
        <w:ind w:left="270" w:hanging="270"/>
        <w:outlineLvl w:val="9"/>
        <w:rPr>
          <w:rFonts w:ascii="Sylfaen" w:hAnsi="Sylfaen"/>
          <w:bCs/>
          <w:lang w:val="ka-GE"/>
        </w:rPr>
      </w:pPr>
      <w:r w:rsidRPr="009346CA">
        <w:rPr>
          <w:rFonts w:ascii="Sylfaen" w:hAnsi="Sylfaen"/>
          <w:bCs/>
          <w:lang w:val="ka-GE"/>
        </w:rPr>
        <w:t>შენარჩუნებულია ეკონომიკური მნიშვნელობის მცენარეთა სახეობები.</w:t>
      </w:r>
    </w:p>
    <w:p w:rsidR="003E0791" w:rsidRPr="009346CA" w:rsidRDefault="003E0791" w:rsidP="00AE4756">
      <w:pPr>
        <w:pStyle w:val="Normal0"/>
        <w:spacing w:afterLines="60" w:after="144"/>
        <w:jc w:val="both"/>
        <w:rPr>
          <w:rFonts w:ascii="Sylfaen" w:eastAsia="Sylfaen" w:hAnsi="Sylfaen"/>
          <w:color w:val="000000"/>
          <w:sz w:val="22"/>
          <w:szCs w:val="22"/>
        </w:rPr>
      </w:pPr>
    </w:p>
    <w:p w:rsidR="003E0791" w:rsidRPr="009346CA" w:rsidRDefault="003E0791"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საბოლოო შედეგების შეფასების ინდიკატორები:</w:t>
      </w:r>
    </w:p>
    <w:p w:rsidR="003E0791" w:rsidRPr="009346CA" w:rsidRDefault="003E079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t xml:space="preserve"> </w:t>
      </w: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გარემოს დაცვისა და სოფლის მეურნეობის სფეროში დაგეგმილი პროგრამებისა და ღონისძიებების განხორციელება; </w:t>
      </w:r>
    </w:p>
    <w:p w:rsidR="003E0791" w:rsidRPr="009346CA" w:rsidRDefault="003E0791" w:rsidP="00AE4756">
      <w:pPr>
        <w:pStyle w:val="Normal0"/>
        <w:spacing w:afterLines="60" w:after="144"/>
        <w:jc w:val="both"/>
        <w:rPr>
          <w:rFonts w:ascii="Sylfaen" w:hAnsi="Sylfaen"/>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უზრუნველყოფილია;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შენარჩუნებული მაჩვენებელი</w:t>
      </w:r>
    </w:p>
    <w:p w:rsidR="003E0791" w:rsidRPr="009346CA" w:rsidRDefault="008525E2" w:rsidP="00AE4756">
      <w:pPr>
        <w:pStyle w:val="Normal0"/>
        <w:spacing w:afterLines="60" w:after="144"/>
        <w:jc w:val="both"/>
        <w:rPr>
          <w:rFonts w:ascii="Sylfaen" w:hAnsi="Sylfaen"/>
          <w:sz w:val="22"/>
          <w:szCs w:val="22"/>
        </w:rPr>
      </w:pPr>
      <w:r w:rsidRPr="008525E2">
        <w:rPr>
          <w:rFonts w:ascii="Sylfaen" w:hAnsi="Sylfaen"/>
          <w:i/>
          <w:sz w:val="22"/>
          <w:szCs w:val="22"/>
          <w:lang w:val="ka-GE"/>
        </w:rPr>
        <w:t>მიღწეული საბოლოო შედეგის შეფასების ინდიკატორი</w:t>
      </w:r>
      <w:r w:rsidR="003E0791" w:rsidRPr="009346CA">
        <w:rPr>
          <w:rFonts w:ascii="Sylfaen" w:hAnsi="Sylfaen"/>
          <w:lang w:val="ka-GE"/>
        </w:rPr>
        <w:t xml:space="preserve"> </w:t>
      </w:r>
      <w:r w:rsidR="003E0791" w:rsidRPr="009346CA">
        <w:rPr>
          <w:rFonts w:ascii="Sylfaen" w:eastAsia="Sylfaen" w:hAnsi="Sylfaen"/>
          <w:bCs/>
          <w:color w:val="000000"/>
          <w:sz w:val="22"/>
          <w:szCs w:val="22"/>
        </w:rPr>
        <w:t xml:space="preserve">- </w:t>
      </w:r>
      <w:r w:rsidR="003E0791" w:rsidRPr="009346CA">
        <w:rPr>
          <w:rFonts w:ascii="Sylfaen" w:eastAsia="Sylfaen" w:hAnsi="Sylfaen"/>
          <w:bCs/>
          <w:color w:val="000000"/>
          <w:sz w:val="22"/>
          <w:szCs w:val="22"/>
          <w:lang w:val="ka-GE"/>
        </w:rPr>
        <w:t>მაჩვენებელი შენარჩუნებულია</w:t>
      </w:r>
    </w:p>
    <w:p w:rsidR="005C106F" w:rsidRPr="009346CA" w:rsidRDefault="005C106F" w:rsidP="00AE4756">
      <w:pPr>
        <w:spacing w:after="160" w:line="240" w:lineRule="auto"/>
        <w:rPr>
          <w:rFonts w:ascii="Sylfaen" w:hAnsi="Sylfaen"/>
        </w:rPr>
      </w:pPr>
    </w:p>
    <w:p w:rsidR="005C106F" w:rsidRPr="009346CA" w:rsidRDefault="005C106F"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t>12.5.1</w:t>
      </w:r>
      <w:r w:rsidRPr="009346CA">
        <w:rPr>
          <w:rFonts w:ascii="Sylfaen" w:eastAsia="Calibri" w:hAnsi="Sylfaen" w:cs="Calibri"/>
          <w:bCs/>
          <w:i w:val="0"/>
        </w:rPr>
        <w:t xml:space="preserve"> </w:t>
      </w:r>
      <w:r w:rsidRPr="009346CA">
        <w:rPr>
          <w:rFonts w:ascii="Sylfaen" w:eastAsia="Calibri" w:hAnsi="Sylfaen" w:cs="Calibri"/>
          <w:bCs/>
          <w:i w:val="0"/>
          <w:lang w:val="ka-GE"/>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rsidR="005C106F" w:rsidRPr="009346CA" w:rsidRDefault="005C106F"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 xml:space="preserve">პროგრამის განმახორციელებელი: </w:t>
      </w:r>
    </w:p>
    <w:p w:rsidR="005C106F" w:rsidRPr="009346CA" w:rsidRDefault="005C106F" w:rsidP="00AE4756">
      <w:pPr>
        <w:pStyle w:val="ListParagraph"/>
        <w:numPr>
          <w:ilvl w:val="0"/>
          <w:numId w:val="133"/>
        </w:numPr>
        <w:spacing w:after="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5C106F" w:rsidRPr="009346CA" w:rsidRDefault="005C106F" w:rsidP="00AE4756">
      <w:pPr>
        <w:spacing w:after="160" w:line="240" w:lineRule="auto"/>
        <w:rPr>
          <w:rFonts w:ascii="Sylfaen" w:hAnsi="Sylfaen"/>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დაგეგმილი შუალედური შედეგი:</w:t>
      </w:r>
    </w:p>
    <w:p w:rsidR="003E0791" w:rsidRPr="009346CA" w:rsidRDefault="003E0791" w:rsidP="00AE4756">
      <w:pPr>
        <w:pStyle w:val="ListParagraph"/>
        <w:numPr>
          <w:ilvl w:val="0"/>
          <w:numId w:val="137"/>
        </w:numPr>
        <w:spacing w:after="160" w:line="240" w:lineRule="auto"/>
        <w:ind w:left="270" w:hanging="270"/>
        <w:jc w:val="both"/>
        <w:outlineLvl w:val="9"/>
        <w:rPr>
          <w:rFonts w:ascii="Sylfaen" w:hAnsi="Sylfaen"/>
          <w:bCs/>
          <w:lang w:val="ka-GE"/>
        </w:rPr>
      </w:pPr>
      <w:r w:rsidRPr="009346CA">
        <w:rPr>
          <w:rFonts w:ascii="Sylfaen" w:hAnsi="Sylfaen"/>
          <w:bCs/>
          <w:lang w:val="ka-GE"/>
        </w:rPr>
        <w:t>უზრუნველყოფილი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p w:rsidR="003E0791" w:rsidRPr="009346CA" w:rsidRDefault="003E0791" w:rsidP="00AE4756">
      <w:pPr>
        <w:spacing w:line="240" w:lineRule="auto"/>
        <w:rPr>
          <w:lang w:val="ka-GE"/>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მიღწეული შუალედური შედეგი</w:t>
      </w:r>
    </w:p>
    <w:p w:rsidR="003E0791" w:rsidRPr="009346CA" w:rsidRDefault="003E0791" w:rsidP="00AE4756">
      <w:pPr>
        <w:pStyle w:val="ListParagraph"/>
        <w:numPr>
          <w:ilvl w:val="0"/>
          <w:numId w:val="137"/>
        </w:numPr>
        <w:spacing w:after="160" w:line="240" w:lineRule="auto"/>
        <w:ind w:left="270" w:hanging="270"/>
        <w:jc w:val="both"/>
        <w:outlineLvl w:val="9"/>
        <w:rPr>
          <w:rFonts w:ascii="Sylfaen" w:hAnsi="Sylfaen"/>
          <w:bCs/>
          <w:lang w:val="ka-GE"/>
        </w:rPr>
      </w:pPr>
      <w:r w:rsidRPr="009346CA">
        <w:rPr>
          <w:rFonts w:ascii="Sylfaen" w:hAnsi="Sylfaen"/>
          <w:bCs/>
          <w:lang w:val="ka-GE"/>
        </w:rPr>
        <w:t>გარემოს დაცვისა და სოფლის მეურნეობის სფეროში დაგეგმილი პროგრამებისა და ღონისძიებების განხორციელებულია შეუფერხებლად.</w:t>
      </w:r>
    </w:p>
    <w:p w:rsidR="005C106F" w:rsidRPr="009346CA" w:rsidRDefault="005C106F" w:rsidP="00AE4756">
      <w:pPr>
        <w:spacing w:after="160" w:line="240" w:lineRule="auto"/>
        <w:rPr>
          <w:rFonts w:ascii="Sylfaen" w:hAnsi="Sylfaen"/>
        </w:rPr>
      </w:pPr>
    </w:p>
    <w:p w:rsidR="005C106F" w:rsidRPr="009346CA" w:rsidRDefault="005C106F"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lastRenderedPageBreak/>
        <w:t>12.5.2 ბიოლოგიური მრავალფეროვნების დაცვის ღონისძიებები  (პროგრამული კოდი: 31 01 02)</w:t>
      </w:r>
    </w:p>
    <w:p w:rsidR="005C106F" w:rsidRPr="009346CA" w:rsidRDefault="005C106F"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 xml:space="preserve">პროგრამის განმახორციელებელი: </w:t>
      </w:r>
    </w:p>
    <w:p w:rsidR="005C106F" w:rsidRPr="009346CA" w:rsidRDefault="005C106F" w:rsidP="00AE4756">
      <w:pPr>
        <w:pStyle w:val="ListParagraph"/>
        <w:numPr>
          <w:ilvl w:val="0"/>
          <w:numId w:val="133"/>
        </w:numPr>
        <w:spacing w:after="6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592941" w:rsidRPr="009346CA" w:rsidRDefault="00592941" w:rsidP="00AE4756">
      <w:pPr>
        <w:pStyle w:val="ListParagraph"/>
        <w:spacing w:after="60" w:line="240" w:lineRule="auto"/>
        <w:jc w:val="both"/>
        <w:outlineLvl w:val="9"/>
        <w:rPr>
          <w:rFonts w:ascii="Sylfaen" w:hAnsi="Sylfaen" w:cs="Sylfaen"/>
          <w:lang w:val="ka-GE"/>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დაგეგმილი შუალედური შედეგი</w:t>
      </w:r>
    </w:p>
    <w:p w:rsidR="003E0791" w:rsidRPr="009346CA" w:rsidRDefault="003E0791" w:rsidP="00AE4756">
      <w:pPr>
        <w:pStyle w:val="ListParagraph"/>
        <w:numPr>
          <w:ilvl w:val="0"/>
          <w:numId w:val="139"/>
        </w:numPr>
        <w:spacing w:after="160" w:line="240" w:lineRule="auto"/>
        <w:ind w:left="360"/>
        <w:jc w:val="both"/>
        <w:outlineLvl w:val="9"/>
        <w:rPr>
          <w:rFonts w:ascii="Sylfaen" w:hAnsi="Sylfaen"/>
          <w:bCs/>
          <w:lang w:val="ka-GE"/>
        </w:rPr>
      </w:pPr>
      <w:r w:rsidRPr="009346CA">
        <w:rPr>
          <w:rFonts w:ascii="Sylfaen" w:hAnsi="Sylfaen" w:cs="Sylfaen"/>
          <w:bCs/>
          <w:lang w:val="ka-GE"/>
        </w:rPr>
        <w:t>არსებობს</w:t>
      </w:r>
      <w:r w:rsidRPr="009346CA">
        <w:rPr>
          <w:rFonts w:ascii="Sylfaen" w:hAnsi="Sylfaen"/>
          <w:bCs/>
          <w:lang w:val="ka-GE"/>
        </w:rPr>
        <w:t xml:space="preserve"> სანდო სამეცნიერო ინფორმაცია ფრინველთა (მათ შორის სანადირო) სახეობების პოპულაციების შესახებ.  განხორციელდება საერთაშორისო შეთანხმებებისადმი ანგარიშგება, ხოლო სანადირო სახეობებისათვის 2024 წლისთვის დადგენილია მოპოვების მდგრადი ლიმიტები/ოდენობები;</w:t>
      </w:r>
    </w:p>
    <w:p w:rsidR="003E0791" w:rsidRPr="009346CA" w:rsidRDefault="003E0791" w:rsidP="00AE4756">
      <w:pPr>
        <w:pStyle w:val="ListParagraph"/>
        <w:numPr>
          <w:ilvl w:val="0"/>
          <w:numId w:val="139"/>
        </w:numPr>
        <w:spacing w:after="0" w:line="240" w:lineRule="auto"/>
        <w:ind w:left="360"/>
        <w:jc w:val="both"/>
        <w:outlineLvl w:val="9"/>
        <w:rPr>
          <w:rFonts w:ascii="Sylfaen" w:hAnsi="Sylfaen"/>
          <w:bCs/>
          <w:lang w:val="ka-GE"/>
        </w:rPr>
      </w:pPr>
      <w:r w:rsidRPr="009346CA">
        <w:rPr>
          <w:rFonts w:ascii="Sylfaen" w:hAnsi="Sylfaen"/>
          <w:bCs/>
          <w:lang w:val="ka-GE"/>
        </w:rPr>
        <w:t>სარწმუნო მონაცემები მტაცებლების (მგლის, დათვის, ტურის) პოპულაციების რიცხოვნობისა და გავრცელების შესახებ;</w:t>
      </w:r>
    </w:p>
    <w:p w:rsidR="003E0791" w:rsidRPr="009346CA" w:rsidRDefault="003E0791" w:rsidP="00AE4756">
      <w:pPr>
        <w:pStyle w:val="ListParagraph"/>
        <w:numPr>
          <w:ilvl w:val="0"/>
          <w:numId w:val="139"/>
        </w:numPr>
        <w:spacing w:after="0" w:line="240" w:lineRule="auto"/>
        <w:ind w:left="360"/>
        <w:jc w:val="both"/>
        <w:outlineLvl w:val="9"/>
        <w:rPr>
          <w:rFonts w:ascii="Sylfaen" w:hAnsi="Sylfaen"/>
          <w:bCs/>
          <w:lang w:val="ka-GE"/>
        </w:rPr>
      </w:pPr>
      <w:r w:rsidRPr="009346CA">
        <w:rPr>
          <w:rFonts w:ascii="Sylfaen" w:hAnsi="Sylfaen"/>
          <w:bCs/>
          <w:lang w:val="ka-GE"/>
        </w:rPr>
        <w:t>თბილისის ზოოპარკში აშენებულია მტაცებელ ფრინველთა სარეაბილიტაციო ცენტრის დამატებითი ვოლიერები და განთავსდება დაზიანებული ფრინველები.</w:t>
      </w:r>
    </w:p>
    <w:p w:rsidR="003E0791" w:rsidRPr="009346CA" w:rsidRDefault="003E0791" w:rsidP="00AE4756">
      <w:pPr>
        <w:pStyle w:val="Normal0"/>
        <w:spacing w:afterLines="60" w:after="144"/>
        <w:jc w:val="both"/>
        <w:rPr>
          <w:rFonts w:ascii="Sylfaen" w:eastAsia="Sylfaen" w:hAnsi="Sylfaen"/>
          <w:color w:val="000000"/>
          <w:sz w:val="22"/>
          <w:szCs w:val="22"/>
          <w:lang w:val="ka-GE"/>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მიღწეული შუალედური შედეგი</w:t>
      </w:r>
    </w:p>
    <w:p w:rsidR="003E0791" w:rsidRPr="009346CA" w:rsidRDefault="003E0791" w:rsidP="00AE4756">
      <w:pPr>
        <w:pStyle w:val="ListParagraph"/>
        <w:numPr>
          <w:ilvl w:val="0"/>
          <w:numId w:val="140"/>
        </w:numPr>
        <w:spacing w:after="160" w:line="240" w:lineRule="auto"/>
        <w:ind w:left="360"/>
        <w:outlineLvl w:val="9"/>
        <w:rPr>
          <w:rFonts w:ascii="Sylfaen" w:hAnsi="Sylfaen"/>
          <w:bCs/>
          <w:lang w:val="ka-GE"/>
        </w:rPr>
      </w:pPr>
      <w:r w:rsidRPr="009346CA">
        <w:rPr>
          <w:rFonts w:ascii="Sylfaen" w:hAnsi="Sylfaen" w:cs="Sylfaen"/>
          <w:bCs/>
          <w:lang w:val="ka-GE"/>
        </w:rPr>
        <w:t>არსებობს</w:t>
      </w:r>
      <w:r w:rsidRPr="009346CA">
        <w:rPr>
          <w:rFonts w:ascii="Sylfaen" w:hAnsi="Sylfaen"/>
          <w:bCs/>
          <w:lang w:val="ka-GE"/>
        </w:rPr>
        <w:t xml:space="preserve">  სანდო სამეცნიერო ინფორმაცია ფრინველთა გარკვეული (მტაცებელი, მობუდარი და წყალმცურავი) სახეობების პოპულაციების შესახებ;</w:t>
      </w:r>
    </w:p>
    <w:p w:rsidR="003E0791" w:rsidRPr="009346CA" w:rsidRDefault="003E0791" w:rsidP="00AE4756">
      <w:pPr>
        <w:pStyle w:val="ListParagraph"/>
        <w:numPr>
          <w:ilvl w:val="0"/>
          <w:numId w:val="140"/>
        </w:numPr>
        <w:spacing w:after="0" w:line="240" w:lineRule="auto"/>
        <w:ind w:left="360"/>
        <w:jc w:val="both"/>
        <w:outlineLvl w:val="9"/>
        <w:rPr>
          <w:rFonts w:ascii="Sylfaen" w:hAnsi="Sylfaen"/>
          <w:bCs/>
          <w:lang w:val="ka-GE"/>
        </w:rPr>
      </w:pPr>
      <w:r w:rsidRPr="009346CA">
        <w:rPr>
          <w:rFonts w:ascii="Sylfaen" w:hAnsi="Sylfaen"/>
          <w:bCs/>
          <w:lang w:val="ka-GE"/>
        </w:rPr>
        <w:t>სარწმუნო მონაცემები მტაცებლების (მგლის, დათვის, ტურის) პოპულაციების რიცხოვნობისა და გავრცელების შესახებ.</w:t>
      </w:r>
    </w:p>
    <w:p w:rsidR="003E0791" w:rsidRPr="009346CA" w:rsidRDefault="003E0791" w:rsidP="00AE4756">
      <w:pPr>
        <w:spacing w:afterLines="60" w:after="144" w:line="240" w:lineRule="auto"/>
        <w:jc w:val="both"/>
        <w:rPr>
          <w:rFonts w:ascii="Sylfaen" w:hAnsi="Sylfaen" w:cs="Sylfaen"/>
          <w:lang w:val="ka-GE"/>
        </w:rPr>
      </w:pPr>
    </w:p>
    <w:p w:rsidR="003E0791" w:rsidRPr="009346CA" w:rsidRDefault="003E0791" w:rsidP="00AE4756">
      <w:pPr>
        <w:pStyle w:val="Normal0"/>
        <w:spacing w:afterLines="60" w:after="144"/>
        <w:jc w:val="both"/>
        <w:rPr>
          <w:rFonts w:ascii="Sylfaen" w:hAnsi="Sylfaen"/>
          <w:sz w:val="22"/>
          <w:szCs w:val="22"/>
          <w:lang w:val="ka-GE"/>
        </w:rPr>
      </w:pPr>
      <w:r w:rsidRPr="009346CA">
        <w:rPr>
          <w:rFonts w:ascii="Sylfaen" w:hAnsi="Sylfaen"/>
          <w:sz w:val="22"/>
          <w:szCs w:val="22"/>
          <w:lang w:val="ka-GE"/>
        </w:rPr>
        <w:t>დაგეგმილი და მიღწეული შუალედური შედეგების შეფასების ინდიკატორები:</w:t>
      </w:r>
    </w:p>
    <w:p w:rsidR="003E0791" w:rsidRPr="009346CA" w:rsidRDefault="003E079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ფრინველთა სახეობების პოპულაციების რაოდენობა, რომლებზეც არსებობს სანდო მონაცემები; </w:t>
      </w:r>
    </w:p>
    <w:p w:rsidR="003E0791" w:rsidRPr="009346CA" w:rsidRDefault="003E0791" w:rsidP="00AE4756">
      <w:pPr>
        <w:pStyle w:val="Normal0"/>
        <w:spacing w:afterLines="60" w:after="144"/>
        <w:jc w:val="both"/>
        <w:rPr>
          <w:rFonts w:ascii="Sylfaen" w:hAnsi="Sylfaen"/>
          <w:bCs/>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- 2023 წლის მდგომარეობით ჩატარებულია კვლევა ფრინველთა სულ მცირე 41 სახეობის პოპულაციებისთვის;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დამატებით </w:t>
      </w:r>
      <w:r w:rsidRPr="009346CA">
        <w:rPr>
          <w:rFonts w:ascii="Sylfaen" w:eastAsia="Sylfaen" w:hAnsi="Sylfaen"/>
          <w:color w:val="000000"/>
          <w:sz w:val="22"/>
          <w:szCs w:val="22"/>
          <w:lang w:val="ka-GE"/>
        </w:rPr>
        <w:t>2</w:t>
      </w:r>
      <w:r w:rsidRPr="009346CA">
        <w:rPr>
          <w:rFonts w:ascii="Sylfaen" w:eastAsia="Sylfaen" w:hAnsi="Sylfaen"/>
          <w:color w:val="000000"/>
          <w:sz w:val="22"/>
          <w:szCs w:val="22"/>
        </w:rPr>
        <w:t xml:space="preserve">0;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შუალედური შედეგის შეფასების ინდიკატორი</w:t>
      </w:r>
      <w:r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სამინისტროში წარმოდგენილია საქართველოში მობუდარ ქათმისნაირ ფრინველთა სახეობებს პოპულაციების შეფასების საბოლოო ანგარიში, ჩატარებულია კვლევა საქართველოში მობუდარ ქათმისნაირ ფრინველთა 8 სახეობაზე.</w:t>
      </w:r>
    </w:p>
    <w:p w:rsidR="003E0791" w:rsidRPr="009346CA" w:rsidRDefault="00663529" w:rsidP="00AE4756">
      <w:pPr>
        <w:pStyle w:val="Normal0"/>
        <w:spacing w:afterLines="60" w:after="144"/>
        <w:jc w:val="both"/>
        <w:rPr>
          <w:rFonts w:ascii="Sylfaen" w:hAnsi="Sylfaen"/>
          <w:sz w:val="22"/>
          <w:szCs w:val="22"/>
        </w:rPr>
      </w:pPr>
      <w:r w:rsidRPr="00663529">
        <w:rPr>
          <w:rFonts w:ascii="Sylfaen" w:hAnsi="Sylfaen" w:cs="Sylfaen"/>
          <w:bCs/>
          <w:i/>
          <w:sz w:val="22"/>
          <w:szCs w:val="22"/>
          <w:lang w:val="ka-GE"/>
        </w:rPr>
        <w:t xml:space="preserve">ცდომილების მაჩვენებელი </w:t>
      </w:r>
      <w:r w:rsidR="003E0791" w:rsidRPr="009346CA">
        <w:rPr>
          <w:rFonts w:ascii="Sylfaen" w:hAnsi="Sylfaen"/>
          <w:bCs/>
          <w:sz w:val="22"/>
          <w:szCs w:val="22"/>
          <w:lang w:val="ka-GE"/>
        </w:rPr>
        <w:t>(%/</w:t>
      </w:r>
      <w:r w:rsidR="003E0791" w:rsidRPr="009346CA">
        <w:rPr>
          <w:rFonts w:ascii="Sylfaen" w:hAnsi="Sylfaen" w:cs="Sylfaen"/>
          <w:bCs/>
          <w:sz w:val="22"/>
          <w:szCs w:val="22"/>
          <w:lang w:val="ka-GE"/>
        </w:rPr>
        <w:t>აღწერა</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და</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განმარტება</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დაგეგმილ</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და</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მიღწეულ</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შუალედურ</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შედეგებს</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შორის</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არსებულ</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განსხვავებაზე</w:t>
      </w:r>
      <w:r w:rsidR="003E0791" w:rsidRPr="009346CA">
        <w:rPr>
          <w:rFonts w:ascii="Sylfaen" w:hAnsi="Sylfaen"/>
          <w:bCs/>
          <w:sz w:val="22"/>
          <w:szCs w:val="22"/>
          <w:lang w:val="ka-GE"/>
        </w:rPr>
        <w:t xml:space="preserve">: </w:t>
      </w:r>
      <w:r w:rsidR="003E0791" w:rsidRPr="009346CA">
        <w:rPr>
          <w:rFonts w:ascii="Sylfaen" w:hAnsi="Sylfaen"/>
          <w:sz w:val="22"/>
          <w:szCs w:val="22"/>
          <w:lang w:val="ka-GE"/>
        </w:rPr>
        <w:t>2024 წელს მიზანშეწონილად იქნა მიჩნეული კვლევა ჩატარებულიყო 8 პრიორიტეტული მობუდარ ქათმისებრთა სახეობაზე.</w:t>
      </w:r>
    </w:p>
    <w:p w:rsidR="003E0791" w:rsidRPr="009346CA" w:rsidRDefault="003E0791" w:rsidP="00AE4756">
      <w:pPr>
        <w:pStyle w:val="ListParagraph"/>
        <w:spacing w:after="60" w:line="240" w:lineRule="auto"/>
        <w:jc w:val="both"/>
        <w:outlineLvl w:val="9"/>
        <w:rPr>
          <w:rFonts w:ascii="Sylfaen" w:hAnsi="Sylfaen" w:cs="Sylfaen"/>
          <w:lang w:val="ka-GE"/>
        </w:rPr>
      </w:pPr>
    </w:p>
    <w:p w:rsidR="005C106F" w:rsidRPr="009346CA" w:rsidRDefault="005C106F" w:rsidP="00AE4756">
      <w:pPr>
        <w:pStyle w:val="Heading4"/>
        <w:spacing w:line="240" w:lineRule="auto"/>
        <w:jc w:val="both"/>
        <w:rPr>
          <w:rFonts w:ascii="Sylfaen" w:eastAsia="Calibri" w:hAnsi="Sylfaen" w:cs="Calibri"/>
          <w:bCs/>
          <w:i w:val="0"/>
          <w:iCs w:val="0"/>
          <w:lang w:val="ka-GE"/>
        </w:rPr>
      </w:pPr>
      <w:r w:rsidRPr="009346CA">
        <w:rPr>
          <w:rFonts w:ascii="Sylfaen" w:eastAsia="Calibri" w:hAnsi="Sylfaen" w:cs="Calibri"/>
          <w:bCs/>
          <w:i w:val="0"/>
          <w:lang w:val="ka-GE"/>
        </w:rPr>
        <w:lastRenderedPageBreak/>
        <w:t>12.5.3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p w:rsidR="005C106F" w:rsidRPr="009346CA" w:rsidRDefault="005C106F"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 xml:space="preserve">პროგრამის განმახორციელებელი: </w:t>
      </w:r>
    </w:p>
    <w:p w:rsidR="005C106F" w:rsidRPr="009346CA" w:rsidRDefault="005C106F" w:rsidP="00AE4756">
      <w:pPr>
        <w:pStyle w:val="ListParagraph"/>
        <w:numPr>
          <w:ilvl w:val="0"/>
          <w:numId w:val="133"/>
        </w:numPr>
        <w:spacing w:after="60" w:line="240" w:lineRule="auto"/>
        <w:jc w:val="both"/>
        <w:outlineLvl w:val="9"/>
        <w:rPr>
          <w:rFonts w:ascii="Sylfaen" w:hAnsi="Sylfaen" w:cs="Sylfaen"/>
          <w:lang w:val="ka-GE"/>
        </w:rPr>
      </w:pPr>
      <w:r w:rsidRPr="009346CA">
        <w:rPr>
          <w:rFonts w:ascii="Sylfaen" w:hAnsi="Sylfaen" w:cs="Sylfaen"/>
          <w:lang w:val="ka-GE"/>
        </w:rPr>
        <w:t>საქართველოს გარემოს დაცვისა და სოფლის მეურნეობის სამინისტრო</w:t>
      </w:r>
    </w:p>
    <w:p w:rsidR="003E0791" w:rsidRPr="009346CA" w:rsidRDefault="003E0791" w:rsidP="00AE4756">
      <w:pPr>
        <w:spacing w:line="240" w:lineRule="auto"/>
        <w:rPr>
          <w:rFonts w:ascii="Sylfaen" w:hAnsi="Sylfaen"/>
          <w:bCs/>
          <w:lang w:val="ka-GE"/>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დაგეგმილი შუალედური შედეგი</w:t>
      </w:r>
    </w:p>
    <w:p w:rsidR="003E0791" w:rsidRPr="009346CA" w:rsidRDefault="003E0791" w:rsidP="00AE4756">
      <w:pPr>
        <w:pStyle w:val="ListParagraph"/>
        <w:numPr>
          <w:ilvl w:val="0"/>
          <w:numId w:val="141"/>
        </w:numPr>
        <w:spacing w:after="160" w:line="240" w:lineRule="auto"/>
        <w:ind w:left="360"/>
        <w:outlineLvl w:val="9"/>
        <w:rPr>
          <w:rFonts w:ascii="Sylfaen" w:hAnsi="Sylfaen"/>
          <w:bCs/>
          <w:lang w:val="ka-GE"/>
        </w:rPr>
      </w:pPr>
      <w:r w:rsidRPr="009346CA">
        <w:rPr>
          <w:rFonts w:ascii="Sylfaen" w:hAnsi="Sylfaen"/>
          <w:bCs/>
          <w:lang w:val="ka-GE"/>
        </w:rPr>
        <w:t>შექმნილი და განვითარებული ინფორმაციული ტექნოლოგიები და ელექტრონული სისტემები;</w:t>
      </w:r>
    </w:p>
    <w:p w:rsidR="003E0791" w:rsidRPr="009346CA" w:rsidRDefault="003E0791" w:rsidP="00AE4756">
      <w:pPr>
        <w:pStyle w:val="ListParagraph"/>
        <w:numPr>
          <w:ilvl w:val="0"/>
          <w:numId w:val="141"/>
        </w:numPr>
        <w:spacing w:after="0" w:line="240" w:lineRule="auto"/>
        <w:ind w:left="360"/>
        <w:outlineLvl w:val="9"/>
        <w:rPr>
          <w:rFonts w:ascii="Sylfaen" w:hAnsi="Sylfaen"/>
          <w:bCs/>
          <w:lang w:val="ka-GE"/>
        </w:rPr>
      </w:pPr>
      <w:r w:rsidRPr="009346CA">
        <w:rPr>
          <w:rFonts w:ascii="Sylfaen" w:hAnsi="Sylfaen"/>
          <w:bCs/>
          <w:lang w:val="ka-GE"/>
        </w:rPr>
        <w:t>გაზრდილი ინფორმაციული უსაფრთხოების დონე;</w:t>
      </w:r>
    </w:p>
    <w:p w:rsidR="003E0791" w:rsidRPr="009346CA" w:rsidRDefault="003E0791" w:rsidP="00AE4756">
      <w:pPr>
        <w:pStyle w:val="ListParagraph"/>
        <w:numPr>
          <w:ilvl w:val="0"/>
          <w:numId w:val="141"/>
        </w:numPr>
        <w:spacing w:after="0" w:line="240" w:lineRule="auto"/>
        <w:ind w:left="360"/>
        <w:outlineLvl w:val="9"/>
        <w:rPr>
          <w:rFonts w:ascii="Sylfaen" w:hAnsi="Sylfaen"/>
          <w:bCs/>
          <w:lang w:val="ka-GE"/>
        </w:rPr>
      </w:pPr>
      <w:r w:rsidRPr="009346CA">
        <w:rPr>
          <w:rFonts w:ascii="Sylfaen" w:hAnsi="Sylfaen"/>
          <w:bCs/>
          <w:lang w:val="ka-GE"/>
        </w:rPr>
        <w:t>ინფორმაციაზე წვდომის გამარტივებული პროცესი;</w:t>
      </w:r>
    </w:p>
    <w:p w:rsidR="003E0791" w:rsidRPr="009346CA" w:rsidRDefault="003E0791" w:rsidP="00AE4756">
      <w:pPr>
        <w:pStyle w:val="ListParagraph"/>
        <w:numPr>
          <w:ilvl w:val="0"/>
          <w:numId w:val="141"/>
        </w:numPr>
        <w:spacing w:after="0" w:line="240" w:lineRule="auto"/>
        <w:ind w:left="360"/>
        <w:outlineLvl w:val="9"/>
        <w:rPr>
          <w:rFonts w:ascii="Sylfaen" w:hAnsi="Sylfaen"/>
          <w:bCs/>
          <w:lang w:val="ka-GE"/>
        </w:rPr>
      </w:pPr>
      <w:r w:rsidRPr="009346CA">
        <w:rPr>
          <w:rFonts w:ascii="Sylfaen" w:hAnsi="Sylfaen"/>
          <w:bCs/>
          <w:lang w:val="ka-GE"/>
        </w:rPr>
        <w:t>ცენტრალიზებულად მართული ინფორმაციული ტექნოლოგიები და სისტემები.</w:t>
      </w:r>
    </w:p>
    <w:p w:rsidR="003E0791" w:rsidRPr="009346CA" w:rsidRDefault="003E0791" w:rsidP="00AE4756">
      <w:pPr>
        <w:pStyle w:val="Normal0"/>
        <w:spacing w:afterLines="60" w:after="144"/>
        <w:jc w:val="both"/>
        <w:rPr>
          <w:rFonts w:ascii="Sylfaen" w:eastAsia="Sylfaen" w:hAnsi="Sylfaen"/>
          <w:color w:val="000000"/>
          <w:sz w:val="22"/>
          <w:szCs w:val="22"/>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მიღწეული შუალედური შედეგი</w:t>
      </w:r>
    </w:p>
    <w:p w:rsidR="003E0791" w:rsidRPr="009346CA" w:rsidRDefault="003E0791" w:rsidP="00AE4756">
      <w:pPr>
        <w:pStyle w:val="ListParagraph"/>
        <w:numPr>
          <w:ilvl w:val="0"/>
          <w:numId w:val="141"/>
        </w:numPr>
        <w:spacing w:after="160" w:line="240" w:lineRule="auto"/>
        <w:ind w:left="360"/>
        <w:outlineLvl w:val="9"/>
        <w:rPr>
          <w:rFonts w:ascii="Sylfaen" w:hAnsi="Sylfaen"/>
          <w:bCs/>
          <w:lang w:val="ka-GE"/>
        </w:rPr>
      </w:pPr>
      <w:r w:rsidRPr="009346CA">
        <w:rPr>
          <w:rFonts w:ascii="Sylfaen" w:hAnsi="Sylfaen"/>
          <w:bCs/>
          <w:lang w:val="ka-GE"/>
        </w:rPr>
        <w:t>სამინისტროში არსებული ინფორმაციული ტექნოლოგიებისა და ელექტრონული სისტემების გამართული სისტემა;</w:t>
      </w:r>
    </w:p>
    <w:p w:rsidR="003E0791" w:rsidRPr="009346CA" w:rsidRDefault="003E0791" w:rsidP="00AE4756">
      <w:pPr>
        <w:pStyle w:val="ListParagraph"/>
        <w:numPr>
          <w:ilvl w:val="0"/>
          <w:numId w:val="141"/>
        </w:numPr>
        <w:spacing w:after="0" w:line="240" w:lineRule="auto"/>
        <w:ind w:left="360"/>
        <w:outlineLvl w:val="9"/>
        <w:rPr>
          <w:rFonts w:ascii="Sylfaen" w:hAnsi="Sylfaen"/>
          <w:bCs/>
          <w:lang w:val="ka-GE"/>
        </w:rPr>
      </w:pPr>
      <w:r w:rsidRPr="009346CA">
        <w:rPr>
          <w:rFonts w:ascii="Sylfaen" w:hAnsi="Sylfaen"/>
          <w:bCs/>
          <w:lang w:val="ka-GE"/>
        </w:rPr>
        <w:t>მუდმივად დაცულია ინფორმაციული უსაფრთხოება;</w:t>
      </w:r>
    </w:p>
    <w:p w:rsidR="003E0791" w:rsidRPr="009346CA" w:rsidRDefault="003E0791" w:rsidP="00AE4756">
      <w:pPr>
        <w:pStyle w:val="ListParagraph"/>
        <w:numPr>
          <w:ilvl w:val="0"/>
          <w:numId w:val="141"/>
        </w:numPr>
        <w:spacing w:after="0" w:line="240" w:lineRule="auto"/>
        <w:ind w:left="360"/>
        <w:outlineLvl w:val="9"/>
        <w:rPr>
          <w:rFonts w:ascii="Sylfaen" w:hAnsi="Sylfaen"/>
          <w:bCs/>
          <w:lang w:val="ka-GE"/>
        </w:rPr>
      </w:pPr>
      <w:r w:rsidRPr="009346CA">
        <w:rPr>
          <w:rFonts w:ascii="Sylfaen" w:hAnsi="Sylfaen"/>
          <w:bCs/>
          <w:lang w:val="ka-GE"/>
        </w:rPr>
        <w:t>გამარტივებულია ინფორმაციაზე წვდომის პროცესი;</w:t>
      </w:r>
    </w:p>
    <w:p w:rsidR="003E0791" w:rsidRPr="009346CA" w:rsidRDefault="003E0791" w:rsidP="00AE4756">
      <w:pPr>
        <w:pStyle w:val="ListParagraph"/>
        <w:numPr>
          <w:ilvl w:val="0"/>
          <w:numId w:val="141"/>
        </w:numPr>
        <w:spacing w:after="0" w:line="240" w:lineRule="auto"/>
        <w:ind w:left="360"/>
        <w:outlineLvl w:val="9"/>
        <w:rPr>
          <w:rFonts w:ascii="Sylfaen" w:hAnsi="Sylfaen"/>
          <w:bCs/>
          <w:lang w:val="ka-GE"/>
        </w:rPr>
      </w:pPr>
      <w:r w:rsidRPr="009346CA">
        <w:rPr>
          <w:rFonts w:ascii="Sylfaen" w:hAnsi="Sylfaen"/>
          <w:bCs/>
          <w:lang w:val="ka-GE"/>
        </w:rPr>
        <w:t>ინფორმაციული ტექნოლოგიები და სისტემები იმართება ცენრტრალიზებულად.</w:t>
      </w:r>
    </w:p>
    <w:p w:rsidR="003E0791" w:rsidRPr="009346CA" w:rsidRDefault="003E0791" w:rsidP="00AE4756">
      <w:pPr>
        <w:pStyle w:val="Normal0"/>
        <w:spacing w:afterLines="60" w:after="144"/>
        <w:jc w:val="both"/>
        <w:rPr>
          <w:rFonts w:ascii="Sylfaen" w:eastAsia="Sylfaen" w:hAnsi="Sylfaen"/>
          <w:color w:val="000000"/>
          <w:sz w:val="28"/>
          <w:szCs w:val="28"/>
        </w:rPr>
      </w:pPr>
    </w:p>
    <w:p w:rsidR="003E0791" w:rsidRPr="009346CA" w:rsidRDefault="003E0791"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დაგეგმილი და მიღწეული შუალედური შედეგების შეფასების ინდიკატორები:</w:t>
      </w:r>
    </w:p>
    <w:p w:rsidR="003E0791" w:rsidRPr="009346CA" w:rsidRDefault="003E079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გამართული ინფრასტრუქტურა; </w:t>
      </w:r>
    </w:p>
    <w:p w:rsidR="003E0791" w:rsidRPr="009346CA" w:rsidRDefault="003E0791" w:rsidP="00AE4756">
      <w:pPr>
        <w:pStyle w:val="Normal0"/>
        <w:spacing w:afterLines="60" w:after="144"/>
        <w:jc w:val="both"/>
        <w:rPr>
          <w:rFonts w:ascii="Sylfaen" w:eastAsia="Sylfaen" w:hAnsi="Sylfaen"/>
          <w:bCs/>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გამართულია IT ინფრასტრუქტურა; განხორციელებულია 44 სისტემის შექმნა/განახლება;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განახლებული ინფრასტრუქტურის 10%; შექმნილი/განახლებული დამატებით 10 პროგრამული უზრუნველყოფა; </w:t>
      </w:r>
      <w:r w:rsidRPr="009346CA">
        <w:rPr>
          <w:rFonts w:ascii="Sylfaen" w:eastAsia="Sylfaen" w:hAnsi="Sylfaen"/>
          <w:color w:val="000000"/>
          <w:sz w:val="22"/>
          <w:szCs w:val="22"/>
        </w:rPr>
        <w:br/>
      </w:r>
      <w:r w:rsidR="008525E2" w:rsidRPr="008525E2">
        <w:rPr>
          <w:rFonts w:ascii="Sylfaen" w:hAnsi="Sylfaen"/>
          <w:i/>
          <w:sz w:val="22"/>
          <w:szCs w:val="22"/>
          <w:lang w:val="ka-GE"/>
        </w:rPr>
        <w:t>მიღწეული შუალედური შედეგის შეფასების ინდიკატორი</w:t>
      </w:r>
      <w:r w:rsidRPr="009346CA">
        <w:rPr>
          <w:rFonts w:ascii="Sylfaen" w:hAnsi="Sylfaen"/>
          <w:sz w:val="22"/>
          <w:szCs w:val="22"/>
          <w:lang w:val="ka-GE"/>
        </w:rPr>
        <w:t xml:space="preserve"> </w:t>
      </w:r>
      <w:r w:rsidRPr="009346CA">
        <w:rPr>
          <w:rFonts w:ascii="Sylfaen" w:eastAsia="Sylfaen" w:hAnsi="Sylfaen"/>
          <w:color w:val="000000"/>
          <w:sz w:val="22"/>
          <w:szCs w:val="22"/>
        </w:rPr>
        <w:t xml:space="preserve">- </w:t>
      </w:r>
      <w:r w:rsidRPr="009346CA">
        <w:rPr>
          <w:rFonts w:ascii="Sylfaen" w:eastAsia="Sylfaen" w:hAnsi="Sylfaen"/>
          <w:bCs/>
          <w:color w:val="000000"/>
          <w:sz w:val="22"/>
          <w:szCs w:val="22"/>
        </w:rPr>
        <w:t>განახლებული ინფრასტრუქტურის 30%; შექმნილი/განახლებული დამატებით 32 პროგრამული უზრუნველყოფა;</w:t>
      </w:r>
    </w:p>
    <w:p w:rsidR="003E0791" w:rsidRPr="009346CA" w:rsidRDefault="003E079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პროგრამების უსაფრთხოების მიზნით შესყიდული პაკეტები; </w:t>
      </w:r>
    </w:p>
    <w:p w:rsidR="003E0791" w:rsidRPr="009346CA" w:rsidRDefault="003E0791" w:rsidP="00AE4756">
      <w:pPr>
        <w:pStyle w:val="Normal0"/>
        <w:spacing w:afterLines="60" w:after="144"/>
        <w:jc w:val="both"/>
        <w:rPr>
          <w:rFonts w:ascii="Sylfaen" w:hAnsi="Sylfaen"/>
          <w:sz w:val="22"/>
          <w:szCs w:val="22"/>
        </w:rPr>
      </w:pPr>
      <w:r w:rsidRPr="009346CA">
        <w:rPr>
          <w:rFonts w:ascii="Sylfaen" w:eastAsia="Sylfaen" w:hAnsi="Sylfaen"/>
          <w:color w:val="000000"/>
          <w:sz w:val="22"/>
          <w:szCs w:val="22"/>
        </w:rPr>
        <w:lastRenderedPageBreak/>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- 7 ტიპის ლიცენზია 3000-ზე მეტი მომხმარებლისთვის და ანტივირუსის პაკეტი - 3000 ლიცენზია;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- 10-მდე ტიპის ლიცენზია 4000-ზე მეტი მომხმარებლისთვის და ანტივირუსის პაკეტი - 4000 ლიცენზია; </w:t>
      </w:r>
      <w:r w:rsidRPr="009346CA">
        <w:rPr>
          <w:rFonts w:ascii="Sylfaen" w:eastAsia="Sylfaen" w:hAnsi="Sylfaen"/>
          <w:color w:val="000000"/>
          <w:sz w:val="22"/>
          <w:szCs w:val="22"/>
        </w:rPr>
        <w:br/>
      </w:r>
      <w:r w:rsidR="008525E2" w:rsidRPr="008525E2">
        <w:rPr>
          <w:rFonts w:ascii="Sylfaen" w:hAnsi="Sylfaen"/>
          <w:i/>
          <w:sz w:val="22"/>
          <w:szCs w:val="22"/>
          <w:lang w:val="ka-GE"/>
        </w:rPr>
        <w:t>მიღწეული შუალედური შედეგის შეფასების ინდიკატორი</w:t>
      </w:r>
      <w:r w:rsidRPr="009346CA">
        <w:rPr>
          <w:rFonts w:ascii="Sylfaen" w:hAnsi="Sylfaen"/>
          <w:sz w:val="22"/>
          <w:szCs w:val="22"/>
          <w:lang w:val="ka-GE"/>
        </w:rPr>
        <w:t xml:space="preserve"> </w:t>
      </w:r>
      <w:r w:rsidRPr="009346CA">
        <w:rPr>
          <w:rFonts w:ascii="Sylfaen" w:eastAsia="Sylfaen" w:hAnsi="Sylfaen"/>
          <w:color w:val="000000"/>
          <w:sz w:val="22"/>
          <w:szCs w:val="22"/>
        </w:rPr>
        <w:t xml:space="preserve">- </w:t>
      </w:r>
      <w:r w:rsidRPr="009346CA">
        <w:rPr>
          <w:rFonts w:ascii="Sylfaen" w:eastAsia="Sylfaen" w:hAnsi="Sylfaen"/>
          <w:bCs/>
          <w:color w:val="000000"/>
          <w:sz w:val="22"/>
          <w:szCs w:val="22"/>
        </w:rPr>
        <w:t>7 ტიპის ლიცენზია 4000-ზე მეტი მომხმარებლისთვის.</w:t>
      </w:r>
    </w:p>
    <w:p w:rsidR="003E0791" w:rsidRPr="009346CA" w:rsidRDefault="00663529" w:rsidP="00AE4756">
      <w:pPr>
        <w:pStyle w:val="Normal0"/>
        <w:spacing w:afterLines="60" w:after="144"/>
        <w:jc w:val="both"/>
        <w:rPr>
          <w:rFonts w:ascii="Sylfaen" w:hAnsi="Sylfaen"/>
          <w:sz w:val="22"/>
          <w:szCs w:val="22"/>
        </w:rPr>
      </w:pPr>
      <w:r w:rsidRPr="00663529">
        <w:rPr>
          <w:rFonts w:ascii="Sylfaen" w:hAnsi="Sylfaen" w:cs="Sylfaen"/>
          <w:bCs/>
          <w:i/>
          <w:sz w:val="22"/>
          <w:szCs w:val="22"/>
          <w:lang w:val="ka-GE"/>
        </w:rPr>
        <w:t xml:space="preserve">ცდომილების მაჩვენებელი </w:t>
      </w:r>
      <w:r w:rsidR="003E0791" w:rsidRPr="009346CA">
        <w:rPr>
          <w:rFonts w:ascii="Sylfaen" w:hAnsi="Sylfaen"/>
          <w:bCs/>
          <w:sz w:val="22"/>
          <w:szCs w:val="22"/>
          <w:lang w:val="ka-GE"/>
        </w:rPr>
        <w:t>(%/</w:t>
      </w:r>
      <w:r w:rsidR="003E0791" w:rsidRPr="009346CA">
        <w:rPr>
          <w:rFonts w:ascii="Sylfaen" w:hAnsi="Sylfaen" w:cs="Sylfaen"/>
          <w:bCs/>
          <w:sz w:val="22"/>
          <w:szCs w:val="22"/>
          <w:lang w:val="ka-GE"/>
        </w:rPr>
        <w:t>აღწერა</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და</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განმარტება</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დაგეგმილ</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და</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მიღწეულ</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შუალედურ</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შედეგებს</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შორის</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არსებულ</w:t>
      </w:r>
      <w:r w:rsidR="003E0791" w:rsidRPr="009346CA">
        <w:rPr>
          <w:rFonts w:ascii="Sylfaen" w:hAnsi="Sylfaen"/>
          <w:bCs/>
          <w:sz w:val="22"/>
          <w:szCs w:val="22"/>
          <w:lang w:val="ka-GE"/>
        </w:rPr>
        <w:t xml:space="preserve"> </w:t>
      </w:r>
      <w:r w:rsidR="003E0791" w:rsidRPr="009346CA">
        <w:rPr>
          <w:rFonts w:ascii="Sylfaen" w:hAnsi="Sylfaen" w:cs="Sylfaen"/>
          <w:bCs/>
          <w:sz w:val="22"/>
          <w:szCs w:val="22"/>
          <w:lang w:val="ka-GE"/>
        </w:rPr>
        <w:t>განსხვავებაზე</w:t>
      </w:r>
      <w:r w:rsidR="003E0791" w:rsidRPr="009346CA">
        <w:rPr>
          <w:rFonts w:ascii="Sylfaen" w:hAnsi="Sylfaen"/>
          <w:bCs/>
          <w:sz w:val="22"/>
          <w:szCs w:val="22"/>
          <w:lang w:val="ka-GE"/>
        </w:rPr>
        <w:t xml:space="preserve">: </w:t>
      </w:r>
      <w:r w:rsidR="003E0791" w:rsidRPr="009346CA">
        <w:rPr>
          <w:rFonts w:ascii="Sylfaen" w:hAnsi="Sylfaen"/>
          <w:sz w:val="22"/>
          <w:szCs w:val="22"/>
          <w:lang w:val="ka-GE"/>
        </w:rPr>
        <w:t>მიღებული იქნა უარყოფითი გადაწყვეტილება ანტივირუსის ლიცენზიის შესყიდვის განხორციელებაზე</w:t>
      </w:r>
      <w:r w:rsidR="003E0791" w:rsidRPr="009346CA">
        <w:rPr>
          <w:rFonts w:ascii="Sylfaen" w:hAnsi="Sylfaen"/>
          <w:sz w:val="22"/>
          <w:szCs w:val="22"/>
        </w:rPr>
        <w:t>.</w:t>
      </w:r>
    </w:p>
    <w:p w:rsidR="00592941" w:rsidRPr="009346CA" w:rsidRDefault="00592941" w:rsidP="00AE4756">
      <w:pPr>
        <w:spacing w:after="160" w:line="240" w:lineRule="auto"/>
        <w:rPr>
          <w:rFonts w:ascii="Sylfaen" w:hAnsi="Sylfaen"/>
        </w:rPr>
      </w:pPr>
    </w:p>
    <w:p w:rsidR="00592941" w:rsidRPr="009346CA" w:rsidRDefault="00592941" w:rsidP="00AE4756">
      <w:pPr>
        <w:pStyle w:val="Heading2"/>
        <w:spacing w:line="240" w:lineRule="auto"/>
        <w:rPr>
          <w:rFonts w:ascii="Sylfaen" w:hAnsi="Sylfaen" w:cs="Sylfaen"/>
          <w:bCs/>
          <w:sz w:val="22"/>
          <w:szCs w:val="22"/>
          <w:lang w:val="ka-GE"/>
        </w:rPr>
      </w:pPr>
      <w:r w:rsidRPr="009346CA">
        <w:rPr>
          <w:rFonts w:ascii="Sylfaen" w:hAnsi="Sylfaen" w:cs="Sylfaen"/>
          <w:bCs/>
          <w:sz w:val="22"/>
          <w:szCs w:val="22"/>
          <w:lang w:val="ka-GE"/>
        </w:rPr>
        <w:t>12.6  ბირთვული და რადიაციული უსაფრთხოების დაცვა, დარიშხანშემცველი ნარჩენების ობიექტების მართვა  (პროგრამული კოდი: 31 12)</w:t>
      </w:r>
    </w:p>
    <w:p w:rsidR="00592941" w:rsidRPr="009346CA" w:rsidRDefault="00592941"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პროგრამის განმახორციელებელი:</w:t>
      </w:r>
    </w:p>
    <w:p w:rsidR="00592941" w:rsidRPr="009346CA" w:rsidRDefault="00592941" w:rsidP="00AE4756">
      <w:pPr>
        <w:pStyle w:val="ListParagraph"/>
        <w:numPr>
          <w:ilvl w:val="0"/>
          <w:numId w:val="114"/>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სსიპ - ბირთვული და რადიაციული უსაფრთხოების სააგენტო</w:t>
      </w:r>
    </w:p>
    <w:p w:rsidR="00592941" w:rsidRPr="009346CA" w:rsidRDefault="00592941" w:rsidP="00AE4756">
      <w:pPr>
        <w:spacing w:after="160" w:line="240" w:lineRule="auto"/>
        <w:rPr>
          <w:rFonts w:ascii="Sylfaen" w:hAnsi="Sylfaen"/>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3E0791" w:rsidRPr="009346CA" w:rsidRDefault="003E0791" w:rsidP="00AE4756">
      <w:pPr>
        <w:pStyle w:val="ListParagraph"/>
        <w:numPr>
          <w:ilvl w:val="0"/>
          <w:numId w:val="142"/>
        </w:numPr>
        <w:spacing w:after="160" w:line="240" w:lineRule="auto"/>
        <w:ind w:left="360"/>
        <w:jc w:val="both"/>
        <w:outlineLvl w:val="9"/>
        <w:rPr>
          <w:rFonts w:ascii="Sylfaen" w:hAnsi="Sylfaen"/>
          <w:bCs/>
          <w:lang w:val="ka-GE"/>
        </w:rPr>
      </w:pPr>
      <w:r w:rsidRPr="009346CA">
        <w:rPr>
          <w:rFonts w:ascii="Sylfaen" w:hAnsi="Sylfaen"/>
          <w:bCs/>
          <w:lang w:val="ka-GE"/>
        </w:rP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რადიოაქტიური ნარჩენების გაუმჯობესებული მართვის სისტემა;</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ფიზიკური დაცვით უზრუნველყოფილი და რადიაციული მონიტორინგის სისტემებით აღჭურვილი რადიოაქტიური ნარჩენების სამარხი და საცავი;</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შეფასებული გარემოს რადიაციული მდგომარეობა;</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მაიონებელი გამოსხივების მავნე ზემოქმედებისაგან  დაცული მოსახლეობა  და გარემო;</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დაუსაბუთებელი დასხივებისგან დაცული სამედიცინო პერსონალი და პაციენტები.</w:t>
      </w:r>
    </w:p>
    <w:p w:rsidR="003E0791" w:rsidRPr="009346CA" w:rsidRDefault="003E0791" w:rsidP="00AE4756">
      <w:pPr>
        <w:pStyle w:val="Normal0"/>
        <w:spacing w:afterLines="60" w:after="144"/>
        <w:ind w:left="360" w:hanging="360"/>
        <w:jc w:val="both"/>
        <w:rPr>
          <w:rFonts w:ascii="Sylfaen" w:eastAsia="Sylfaen" w:hAnsi="Sylfaen"/>
          <w:color w:val="000000"/>
          <w:sz w:val="22"/>
          <w:szCs w:val="22"/>
          <w:lang w:val="ka-GE"/>
        </w:rPr>
      </w:pPr>
    </w:p>
    <w:p w:rsidR="003E0791" w:rsidRPr="009346CA" w:rsidRDefault="003E0791" w:rsidP="00AE4756">
      <w:pPr>
        <w:spacing w:line="240" w:lineRule="auto"/>
        <w:jc w:val="both"/>
        <w:rPr>
          <w:rFonts w:ascii="Sylfaen" w:hAnsi="Sylfaen"/>
          <w:bCs/>
          <w:lang w:val="ka-GE"/>
        </w:rPr>
      </w:pPr>
      <w:r w:rsidRPr="009346CA">
        <w:rPr>
          <w:rFonts w:ascii="Sylfaen" w:hAnsi="Sylfaen"/>
          <w:bCs/>
          <w:lang w:val="ka-GE"/>
        </w:rPr>
        <w:t>მიღწეული საბოლოო შედეგი</w:t>
      </w:r>
    </w:p>
    <w:p w:rsidR="003E0791" w:rsidRPr="009346CA" w:rsidRDefault="003E0791" w:rsidP="00AE4756">
      <w:pPr>
        <w:pStyle w:val="ListParagraph"/>
        <w:numPr>
          <w:ilvl w:val="0"/>
          <w:numId w:val="142"/>
        </w:numPr>
        <w:spacing w:after="160" w:line="240" w:lineRule="auto"/>
        <w:ind w:left="360"/>
        <w:jc w:val="both"/>
        <w:outlineLvl w:val="9"/>
        <w:rPr>
          <w:rFonts w:ascii="Sylfaen" w:hAnsi="Sylfaen"/>
          <w:bCs/>
          <w:lang w:val="ka-GE"/>
        </w:rPr>
      </w:pPr>
      <w:r w:rsidRPr="009346CA">
        <w:rPr>
          <w:rFonts w:ascii="Sylfaen" w:hAnsi="Sylfaen"/>
          <w:bCs/>
          <w:lang w:val="ka-GE"/>
        </w:rPr>
        <w:t>მოწესრიგებულია საკანონმდებლო ბაზე;</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გაუმჯობესებულია რადიოაქტიური ნარჩენების მართვის სისტემა; რადიოაქტიური ნარჩენების გაუმჯობესებული მართვის სისტემა;</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გაუმჯობესებულია რადიოაქტიური ნარჩენების მართვის სისტემა;</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რადიოაქტიური ნარჩენების სამარხი და საცავი უზრუნველყოფილია ფიზიკური დაცვით და რადიაციული მონიტორინგის სისტემებით;</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გარემოს რადიაციული მდგომარეობა შეფასებულია;</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გარემო და მოსახლეობა დაცულია მაიონებელი გამოსხივების მავნე ზემოქმედებისაგან;</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lastRenderedPageBreak/>
        <w:t>სამედიცინო პერსონალი და პაციენტები დაცულია დაუსაბუთებელი დასხივებისგან (განხორციელებული 121 ბირთვული და რადიაციული საქმიანობის განმახორციელებელი ორგანიზაციის ინსპექტირება);</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დარიშხანშემცველი ნარჩენების მავნე ზემოქმედებისაგან დაცული მოსახლეობა და გარემო;</w:t>
      </w:r>
    </w:p>
    <w:p w:rsidR="003E0791" w:rsidRPr="009346CA" w:rsidRDefault="003E0791" w:rsidP="00AE4756">
      <w:pPr>
        <w:pStyle w:val="ListParagraph"/>
        <w:numPr>
          <w:ilvl w:val="0"/>
          <w:numId w:val="142"/>
        </w:numPr>
        <w:spacing w:after="0" w:line="240" w:lineRule="auto"/>
        <w:ind w:left="360"/>
        <w:jc w:val="both"/>
        <w:outlineLvl w:val="9"/>
        <w:rPr>
          <w:rFonts w:ascii="Sylfaen" w:hAnsi="Sylfaen"/>
          <w:bCs/>
          <w:lang w:val="ka-GE"/>
        </w:rPr>
      </w:pPr>
      <w:r w:rsidRPr="009346CA">
        <w:rPr>
          <w:rFonts w:ascii="Sylfaen" w:hAnsi="Sylfaen"/>
          <w:bCs/>
          <w:lang w:val="ka-GE"/>
        </w:rPr>
        <w:t xml:space="preserve">დარიშხანშემცველი ნარჩენებით დაბინძურებულ ლოკაციებზე შექმნილი ფიზიკური დაცვის კომპლექსური სისტემები; </w:t>
      </w:r>
    </w:p>
    <w:p w:rsidR="003E0791" w:rsidRPr="009346CA" w:rsidRDefault="003E0791" w:rsidP="00AE4756">
      <w:pPr>
        <w:spacing w:line="240" w:lineRule="auto"/>
        <w:rPr>
          <w:lang w:val="ka-GE"/>
        </w:rPr>
      </w:pPr>
    </w:p>
    <w:p w:rsidR="003E0791" w:rsidRPr="009346CA" w:rsidRDefault="003E0791"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w:t>
      </w:r>
      <w:r w:rsidRPr="009346CA">
        <w:rPr>
          <w:rFonts w:ascii="Sylfaen" w:hAnsi="Sylfaen"/>
          <w:bCs/>
          <w:lang w:val="ka-GE"/>
        </w:rPr>
        <w:t>საბოლოო</w:t>
      </w:r>
      <w:r w:rsidRPr="009346CA">
        <w:rPr>
          <w:rFonts w:ascii="Sylfaen" w:hAnsi="Sylfaen"/>
          <w:lang w:val="ka-GE"/>
        </w:rPr>
        <w:t xml:space="preserve"> შედეგების შეფასების ინდიკატორები:</w:t>
      </w:r>
    </w:p>
    <w:p w:rsidR="003E0791" w:rsidRPr="009346CA" w:rsidRDefault="003E0791" w:rsidP="00AE4756">
      <w:pPr>
        <w:pStyle w:val="Normal0"/>
        <w:tabs>
          <w:tab w:val="left" w:pos="1344"/>
        </w:tabs>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tab/>
      </w: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ორგანიზაციების საქმიანობის შესაბამისობა საქართველოს კანონმდებლობასთან; </w:t>
      </w:r>
    </w:p>
    <w:p w:rsidR="003E0791" w:rsidRPr="009346CA" w:rsidRDefault="003E0791" w:rsidP="00AE4756">
      <w:pPr>
        <w:pStyle w:val="Normal0"/>
        <w:tabs>
          <w:tab w:val="left" w:pos="1344"/>
        </w:tabs>
        <w:spacing w:afterLines="60" w:after="144"/>
        <w:jc w:val="both"/>
        <w:rPr>
          <w:rFonts w:ascii="Sylfaen" w:hAnsi="Sylfaen"/>
          <w:bCs/>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- 81%;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- 99%</w:t>
      </w:r>
      <w:r w:rsidRPr="009346CA">
        <w:rPr>
          <w:rFonts w:ascii="Sylfaen" w:eastAsia="Sylfaen" w:hAnsi="Sylfaen"/>
          <w:color w:val="000000"/>
          <w:sz w:val="22"/>
          <w:szCs w:val="22"/>
          <w:lang w:val="ka-GE"/>
        </w:rPr>
        <w:t>;</w:t>
      </w:r>
      <w:r w:rsidRPr="009346CA">
        <w:rPr>
          <w:rFonts w:ascii="Sylfaen" w:eastAsia="Sylfaen" w:hAnsi="Sylfaen"/>
          <w:color w:val="000000"/>
          <w:sz w:val="22"/>
          <w:szCs w:val="22"/>
        </w:rPr>
        <w:br/>
      </w:r>
      <w:r w:rsidR="008525E2" w:rsidRPr="008525E2">
        <w:rPr>
          <w:rFonts w:ascii="Sylfaen" w:hAnsi="Sylfaen"/>
          <w:i/>
          <w:sz w:val="22"/>
          <w:szCs w:val="22"/>
          <w:lang w:val="ka-GE"/>
        </w:rPr>
        <w:t>მიღწეული საბოლოო შედეგის შეფასების ინდიკატორი</w:t>
      </w:r>
      <w:r w:rsidRPr="009346CA">
        <w:rPr>
          <w:rFonts w:ascii="Sylfaen" w:hAnsi="Sylfaen"/>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99%.</w:t>
      </w:r>
    </w:p>
    <w:p w:rsidR="003E0791" w:rsidRPr="009346CA" w:rsidRDefault="009346CA" w:rsidP="00AE4756">
      <w:pPr>
        <w:pStyle w:val="Normal0"/>
        <w:spacing w:afterLines="60" w:after="144"/>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3E0791" w:rsidRPr="009346CA">
        <w:rPr>
          <w:rFonts w:ascii="Sylfaen" w:eastAsia="Sylfaen" w:hAnsi="Sylfaen"/>
          <w:color w:val="000000"/>
          <w:sz w:val="22"/>
          <w:szCs w:val="22"/>
        </w:rPr>
        <w:t xml:space="preserve">- ფიზიკური დაცვით უზრუნველყოფილი ლოკაციების რაოდენობა; </w:t>
      </w:r>
    </w:p>
    <w:p w:rsidR="003E0791" w:rsidRPr="009346CA" w:rsidRDefault="003E079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- 2;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დამატებით 2;</w:t>
      </w:r>
    </w:p>
    <w:p w:rsidR="003E0791" w:rsidRPr="009346CA" w:rsidRDefault="008525E2" w:rsidP="00AE4756">
      <w:pPr>
        <w:pStyle w:val="Normal0"/>
        <w:spacing w:afterLines="60" w:after="144"/>
        <w:jc w:val="both"/>
        <w:rPr>
          <w:rFonts w:ascii="Sylfaen" w:eastAsia="Sylfaen" w:hAnsi="Sylfaen"/>
          <w:color w:val="000000"/>
          <w:sz w:val="22"/>
          <w:szCs w:val="22"/>
        </w:rPr>
      </w:pPr>
      <w:r w:rsidRPr="008525E2">
        <w:rPr>
          <w:rFonts w:ascii="Sylfaen" w:eastAsia="Sylfaen" w:hAnsi="Sylfaen"/>
          <w:i/>
          <w:color w:val="000000"/>
          <w:sz w:val="22"/>
          <w:szCs w:val="22"/>
        </w:rPr>
        <w:t>მიღწეული საბოლოო შედეგის შეფასების ინდიკატორი</w:t>
      </w:r>
      <w:r w:rsidR="003E0791" w:rsidRPr="009346CA">
        <w:rPr>
          <w:rFonts w:ascii="Sylfaen" w:eastAsia="Sylfaen" w:hAnsi="Sylfaen"/>
          <w:color w:val="000000"/>
          <w:sz w:val="22"/>
          <w:szCs w:val="22"/>
        </w:rPr>
        <w:t xml:space="preserve"> - 4 ლოკაცია.</w:t>
      </w:r>
    </w:p>
    <w:p w:rsidR="00592941" w:rsidRPr="009346CA" w:rsidRDefault="00592941" w:rsidP="00AE4756">
      <w:pPr>
        <w:spacing w:after="160" w:line="240" w:lineRule="auto"/>
        <w:rPr>
          <w:rFonts w:ascii="Sylfaen" w:hAnsi="Sylfaen"/>
        </w:rPr>
      </w:pPr>
    </w:p>
    <w:p w:rsidR="00592941" w:rsidRPr="009346CA" w:rsidRDefault="00592941" w:rsidP="00AE4756">
      <w:pPr>
        <w:pStyle w:val="Heading2"/>
        <w:spacing w:before="0" w:line="240" w:lineRule="auto"/>
        <w:jc w:val="both"/>
        <w:rPr>
          <w:rFonts w:ascii="Sylfaen" w:hAnsi="Sylfaen" w:cs="Sylfaen"/>
          <w:bCs/>
          <w:sz w:val="22"/>
          <w:szCs w:val="22"/>
          <w:lang w:val="ka-GE"/>
        </w:rPr>
      </w:pPr>
      <w:r w:rsidRPr="009346CA">
        <w:rPr>
          <w:rFonts w:ascii="Sylfaen" w:hAnsi="Sylfaen" w:cs="Sylfaen"/>
          <w:bCs/>
          <w:sz w:val="22"/>
          <w:szCs w:val="22"/>
          <w:lang w:val="ka-GE"/>
        </w:rPr>
        <w:t>12.7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rsidR="00592941" w:rsidRPr="009346CA" w:rsidRDefault="00592941" w:rsidP="00AE4756">
      <w:pPr>
        <w:spacing w:line="240" w:lineRule="auto"/>
        <w:rPr>
          <w:rFonts w:ascii="Sylfaen" w:hAnsi="Sylfaen"/>
          <w:lang w:val="ka-GE"/>
        </w:rPr>
      </w:pPr>
    </w:p>
    <w:p w:rsidR="00592941" w:rsidRPr="009346CA" w:rsidRDefault="00592941"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პროგრამის განმახორციელებელი:</w:t>
      </w:r>
    </w:p>
    <w:p w:rsidR="00592941" w:rsidRPr="009346CA" w:rsidRDefault="00592941" w:rsidP="00AE4756">
      <w:pPr>
        <w:pStyle w:val="ListParagraph"/>
        <w:numPr>
          <w:ilvl w:val="0"/>
          <w:numId w:val="114"/>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სსიპ - გარემოსდაცვითი ინფორმაციისა და განათლების ცენტრი</w:t>
      </w:r>
    </w:p>
    <w:p w:rsidR="00592941" w:rsidRPr="009346CA" w:rsidRDefault="00592941" w:rsidP="00AE4756">
      <w:pPr>
        <w:spacing w:after="160" w:line="240" w:lineRule="auto"/>
        <w:rPr>
          <w:rFonts w:ascii="Sylfaen" w:hAnsi="Sylfaen"/>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დაგეგმილი საბოლოო შედეგი</w:t>
      </w:r>
    </w:p>
    <w:p w:rsidR="003E0791" w:rsidRPr="009346CA" w:rsidRDefault="003E0791" w:rsidP="00AE4756">
      <w:pPr>
        <w:pStyle w:val="ListParagraph"/>
        <w:numPr>
          <w:ilvl w:val="0"/>
          <w:numId w:val="143"/>
        </w:numPr>
        <w:spacing w:after="160" w:line="240" w:lineRule="auto"/>
        <w:ind w:left="360"/>
        <w:jc w:val="both"/>
        <w:outlineLvl w:val="9"/>
        <w:rPr>
          <w:rFonts w:ascii="Sylfaen" w:hAnsi="Sylfaen"/>
          <w:bCs/>
          <w:lang w:val="ka-GE"/>
        </w:rPr>
      </w:pPr>
      <w:r w:rsidRPr="009346CA">
        <w:rPr>
          <w:rFonts w:ascii="Sylfaen" w:hAnsi="Sylfaen"/>
          <w:bCs/>
          <w:lang w:val="ka-GE"/>
        </w:rPr>
        <w:t>საზოგადოებაში  გაზრდილი  ცნობიერება  და  განათლების  დონე  გარემოს  დაცვისა  და  სოფლის მეურნეობის მიმართულებით, საზოგადოების გარემოსდაცვითი და აგრარული საკითხებისადმი შეცვლილი ქცევა არაფორმალური და არაოფიციალური საგანმანათლებლო პროგრამების მეშვეობით, რომლებიც მოიცავს მდგრადი განვითარების საკითხებს;</w:t>
      </w:r>
    </w:p>
    <w:p w:rsidR="003E0791" w:rsidRPr="009346CA" w:rsidRDefault="003E0791" w:rsidP="00AE4756">
      <w:pPr>
        <w:pStyle w:val="ListParagraph"/>
        <w:numPr>
          <w:ilvl w:val="0"/>
          <w:numId w:val="143"/>
        </w:numPr>
        <w:spacing w:after="0" w:line="240" w:lineRule="auto"/>
        <w:ind w:left="360"/>
        <w:jc w:val="both"/>
        <w:outlineLvl w:val="9"/>
        <w:rPr>
          <w:rFonts w:ascii="Sylfaen" w:hAnsi="Sylfaen"/>
          <w:bCs/>
          <w:lang w:val="ka-GE"/>
        </w:rPr>
      </w:pPr>
      <w:r w:rsidRPr="009346CA">
        <w:rPr>
          <w:rFonts w:ascii="Sylfaen" w:hAnsi="Sylfaen"/>
          <w:bCs/>
          <w:lang w:val="ka-GE"/>
        </w:rPr>
        <w:lastRenderedPageBreak/>
        <w:t>ინფორმირებული   საზოგადოება   და   გარემოსდაცვითი   გადაწყვეტილების   მიღების   პროცესში გაზრდილი ჩართულობა.</w:t>
      </w:r>
    </w:p>
    <w:p w:rsidR="003E0791" w:rsidRPr="009346CA" w:rsidRDefault="003E0791" w:rsidP="00AE4756">
      <w:pPr>
        <w:spacing w:after="0" w:line="240" w:lineRule="auto"/>
        <w:rPr>
          <w:rFonts w:ascii="Sylfaen" w:hAnsi="Sylfaen"/>
          <w:bCs/>
          <w:lang w:val="ka-GE"/>
        </w:rPr>
      </w:pPr>
    </w:p>
    <w:p w:rsidR="003E0791" w:rsidRPr="009346CA" w:rsidRDefault="003E0791" w:rsidP="00AE4756">
      <w:pPr>
        <w:spacing w:line="240" w:lineRule="auto"/>
        <w:rPr>
          <w:rFonts w:ascii="Sylfaen" w:hAnsi="Sylfaen"/>
          <w:bCs/>
          <w:lang w:val="ka-GE"/>
        </w:rPr>
      </w:pPr>
      <w:r w:rsidRPr="009346CA">
        <w:rPr>
          <w:rFonts w:ascii="Sylfaen" w:hAnsi="Sylfaen"/>
          <w:bCs/>
          <w:lang w:val="ka-GE"/>
        </w:rPr>
        <w:t>მიღწეული საბოლოო შედეგი</w:t>
      </w:r>
    </w:p>
    <w:p w:rsidR="003E0791" w:rsidRPr="009346CA" w:rsidRDefault="003E0791" w:rsidP="00AE4756">
      <w:pPr>
        <w:pStyle w:val="ListParagraph"/>
        <w:numPr>
          <w:ilvl w:val="0"/>
          <w:numId w:val="143"/>
        </w:numPr>
        <w:spacing w:after="160" w:line="240" w:lineRule="auto"/>
        <w:ind w:left="360"/>
        <w:jc w:val="both"/>
        <w:outlineLvl w:val="9"/>
        <w:rPr>
          <w:rFonts w:ascii="Sylfaen" w:hAnsi="Sylfaen"/>
          <w:bCs/>
          <w:lang w:val="ka-GE"/>
        </w:rPr>
      </w:pPr>
      <w:r w:rsidRPr="009346CA">
        <w:rPr>
          <w:rFonts w:ascii="Sylfaen" w:hAnsi="Sylfaen"/>
          <w:bCs/>
          <w:lang w:val="ka-GE"/>
        </w:rPr>
        <w:t>გარემოს დაცვისა და სოფლის მეურნობის მიმართულებით საზოგადოებაში გაზრდილია ცნობიერება და განათლების დონე, შეცვლილია ქცევა საზოგადოების გარემოსდაცვითი და აგარარული საკითხებისადმი არაფორმალური და არაოფიციალური საგანმანათლებლო პროგრამების მეშვეობით, რომლებიც მოიცავს მდგრადი განვითარების საკითხებს;</w:t>
      </w:r>
    </w:p>
    <w:p w:rsidR="003E0791" w:rsidRPr="009346CA" w:rsidRDefault="003E0791" w:rsidP="00AE4756">
      <w:pPr>
        <w:pStyle w:val="ListParagraph"/>
        <w:numPr>
          <w:ilvl w:val="0"/>
          <w:numId w:val="143"/>
        </w:numPr>
        <w:spacing w:after="0" w:line="240" w:lineRule="auto"/>
        <w:ind w:left="360"/>
        <w:jc w:val="both"/>
        <w:outlineLvl w:val="9"/>
        <w:rPr>
          <w:rFonts w:ascii="Sylfaen" w:hAnsi="Sylfaen"/>
          <w:bCs/>
          <w:lang w:val="ka-GE"/>
        </w:rPr>
      </w:pPr>
      <w:r w:rsidRPr="009346CA">
        <w:rPr>
          <w:rFonts w:ascii="Sylfaen" w:hAnsi="Sylfaen"/>
          <w:bCs/>
          <w:lang w:val="ka-GE"/>
        </w:rPr>
        <w:t xml:space="preserve">ნაწილობრივ გაზრდილია საზოგადოების ჩართულობა, ასევე ინფორმირებულია საზოგადოება გარემოსდაცვითი გადაწყვეტილების მიღების პროცესის თაობაზე. </w:t>
      </w:r>
    </w:p>
    <w:p w:rsidR="003E0791" w:rsidRPr="009346CA" w:rsidRDefault="003E0791" w:rsidP="00AE4756">
      <w:pPr>
        <w:pStyle w:val="Normal0"/>
        <w:spacing w:afterLines="60" w:after="144"/>
        <w:jc w:val="both"/>
        <w:rPr>
          <w:rFonts w:ascii="Sylfaen" w:eastAsia="Sylfaen" w:hAnsi="Sylfaen"/>
          <w:color w:val="000000"/>
          <w:sz w:val="22"/>
          <w:szCs w:val="22"/>
        </w:rPr>
      </w:pPr>
    </w:p>
    <w:p w:rsidR="003E0791" w:rsidRPr="009346CA" w:rsidRDefault="003E0791" w:rsidP="00AE4756">
      <w:pPr>
        <w:tabs>
          <w:tab w:val="left" w:pos="630"/>
          <w:tab w:val="left" w:pos="10530"/>
        </w:tabs>
        <w:spacing w:afterLines="60" w:after="144" w:line="240" w:lineRule="auto"/>
        <w:rPr>
          <w:rFonts w:ascii="Sylfaen" w:hAnsi="Sylfaen"/>
          <w:lang w:val="ka-GE"/>
        </w:rPr>
      </w:pPr>
      <w:r w:rsidRPr="009346CA">
        <w:rPr>
          <w:rFonts w:ascii="Sylfaen" w:hAnsi="Sylfaen"/>
          <w:lang w:val="ka-GE"/>
        </w:rPr>
        <w:t xml:space="preserve">დაგეგმილი და მიღწეული </w:t>
      </w:r>
      <w:r w:rsidRPr="009346CA">
        <w:rPr>
          <w:rFonts w:ascii="Sylfaen" w:hAnsi="Sylfaen"/>
          <w:bCs/>
          <w:lang w:val="ka-GE"/>
        </w:rPr>
        <w:t>საბოლოო</w:t>
      </w:r>
      <w:r w:rsidRPr="009346CA">
        <w:rPr>
          <w:rFonts w:ascii="Sylfaen" w:hAnsi="Sylfaen"/>
          <w:lang w:val="ka-GE"/>
        </w:rPr>
        <w:t xml:space="preserve"> შედეგების შეფასების ინდიკატორები:</w:t>
      </w:r>
    </w:p>
    <w:p w:rsidR="003E0791" w:rsidRPr="009346CA" w:rsidRDefault="003E079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საინფორმაციო-საგანმანათლებლო კამპანიების და ტრენინგებსა და კვალიფიკაციის ასამაღლებელ კურსებზე დამსწრეთა რაოდენობა; </w:t>
      </w:r>
    </w:p>
    <w:p w:rsidR="003E0791" w:rsidRPr="009346CA" w:rsidRDefault="003E0791" w:rsidP="00AE4756">
      <w:pPr>
        <w:pStyle w:val="Normal0"/>
        <w:spacing w:afterLines="60" w:after="144"/>
        <w:jc w:val="both"/>
        <w:rPr>
          <w:rFonts w:ascii="Sylfaen" w:eastAsia="Sylfaen" w:hAnsi="Sylfaen"/>
          <w:bCs/>
          <w:color w:val="000000"/>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- 5 - კამპანია; 20 გარემოსდაცვითი დღე; 1300 პირი (300-სამინისტროს თანამშრომელი; 1000 სხვა დაინტერესებული პირი);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- 5 - კამპანია; 20 გარემოსდაცვითი დღე; 6,500 პირი; </w:t>
      </w:r>
      <w:r w:rsidRPr="009346CA">
        <w:rPr>
          <w:rFonts w:ascii="Sylfaen" w:eastAsia="Sylfaen" w:hAnsi="Sylfaen"/>
          <w:color w:val="000000"/>
          <w:sz w:val="22"/>
          <w:szCs w:val="22"/>
        </w:rPr>
        <w:br/>
      </w:r>
      <w:r w:rsidR="008525E2" w:rsidRPr="008525E2">
        <w:rPr>
          <w:rFonts w:ascii="Sylfaen" w:hAnsi="Sylfaen"/>
          <w:i/>
          <w:sz w:val="22"/>
          <w:szCs w:val="22"/>
          <w:lang w:val="ka-GE"/>
        </w:rPr>
        <w:t>მიღწეული საბოლოო შედეგის შეფასების ინდიკატორი</w:t>
      </w:r>
      <w:r w:rsidRPr="009346CA">
        <w:rPr>
          <w:rFonts w:ascii="Sylfaen" w:hAnsi="Sylfaen"/>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6 -კამპანია, 30  გარემოსდაცვითი დღე, 2 411-პირი;</w:t>
      </w:r>
    </w:p>
    <w:p w:rsidR="003E0791" w:rsidRPr="009346CA" w:rsidRDefault="003E0791" w:rsidP="00AE4756">
      <w:pPr>
        <w:pStyle w:val="Normal0"/>
        <w:spacing w:afterLines="60" w:after="144"/>
        <w:jc w:val="both"/>
        <w:rPr>
          <w:rFonts w:ascii="Sylfaen" w:eastAsia="Sylfaen" w:hAnsi="Sylfaen"/>
          <w:color w:val="000000"/>
          <w:sz w:val="22"/>
          <w:szCs w:val="22"/>
        </w:rPr>
      </w:pPr>
    </w:p>
    <w:p w:rsidR="003E0791" w:rsidRPr="009346CA" w:rsidRDefault="00663529" w:rsidP="00AE4756">
      <w:pPr>
        <w:pStyle w:val="Normal0"/>
        <w:spacing w:afterLines="60" w:after="144"/>
        <w:jc w:val="both"/>
        <w:rPr>
          <w:rFonts w:ascii="Sylfaen" w:hAnsi="Sylfaen"/>
          <w:sz w:val="22"/>
          <w:szCs w:val="22"/>
        </w:rPr>
      </w:pPr>
      <w:r w:rsidRPr="00663529">
        <w:rPr>
          <w:rFonts w:ascii="Sylfaen" w:hAnsi="Sylfaen" w:cs="Sylfaen"/>
          <w:i/>
          <w:sz w:val="22"/>
          <w:szCs w:val="22"/>
        </w:rPr>
        <w:t xml:space="preserve">ცდომილების მაჩვენებელი </w:t>
      </w:r>
      <w:r w:rsidR="003E0791" w:rsidRPr="009346CA">
        <w:rPr>
          <w:rFonts w:ascii="Sylfaen" w:hAnsi="Sylfaen"/>
          <w:sz w:val="22"/>
          <w:szCs w:val="22"/>
        </w:rPr>
        <w:t>(%/</w:t>
      </w:r>
      <w:r w:rsidR="003E0791" w:rsidRPr="009346CA">
        <w:rPr>
          <w:rFonts w:ascii="Sylfaen" w:hAnsi="Sylfaen" w:cs="Sylfaen"/>
          <w:sz w:val="22"/>
          <w:szCs w:val="22"/>
        </w:rPr>
        <w:t>აღწერა</w:t>
      </w:r>
      <w:r w:rsidR="003E0791" w:rsidRPr="009346CA">
        <w:rPr>
          <w:rFonts w:ascii="Sylfaen" w:hAnsi="Sylfaen"/>
          <w:sz w:val="22"/>
          <w:szCs w:val="22"/>
        </w:rPr>
        <w:t xml:space="preserve">) </w:t>
      </w:r>
      <w:r w:rsidR="003E0791" w:rsidRPr="009346CA">
        <w:rPr>
          <w:rFonts w:ascii="Sylfaen" w:hAnsi="Sylfaen" w:cs="Sylfaen"/>
          <w:sz w:val="22"/>
          <w:szCs w:val="22"/>
        </w:rPr>
        <w:t>და</w:t>
      </w:r>
      <w:r w:rsidR="003E0791" w:rsidRPr="009346CA">
        <w:rPr>
          <w:rFonts w:ascii="Sylfaen" w:hAnsi="Sylfaen"/>
          <w:sz w:val="22"/>
          <w:szCs w:val="22"/>
        </w:rPr>
        <w:t xml:space="preserve"> </w:t>
      </w:r>
      <w:r w:rsidR="003E0791" w:rsidRPr="009346CA">
        <w:rPr>
          <w:rFonts w:ascii="Sylfaen" w:hAnsi="Sylfaen" w:cs="Sylfaen"/>
          <w:sz w:val="22"/>
          <w:szCs w:val="22"/>
        </w:rPr>
        <w:t>განმარტება</w:t>
      </w:r>
      <w:r w:rsidR="003E0791" w:rsidRPr="009346CA">
        <w:rPr>
          <w:rFonts w:ascii="Sylfaen" w:hAnsi="Sylfaen"/>
          <w:sz w:val="22"/>
          <w:szCs w:val="22"/>
        </w:rPr>
        <w:t xml:space="preserve"> </w:t>
      </w:r>
      <w:r w:rsidR="003E0791" w:rsidRPr="009346CA">
        <w:rPr>
          <w:rFonts w:ascii="Sylfaen" w:hAnsi="Sylfaen" w:cs="Sylfaen"/>
          <w:sz w:val="22"/>
          <w:szCs w:val="22"/>
        </w:rPr>
        <w:t>დაგეგმილ</w:t>
      </w:r>
      <w:r w:rsidR="003E0791" w:rsidRPr="009346CA">
        <w:rPr>
          <w:rFonts w:ascii="Sylfaen" w:hAnsi="Sylfaen"/>
          <w:sz w:val="22"/>
          <w:szCs w:val="22"/>
        </w:rPr>
        <w:t xml:space="preserve"> </w:t>
      </w:r>
      <w:r w:rsidR="003E0791" w:rsidRPr="009346CA">
        <w:rPr>
          <w:rFonts w:ascii="Sylfaen" w:hAnsi="Sylfaen" w:cs="Sylfaen"/>
          <w:sz w:val="22"/>
          <w:szCs w:val="22"/>
        </w:rPr>
        <w:t>და</w:t>
      </w:r>
      <w:r w:rsidR="003E0791" w:rsidRPr="009346CA">
        <w:rPr>
          <w:rFonts w:ascii="Sylfaen" w:hAnsi="Sylfaen"/>
          <w:sz w:val="22"/>
          <w:szCs w:val="22"/>
        </w:rPr>
        <w:t xml:space="preserve"> </w:t>
      </w:r>
      <w:r w:rsidR="003E0791" w:rsidRPr="009346CA">
        <w:rPr>
          <w:rFonts w:ascii="Sylfaen" w:hAnsi="Sylfaen" w:cs="Sylfaen"/>
          <w:sz w:val="22"/>
          <w:szCs w:val="22"/>
        </w:rPr>
        <w:t>მიღწეულ</w:t>
      </w:r>
      <w:r w:rsidR="003E0791" w:rsidRPr="009346CA">
        <w:rPr>
          <w:rFonts w:ascii="Sylfaen" w:hAnsi="Sylfaen"/>
          <w:sz w:val="22"/>
          <w:szCs w:val="22"/>
        </w:rPr>
        <w:t xml:space="preserve"> </w:t>
      </w:r>
      <w:r w:rsidR="003E0791" w:rsidRPr="009346CA">
        <w:rPr>
          <w:rFonts w:ascii="Sylfaen" w:hAnsi="Sylfaen" w:cs="Sylfaen"/>
          <w:sz w:val="22"/>
          <w:szCs w:val="22"/>
        </w:rPr>
        <w:t>საბოლოო</w:t>
      </w:r>
      <w:r w:rsidR="003E0791" w:rsidRPr="009346CA">
        <w:rPr>
          <w:rFonts w:ascii="Sylfaen" w:hAnsi="Sylfaen"/>
          <w:sz w:val="22"/>
          <w:szCs w:val="22"/>
        </w:rPr>
        <w:t xml:space="preserve"> </w:t>
      </w:r>
      <w:r w:rsidR="003E0791" w:rsidRPr="009346CA">
        <w:rPr>
          <w:rFonts w:ascii="Sylfaen" w:hAnsi="Sylfaen" w:cs="Sylfaen"/>
          <w:sz w:val="22"/>
          <w:szCs w:val="22"/>
        </w:rPr>
        <w:t>შედეგებს</w:t>
      </w:r>
      <w:r w:rsidR="003E0791" w:rsidRPr="009346CA">
        <w:rPr>
          <w:rFonts w:ascii="Sylfaen" w:hAnsi="Sylfaen"/>
          <w:sz w:val="22"/>
          <w:szCs w:val="22"/>
        </w:rPr>
        <w:t xml:space="preserve"> </w:t>
      </w:r>
      <w:r w:rsidR="003E0791" w:rsidRPr="009346CA">
        <w:rPr>
          <w:rFonts w:ascii="Sylfaen" w:hAnsi="Sylfaen" w:cs="Sylfaen"/>
          <w:sz w:val="22"/>
          <w:szCs w:val="22"/>
        </w:rPr>
        <w:t>შორის</w:t>
      </w:r>
      <w:r w:rsidR="003E0791" w:rsidRPr="009346CA">
        <w:rPr>
          <w:rFonts w:ascii="Sylfaen" w:hAnsi="Sylfaen"/>
          <w:sz w:val="22"/>
          <w:szCs w:val="22"/>
        </w:rPr>
        <w:t xml:space="preserve"> </w:t>
      </w:r>
      <w:r w:rsidR="003E0791" w:rsidRPr="009346CA">
        <w:rPr>
          <w:rFonts w:ascii="Sylfaen" w:hAnsi="Sylfaen" w:cs="Sylfaen"/>
          <w:sz w:val="22"/>
          <w:szCs w:val="22"/>
        </w:rPr>
        <w:t>არსებულ</w:t>
      </w:r>
      <w:r w:rsidR="003E0791" w:rsidRPr="009346CA">
        <w:rPr>
          <w:rFonts w:ascii="Sylfaen" w:hAnsi="Sylfaen"/>
          <w:sz w:val="22"/>
          <w:szCs w:val="22"/>
        </w:rPr>
        <w:t xml:space="preserve"> </w:t>
      </w:r>
      <w:r w:rsidR="003E0791" w:rsidRPr="009346CA">
        <w:rPr>
          <w:rFonts w:ascii="Sylfaen" w:hAnsi="Sylfaen" w:cs="Sylfaen"/>
          <w:sz w:val="22"/>
          <w:szCs w:val="22"/>
        </w:rPr>
        <w:t xml:space="preserve">განსხვავებებზე </w:t>
      </w:r>
      <w:r w:rsidR="009346CA" w:rsidRPr="009346CA">
        <w:rPr>
          <w:rFonts w:ascii="Sylfaen" w:hAnsi="Sylfaen" w:cs="Sylfaen"/>
          <w:i/>
          <w:sz w:val="22"/>
          <w:szCs w:val="22"/>
          <w:lang w:val="ka-GE"/>
        </w:rPr>
        <w:t xml:space="preserve">მიზნობრივი მაჩვენებელი </w:t>
      </w:r>
      <w:r w:rsidR="003E0791" w:rsidRPr="009346CA">
        <w:rPr>
          <w:rFonts w:ascii="Sylfaen" w:hAnsi="Sylfaen" w:cs="Sylfaen"/>
          <w:sz w:val="22"/>
          <w:szCs w:val="22"/>
          <w:lang w:val="ka-GE"/>
        </w:rPr>
        <w:t>მოიცავს საშუალოვადიან (4 წლიან) პერიოდს.</w:t>
      </w:r>
    </w:p>
    <w:p w:rsidR="003E0791" w:rsidRPr="009346CA" w:rsidRDefault="003E079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შეხვედრებსა და დისკუსიებში მონაწილე პირთა და ლექცია-სემინარებზე დამსწრეთა რაოდენობა; </w:t>
      </w:r>
    </w:p>
    <w:p w:rsidR="003E0791" w:rsidRPr="009346CA" w:rsidRDefault="003E079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დისკუსიები - 1000-მდე პირი; ლექცია-სემინარები - 700-მდე პირი;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დისკუსიები - 5,100-მდე პირი; ლექცია-სემინარები - 3,500-მდე პირი; </w:t>
      </w:r>
      <w:r w:rsidRPr="009346CA">
        <w:rPr>
          <w:rFonts w:ascii="Sylfaen" w:eastAsia="Sylfaen" w:hAnsi="Sylfaen"/>
          <w:color w:val="000000"/>
          <w:sz w:val="22"/>
          <w:szCs w:val="22"/>
        </w:rPr>
        <w:br/>
      </w:r>
      <w:r w:rsidR="008525E2" w:rsidRPr="008525E2">
        <w:rPr>
          <w:rFonts w:ascii="Sylfaen" w:hAnsi="Sylfaen"/>
          <w:i/>
          <w:sz w:val="22"/>
          <w:szCs w:val="22"/>
          <w:lang w:val="ka-GE"/>
        </w:rPr>
        <w:t>მიღწეული საბოლოო შედეგის შეფასების ინდიკატორი</w:t>
      </w:r>
      <w:r w:rsidRPr="009346CA">
        <w:rPr>
          <w:rFonts w:ascii="Sylfaen" w:hAnsi="Sylfaen"/>
          <w:sz w:val="22"/>
          <w:szCs w:val="22"/>
          <w:lang w:val="ka-GE"/>
        </w:rPr>
        <w:t xml:space="preserve"> </w:t>
      </w:r>
      <w:r w:rsidRPr="009346CA">
        <w:rPr>
          <w:rFonts w:ascii="Sylfaen" w:eastAsia="Sylfaen" w:hAnsi="Sylfaen"/>
          <w:color w:val="000000"/>
          <w:sz w:val="22"/>
          <w:szCs w:val="22"/>
        </w:rPr>
        <w:t>-</w:t>
      </w:r>
      <w:r w:rsidRPr="009346CA">
        <w:rPr>
          <w:rFonts w:ascii="Sylfaen" w:eastAsia="Sylfaen" w:hAnsi="Sylfaen"/>
          <w:color w:val="000000"/>
          <w:sz w:val="22"/>
          <w:szCs w:val="22"/>
          <w:lang w:val="ka-GE"/>
        </w:rPr>
        <w:t xml:space="preserve"> </w:t>
      </w:r>
      <w:r w:rsidRPr="009346CA">
        <w:rPr>
          <w:rFonts w:ascii="Sylfaen" w:eastAsia="Sylfaen" w:hAnsi="Sylfaen"/>
          <w:bCs/>
          <w:color w:val="000000"/>
          <w:sz w:val="22"/>
          <w:szCs w:val="22"/>
          <w:lang w:val="ka-GE"/>
        </w:rPr>
        <w:t xml:space="preserve">დისკუსია 5 441 პირი; ლექცია-სემინარები - 2 857  პირი; </w:t>
      </w:r>
    </w:p>
    <w:p w:rsidR="003E0791" w:rsidRPr="009346CA" w:rsidRDefault="00663529" w:rsidP="00AE4756">
      <w:pPr>
        <w:pStyle w:val="Normal0"/>
        <w:spacing w:afterLines="60" w:after="144"/>
        <w:jc w:val="both"/>
        <w:rPr>
          <w:rFonts w:ascii="Sylfaen" w:hAnsi="Sylfaen"/>
          <w:sz w:val="22"/>
          <w:szCs w:val="22"/>
        </w:rPr>
      </w:pPr>
      <w:r w:rsidRPr="00663529">
        <w:rPr>
          <w:rFonts w:ascii="Sylfaen" w:hAnsi="Sylfaen" w:cs="Sylfaen"/>
          <w:i/>
          <w:sz w:val="22"/>
          <w:szCs w:val="22"/>
        </w:rPr>
        <w:t xml:space="preserve">ცდომილების მაჩვენებელი </w:t>
      </w:r>
      <w:r w:rsidR="003E0791" w:rsidRPr="009346CA">
        <w:rPr>
          <w:rFonts w:ascii="Sylfaen" w:hAnsi="Sylfaen"/>
          <w:sz w:val="22"/>
          <w:szCs w:val="22"/>
        </w:rPr>
        <w:t>(%/</w:t>
      </w:r>
      <w:r w:rsidR="003E0791" w:rsidRPr="009346CA">
        <w:rPr>
          <w:rFonts w:ascii="Sylfaen" w:hAnsi="Sylfaen" w:cs="Sylfaen"/>
          <w:sz w:val="22"/>
          <w:szCs w:val="22"/>
        </w:rPr>
        <w:t>აღწერა</w:t>
      </w:r>
      <w:r w:rsidR="003E0791" w:rsidRPr="009346CA">
        <w:rPr>
          <w:rFonts w:ascii="Sylfaen" w:hAnsi="Sylfaen"/>
          <w:sz w:val="22"/>
          <w:szCs w:val="22"/>
        </w:rPr>
        <w:t xml:space="preserve">) </w:t>
      </w:r>
      <w:r w:rsidR="003E0791" w:rsidRPr="009346CA">
        <w:rPr>
          <w:rFonts w:ascii="Sylfaen" w:hAnsi="Sylfaen" w:cs="Sylfaen"/>
          <w:sz w:val="22"/>
          <w:szCs w:val="22"/>
        </w:rPr>
        <w:t>და</w:t>
      </w:r>
      <w:r w:rsidR="003E0791" w:rsidRPr="009346CA">
        <w:rPr>
          <w:rFonts w:ascii="Sylfaen" w:hAnsi="Sylfaen"/>
          <w:sz w:val="22"/>
          <w:szCs w:val="22"/>
        </w:rPr>
        <w:t xml:space="preserve"> </w:t>
      </w:r>
      <w:r w:rsidR="003E0791" w:rsidRPr="009346CA">
        <w:rPr>
          <w:rFonts w:ascii="Sylfaen" w:hAnsi="Sylfaen" w:cs="Sylfaen"/>
          <w:sz w:val="22"/>
          <w:szCs w:val="22"/>
        </w:rPr>
        <w:t>განმარტება</w:t>
      </w:r>
      <w:r w:rsidR="003E0791" w:rsidRPr="009346CA">
        <w:rPr>
          <w:rFonts w:ascii="Sylfaen" w:hAnsi="Sylfaen"/>
          <w:sz w:val="22"/>
          <w:szCs w:val="22"/>
        </w:rPr>
        <w:t xml:space="preserve"> </w:t>
      </w:r>
      <w:r w:rsidR="003E0791" w:rsidRPr="009346CA">
        <w:rPr>
          <w:rFonts w:ascii="Sylfaen" w:hAnsi="Sylfaen" w:cs="Sylfaen"/>
          <w:sz w:val="22"/>
          <w:szCs w:val="22"/>
        </w:rPr>
        <w:t>დაგეგმილ</w:t>
      </w:r>
      <w:r w:rsidR="003E0791" w:rsidRPr="009346CA">
        <w:rPr>
          <w:rFonts w:ascii="Sylfaen" w:hAnsi="Sylfaen"/>
          <w:sz w:val="22"/>
          <w:szCs w:val="22"/>
        </w:rPr>
        <w:t xml:space="preserve"> </w:t>
      </w:r>
      <w:r w:rsidR="003E0791" w:rsidRPr="009346CA">
        <w:rPr>
          <w:rFonts w:ascii="Sylfaen" w:hAnsi="Sylfaen" w:cs="Sylfaen"/>
          <w:sz w:val="22"/>
          <w:szCs w:val="22"/>
        </w:rPr>
        <w:t>და</w:t>
      </w:r>
      <w:r w:rsidR="003E0791" w:rsidRPr="009346CA">
        <w:rPr>
          <w:rFonts w:ascii="Sylfaen" w:hAnsi="Sylfaen"/>
          <w:sz w:val="22"/>
          <w:szCs w:val="22"/>
        </w:rPr>
        <w:t xml:space="preserve"> </w:t>
      </w:r>
      <w:r w:rsidR="003E0791" w:rsidRPr="009346CA">
        <w:rPr>
          <w:rFonts w:ascii="Sylfaen" w:hAnsi="Sylfaen" w:cs="Sylfaen"/>
          <w:sz w:val="22"/>
          <w:szCs w:val="22"/>
        </w:rPr>
        <w:t>მიღწეულ</w:t>
      </w:r>
      <w:r w:rsidR="003E0791" w:rsidRPr="009346CA">
        <w:rPr>
          <w:rFonts w:ascii="Sylfaen" w:hAnsi="Sylfaen"/>
          <w:sz w:val="22"/>
          <w:szCs w:val="22"/>
        </w:rPr>
        <w:t xml:space="preserve"> </w:t>
      </w:r>
      <w:r w:rsidR="003E0791" w:rsidRPr="009346CA">
        <w:rPr>
          <w:rFonts w:ascii="Sylfaen" w:hAnsi="Sylfaen" w:cs="Sylfaen"/>
          <w:sz w:val="22"/>
          <w:szCs w:val="22"/>
        </w:rPr>
        <w:t>საბოლოო</w:t>
      </w:r>
      <w:r w:rsidR="003E0791" w:rsidRPr="009346CA">
        <w:rPr>
          <w:rFonts w:ascii="Sylfaen" w:hAnsi="Sylfaen"/>
          <w:sz w:val="22"/>
          <w:szCs w:val="22"/>
        </w:rPr>
        <w:t xml:space="preserve"> </w:t>
      </w:r>
      <w:r w:rsidR="003E0791" w:rsidRPr="009346CA">
        <w:rPr>
          <w:rFonts w:ascii="Sylfaen" w:hAnsi="Sylfaen" w:cs="Sylfaen"/>
          <w:sz w:val="22"/>
          <w:szCs w:val="22"/>
        </w:rPr>
        <w:t>შედეგებს</w:t>
      </w:r>
      <w:r w:rsidR="003E0791" w:rsidRPr="009346CA">
        <w:rPr>
          <w:rFonts w:ascii="Sylfaen" w:hAnsi="Sylfaen"/>
          <w:sz w:val="22"/>
          <w:szCs w:val="22"/>
        </w:rPr>
        <w:t xml:space="preserve"> </w:t>
      </w:r>
      <w:r w:rsidR="003E0791" w:rsidRPr="009346CA">
        <w:rPr>
          <w:rFonts w:ascii="Sylfaen" w:hAnsi="Sylfaen" w:cs="Sylfaen"/>
          <w:sz w:val="22"/>
          <w:szCs w:val="22"/>
        </w:rPr>
        <w:t>შორის</w:t>
      </w:r>
      <w:r w:rsidR="003E0791" w:rsidRPr="009346CA">
        <w:rPr>
          <w:rFonts w:ascii="Sylfaen" w:hAnsi="Sylfaen"/>
          <w:sz w:val="22"/>
          <w:szCs w:val="22"/>
        </w:rPr>
        <w:t xml:space="preserve"> </w:t>
      </w:r>
      <w:r w:rsidR="003E0791" w:rsidRPr="009346CA">
        <w:rPr>
          <w:rFonts w:ascii="Sylfaen" w:hAnsi="Sylfaen" w:cs="Sylfaen"/>
          <w:sz w:val="22"/>
          <w:szCs w:val="22"/>
        </w:rPr>
        <w:t>არსებულ</w:t>
      </w:r>
      <w:r w:rsidR="003E0791" w:rsidRPr="009346CA">
        <w:rPr>
          <w:rFonts w:ascii="Sylfaen" w:hAnsi="Sylfaen"/>
          <w:sz w:val="22"/>
          <w:szCs w:val="22"/>
        </w:rPr>
        <w:t xml:space="preserve"> </w:t>
      </w:r>
      <w:r w:rsidR="003E0791" w:rsidRPr="009346CA">
        <w:rPr>
          <w:rFonts w:ascii="Sylfaen" w:hAnsi="Sylfaen" w:cs="Sylfaen"/>
          <w:sz w:val="22"/>
          <w:szCs w:val="22"/>
        </w:rPr>
        <w:t xml:space="preserve">განსხვავებებზე </w:t>
      </w:r>
      <w:r w:rsidR="009346CA" w:rsidRPr="009346CA">
        <w:rPr>
          <w:rFonts w:ascii="Sylfaen" w:hAnsi="Sylfaen" w:cs="Sylfaen"/>
          <w:i/>
          <w:sz w:val="22"/>
          <w:szCs w:val="22"/>
          <w:lang w:val="ka-GE"/>
        </w:rPr>
        <w:t xml:space="preserve">მიზნობრივი მაჩვენებელი </w:t>
      </w:r>
      <w:r w:rsidR="003E0791" w:rsidRPr="009346CA">
        <w:rPr>
          <w:rFonts w:ascii="Sylfaen" w:hAnsi="Sylfaen" w:cs="Sylfaen"/>
          <w:sz w:val="22"/>
          <w:szCs w:val="22"/>
          <w:lang w:val="ka-GE"/>
        </w:rPr>
        <w:t>მოიცავს საშუალოვადიან (4 წლიან) პერიოდს.</w:t>
      </w:r>
    </w:p>
    <w:p w:rsidR="00592941" w:rsidRPr="009346CA" w:rsidRDefault="00592941" w:rsidP="00AE4756">
      <w:pPr>
        <w:spacing w:after="160" w:line="240" w:lineRule="auto"/>
        <w:rPr>
          <w:rFonts w:ascii="Sylfaen" w:hAnsi="Sylfaen"/>
        </w:rPr>
      </w:pPr>
    </w:p>
    <w:p w:rsidR="00592941" w:rsidRPr="009346CA" w:rsidRDefault="00592941" w:rsidP="00AE4756">
      <w:pPr>
        <w:pStyle w:val="Heading2"/>
        <w:spacing w:before="0" w:line="240" w:lineRule="auto"/>
        <w:rPr>
          <w:rFonts w:ascii="Sylfaen" w:hAnsi="Sylfaen" w:cs="Sylfaen"/>
          <w:bCs/>
          <w:sz w:val="22"/>
          <w:szCs w:val="22"/>
          <w:lang w:val="ka-GE"/>
        </w:rPr>
      </w:pPr>
      <w:r w:rsidRPr="009346CA">
        <w:rPr>
          <w:rFonts w:ascii="Sylfaen" w:hAnsi="Sylfaen" w:cs="Sylfaen"/>
          <w:bCs/>
          <w:sz w:val="22"/>
          <w:szCs w:val="22"/>
          <w:lang w:val="ka-GE"/>
        </w:rPr>
        <w:t>12.8 ველური ბუნების ეროვნული სააგენტოს სისტემის ჩამოყალიბება და მართვა (პროგრამული კოდი: 31 10)</w:t>
      </w:r>
    </w:p>
    <w:p w:rsidR="00592941" w:rsidRPr="009346CA" w:rsidRDefault="00592941" w:rsidP="00AE4756">
      <w:pPr>
        <w:spacing w:line="240" w:lineRule="auto"/>
        <w:rPr>
          <w:rFonts w:ascii="Sylfaen" w:hAnsi="Sylfaen"/>
          <w:lang w:val="ka-GE"/>
        </w:rPr>
      </w:pPr>
    </w:p>
    <w:p w:rsidR="00592941" w:rsidRPr="009346CA" w:rsidRDefault="00592941" w:rsidP="00AE4756">
      <w:pPr>
        <w:spacing w:before="40" w:after="0" w:line="240" w:lineRule="auto"/>
        <w:jc w:val="both"/>
        <w:rPr>
          <w:rFonts w:ascii="Sylfaen" w:eastAsia="Arial Unicode MS" w:hAnsi="Sylfaen" w:cs="Arial Unicode MS"/>
        </w:rPr>
      </w:pPr>
      <w:r w:rsidRPr="009346CA">
        <w:rPr>
          <w:rFonts w:ascii="Sylfaen" w:eastAsia="Arial Unicode MS" w:hAnsi="Sylfaen" w:cs="Arial Unicode MS"/>
        </w:rPr>
        <w:t xml:space="preserve">პროგრამის განმახორციელებელი: </w:t>
      </w:r>
    </w:p>
    <w:p w:rsidR="00592941" w:rsidRPr="009346CA" w:rsidRDefault="00592941" w:rsidP="00AE4756">
      <w:pPr>
        <w:pStyle w:val="ListParagraph"/>
        <w:numPr>
          <w:ilvl w:val="0"/>
          <w:numId w:val="114"/>
        </w:numPr>
        <w:tabs>
          <w:tab w:val="left" w:pos="450"/>
        </w:tabs>
        <w:spacing w:after="0" w:line="240" w:lineRule="auto"/>
        <w:jc w:val="both"/>
        <w:outlineLvl w:val="9"/>
        <w:rPr>
          <w:rFonts w:ascii="Sylfaen" w:hAnsi="Sylfaen" w:cs="Sylfaen"/>
          <w:lang w:val="ka-GE"/>
        </w:rPr>
      </w:pPr>
      <w:r w:rsidRPr="009346CA">
        <w:rPr>
          <w:rFonts w:ascii="Sylfaen" w:hAnsi="Sylfaen" w:cs="Sylfaen"/>
          <w:lang w:val="ka-GE"/>
        </w:rPr>
        <w:t>სსიპ - ველური ბუნების ეროვნული სააგენტო;</w:t>
      </w:r>
    </w:p>
    <w:p w:rsidR="00592941" w:rsidRPr="009346CA" w:rsidRDefault="00592941" w:rsidP="00AE4756">
      <w:pPr>
        <w:spacing w:after="160" w:line="240" w:lineRule="auto"/>
        <w:rPr>
          <w:rFonts w:ascii="Sylfaen" w:hAnsi="Sylfaen"/>
        </w:rPr>
      </w:pPr>
    </w:p>
    <w:p w:rsidR="00592941" w:rsidRPr="009346CA" w:rsidRDefault="00592941" w:rsidP="00AE4756">
      <w:pPr>
        <w:spacing w:line="240" w:lineRule="auto"/>
        <w:jc w:val="both"/>
        <w:rPr>
          <w:rFonts w:ascii="Sylfaen" w:hAnsi="Sylfaen"/>
          <w:bCs/>
          <w:lang w:val="ka-GE"/>
        </w:rPr>
      </w:pPr>
      <w:r w:rsidRPr="009346CA">
        <w:rPr>
          <w:rFonts w:ascii="Sylfaen" w:hAnsi="Sylfaen"/>
          <w:bCs/>
          <w:lang w:val="ka-GE"/>
        </w:rPr>
        <w:t>დაგეგმილი საბოლოო შედეგი</w:t>
      </w:r>
    </w:p>
    <w:p w:rsidR="00592941" w:rsidRPr="009346CA" w:rsidRDefault="00592941" w:rsidP="00AE4756">
      <w:pPr>
        <w:pStyle w:val="ListParagraph"/>
        <w:numPr>
          <w:ilvl w:val="0"/>
          <w:numId w:val="135"/>
        </w:numPr>
        <w:spacing w:after="160" w:line="240" w:lineRule="auto"/>
        <w:ind w:left="360"/>
        <w:jc w:val="both"/>
        <w:outlineLvl w:val="9"/>
        <w:rPr>
          <w:rFonts w:ascii="Sylfaen" w:hAnsi="Sylfaen"/>
          <w:bCs/>
          <w:lang w:val="ka-GE"/>
        </w:rPr>
      </w:pPr>
      <w:r w:rsidRPr="009346CA">
        <w:rPr>
          <w:rFonts w:ascii="Sylfaen" w:hAnsi="Sylfaen"/>
          <w:bCs/>
          <w:lang w:val="ka-GE"/>
        </w:rPr>
        <w:t>ხელოვნურად გამრავლებული ნაკადულის კალმახის ლიფსიტის მდინარეში გაშვებით, მოხდება ველურ ბუნებაში არსებული პოპულაციების შევსება და ამით ველურ ბუნებაზე ზეწოლის შემცირება;</w:t>
      </w:r>
    </w:p>
    <w:p w:rsidR="00592941" w:rsidRPr="009346CA" w:rsidRDefault="00592941" w:rsidP="00AE4756">
      <w:pPr>
        <w:pStyle w:val="ListParagraph"/>
        <w:numPr>
          <w:ilvl w:val="0"/>
          <w:numId w:val="135"/>
        </w:numPr>
        <w:spacing w:after="0" w:line="240" w:lineRule="auto"/>
        <w:ind w:left="360"/>
        <w:jc w:val="both"/>
        <w:outlineLvl w:val="9"/>
        <w:rPr>
          <w:rFonts w:ascii="Sylfaen" w:hAnsi="Sylfaen"/>
          <w:bCs/>
          <w:lang w:val="ka-GE"/>
        </w:rPr>
      </w:pPr>
      <w:r w:rsidRPr="009346CA">
        <w:rPr>
          <w:rFonts w:ascii="Sylfaen" w:hAnsi="Sylfaen"/>
          <w:bCs/>
          <w:lang w:val="ka-GE"/>
        </w:rPr>
        <w:t>სააგენტოს ტერიტორიაზე დეენემ ლაბორატორიის მოწყობა, რომელიც უზრუნველყოფს საზღვარგარეთიდან შემოტანილი სხვადასხვა დაავადების ქვეყნის შიგნით არ გავრცელებას;</w:t>
      </w:r>
      <w:r w:rsidRPr="009346CA">
        <w:rPr>
          <w:rFonts w:ascii="Sylfaen" w:hAnsi="Sylfaen"/>
          <w:bCs/>
          <w:lang w:val="ka-GE"/>
        </w:rPr>
        <w:br/>
        <w:t>ჰაბიტატების აღდგენისა და აღწარმოების ღონისძიებების განხორციელება;</w:t>
      </w:r>
    </w:p>
    <w:p w:rsidR="00592941" w:rsidRPr="009346CA" w:rsidRDefault="00592941" w:rsidP="00AE4756">
      <w:pPr>
        <w:pStyle w:val="ListParagraph"/>
        <w:numPr>
          <w:ilvl w:val="0"/>
          <w:numId w:val="135"/>
        </w:numPr>
        <w:spacing w:after="0" w:line="240" w:lineRule="auto"/>
        <w:ind w:left="360"/>
        <w:jc w:val="both"/>
        <w:outlineLvl w:val="9"/>
        <w:rPr>
          <w:rFonts w:ascii="Sylfaen" w:hAnsi="Sylfaen"/>
          <w:bCs/>
          <w:lang w:val="ka-GE"/>
        </w:rPr>
      </w:pPr>
      <w:r w:rsidRPr="009346CA">
        <w:rPr>
          <w:rFonts w:ascii="Sylfaen" w:hAnsi="Sylfaen"/>
          <w:bCs/>
          <w:lang w:val="ka-GE"/>
        </w:rPr>
        <w:t>აღდგება და შენარჩუნდება გადაშენების საბრთხის წინაშე მყოფი ენდემური ქათმისებრთა ოჯახის სახეობები;</w:t>
      </w:r>
    </w:p>
    <w:p w:rsidR="00592941" w:rsidRPr="009346CA" w:rsidRDefault="00592941" w:rsidP="00AE4756">
      <w:pPr>
        <w:pStyle w:val="ListParagraph"/>
        <w:numPr>
          <w:ilvl w:val="0"/>
          <w:numId w:val="135"/>
        </w:numPr>
        <w:spacing w:after="0" w:line="240" w:lineRule="auto"/>
        <w:ind w:left="360"/>
        <w:jc w:val="both"/>
        <w:outlineLvl w:val="9"/>
        <w:rPr>
          <w:rFonts w:ascii="Sylfaen" w:hAnsi="Sylfaen"/>
          <w:bCs/>
          <w:lang w:val="ka-GE"/>
        </w:rPr>
      </w:pPr>
      <w:r w:rsidRPr="009346CA">
        <w:rPr>
          <w:rFonts w:ascii="Sylfaen" w:hAnsi="Sylfaen"/>
          <w:bCs/>
          <w:lang w:val="ka-GE"/>
        </w:rPr>
        <w:t>გადაშენების პირას მყოფი ფლორისა და ფაუნის იშვიათი სახეობის დაცულობის გაძლიერებული სტატუსი.</w:t>
      </w:r>
    </w:p>
    <w:p w:rsidR="00592941" w:rsidRPr="009346CA" w:rsidRDefault="00592941" w:rsidP="00AE4756">
      <w:pPr>
        <w:spacing w:line="240" w:lineRule="auto"/>
        <w:rPr>
          <w:lang w:val="ka-GE"/>
        </w:rPr>
      </w:pPr>
    </w:p>
    <w:p w:rsidR="00592941" w:rsidRPr="009346CA" w:rsidRDefault="00592941" w:rsidP="00AE4756">
      <w:pPr>
        <w:spacing w:line="240" w:lineRule="auto"/>
        <w:jc w:val="both"/>
        <w:rPr>
          <w:rFonts w:ascii="Sylfaen" w:hAnsi="Sylfaen"/>
          <w:bCs/>
          <w:lang w:val="ka-GE"/>
        </w:rPr>
      </w:pPr>
      <w:r w:rsidRPr="009346CA">
        <w:rPr>
          <w:rFonts w:ascii="Sylfaen" w:hAnsi="Sylfaen"/>
          <w:bCs/>
          <w:lang w:val="ka-GE"/>
        </w:rPr>
        <w:t>მიღწეული საბოლოო შედეგი</w:t>
      </w:r>
    </w:p>
    <w:p w:rsidR="00592941" w:rsidRPr="009346CA" w:rsidRDefault="00592941" w:rsidP="00AE4756">
      <w:pPr>
        <w:pStyle w:val="ListParagraph"/>
        <w:numPr>
          <w:ilvl w:val="0"/>
          <w:numId w:val="135"/>
        </w:numPr>
        <w:spacing w:after="160" w:line="240" w:lineRule="auto"/>
        <w:ind w:left="360"/>
        <w:jc w:val="both"/>
        <w:outlineLvl w:val="9"/>
        <w:rPr>
          <w:rFonts w:ascii="Sylfaen" w:hAnsi="Sylfaen"/>
          <w:bCs/>
          <w:lang w:val="ka-GE"/>
        </w:rPr>
      </w:pPr>
      <w:r w:rsidRPr="009346CA">
        <w:rPr>
          <w:rFonts w:ascii="Sylfaen" w:hAnsi="Sylfaen"/>
          <w:bCs/>
          <w:lang w:val="ka-GE"/>
        </w:rPr>
        <w:t>ველურ ბუნებაში შევსებული პოპულაციები და ველურ ბუნებაზე შემცირებული ზეწოლა;</w:t>
      </w:r>
    </w:p>
    <w:p w:rsidR="00592941" w:rsidRPr="009346CA" w:rsidRDefault="00592941" w:rsidP="00AE4756">
      <w:pPr>
        <w:pStyle w:val="ListParagraph"/>
        <w:numPr>
          <w:ilvl w:val="0"/>
          <w:numId w:val="135"/>
        </w:numPr>
        <w:spacing w:after="0" w:line="240" w:lineRule="auto"/>
        <w:ind w:left="360"/>
        <w:jc w:val="both"/>
        <w:outlineLvl w:val="9"/>
        <w:rPr>
          <w:rFonts w:ascii="Sylfaen" w:hAnsi="Sylfaen"/>
          <w:bCs/>
          <w:lang w:val="ka-GE"/>
        </w:rPr>
      </w:pPr>
      <w:r w:rsidRPr="009346CA">
        <w:rPr>
          <w:rFonts w:ascii="Sylfaen" w:hAnsi="Sylfaen"/>
          <w:bCs/>
          <w:lang w:val="ka-GE"/>
        </w:rPr>
        <w:t>განხორციელებული ღონისძიებები ჰაბიტატების აღდგენისა და აღწარმოების მიზნით;</w:t>
      </w:r>
    </w:p>
    <w:p w:rsidR="00592941" w:rsidRPr="009346CA" w:rsidRDefault="00592941" w:rsidP="00AE4756">
      <w:pPr>
        <w:pStyle w:val="ListParagraph"/>
        <w:numPr>
          <w:ilvl w:val="0"/>
          <w:numId w:val="135"/>
        </w:numPr>
        <w:spacing w:after="0" w:line="240" w:lineRule="auto"/>
        <w:ind w:left="360"/>
        <w:jc w:val="both"/>
        <w:outlineLvl w:val="9"/>
        <w:rPr>
          <w:rFonts w:ascii="Sylfaen" w:hAnsi="Sylfaen"/>
          <w:bCs/>
          <w:lang w:val="ka-GE"/>
        </w:rPr>
      </w:pPr>
      <w:r w:rsidRPr="009346CA">
        <w:rPr>
          <w:rFonts w:ascii="Sylfaen" w:hAnsi="Sylfaen"/>
          <w:bCs/>
          <w:lang w:val="ka-GE"/>
        </w:rPr>
        <w:t>აღდგენილი და შენარჩუნებული გადაშენების საფრთხის წინაშე მყოფი ენდემური ჯიშები;</w:t>
      </w:r>
    </w:p>
    <w:p w:rsidR="00592941" w:rsidRPr="009346CA" w:rsidRDefault="00592941" w:rsidP="00AE4756">
      <w:pPr>
        <w:pStyle w:val="ListParagraph"/>
        <w:numPr>
          <w:ilvl w:val="0"/>
          <w:numId w:val="135"/>
        </w:numPr>
        <w:spacing w:after="0" w:line="240" w:lineRule="auto"/>
        <w:ind w:left="360"/>
        <w:jc w:val="both"/>
        <w:outlineLvl w:val="9"/>
        <w:rPr>
          <w:rFonts w:ascii="Sylfaen" w:hAnsi="Sylfaen"/>
          <w:bCs/>
          <w:lang w:val="ka-GE"/>
        </w:rPr>
      </w:pPr>
      <w:r w:rsidRPr="009346CA">
        <w:rPr>
          <w:rFonts w:ascii="Sylfaen" w:eastAsia="Sylfaen" w:hAnsi="Sylfaen"/>
          <w:color w:val="000000"/>
        </w:rPr>
        <w:t xml:space="preserve">გადაშენების პირას მყოფი ფლორისა და ფაუნის იშვიათი სახეობის გაძლიერებული </w:t>
      </w:r>
      <w:r w:rsidRPr="009346CA">
        <w:rPr>
          <w:rFonts w:ascii="Sylfaen" w:eastAsia="Sylfaen" w:hAnsi="Sylfaen"/>
          <w:color w:val="000000"/>
          <w:lang w:val="ka-GE"/>
        </w:rPr>
        <w:t>დაცულობა</w:t>
      </w:r>
      <w:r w:rsidRPr="009346CA">
        <w:rPr>
          <w:rFonts w:ascii="Sylfaen" w:eastAsia="Sylfaen" w:hAnsi="Sylfaen"/>
          <w:color w:val="000000"/>
        </w:rPr>
        <w:t>.</w:t>
      </w:r>
    </w:p>
    <w:p w:rsidR="00592941" w:rsidRPr="009346CA" w:rsidRDefault="00592941" w:rsidP="00AE4756">
      <w:pPr>
        <w:pStyle w:val="Normal0"/>
        <w:spacing w:afterLines="60" w:after="144"/>
        <w:jc w:val="both"/>
        <w:rPr>
          <w:rFonts w:ascii="Sylfaen" w:hAnsi="Sylfaen"/>
          <w:lang w:val="ka-GE"/>
        </w:rPr>
      </w:pPr>
    </w:p>
    <w:p w:rsidR="00592941" w:rsidRPr="009346CA" w:rsidRDefault="00592941" w:rsidP="00AE4756">
      <w:pPr>
        <w:pStyle w:val="Normal0"/>
        <w:spacing w:afterLines="60" w:after="144"/>
        <w:jc w:val="both"/>
        <w:rPr>
          <w:rFonts w:ascii="Sylfaen" w:eastAsia="Sylfaen" w:hAnsi="Sylfaen"/>
          <w:color w:val="000000"/>
          <w:sz w:val="22"/>
          <w:szCs w:val="22"/>
        </w:rPr>
      </w:pPr>
      <w:r w:rsidRPr="009346CA">
        <w:rPr>
          <w:rFonts w:ascii="Sylfaen" w:hAnsi="Sylfaen"/>
          <w:sz w:val="22"/>
          <w:szCs w:val="22"/>
          <w:lang w:val="ka-GE"/>
        </w:rPr>
        <w:t xml:space="preserve">დაგეგმილი და მიღწეული საბოლოო შედეგების შეფასების ინდიკატორები: </w:t>
      </w:r>
      <w:r w:rsidRPr="009346CA">
        <w:rPr>
          <w:rFonts w:ascii="Sylfaen" w:eastAsia="Sylfaen" w:hAnsi="Sylfaen"/>
          <w:color w:val="000000"/>
          <w:sz w:val="22"/>
          <w:szCs w:val="22"/>
        </w:rPr>
        <w:br/>
      </w:r>
    </w:p>
    <w:p w:rsidR="00592941" w:rsidRPr="009346CA" w:rsidRDefault="009346CA" w:rsidP="00AE4756">
      <w:pPr>
        <w:pStyle w:val="Normal0"/>
        <w:spacing w:afterLines="60" w:after="144"/>
        <w:jc w:val="both"/>
        <w:rPr>
          <w:rFonts w:ascii="Sylfaen" w:eastAsia="Sylfaen" w:hAnsi="Sylfaen"/>
          <w:color w:val="000000"/>
          <w:sz w:val="22"/>
          <w:szCs w:val="22"/>
        </w:rPr>
      </w:pPr>
      <w:r w:rsidRPr="009346CA">
        <w:rPr>
          <w:rFonts w:ascii="Sylfaen" w:eastAsia="Sylfaen" w:hAnsi="Sylfaen"/>
          <w:b/>
          <w:color w:val="000000"/>
          <w:sz w:val="22"/>
          <w:szCs w:val="22"/>
        </w:rPr>
        <w:t xml:space="preserve">ინდიკატორის დასახელება </w:t>
      </w:r>
      <w:r w:rsidR="00592941" w:rsidRPr="009346CA">
        <w:rPr>
          <w:rFonts w:ascii="Sylfaen" w:eastAsia="Sylfaen" w:hAnsi="Sylfaen"/>
          <w:color w:val="000000"/>
          <w:sz w:val="22"/>
          <w:szCs w:val="22"/>
        </w:rPr>
        <w:t xml:space="preserve">- ველურ ბუნებაში გაშვებული კაკბის, სამონადირეო მეურნეობებზე რეალიზებული კოლხური ხოხბისა და კაკბის რაოდენობა; </w:t>
      </w:r>
    </w:p>
    <w:p w:rsidR="00592941" w:rsidRPr="009346CA" w:rsidRDefault="00592941" w:rsidP="00AE4756">
      <w:pPr>
        <w:pStyle w:val="Normal0"/>
        <w:spacing w:afterLines="60" w:after="144"/>
        <w:jc w:val="both"/>
        <w:rPr>
          <w:rFonts w:ascii="Sylfaen" w:hAnsi="Sylfaen"/>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გაშვებული: 500 ხოხობი, 150 კაკაბი; რეალიზებული: 1,500 - კოლხური ხოხობი; 1,000 - ხოხბის კვერცხი;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ყოველწლიურად გაორმაგებული რაოდენობა;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lastRenderedPageBreak/>
        <w:t>მიღწეული საბოლოო შედეგის შეფასების ინდიკატორი</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გაშვებული:</w:t>
      </w:r>
      <w:r w:rsidRPr="009346CA">
        <w:rPr>
          <w:rFonts w:ascii="Sylfaen" w:eastAsia="Sylfaen" w:hAnsi="Sylfaen"/>
          <w:color w:val="000000"/>
          <w:sz w:val="22"/>
          <w:szCs w:val="22"/>
          <w:lang w:val="ka-GE"/>
        </w:rPr>
        <w:t xml:space="preserve"> 600 გნოლი,</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2 000</w:t>
      </w:r>
      <w:r w:rsidRPr="009346CA">
        <w:rPr>
          <w:rFonts w:ascii="Sylfaen" w:eastAsia="Sylfaen" w:hAnsi="Sylfaen"/>
          <w:color w:val="000000"/>
          <w:sz w:val="22"/>
          <w:szCs w:val="22"/>
        </w:rPr>
        <w:t xml:space="preserve"> კაკაბი; რეალიზებული: </w:t>
      </w:r>
      <w:r w:rsidRPr="009346CA">
        <w:rPr>
          <w:rFonts w:ascii="Sylfaen" w:eastAsia="Sylfaen" w:hAnsi="Sylfaen"/>
          <w:color w:val="000000"/>
          <w:sz w:val="22"/>
          <w:szCs w:val="22"/>
          <w:lang w:val="ka-GE"/>
        </w:rPr>
        <w:t>რეალიზებული  და</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გაშვებული 4 362 ხოხობი</w:t>
      </w:r>
      <w:r w:rsidRPr="009346CA">
        <w:rPr>
          <w:rFonts w:ascii="Sylfaen" w:eastAsia="Sylfaen" w:hAnsi="Sylfaen"/>
          <w:color w:val="000000"/>
          <w:sz w:val="22"/>
          <w:szCs w:val="22"/>
        </w:rPr>
        <w:t>;</w:t>
      </w:r>
    </w:p>
    <w:p w:rsidR="00592941" w:rsidRPr="009346CA" w:rsidRDefault="00592941" w:rsidP="00AE4756">
      <w:pPr>
        <w:pStyle w:val="Normal0"/>
        <w:spacing w:afterLines="60" w:after="144"/>
        <w:jc w:val="both"/>
        <w:rPr>
          <w:rFonts w:ascii="Sylfaen" w:eastAsia="Sylfaen" w:hAnsi="Sylfaen"/>
          <w:color w:val="000000"/>
          <w:sz w:val="22"/>
          <w:szCs w:val="22"/>
        </w:rPr>
      </w:pPr>
      <w:r w:rsidRPr="009346CA">
        <w:rPr>
          <w:rFonts w:ascii="Sylfaen" w:eastAsia="Sylfaen" w:hAnsi="Sylfaen"/>
          <w:color w:val="000000"/>
          <w:sz w:val="22"/>
          <w:szCs w:val="22"/>
        </w:rPr>
        <w:br/>
      </w:r>
      <w:r w:rsidR="009346CA" w:rsidRPr="009346CA">
        <w:rPr>
          <w:rFonts w:ascii="Sylfaen" w:eastAsia="Sylfaen" w:hAnsi="Sylfaen"/>
          <w:b/>
          <w:color w:val="000000"/>
          <w:sz w:val="22"/>
          <w:szCs w:val="22"/>
        </w:rPr>
        <w:t xml:space="preserve">ინდიკატორის დასახელება </w:t>
      </w:r>
      <w:r w:rsidRPr="009346CA">
        <w:rPr>
          <w:rFonts w:ascii="Sylfaen" w:eastAsia="Sylfaen" w:hAnsi="Sylfaen"/>
          <w:color w:val="000000"/>
          <w:sz w:val="22"/>
          <w:szCs w:val="22"/>
        </w:rPr>
        <w:t xml:space="preserve">- მთის მდინარეების დათევზიანების მიზნით გაშვებული ლიფსიტების რაოდენობა; </w:t>
      </w: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საბაზისო მაჩვენებელი  </w:t>
      </w:r>
      <w:r w:rsidRPr="009346CA">
        <w:rPr>
          <w:rFonts w:ascii="Sylfaen" w:eastAsia="Sylfaen" w:hAnsi="Sylfaen"/>
          <w:color w:val="000000"/>
          <w:sz w:val="22"/>
          <w:szCs w:val="22"/>
        </w:rPr>
        <w:t xml:space="preserve">- 900,000 ლიფსიტი; </w:t>
      </w:r>
    </w:p>
    <w:p w:rsidR="00592941" w:rsidRPr="009346CA" w:rsidRDefault="00592941" w:rsidP="00AE4756">
      <w:pPr>
        <w:pStyle w:val="Normal0"/>
        <w:spacing w:afterLines="60" w:after="144"/>
        <w:jc w:val="both"/>
        <w:rPr>
          <w:rFonts w:ascii="Sylfaen" w:hAnsi="Sylfaen"/>
          <w:sz w:val="22"/>
          <w:szCs w:val="22"/>
          <w:lang w:val="ka-GE"/>
        </w:rPr>
      </w:pPr>
      <w:r w:rsidRPr="009346CA">
        <w:rPr>
          <w:rFonts w:ascii="Sylfaen" w:eastAsia="Sylfaen" w:hAnsi="Sylfaen"/>
          <w:color w:val="000000"/>
          <w:sz w:val="22"/>
          <w:szCs w:val="22"/>
        </w:rPr>
        <w:br/>
      </w:r>
      <w:r w:rsidR="009346CA" w:rsidRPr="009346CA">
        <w:rPr>
          <w:rFonts w:ascii="Sylfaen" w:eastAsia="Sylfaen" w:hAnsi="Sylfaen"/>
          <w:i/>
          <w:color w:val="000000"/>
          <w:sz w:val="22"/>
          <w:szCs w:val="22"/>
        </w:rPr>
        <w:t xml:space="preserve">მიზნობრივი მაჩვენებელი </w:t>
      </w:r>
      <w:r w:rsidRPr="009346CA">
        <w:rPr>
          <w:rFonts w:ascii="Sylfaen" w:eastAsia="Sylfaen" w:hAnsi="Sylfaen"/>
          <w:color w:val="000000"/>
          <w:sz w:val="22"/>
          <w:szCs w:val="22"/>
        </w:rPr>
        <w:t xml:space="preserve">- 2 მლნ ლიფსიტი; </w:t>
      </w:r>
      <w:r w:rsidRPr="009346CA">
        <w:rPr>
          <w:rFonts w:ascii="Sylfaen" w:eastAsia="Sylfaen" w:hAnsi="Sylfaen"/>
          <w:color w:val="000000"/>
          <w:sz w:val="22"/>
          <w:szCs w:val="22"/>
        </w:rPr>
        <w:br/>
      </w:r>
      <w:r w:rsidR="008525E2" w:rsidRPr="008525E2">
        <w:rPr>
          <w:rFonts w:ascii="Sylfaen" w:eastAsia="Sylfaen" w:hAnsi="Sylfaen"/>
          <w:i/>
          <w:color w:val="000000"/>
          <w:sz w:val="22"/>
          <w:szCs w:val="22"/>
        </w:rPr>
        <w:t>მიღწეული საბოლოო შედეგის შეფასების ინდიკატორი</w:t>
      </w:r>
      <w:r w:rsidRPr="009346CA">
        <w:rPr>
          <w:rFonts w:ascii="Sylfaen" w:eastAsia="Sylfaen" w:hAnsi="Sylfaen"/>
          <w:color w:val="000000"/>
          <w:sz w:val="22"/>
          <w:szCs w:val="22"/>
        </w:rPr>
        <w:t xml:space="preserve"> -</w:t>
      </w:r>
      <w:r w:rsidRPr="009346CA">
        <w:rPr>
          <w:rFonts w:ascii="Sylfaen" w:eastAsia="Sylfaen" w:hAnsi="Sylfaen"/>
          <w:color w:val="000000"/>
          <w:sz w:val="22"/>
          <w:szCs w:val="22"/>
          <w:lang w:val="ka-GE"/>
        </w:rPr>
        <w:t xml:space="preserve"> </w:t>
      </w:r>
      <w:r w:rsidRPr="009346CA">
        <w:rPr>
          <w:rFonts w:ascii="Sylfaen" w:eastAsia="Sylfaen" w:hAnsi="Sylfaen"/>
          <w:color w:val="000000"/>
          <w:sz w:val="22"/>
          <w:szCs w:val="22"/>
        </w:rPr>
        <w:t>900 000</w:t>
      </w:r>
      <w:r w:rsidRPr="009346CA">
        <w:rPr>
          <w:rFonts w:ascii="Sylfaen" w:eastAsia="Sylfaen" w:hAnsi="Sylfaen"/>
          <w:color w:val="000000"/>
          <w:sz w:val="22"/>
          <w:szCs w:val="22"/>
          <w:lang w:val="ka-GE"/>
        </w:rPr>
        <w:t xml:space="preserve">-მდე </w:t>
      </w:r>
      <w:r w:rsidRPr="009346CA">
        <w:rPr>
          <w:rFonts w:ascii="Sylfaen" w:eastAsia="Sylfaen" w:hAnsi="Sylfaen"/>
          <w:color w:val="000000"/>
          <w:sz w:val="22"/>
          <w:szCs w:val="22"/>
        </w:rPr>
        <w:t xml:space="preserve"> ლიფსიტი;</w:t>
      </w:r>
    </w:p>
    <w:p w:rsidR="00592941" w:rsidRPr="009346CA" w:rsidRDefault="00663529" w:rsidP="00AE4756">
      <w:pPr>
        <w:pStyle w:val="Normal0"/>
        <w:spacing w:afterLines="60" w:after="144"/>
        <w:jc w:val="both"/>
        <w:rPr>
          <w:rFonts w:ascii="Sylfaen" w:hAnsi="Sylfaen"/>
          <w:sz w:val="22"/>
          <w:szCs w:val="22"/>
          <w:lang w:val="ka-GE"/>
        </w:rPr>
      </w:pPr>
      <w:r w:rsidRPr="00663529">
        <w:rPr>
          <w:rFonts w:ascii="Sylfaen" w:hAnsi="Sylfaen" w:cs="Sylfaen"/>
          <w:i/>
          <w:sz w:val="22"/>
          <w:szCs w:val="22"/>
        </w:rPr>
        <w:t xml:space="preserve">ცდომილების მაჩვენებელი </w:t>
      </w:r>
      <w:r w:rsidR="00592941" w:rsidRPr="009346CA">
        <w:rPr>
          <w:rFonts w:ascii="Sylfaen" w:hAnsi="Sylfaen"/>
          <w:sz w:val="22"/>
          <w:szCs w:val="22"/>
        </w:rPr>
        <w:t>(%/</w:t>
      </w:r>
      <w:r w:rsidR="00592941" w:rsidRPr="009346CA">
        <w:rPr>
          <w:rFonts w:ascii="Sylfaen" w:hAnsi="Sylfaen" w:cs="Sylfaen"/>
          <w:sz w:val="22"/>
          <w:szCs w:val="22"/>
        </w:rPr>
        <w:t>აღწერა</w:t>
      </w:r>
      <w:r w:rsidR="00592941" w:rsidRPr="009346CA">
        <w:rPr>
          <w:rFonts w:ascii="Sylfaen" w:hAnsi="Sylfaen"/>
          <w:sz w:val="22"/>
          <w:szCs w:val="22"/>
        </w:rPr>
        <w:t xml:space="preserve">) </w:t>
      </w:r>
      <w:r w:rsidR="00592941" w:rsidRPr="009346CA">
        <w:rPr>
          <w:rFonts w:ascii="Sylfaen" w:hAnsi="Sylfaen" w:cs="Sylfaen"/>
          <w:sz w:val="22"/>
          <w:szCs w:val="22"/>
        </w:rPr>
        <w:t>და</w:t>
      </w:r>
      <w:r w:rsidR="00592941" w:rsidRPr="009346CA">
        <w:rPr>
          <w:rFonts w:ascii="Sylfaen" w:hAnsi="Sylfaen"/>
          <w:sz w:val="22"/>
          <w:szCs w:val="22"/>
        </w:rPr>
        <w:t xml:space="preserve"> </w:t>
      </w:r>
      <w:r w:rsidR="00592941" w:rsidRPr="009346CA">
        <w:rPr>
          <w:rFonts w:ascii="Sylfaen" w:hAnsi="Sylfaen" w:cs="Sylfaen"/>
          <w:sz w:val="22"/>
          <w:szCs w:val="22"/>
        </w:rPr>
        <w:t>განმარტება</w:t>
      </w:r>
      <w:r w:rsidR="00592941" w:rsidRPr="009346CA">
        <w:rPr>
          <w:rFonts w:ascii="Sylfaen" w:hAnsi="Sylfaen"/>
          <w:sz w:val="22"/>
          <w:szCs w:val="22"/>
        </w:rPr>
        <w:t xml:space="preserve"> </w:t>
      </w:r>
      <w:r w:rsidR="00592941" w:rsidRPr="009346CA">
        <w:rPr>
          <w:rFonts w:ascii="Sylfaen" w:hAnsi="Sylfaen" w:cs="Sylfaen"/>
          <w:sz w:val="22"/>
          <w:szCs w:val="22"/>
        </w:rPr>
        <w:t>დაგეგმილ</w:t>
      </w:r>
      <w:r w:rsidR="00592941" w:rsidRPr="009346CA">
        <w:rPr>
          <w:rFonts w:ascii="Sylfaen" w:hAnsi="Sylfaen"/>
          <w:sz w:val="22"/>
          <w:szCs w:val="22"/>
        </w:rPr>
        <w:t xml:space="preserve"> </w:t>
      </w:r>
      <w:r w:rsidR="00592941" w:rsidRPr="009346CA">
        <w:rPr>
          <w:rFonts w:ascii="Sylfaen" w:hAnsi="Sylfaen" w:cs="Sylfaen"/>
          <w:sz w:val="22"/>
          <w:szCs w:val="22"/>
        </w:rPr>
        <w:t>და</w:t>
      </w:r>
      <w:r w:rsidR="00592941" w:rsidRPr="009346CA">
        <w:rPr>
          <w:rFonts w:ascii="Sylfaen" w:hAnsi="Sylfaen"/>
          <w:sz w:val="22"/>
          <w:szCs w:val="22"/>
        </w:rPr>
        <w:t xml:space="preserve"> </w:t>
      </w:r>
      <w:r w:rsidR="00592941" w:rsidRPr="009346CA">
        <w:rPr>
          <w:rFonts w:ascii="Sylfaen" w:hAnsi="Sylfaen" w:cs="Sylfaen"/>
          <w:sz w:val="22"/>
          <w:szCs w:val="22"/>
        </w:rPr>
        <w:t>მიღწეულ</w:t>
      </w:r>
      <w:r w:rsidR="00592941" w:rsidRPr="009346CA">
        <w:rPr>
          <w:rFonts w:ascii="Sylfaen" w:hAnsi="Sylfaen"/>
          <w:sz w:val="22"/>
          <w:szCs w:val="22"/>
        </w:rPr>
        <w:t xml:space="preserve"> </w:t>
      </w:r>
      <w:r w:rsidR="00592941" w:rsidRPr="009346CA">
        <w:rPr>
          <w:rFonts w:ascii="Sylfaen" w:hAnsi="Sylfaen" w:cs="Sylfaen"/>
          <w:sz w:val="22"/>
          <w:szCs w:val="22"/>
        </w:rPr>
        <w:t>საბოლოო</w:t>
      </w:r>
      <w:r w:rsidR="00592941" w:rsidRPr="009346CA">
        <w:rPr>
          <w:rFonts w:ascii="Sylfaen" w:hAnsi="Sylfaen"/>
          <w:sz w:val="22"/>
          <w:szCs w:val="22"/>
        </w:rPr>
        <w:t xml:space="preserve"> </w:t>
      </w:r>
      <w:r w:rsidR="00592941" w:rsidRPr="009346CA">
        <w:rPr>
          <w:rFonts w:ascii="Sylfaen" w:hAnsi="Sylfaen" w:cs="Sylfaen"/>
          <w:sz w:val="22"/>
          <w:szCs w:val="22"/>
        </w:rPr>
        <w:t>შედეგებს</w:t>
      </w:r>
      <w:r w:rsidR="00592941" w:rsidRPr="009346CA">
        <w:rPr>
          <w:rFonts w:ascii="Sylfaen" w:hAnsi="Sylfaen"/>
          <w:sz w:val="22"/>
          <w:szCs w:val="22"/>
        </w:rPr>
        <w:t xml:space="preserve"> </w:t>
      </w:r>
      <w:r w:rsidR="00592941" w:rsidRPr="009346CA">
        <w:rPr>
          <w:rFonts w:ascii="Sylfaen" w:hAnsi="Sylfaen" w:cs="Sylfaen"/>
          <w:sz w:val="22"/>
          <w:szCs w:val="22"/>
        </w:rPr>
        <w:t>შორის</w:t>
      </w:r>
      <w:r w:rsidR="00592941" w:rsidRPr="009346CA">
        <w:rPr>
          <w:rFonts w:ascii="Sylfaen" w:hAnsi="Sylfaen"/>
          <w:sz w:val="22"/>
          <w:szCs w:val="22"/>
        </w:rPr>
        <w:t xml:space="preserve"> </w:t>
      </w:r>
      <w:r w:rsidR="00592941" w:rsidRPr="009346CA">
        <w:rPr>
          <w:rFonts w:ascii="Sylfaen" w:hAnsi="Sylfaen" w:cs="Sylfaen"/>
          <w:sz w:val="22"/>
          <w:szCs w:val="22"/>
        </w:rPr>
        <w:t>არსებულ</w:t>
      </w:r>
      <w:r w:rsidR="00592941" w:rsidRPr="009346CA">
        <w:rPr>
          <w:rFonts w:ascii="Sylfaen" w:hAnsi="Sylfaen"/>
          <w:sz w:val="22"/>
          <w:szCs w:val="22"/>
        </w:rPr>
        <w:t xml:space="preserve"> </w:t>
      </w:r>
      <w:r w:rsidR="00592941" w:rsidRPr="009346CA">
        <w:rPr>
          <w:rFonts w:ascii="Sylfaen" w:hAnsi="Sylfaen" w:cs="Sylfaen"/>
          <w:sz w:val="22"/>
          <w:szCs w:val="22"/>
        </w:rPr>
        <w:t>განსხვავებებზე</w:t>
      </w:r>
      <w:r w:rsidR="00592941" w:rsidRPr="009346CA">
        <w:rPr>
          <w:rFonts w:ascii="Sylfaen" w:hAnsi="Sylfaen" w:cs="Sylfaen"/>
          <w:sz w:val="22"/>
          <w:szCs w:val="22"/>
          <w:lang w:val="ka-GE"/>
        </w:rPr>
        <w:t xml:space="preserve">: </w:t>
      </w:r>
      <w:r w:rsidR="00592941" w:rsidRPr="009346CA">
        <w:rPr>
          <w:rFonts w:ascii="Sylfaen" w:eastAsia="Sylfaen" w:hAnsi="Sylfaen"/>
          <w:color w:val="000000"/>
          <w:sz w:val="22"/>
          <w:szCs w:val="22"/>
        </w:rPr>
        <w:t>კლიმატური პირობები. ქვირითიანობის დაბალი მაჩვენებელი</w:t>
      </w:r>
      <w:r w:rsidR="00592941" w:rsidRPr="009346CA">
        <w:rPr>
          <w:rFonts w:ascii="Sylfaen" w:eastAsia="Sylfaen" w:hAnsi="Sylfaen"/>
          <w:color w:val="000000"/>
          <w:sz w:val="22"/>
          <w:szCs w:val="22"/>
          <w:lang w:val="ka-GE"/>
        </w:rPr>
        <w:t>.</w:t>
      </w:r>
    </w:p>
    <w:p w:rsidR="00382DF0" w:rsidRPr="009346CA" w:rsidRDefault="00382DF0" w:rsidP="00AE4756">
      <w:pPr>
        <w:spacing w:after="160" w:line="240" w:lineRule="auto"/>
        <w:rPr>
          <w:rFonts w:ascii="Sylfaen" w:hAnsi="Sylfaen"/>
        </w:rPr>
      </w:pPr>
      <w:r w:rsidRPr="009346CA">
        <w:rPr>
          <w:rFonts w:ascii="Sylfaen" w:hAnsi="Sylfaen"/>
        </w:rPr>
        <w:br w:type="page"/>
      </w:r>
    </w:p>
    <w:p w:rsidR="00382DF0" w:rsidRPr="009346CA" w:rsidRDefault="00382DF0" w:rsidP="00AE4756">
      <w:pPr>
        <w:spacing w:after="160" w:line="240" w:lineRule="auto"/>
        <w:rPr>
          <w:rFonts w:ascii="Sylfaen" w:hAnsi="Sylfaen"/>
          <w:vanish/>
          <w:specVanish/>
        </w:rPr>
      </w:pPr>
    </w:p>
    <w:p w:rsidR="00FE1179" w:rsidRPr="00A632CA" w:rsidRDefault="00FE1179" w:rsidP="00AE4756">
      <w:pPr>
        <w:pStyle w:val="Heading2"/>
        <w:spacing w:line="240" w:lineRule="auto"/>
        <w:jc w:val="both"/>
        <w:rPr>
          <w:rFonts w:ascii="Sylfaen" w:eastAsia="Calibri" w:hAnsi="Sylfaen" w:cs="Calibri"/>
          <w:color w:val="366091"/>
          <w:sz w:val="22"/>
          <w:szCs w:val="22"/>
          <w:lang w:val="ka-GE"/>
        </w:rPr>
      </w:pPr>
      <w:r>
        <w:rPr>
          <w:rFonts w:ascii="Sylfaen" w:hAnsi="Sylfaen" w:cs="Sylfaen"/>
          <w:sz w:val="22"/>
          <w:szCs w:val="22"/>
        </w:rPr>
        <w:t xml:space="preserve">12.9 </w:t>
      </w:r>
      <w:r w:rsidRPr="00A632CA">
        <w:rPr>
          <w:rFonts w:ascii="Sylfaen" w:hAnsi="Sylfaen" w:cs="Sylfaen"/>
          <w:sz w:val="22"/>
          <w:szCs w:val="22"/>
          <w:lang w:val="ka-GE"/>
        </w:rPr>
        <w:t>სასარგებლო წიაღის მართვა და კოორდინაცია (პროგრამული კოდი 24 26)</w:t>
      </w:r>
    </w:p>
    <w:p w:rsidR="00FE1179" w:rsidRPr="00A632CA" w:rsidRDefault="00FE1179" w:rsidP="00AE4756">
      <w:pPr>
        <w:spacing w:line="240" w:lineRule="auto"/>
        <w:rPr>
          <w:lang w:val="ka-GE"/>
        </w:rPr>
      </w:pPr>
    </w:p>
    <w:p w:rsidR="00FE1179" w:rsidRPr="00E66C9B" w:rsidRDefault="00FE1179" w:rsidP="00AE4756">
      <w:pPr>
        <w:spacing w:line="240" w:lineRule="auto"/>
        <w:rPr>
          <w:rFonts w:ascii="Sylfaen" w:hAnsi="Sylfaen" w:cs="Sylfaen"/>
          <w:sz w:val="24"/>
          <w:szCs w:val="24"/>
          <w:lang w:val="ka-GE"/>
        </w:rPr>
      </w:pPr>
      <w:r w:rsidRPr="00E66C9B">
        <w:rPr>
          <w:rFonts w:ascii="Sylfaen" w:hAnsi="Sylfaen" w:cs="Sylfaen"/>
          <w:sz w:val="24"/>
          <w:szCs w:val="24"/>
          <w:lang w:val="ka-GE"/>
        </w:rPr>
        <w:t>პროგრამის განმახორციელებელი:</w:t>
      </w:r>
    </w:p>
    <w:p w:rsidR="00FE1179" w:rsidRPr="00A632CA" w:rsidRDefault="00FE1179" w:rsidP="00AE4756">
      <w:pPr>
        <w:pStyle w:val="ListParagraph"/>
        <w:numPr>
          <w:ilvl w:val="0"/>
          <w:numId w:val="146"/>
        </w:numPr>
        <w:spacing w:after="0" w:line="240" w:lineRule="auto"/>
        <w:jc w:val="both"/>
        <w:outlineLvl w:val="9"/>
        <w:rPr>
          <w:rFonts w:ascii="Sylfaen" w:hAnsi="Sylfaen"/>
          <w:lang w:val="ka-GE"/>
        </w:rPr>
      </w:pPr>
      <w:r w:rsidRPr="00A632CA">
        <w:rPr>
          <w:rFonts w:ascii="Sylfaen" w:hAnsi="Sylfaen"/>
          <w:lang w:val="ka-GE"/>
        </w:rPr>
        <w:t>სსიპ - მინერალური რესურსების ეროვნული სააგენტო;</w:t>
      </w:r>
    </w:p>
    <w:p w:rsidR="00FE1179" w:rsidRPr="00A632CA" w:rsidRDefault="00FE1179" w:rsidP="00AE4756">
      <w:pPr>
        <w:spacing w:line="240" w:lineRule="auto"/>
        <w:jc w:val="both"/>
        <w:rPr>
          <w:rFonts w:ascii="Sylfaen" w:hAnsi="Sylfaen"/>
          <w:lang w:val="ka-GE"/>
        </w:rPr>
      </w:pPr>
    </w:p>
    <w:p w:rsidR="00FE1179" w:rsidRPr="00A632CA" w:rsidRDefault="00FE1179" w:rsidP="00AE4756">
      <w:pPr>
        <w:spacing w:line="240" w:lineRule="auto"/>
        <w:jc w:val="both"/>
        <w:rPr>
          <w:rFonts w:ascii="Sylfaen" w:hAnsi="Sylfaen"/>
          <w:lang w:val="ka-GE"/>
        </w:rPr>
      </w:pPr>
    </w:p>
    <w:p w:rsidR="00FE1179" w:rsidRPr="00A632CA" w:rsidRDefault="00FE1179"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UNDP-ის მხარდაჭერით მომზადდა „წიაღის კოდექსის“ სამუშაო ვერსია განმარტებით ბარათთან ერთად;</w:t>
      </w:r>
    </w:p>
    <w:p w:rsidR="00FE1179" w:rsidRPr="00A632CA" w:rsidRDefault="00FE1179" w:rsidP="00AE4756">
      <w:pPr>
        <w:numPr>
          <w:ilvl w:val="0"/>
          <w:numId w:val="149"/>
        </w:numPr>
        <w:spacing w:after="0" w:line="240" w:lineRule="auto"/>
        <w:ind w:left="0"/>
        <w:jc w:val="both"/>
        <w:rPr>
          <w:rFonts w:ascii="Sylfaen" w:hAnsi="Sylfaen" w:cs="Sylfaen"/>
          <w:color w:val="000000" w:themeColor="text1"/>
          <w:lang w:val="ka-GE"/>
        </w:rPr>
      </w:pPr>
      <w:r w:rsidRPr="00A632CA">
        <w:rPr>
          <w:rFonts w:ascii="Sylfaen" w:hAnsi="Sylfaen" w:cs="Sylfaen"/>
          <w:color w:val="000000" w:themeColor="text1"/>
          <w:lang w:val="ka-GE"/>
        </w:rPr>
        <w:t>USAID-ის ეკონომიკური მმართველობის პროგრამასთან თანამშრომლობისა და რეგულირების ზეგავლენის შეფასების (RIA) ინსტიტუციონალიზაციის მხარდამჭერი პლატფორმის ფარგლებში, „ლიცენზიებისა და ნებართვების შესახებ” საქართველოს კანონში შესატან ცვლილებასთან დაკავშირებით მომზადდა რეგულირების ზეგავლენის შეფასების ანგარიში;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color w:val="000000" w:themeColor="text1"/>
          <w:lang w:val="ka-GE"/>
        </w:rPr>
        <w:t xml:space="preserve">ქვეყნების ერთობლივი თანამშრომლობით, ქ. ნაირობში გამართული გარემოსდაცვითი ასამბლეის </w:t>
      </w:r>
      <w:r w:rsidRPr="00A632CA">
        <w:rPr>
          <w:rFonts w:ascii="Sylfaen" w:hAnsi="Sylfaen" w:cs="Sylfaen"/>
          <w:lang w:val="ka-GE"/>
        </w:rPr>
        <w:t>მე-6 სესიაზე დამტკიცებულ იქნა სააგენტოს მონაწილეობით მომზადებული UNEA-ს მე-6 რეზოლუციის ტექსტი „მინერალებისა და ლითონების მართვის გარემოსდაცვითი ასპექტების თაობაზე”;</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IGF-თან ტექნიკური დახმარების ფარგლებში და მათი ექსპერტული მხარდაჭერით მადნეულ რესურსებზე როიალტის სისტემის დანერგვის მიზნით, ექსპერტების მიერ მომზადდა ფინანსური მოდელი განმარტებით ბარათთან ერთად, რომელიც იძლევა სამთო-მოპოვებით სექტორში როიალტის რეჟიმის პოტენციური ხარჯებისა და სარგებლის რაოდენობრივ ანალიზს. ეკონომიკისა და მდგრადი განვითარების სამინისტროსა და ფინანსთა სამინისტროს წარმომადგენელთა მონაწილეობით გაიმართა შემაჯამებელი შეხვედრა ონლაინ ფორმატში, სადაც განხილული იქნა მომზადებული ფინანსური მოდელი და შემუშავებული რეკომენდაციები;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საქართველოს სამთო-მოპოვებით სექტორში არსებული ფისკალური ჩარჩოს შეფასების მიზნით საქართველოში იმყოფებოდა საერთაშორისო სავალუტო ფონდის მისია. მისიის ფარგლებში ჩატარებული კონსულტაციებისა და საერთაშორისო პრაქტიკის გათვალისწინებით მომზადდა სამთო-მოპოვებითი სექტორის ფისკალური რეჟიმის მიმოხილვის ანგარიში და რეკომენდაციები;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სააგენტოს წარმომადგენლები დაესწრნენ UNECE-ის რესურსების მართვის კვირეულსა და  რესურსების მართვის ექსპერტთა ჯგუფის (EGRM-15) მე-15 სესიას, რომელიც გაიმართა ქ. ჟენევაში. ღონისძიების ფარგლებში განხილული იქნა სამომავლო თანამშრომლობის შესაძლებლობები გაეროს რესურსების ჩარჩო კლასიფიკაციასთან ჰარმონიზების მიმართულებით;</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სააგენტოს წარმომადგენლებმა მონაწილეობა მიიღეს რიგით მე-17 სამთო-მოპოვებით ფორუმში (ქ. ბერლინი). ფორუმის ფარგლებში სააგენტოს წარმომადგენლები გაეცნენ სექტორში არსებულ სიახლეებსა და დამსწრე საზოგადოებას, გაუზიარეს ინფორმაცია საქართველოს სამთო-მოპოვებითი სექტორის პოტენციალის თაობაზე;</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სააგენტოს წარმომადგენლებმა მონაწილეობა მიიღეს სხვადასხვა საერთაშორისო ღონისძიებაში: რეგიონული თანამშრომლობისა და ინტეგრაციის კონფერენციაში (ქ. ჰანოი), სამთო მოპოვებით, სასარგებლო წიაღისეულის, ლითონებისა და მდგრადი განვითარებისათვის მთავრობათაშორისი ფორუმში (ქ. ჟენევა) და ევროკავშირის ნედლეულის კვირეულში 2024 (ქ. ბრიუსელი);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მომზადებულ იქნა:</w:t>
      </w:r>
    </w:p>
    <w:p w:rsidR="00FE1179" w:rsidRPr="00A632CA" w:rsidRDefault="00FE1179" w:rsidP="00DF2ED3">
      <w:pPr>
        <w:numPr>
          <w:ilvl w:val="0"/>
          <w:numId w:val="153"/>
        </w:numPr>
        <w:spacing w:after="0" w:line="240" w:lineRule="auto"/>
        <w:jc w:val="both"/>
        <w:rPr>
          <w:rFonts w:ascii="Sylfaen" w:hAnsi="Sylfaen" w:cs="Sylfaen"/>
          <w:lang w:val="ka-GE"/>
        </w:rPr>
      </w:pPr>
      <w:r w:rsidRPr="00A632CA">
        <w:rPr>
          <w:rFonts w:ascii="Sylfaen" w:hAnsi="Sylfaen" w:cs="Sylfaen"/>
          <w:lang w:val="ka-GE"/>
        </w:rPr>
        <w:lastRenderedPageBreak/>
        <w:t>„ლიცენზიებისა და ნებართვების შესახებ’’ საქართველოს კანონში ცვლილების შეტანის თაობაზე’’ საქართველოს კანონის პროექტი, რომელიც უზრუნველყოფს არამიზნობრივი დროის ოპტიმიზაციას;</w:t>
      </w:r>
    </w:p>
    <w:p w:rsidR="00FE1179" w:rsidRPr="00A632CA" w:rsidRDefault="00FE1179" w:rsidP="00DF2ED3">
      <w:pPr>
        <w:numPr>
          <w:ilvl w:val="0"/>
          <w:numId w:val="153"/>
        </w:numPr>
        <w:spacing w:after="0" w:line="240" w:lineRule="auto"/>
        <w:jc w:val="both"/>
        <w:rPr>
          <w:rFonts w:ascii="Sylfaen" w:hAnsi="Sylfaen" w:cs="Sylfaen"/>
          <w:lang w:val="ka-GE"/>
        </w:rPr>
      </w:pPr>
      <w:r w:rsidRPr="00A632CA">
        <w:rPr>
          <w:rFonts w:ascii="Sylfaen" w:hAnsi="Sylfaen" w:cs="Sylfaen"/>
          <w:lang w:val="ka-GE"/>
        </w:rPr>
        <w:t>„წიაღის შესახებ’’ საქართველოს კანონში ცვლილების შეტანის თაობაზე’’  საქართველოს კანონის პროექტი. კანონპროექტი უზრუნველყოფს საკანონმდებლო ხარვეზის აღმოფხვრას, ლიცენზიის გამცემი ადმინისტრაციული ორგანოს მიერ გაწეული მომსახურებების სახეებისა და ოდენობის დამტკიცების შესახებ ნორმატიული აქტისთვის საკანონმდებლო საფუძვლის შექმნას;</w:t>
      </w:r>
    </w:p>
    <w:p w:rsidR="00FE1179" w:rsidRPr="00A632CA" w:rsidRDefault="00FE1179" w:rsidP="00DF2ED3">
      <w:pPr>
        <w:numPr>
          <w:ilvl w:val="0"/>
          <w:numId w:val="153"/>
        </w:numPr>
        <w:spacing w:after="0" w:line="240" w:lineRule="auto"/>
        <w:jc w:val="both"/>
        <w:rPr>
          <w:rFonts w:ascii="Sylfaen" w:hAnsi="Sylfaen" w:cs="Sylfaen"/>
          <w:lang w:val="ka-GE"/>
        </w:rPr>
      </w:pPr>
      <w:r w:rsidRPr="00A632CA">
        <w:rPr>
          <w:rFonts w:ascii="Sylfaen" w:hAnsi="Sylfaen" w:cs="Sylfaen"/>
          <w:lang w:val="ka-GE"/>
        </w:rPr>
        <w:t xml:space="preserve">„სასარგებლო წიაღისეულის მოპოვების ლიცენზიის გაცემის წესისა და პირობების შესახებ დებულების დამტკიცების თაობაზე“ საქართველოს მთავრობის 2005 წლის 11 აგვისტოს N136 დადგენილებაში ცვლილების შეტანის შესახებ“ საქართველოს მთავრობის დადგენილების პროექტი; </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მომზადდა სალიცენზიოდ შემოსულ განცხადებებზე გეოსაინფორმაციო პაკეტი და ტოპოგრაფიული რუკა - 1 842 ობიექტზე (მათ შორის, ლიცენზიისგან განთავისუფლებისა და ლიცენზიის ადგილმონაცვლეობის თაობაზე - 139 ობიექტზე);</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მომზადდა/დაკორექტირდა სალიცენზიო განცხადების ტოპოგრაფიული რუკა - 160 ერთეული;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მიწის ნაკვეთების წიაღზე დამაგრება/არ დამაგრების შესახებ ინფორმაციის მომზადება - 5</w:t>
      </w:r>
      <w:r w:rsidRPr="00A632CA">
        <w:rPr>
          <w:rFonts w:ascii="Sylfaen" w:hAnsi="Sylfaen" w:cs="Sylfaen"/>
        </w:rPr>
        <w:t xml:space="preserve"> </w:t>
      </w:r>
      <w:r w:rsidRPr="00A632CA">
        <w:rPr>
          <w:rFonts w:ascii="Sylfaen" w:hAnsi="Sylfaen" w:cs="Sylfaen"/>
          <w:lang w:val="ka-GE"/>
        </w:rPr>
        <w:t xml:space="preserve">774 მიწის ნაკვეთი; </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განხორციელდა გეოლოგიურ ფონდებში დაცულ მასალებზე ინფორმაციის გაცემა - 41 ერთეული;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განხორციელდა გეოლოგიური რუკების რეფერენსირება - 1</w:t>
      </w:r>
      <w:r w:rsidRPr="00A632CA">
        <w:rPr>
          <w:rFonts w:ascii="Sylfaen" w:hAnsi="Sylfaen" w:cs="Sylfaen"/>
        </w:rPr>
        <w:t xml:space="preserve"> </w:t>
      </w:r>
      <w:r w:rsidRPr="00A632CA">
        <w:rPr>
          <w:rFonts w:ascii="Sylfaen" w:hAnsi="Sylfaen" w:cs="Sylfaen"/>
          <w:lang w:val="ka-GE"/>
        </w:rPr>
        <w:t>596  ერთეული;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განხორციელდა წიაღით სარგებლობის ობიექტების დამუშავების პროექტების/ტექნოლოგიური სქემების დადგენილებასთან შესაბამისობის შემოწმება - 271 ერთეული;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სასარგებლო წიაღისეულის მარაგების სახელმწიფო უწყებათაშორისი კომისიის სხდომაზე განხორციელდა 22 გეოლოგიური ანგარიშის განხილვა, მათ შორის დამტკიცდა</w:t>
      </w:r>
      <w:r w:rsidRPr="00A632CA">
        <w:rPr>
          <w:rFonts w:ascii="Sylfaen" w:hAnsi="Sylfaen" w:cs="Sylfaen"/>
        </w:rPr>
        <w:t xml:space="preserve"> </w:t>
      </w:r>
      <w:r w:rsidRPr="00A632CA">
        <w:rPr>
          <w:rFonts w:ascii="Sylfaen" w:hAnsi="Sylfaen" w:cs="Sylfaen"/>
          <w:lang w:val="ka-GE"/>
        </w:rPr>
        <w:t>11 ანგარიში;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სასარგებლო წიაღისეულის მოპოვების ლიცენზიის გაცემის მიზნით შემოსულ იქნა 1 531 განაცხადი;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მომზადდა ფასიან მომსახურებაზე შემოსულ განცხადებებზე პასუხები - 59 ერთეული;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სასარგებლო წიაღისეულის (გარდა ნავთობისა და გაზისა) მოპოვების ლიცენზიის გაცემის მიზნით გამოცხადდა 277 სალიცენზიო ობიექტი, ჩატარდა 63 აუქციონი და გაიცა სასარგებლო წიაღისეულის მოპოვების 460 ლიცენზია;</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განხორციელდა სასარგებლო წიაღისეულის მოპოვების ლიცენზიის გადაცემა - 140 ერთეული;</w:t>
      </w:r>
    </w:p>
    <w:p w:rsidR="00FE1179" w:rsidRPr="00A632CA" w:rsidRDefault="00FE1179" w:rsidP="00AE4756">
      <w:pPr>
        <w:numPr>
          <w:ilvl w:val="0"/>
          <w:numId w:val="149"/>
        </w:numPr>
        <w:spacing w:after="0" w:line="240" w:lineRule="auto"/>
        <w:ind w:left="0"/>
        <w:jc w:val="both"/>
        <w:rPr>
          <w:rFonts w:ascii="Sylfaen" w:hAnsi="Sylfaen" w:cs="Sylfaen"/>
          <w:lang w:val="ka-GE"/>
        </w:rPr>
      </w:pPr>
      <w:r w:rsidRPr="00A632CA">
        <w:rPr>
          <w:rFonts w:ascii="Sylfaen" w:hAnsi="Sylfaen" w:cs="Sylfaen"/>
          <w:lang w:val="ka-GE"/>
        </w:rPr>
        <w:t>სალიცენზიო პირობების კონტროლის სამსახურის მიერ გეგმურად შემოწმდა 215 ლიცენზია, ხოლო არაგეგმურად - 48 ლიცენზია. შემოწმებების შედეგად 125 ლიცენზიაზე გამოვლინდა სალიცენზიო პირობების დარღვევა და შედგენილ იქნა 125 ადმინისტრაციული სამართალდარღვევის ოქმი. სულ სალიცენზიო პირობების კონტროლის სამსახურის მიერ შედგენილ იქნა 1 239 ადმინისტრაციული სამართალდარღვევის ოქმი და გაიგზავნება განსახილველად შესაბამის სასამართლოებში.</w:t>
      </w:r>
    </w:p>
    <w:p w:rsidR="00FE1179" w:rsidRPr="00A632CA" w:rsidRDefault="00FE1179" w:rsidP="00AE4756">
      <w:pPr>
        <w:spacing w:line="240" w:lineRule="auto"/>
        <w:jc w:val="both"/>
        <w:rPr>
          <w:rFonts w:ascii="Sylfaen" w:hAnsi="Sylfaen" w:cs="Sylfaen"/>
          <w:lang w:val="ka-GE"/>
        </w:rPr>
      </w:pPr>
    </w:p>
    <w:p w:rsidR="00FE1179" w:rsidRPr="00E66C9B" w:rsidRDefault="00FE1179" w:rsidP="00AE4756">
      <w:pPr>
        <w:spacing w:line="240" w:lineRule="auto"/>
        <w:jc w:val="both"/>
        <w:rPr>
          <w:rFonts w:ascii="Sylfaen" w:hAnsi="Sylfaen" w:cs="Sylfaen"/>
          <w:lang w:val="ka-GE"/>
        </w:rPr>
      </w:pPr>
      <w:r w:rsidRPr="00E66C9B">
        <w:rPr>
          <w:rFonts w:ascii="Sylfaen" w:hAnsi="Sylfaen" w:cs="Sylfaen"/>
          <w:lang w:val="ka-GE"/>
        </w:rPr>
        <w:t>დაგეგმილი</w:t>
      </w:r>
      <w:r w:rsidRPr="00E66C9B">
        <w:rPr>
          <w:rFonts w:ascii="Sylfaen" w:hAnsi="Sylfaen"/>
          <w:lang w:val="ka-GE"/>
        </w:rPr>
        <w:t xml:space="preserve"> </w:t>
      </w:r>
      <w:r w:rsidRPr="00E66C9B">
        <w:rPr>
          <w:rFonts w:ascii="Sylfaen" w:hAnsi="Sylfaen" w:cs="Sylfaen"/>
          <w:lang w:val="ka-GE"/>
        </w:rPr>
        <w:t>საბოლოო</w:t>
      </w:r>
      <w:r w:rsidRPr="00E66C9B">
        <w:rPr>
          <w:rFonts w:ascii="Sylfaen" w:hAnsi="Sylfaen"/>
          <w:lang w:val="ka-GE"/>
        </w:rPr>
        <w:t xml:space="preserve"> </w:t>
      </w:r>
      <w:r w:rsidRPr="00E66C9B">
        <w:rPr>
          <w:rFonts w:ascii="Sylfaen" w:hAnsi="Sylfaen" w:cs="Sylfaen"/>
          <w:lang w:val="ka-GE"/>
        </w:rPr>
        <w:t xml:space="preserve">შედეგები: </w:t>
      </w:r>
    </w:p>
    <w:p w:rsidR="00FE1179" w:rsidRPr="00A632CA" w:rsidRDefault="00FE1179"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 xml:space="preserve">გაიზრდება აღურიცხავი მიტოვებული და არალიცენზირებული საბადოების შესახებ მოპოვებული ინფორმაცია; </w:t>
      </w:r>
    </w:p>
    <w:p w:rsidR="00FE1179" w:rsidRPr="00A632CA" w:rsidRDefault="00FE1179"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 xml:space="preserve">გეოლოგიური ფონდების ელექტრონული ვერსიით არსებული, ქვეყნის სრულყოფილი მინერალური რესურსების გეოინფორმაციული ბაზა და ამ კუთხით გაუმჯობესებული საინვესტიციო გარემო; </w:t>
      </w:r>
    </w:p>
    <w:p w:rsidR="00FE1179" w:rsidRPr="00A632CA" w:rsidRDefault="00FE1179"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წიაღის სექტორის სრულყოფილი და გაუმჯობესებული საკანონმდებლო ბაზა;</w:t>
      </w:r>
    </w:p>
    <w:p w:rsidR="00FE1179" w:rsidRPr="00A632CA" w:rsidRDefault="00FE1179"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lastRenderedPageBreak/>
        <w:t>სასარგებლო წიაღისეულის (გარდა ნავთობისა და გაზისა) მოპოვების მიზნით გაცემული ლიცენზიები;</w:t>
      </w:r>
    </w:p>
    <w:p w:rsidR="00FE1179" w:rsidRPr="00A632CA" w:rsidRDefault="00FE1179"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 xml:space="preserve">სასარგებლო წიაღისეულის რაციონალურად სამართავად აღმოფხვრილი სალიცენზიო პირობების დარღვევები ან ასეთის შეუძლებლობის შემთხვევაში, გაუქმებული ლიცენზიები. </w:t>
      </w:r>
    </w:p>
    <w:p w:rsidR="00FE1179" w:rsidRPr="00A632CA" w:rsidRDefault="00FE1179" w:rsidP="00AE4756">
      <w:pPr>
        <w:spacing w:line="240" w:lineRule="auto"/>
        <w:jc w:val="both"/>
        <w:rPr>
          <w:rFonts w:ascii="Sylfaen" w:hAnsi="Sylfaen" w:cs="Sylfaen"/>
          <w:lang w:val="ka-GE"/>
        </w:rPr>
      </w:pPr>
    </w:p>
    <w:p w:rsidR="00FE1179" w:rsidRPr="00E66C9B" w:rsidRDefault="00FE1179" w:rsidP="00AE4756">
      <w:pPr>
        <w:autoSpaceDE w:val="0"/>
        <w:autoSpaceDN w:val="0"/>
        <w:adjustRightInd w:val="0"/>
        <w:spacing w:line="240" w:lineRule="auto"/>
        <w:rPr>
          <w:rFonts w:ascii="Sylfaen" w:hAnsi="Sylfaen" w:cs="Sylfaen"/>
          <w:lang w:val="ka-GE"/>
        </w:rPr>
      </w:pPr>
      <w:r w:rsidRPr="00E66C9B">
        <w:rPr>
          <w:rFonts w:ascii="Sylfaen" w:hAnsi="Sylfaen" w:cs="Sylfaen"/>
          <w:lang w:val="ka-GE"/>
        </w:rPr>
        <w:t xml:space="preserve">მიღწეული საბოლოო შედეგები </w:t>
      </w:r>
    </w:p>
    <w:p w:rsidR="00FE1179" w:rsidRPr="00A632CA" w:rsidRDefault="00FE1179"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შეიქმნა გეოლოგიური ფონდების ელექტრონული არქივი. შეივსო და განახლდა ქვეყნის მინერალური რესურსების ბაზა და გაუმჯობესდა საინვესტიციო გარემო;</w:t>
      </w:r>
    </w:p>
    <w:p w:rsidR="00FE1179" w:rsidRPr="00A632CA" w:rsidRDefault="00FE1179"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 xml:space="preserve">სასარგებლო წიაღისეულის (გარდა ნავთობისა და გაზისა) მოპოვების მიზნით გაიცა ლიცენზიები. </w:t>
      </w:r>
    </w:p>
    <w:p w:rsidR="00FE1179" w:rsidRPr="00A632CA" w:rsidRDefault="00FE1179" w:rsidP="00AE4756">
      <w:pPr>
        <w:pStyle w:val="Normal0"/>
        <w:numPr>
          <w:ilvl w:val="0"/>
          <w:numId w:val="149"/>
        </w:numPr>
        <w:jc w:val="both"/>
        <w:rPr>
          <w:rFonts w:ascii="Sylfaen" w:eastAsia="Sylfaen" w:hAnsi="Sylfaen" w:cstheme="minorHAnsi"/>
          <w:bCs/>
          <w:color w:val="000000" w:themeColor="text1"/>
          <w:sz w:val="22"/>
          <w:szCs w:val="22"/>
          <w:lang w:val="ka-GE"/>
        </w:rPr>
      </w:pPr>
      <w:r w:rsidRPr="00A632CA">
        <w:rPr>
          <w:rFonts w:ascii="Sylfaen" w:eastAsia="Sylfaen" w:hAnsi="Sylfaen" w:cstheme="minorHAnsi"/>
          <w:bCs/>
          <w:color w:val="000000" w:themeColor="text1"/>
          <w:sz w:val="22"/>
          <w:szCs w:val="22"/>
          <w:lang w:val="ka-GE"/>
        </w:rPr>
        <w:t>სასარგებლო წიაღისეულის რაციონალურად მართვის მიზნით აღმოფხვრილ იქნა გამოვლენილი სალიცენზიო პირობების დარღვევის ფაქტები და გაუქმდა გარკვეული ლიცენზიების ნაწილი.</w:t>
      </w:r>
    </w:p>
    <w:p w:rsidR="00FE1179" w:rsidRPr="00A632CA" w:rsidRDefault="00FE1179" w:rsidP="00AE4756">
      <w:pPr>
        <w:autoSpaceDE w:val="0"/>
        <w:autoSpaceDN w:val="0"/>
        <w:adjustRightInd w:val="0"/>
        <w:spacing w:line="240" w:lineRule="auto"/>
        <w:rPr>
          <w:rFonts w:ascii="Sylfaen" w:hAnsi="Sylfaen" w:cs="Sylfaen"/>
          <w:b/>
          <w:lang w:val="ka-GE"/>
        </w:rPr>
      </w:pPr>
    </w:p>
    <w:p w:rsidR="00FE1179" w:rsidRPr="00E66C9B" w:rsidRDefault="00FE1179" w:rsidP="00AE4756">
      <w:pPr>
        <w:autoSpaceDE w:val="0"/>
        <w:autoSpaceDN w:val="0"/>
        <w:adjustRightInd w:val="0"/>
        <w:spacing w:line="240" w:lineRule="auto"/>
        <w:rPr>
          <w:rFonts w:ascii="Sylfaen" w:hAnsi="Sylfaen" w:cs="Sylfaen"/>
          <w:lang w:val="ka-GE"/>
        </w:rPr>
      </w:pPr>
      <w:r w:rsidRPr="00E66C9B">
        <w:rPr>
          <w:rFonts w:ascii="Sylfaen" w:hAnsi="Sylfaen" w:cs="Sylfaen"/>
          <w:lang w:val="ka-GE"/>
        </w:rPr>
        <w:t xml:space="preserve">დაგეგმილი და მიღწეული საბოლოო შედეგების შეფასების ინდიკატორები </w:t>
      </w:r>
    </w:p>
    <w:p w:rsidR="00FE1179" w:rsidRPr="00A632CA" w:rsidRDefault="00FE1179" w:rsidP="00AE4756">
      <w:pPr>
        <w:autoSpaceDE w:val="0"/>
        <w:autoSpaceDN w:val="0"/>
        <w:adjustRightInd w:val="0"/>
        <w:spacing w:line="240" w:lineRule="auto"/>
        <w:rPr>
          <w:rFonts w:ascii="Sylfaen" w:hAnsi="Sylfaen" w:cs="Sylfaen"/>
          <w:b/>
          <w:lang w:val="ka-GE"/>
        </w:rPr>
      </w:pPr>
    </w:p>
    <w:p w:rsidR="00FE1179" w:rsidRPr="00A632CA" w:rsidRDefault="00FE1179" w:rsidP="00AE4756">
      <w:pPr>
        <w:autoSpaceDE w:val="0"/>
        <w:autoSpaceDN w:val="0"/>
        <w:adjustRightInd w:val="0"/>
        <w:spacing w:line="240" w:lineRule="auto"/>
        <w:jc w:val="both"/>
        <w:rPr>
          <w:rFonts w:ascii="Sylfaen" w:hAnsi="Sylfaen" w:cs="Sylfaen"/>
          <w:lang w:val="ka-GE"/>
        </w:rPr>
      </w:pPr>
      <w:r w:rsidRPr="00A632CA">
        <w:rPr>
          <w:rFonts w:ascii="Sylfaen" w:eastAsia="Sylfaen" w:hAnsi="Sylfaen"/>
          <w:b/>
          <w:color w:val="000000"/>
          <w:lang w:val="ka-GE"/>
        </w:rPr>
        <w:t xml:space="preserve">ინდიკატორის დასახელება - </w:t>
      </w:r>
      <w:r w:rsidRPr="00A632CA">
        <w:rPr>
          <w:rFonts w:ascii="Sylfaen" w:eastAsia="Sylfaen" w:hAnsi="Sylfaen"/>
          <w:color w:val="000000"/>
          <w:lang w:val="ka-GE"/>
        </w:rPr>
        <w:t>სასარგებლო წიაღისეულით სარგებლობისათვის სალიცენზიოდ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w:t>
      </w:r>
    </w:p>
    <w:p w:rsidR="00FE1179" w:rsidRPr="00A632CA" w:rsidRDefault="00FE1179" w:rsidP="00AE4756">
      <w:pPr>
        <w:autoSpaceDE w:val="0"/>
        <w:autoSpaceDN w:val="0"/>
        <w:adjustRightInd w:val="0"/>
        <w:spacing w:line="240" w:lineRule="auto"/>
        <w:jc w:val="both"/>
        <w:rPr>
          <w:rFonts w:ascii="Sylfaen" w:hAnsi="Sylfaen" w:cs="Sylfaen"/>
          <w:b/>
          <w:lang w:val="ka-GE"/>
        </w:rPr>
      </w:pPr>
    </w:p>
    <w:p w:rsidR="00FE1179" w:rsidRPr="00A632CA" w:rsidRDefault="00FE1179" w:rsidP="00AE4756">
      <w:pPr>
        <w:autoSpaceDE w:val="0"/>
        <w:autoSpaceDN w:val="0"/>
        <w:adjustRightInd w:val="0"/>
        <w:spacing w:line="240" w:lineRule="auto"/>
        <w:jc w:val="both"/>
        <w:rPr>
          <w:rFonts w:ascii="Sylfaen" w:hAnsi="Sylfaen" w:cs="Geo Gogeb Tms New Rmn"/>
          <w:lang w:val="ka-GE"/>
        </w:rPr>
      </w:pPr>
      <w:r w:rsidRPr="00E66C9B">
        <w:rPr>
          <w:rFonts w:ascii="Sylfaen" w:hAnsi="Sylfaen" w:cs="Sylfaen"/>
          <w:i/>
          <w:lang w:val="ka-GE"/>
        </w:rPr>
        <w:t>საბაზისო მაჩვენებელი</w:t>
      </w:r>
      <w:r w:rsidRPr="00A632CA">
        <w:rPr>
          <w:rFonts w:ascii="Sylfaen" w:hAnsi="Sylfaen" w:cs="Sylfaen"/>
          <w:lang w:val="ka-GE"/>
        </w:rPr>
        <w:t xml:space="preserve"> - 2023 </w:t>
      </w:r>
      <w:r w:rsidRPr="00A632CA">
        <w:rPr>
          <w:rFonts w:ascii="Sylfaen" w:hAnsi="Sylfaen" w:cs="Geo Gogeb Tms New Rmn"/>
          <w:lang w:val="ka-GE"/>
        </w:rPr>
        <w:t xml:space="preserve">  წლის 1 იანვრისათვის მომზადებულია 1764 გეოსაინფორმაციო პაკეტი; </w:t>
      </w:r>
    </w:p>
    <w:p w:rsidR="00FE1179" w:rsidRPr="00A632CA" w:rsidRDefault="00FE1179" w:rsidP="00AE4756">
      <w:pPr>
        <w:autoSpaceDE w:val="0"/>
        <w:autoSpaceDN w:val="0"/>
        <w:adjustRightInd w:val="0"/>
        <w:spacing w:line="240" w:lineRule="auto"/>
        <w:jc w:val="both"/>
        <w:rPr>
          <w:rFonts w:ascii="Sylfaen" w:hAnsi="Sylfaen" w:cs="Geo Gogeb Tms New Rmn"/>
          <w:lang w:val="ka-GE"/>
        </w:rPr>
      </w:pPr>
      <w:r w:rsidRPr="00E66C9B">
        <w:rPr>
          <w:rFonts w:ascii="Sylfaen" w:hAnsi="Sylfaen" w:cs="Sylfaen"/>
          <w:i/>
          <w:lang w:val="ka-GE"/>
        </w:rPr>
        <w:t>მიზნობრივი მაჩვენებელი</w:t>
      </w:r>
      <w:r w:rsidRPr="00A632CA">
        <w:rPr>
          <w:rFonts w:ascii="Sylfaen" w:hAnsi="Sylfaen"/>
          <w:b/>
          <w:lang w:val="ka-GE"/>
        </w:rPr>
        <w:t xml:space="preserve"> - </w:t>
      </w:r>
      <w:r w:rsidRPr="00A632CA">
        <w:rPr>
          <w:rFonts w:ascii="Sylfaen" w:hAnsi="Sylfaen"/>
          <w:lang w:val="ka-GE"/>
        </w:rPr>
        <w:t>2024წ - 1780 პაკეტი;</w:t>
      </w:r>
      <w:r w:rsidRPr="00A632CA">
        <w:rPr>
          <w:rFonts w:ascii="Sylfaen" w:hAnsi="Sylfaen"/>
          <w:b/>
          <w:lang w:val="ka-GE"/>
        </w:rPr>
        <w:t xml:space="preserve"> </w:t>
      </w:r>
      <w:r w:rsidRPr="00A632CA">
        <w:rPr>
          <w:rFonts w:ascii="Sylfaen" w:hAnsi="Sylfaen"/>
          <w:lang w:val="ka-GE"/>
        </w:rPr>
        <w:t>2025წ - 1800 პაკეტი;</w:t>
      </w:r>
      <w:r w:rsidRPr="00A632CA">
        <w:rPr>
          <w:rFonts w:ascii="Sylfaen" w:hAnsi="Sylfaen"/>
          <w:b/>
          <w:lang w:val="ka-GE"/>
        </w:rPr>
        <w:t xml:space="preserve"> </w:t>
      </w:r>
      <w:r w:rsidRPr="00A632CA">
        <w:rPr>
          <w:rFonts w:ascii="Sylfaen" w:hAnsi="Sylfaen"/>
          <w:lang w:val="ka-GE"/>
        </w:rPr>
        <w:t>2026წ - 1820 პაკეტი;  2027წ - 1840 პაკეტი;</w:t>
      </w:r>
    </w:p>
    <w:p w:rsidR="00FE1179" w:rsidRDefault="00FE1179" w:rsidP="00AE4756">
      <w:pPr>
        <w:autoSpaceDE w:val="0"/>
        <w:autoSpaceDN w:val="0"/>
        <w:adjustRightInd w:val="0"/>
        <w:spacing w:line="240" w:lineRule="auto"/>
        <w:jc w:val="both"/>
        <w:rPr>
          <w:rFonts w:ascii="Sylfaen" w:hAnsi="Sylfaen" w:cs="Geo Gogeb Tms New Rm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Geo Gogeb Tms New Rmn"/>
          <w:b/>
          <w:lang w:val="ka-GE"/>
        </w:rPr>
        <w:t xml:space="preserve"> - </w:t>
      </w:r>
      <w:r w:rsidRPr="00A632CA">
        <w:rPr>
          <w:rFonts w:ascii="Sylfaen" w:hAnsi="Sylfaen" w:cs="Geo Gogeb Tms New Rmn"/>
          <w:lang w:val="ka-GE"/>
        </w:rPr>
        <w:t>მინერალური რესურსების რაციონალურად მართვის მიზნით მომზადდა სასარგებლო წიაღისეულით სარგებლობისათვის სალიცენზიოდ შერჩეული ობიექტებისათვის, მათ შორის ლიცენზიისგან განთავისუფლებისა და ლიცენზიის ადგილმონაცვლეობის თაობაზე 1</w:t>
      </w:r>
      <w:r w:rsidRPr="00A632CA">
        <w:rPr>
          <w:rFonts w:ascii="Sylfaen" w:hAnsi="Sylfaen" w:cs="Geo Gogeb Tms New Rmn"/>
        </w:rPr>
        <w:t xml:space="preserve"> </w:t>
      </w:r>
      <w:r w:rsidRPr="00A632CA">
        <w:rPr>
          <w:rFonts w:ascii="Sylfaen" w:hAnsi="Sylfaen" w:cs="Geo Gogeb Tms New Rmn"/>
          <w:lang w:val="ka-GE"/>
        </w:rPr>
        <w:t>842 გეოსაინფორმაციო პაკეტი და ტოპოგრაფიული რუკა;</w:t>
      </w:r>
    </w:p>
    <w:p w:rsidR="00FE1179" w:rsidRPr="00A632CA" w:rsidRDefault="00FE1179" w:rsidP="00AE4756">
      <w:pPr>
        <w:autoSpaceDE w:val="0"/>
        <w:autoSpaceDN w:val="0"/>
        <w:adjustRightInd w:val="0"/>
        <w:spacing w:line="240" w:lineRule="auto"/>
        <w:jc w:val="both"/>
        <w:rPr>
          <w:rFonts w:ascii="Sylfaen" w:hAnsi="Sylfaen" w:cs="Geo Gogeb Tms New Rmn"/>
          <w:lang w:val="ka-GE"/>
        </w:rPr>
      </w:pPr>
    </w:p>
    <w:p w:rsidR="00FE1179" w:rsidRPr="00A632CA" w:rsidRDefault="00FE1179" w:rsidP="00AE4756">
      <w:pPr>
        <w:spacing w:line="240" w:lineRule="auto"/>
        <w:jc w:val="both"/>
        <w:rPr>
          <w:rFonts w:ascii="Sylfaen" w:hAnsi="Sylfaen" w:cs="Calibri"/>
          <w:b/>
          <w:lang w:val="ka-GE"/>
        </w:rPr>
      </w:pPr>
      <w:r w:rsidRPr="00D53185">
        <w:rPr>
          <w:rFonts w:ascii="Sylfaen" w:hAnsi="Sylfaen" w:cs="Calibri"/>
          <w:lang w:val="ka-GE"/>
        </w:rPr>
        <w:t>ცდომილების მაჩვენებელი</w:t>
      </w:r>
      <w:r w:rsidRPr="00A632CA">
        <w:rPr>
          <w:rFonts w:ascii="Sylfaen" w:hAnsi="Sylfaen" w:cs="Calibri"/>
          <w:b/>
          <w:lang w:val="ka-GE"/>
        </w:rPr>
        <w:t xml:space="preserve"> </w:t>
      </w:r>
      <w:r w:rsidRPr="00A632CA">
        <w:rPr>
          <w:rFonts w:ascii="Sylfaen" w:hAnsi="Sylfaen" w:cs="Geo Gogeb Tms New Rmn"/>
          <w:b/>
          <w:lang w:val="ka-GE"/>
        </w:rPr>
        <w:t xml:space="preserve">- </w:t>
      </w:r>
      <w:r w:rsidRPr="00A632CA">
        <w:rPr>
          <w:rFonts w:ascii="Sylfaen" w:hAnsi="Sylfaen" w:cs="Geo Gogeb Tms New Rmn"/>
          <w:lang w:val="ka-GE"/>
        </w:rPr>
        <w:t xml:space="preserve">მინერალური რესურსების რაციონალურად მართვის მიზნით მომზადდა სასარგებლო წიაღისეულით სარგებლობისათვის სალიცენზიოდ შერჩეული ობიექტებისათვის, მათ შორის ლიცენზიისგან განთავისუფლებისა და ლიცენზიის </w:t>
      </w:r>
      <w:r w:rsidRPr="00A632CA">
        <w:rPr>
          <w:rFonts w:ascii="Sylfaen" w:hAnsi="Sylfaen" w:cs="Geo Gogeb Tms New Rmn"/>
          <w:lang w:val="ka-GE"/>
        </w:rPr>
        <w:lastRenderedPageBreak/>
        <w:t xml:space="preserve">ადგილმონაცვლეობის თაობაზე 62 ერთეულით მეტი (დაგეგმილზე 3.48%-ით მეტი) გეოსაინფორმაციო პაკეტი, სალიცენზიო ობიექტებზე განცხადებების გაზრდილი მოთხოვნების საფუძველზე. </w:t>
      </w:r>
    </w:p>
    <w:p w:rsidR="00FE1179" w:rsidRPr="00A632CA" w:rsidRDefault="00FE1179" w:rsidP="00AE4756">
      <w:pPr>
        <w:autoSpaceDE w:val="0"/>
        <w:autoSpaceDN w:val="0"/>
        <w:adjustRightInd w:val="0"/>
        <w:spacing w:line="240" w:lineRule="auto"/>
        <w:jc w:val="both"/>
        <w:rPr>
          <w:rFonts w:ascii="Sylfaen" w:hAnsi="Sylfaen" w:cs="Geo Gogeb Tms New Rmn"/>
          <w:lang w:val="ka-GE"/>
        </w:rPr>
      </w:pPr>
    </w:p>
    <w:p w:rsidR="00FE1179" w:rsidRPr="00A632CA" w:rsidRDefault="00FE1179" w:rsidP="00AE4756">
      <w:pPr>
        <w:autoSpaceDE w:val="0"/>
        <w:autoSpaceDN w:val="0"/>
        <w:adjustRightInd w:val="0"/>
        <w:spacing w:line="240" w:lineRule="auto"/>
        <w:jc w:val="both"/>
        <w:rPr>
          <w:rFonts w:ascii="Sylfaen" w:hAnsi="Sylfaen" w:cs="Geo Gogeb Tms New Rmn"/>
          <w:lang w:val="ka-GE"/>
        </w:rPr>
      </w:pPr>
      <w:r w:rsidRPr="00A632CA">
        <w:rPr>
          <w:rFonts w:ascii="Sylfaen" w:hAnsi="Sylfaen" w:cs="Geo Gogeb Tms New Rmn"/>
          <w:b/>
          <w:lang w:val="ka-GE"/>
        </w:rPr>
        <w:t xml:space="preserve">ინდიკატორის დასახელება - </w:t>
      </w:r>
      <w:r w:rsidRPr="00A632CA">
        <w:rPr>
          <w:rFonts w:ascii="Sylfaen" w:hAnsi="Sylfaen" w:cs="Geo Gogeb Tms New Rmn"/>
          <w:lang w:val="ka-GE"/>
        </w:rPr>
        <w:t xml:space="preserve">სასარგებლო  წიაღისეულის  (გარდა  ნავთობისა  და  გაზისა)  მოპოვების ლიცენზიის გაცემა. </w:t>
      </w:r>
    </w:p>
    <w:p w:rsidR="00FE1179" w:rsidRPr="00A632CA" w:rsidRDefault="00FE1179" w:rsidP="00AE4756">
      <w:pPr>
        <w:autoSpaceDE w:val="0"/>
        <w:autoSpaceDN w:val="0"/>
        <w:adjustRightInd w:val="0"/>
        <w:spacing w:line="240" w:lineRule="auto"/>
        <w:jc w:val="both"/>
        <w:rPr>
          <w:rFonts w:ascii="Sylfaen" w:eastAsia="Sylfaen" w:hAnsi="Sylfaen" w:cs="Sylfaen"/>
          <w:lang w:val="ka-GE"/>
        </w:rPr>
      </w:pPr>
    </w:p>
    <w:p w:rsidR="00FE1179" w:rsidRPr="00A632CA" w:rsidRDefault="00FE1179" w:rsidP="00AE4756">
      <w:pPr>
        <w:autoSpaceDE w:val="0"/>
        <w:autoSpaceDN w:val="0"/>
        <w:adjustRightInd w:val="0"/>
        <w:spacing w:line="240" w:lineRule="auto"/>
        <w:jc w:val="both"/>
        <w:rPr>
          <w:rFonts w:ascii="Sylfaen" w:hAnsi="Sylfaen" w:cs="Sylfaen"/>
          <w:lang w:val="ka-GE"/>
        </w:rPr>
      </w:pPr>
      <w:r w:rsidRPr="00E66C9B">
        <w:rPr>
          <w:rFonts w:ascii="Sylfaen" w:hAnsi="Sylfaen" w:cs="Sylfaen"/>
          <w:i/>
          <w:lang w:val="ka-GE"/>
        </w:rPr>
        <w:t>საბაზისო მაჩვენებელი -</w:t>
      </w:r>
      <w:r w:rsidRPr="00A632CA">
        <w:rPr>
          <w:rFonts w:ascii="Sylfaen" w:hAnsi="Sylfaen" w:cs="Sylfaen"/>
          <w:lang w:val="ka-GE"/>
        </w:rPr>
        <w:t xml:space="preserve"> 2023 წლის 1 იანვრისათვის გაიცა სასარგებლო წიაღისეულის მოპოვების 541 ლიცენზია. </w:t>
      </w:r>
    </w:p>
    <w:p w:rsidR="00FE1179" w:rsidRPr="00A632CA" w:rsidRDefault="00FE1179" w:rsidP="00AE4756">
      <w:pPr>
        <w:autoSpaceDE w:val="0"/>
        <w:autoSpaceDN w:val="0"/>
        <w:adjustRightInd w:val="0"/>
        <w:spacing w:line="240" w:lineRule="auto"/>
        <w:jc w:val="both"/>
        <w:rPr>
          <w:rFonts w:ascii="Sylfaen" w:hAnsi="Sylfaen"/>
          <w:lang w:val="ka-GE"/>
        </w:rPr>
      </w:pPr>
      <w:r w:rsidRPr="00E66C9B">
        <w:rPr>
          <w:rFonts w:ascii="Sylfaen" w:hAnsi="Sylfaen" w:cs="Sylfaen"/>
          <w:i/>
          <w:lang w:val="ka-GE"/>
        </w:rPr>
        <w:t>მიზნობრივი მაჩვენებელი</w:t>
      </w:r>
      <w:r w:rsidRPr="00A632CA">
        <w:rPr>
          <w:rFonts w:ascii="Sylfaen" w:hAnsi="Sylfaen"/>
          <w:b/>
          <w:lang w:val="ka-GE"/>
        </w:rPr>
        <w:t xml:space="preserve"> - </w:t>
      </w:r>
      <w:r w:rsidRPr="00A632CA">
        <w:rPr>
          <w:rFonts w:ascii="Sylfaen" w:hAnsi="Sylfaen"/>
          <w:lang w:val="ka-GE"/>
        </w:rPr>
        <w:t xml:space="preserve">სასარგებლო წიაღისეულის მოპოვების ლიცენზიის გაცემა: 2024წ - 650 ლიცენზია; 2025წ - 700 ლიცენზია; 2026წ - 750 ლიცენზია; 2027წ - 800 ლიცენზია. </w:t>
      </w:r>
    </w:p>
    <w:p w:rsidR="00FE1179" w:rsidRDefault="00FE1179" w:rsidP="00AE4756">
      <w:pPr>
        <w:autoSpaceDE w:val="0"/>
        <w:autoSpaceDN w:val="0"/>
        <w:adjustRightInd w:val="0"/>
        <w:spacing w:line="240" w:lineRule="auto"/>
        <w:jc w:val="both"/>
        <w:rPr>
          <w:rFonts w:ascii="Sylfaen" w:hAnsi="Sylfaen" w:cs="Geo Gogeb Tms New Rm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Geo Gogeb Tms New Rmn"/>
          <w:b/>
          <w:lang w:val="ka-GE"/>
        </w:rPr>
        <w:t xml:space="preserve"> - </w:t>
      </w:r>
      <w:r w:rsidRPr="00A632CA">
        <w:rPr>
          <w:rFonts w:ascii="Sylfaen" w:hAnsi="Sylfaen" w:cs="Geo Gogeb Tms New Rmn"/>
          <w:lang w:val="ka-GE"/>
        </w:rPr>
        <w:t>სასარგებლო წიაღისეულის (გარდა ნავთობისა და გაზისა) მოპოვების მიზნით გაიცა სასარგებლო წიაღისეულის მოპოვების 460 ლიცენზია.</w:t>
      </w:r>
    </w:p>
    <w:p w:rsidR="00FE1179" w:rsidRPr="00A632CA" w:rsidRDefault="00FE1179" w:rsidP="00AE4756">
      <w:pPr>
        <w:autoSpaceDE w:val="0"/>
        <w:autoSpaceDN w:val="0"/>
        <w:adjustRightInd w:val="0"/>
        <w:spacing w:line="240" w:lineRule="auto"/>
        <w:jc w:val="both"/>
        <w:rPr>
          <w:rFonts w:ascii="Sylfaen" w:hAnsi="Sylfaen" w:cs="Geo Gogeb Tms New Rmn"/>
          <w:lang w:val="ka-GE"/>
        </w:rPr>
      </w:pPr>
      <w:r w:rsidRPr="00A632CA">
        <w:rPr>
          <w:rFonts w:ascii="Sylfaen" w:hAnsi="Sylfaen" w:cs="Geo Gogeb Tms New Rmn"/>
          <w:lang w:val="ka-GE"/>
        </w:rPr>
        <w:t xml:space="preserve"> </w:t>
      </w:r>
    </w:p>
    <w:p w:rsidR="00FE1179" w:rsidRPr="00A632CA" w:rsidRDefault="00FE1179" w:rsidP="00AE4756">
      <w:pPr>
        <w:autoSpaceDE w:val="0"/>
        <w:autoSpaceDN w:val="0"/>
        <w:adjustRightInd w:val="0"/>
        <w:spacing w:line="240" w:lineRule="auto"/>
        <w:jc w:val="both"/>
        <w:rPr>
          <w:rFonts w:ascii="Sylfaen" w:hAnsi="Sylfaen" w:cs="Geo Gogeb Tms New Rmn"/>
          <w:lang w:val="ka-GE"/>
        </w:rPr>
      </w:pPr>
      <w:r w:rsidRPr="00D53185">
        <w:rPr>
          <w:rFonts w:ascii="Sylfaen" w:hAnsi="Sylfaen" w:cs="Calibri"/>
          <w:lang w:val="ka-GE"/>
        </w:rPr>
        <w:t xml:space="preserve">ცდომილების მაჩვენებელი </w:t>
      </w:r>
      <w:r w:rsidRPr="00A632CA">
        <w:rPr>
          <w:rFonts w:ascii="Sylfaen" w:hAnsi="Sylfaen" w:cs="Geo Gogeb Tms New Rmn"/>
          <w:b/>
          <w:lang w:val="ka-GE"/>
        </w:rPr>
        <w:t xml:space="preserve">- </w:t>
      </w:r>
      <w:r w:rsidRPr="00A632CA">
        <w:rPr>
          <w:rFonts w:ascii="Sylfaen" w:hAnsi="Sylfaen" w:cs="Geo Gogeb Tms New Rmn"/>
          <w:lang w:val="ka-GE"/>
        </w:rPr>
        <w:t xml:space="preserve">სასარგებლო წიაღისეულის (გარდა ნავთობისა და გაზისა) მოპოვების მიზნით გაიცა 190 ერთეულით ნაკლები (დაგეგმილზე 29.23%-ით ნაკლები) ლიცენზია, ლიცენზიის მაძიებლების მიერ შემცირებული მოთხოვნების საფუძველზე. </w:t>
      </w:r>
    </w:p>
    <w:p w:rsidR="00FE1179" w:rsidRPr="00A632CA" w:rsidRDefault="00FE1179" w:rsidP="00AE4756">
      <w:pPr>
        <w:autoSpaceDE w:val="0"/>
        <w:autoSpaceDN w:val="0"/>
        <w:adjustRightInd w:val="0"/>
        <w:spacing w:line="240" w:lineRule="auto"/>
        <w:jc w:val="both"/>
        <w:rPr>
          <w:rFonts w:ascii="Sylfaen" w:hAnsi="Sylfaen" w:cs="Geo Gogeb Tms New Rmn"/>
          <w:lang w:val="ka-GE"/>
        </w:rPr>
      </w:pPr>
    </w:p>
    <w:p w:rsidR="00FE1179" w:rsidRPr="00A632CA" w:rsidRDefault="00FE1179" w:rsidP="00AE4756">
      <w:pPr>
        <w:spacing w:line="240" w:lineRule="auto"/>
        <w:ind w:left="39" w:right="38"/>
        <w:jc w:val="both"/>
        <w:rPr>
          <w:rFonts w:ascii="Sylfaen" w:hAnsi="Sylfaen" w:cs="Geo Gogeb Tms New Rmn"/>
          <w:lang w:val="ka-GE"/>
        </w:rPr>
      </w:pPr>
      <w:r w:rsidRPr="00A632CA">
        <w:rPr>
          <w:rFonts w:ascii="Sylfaen" w:hAnsi="Sylfaen" w:cs="Geo Gogeb Tms New Rmn"/>
          <w:b/>
          <w:lang w:val="ka-GE"/>
        </w:rPr>
        <w:t xml:space="preserve">ინდიკატორის დასახელება - </w:t>
      </w:r>
      <w:r w:rsidRPr="00A632CA">
        <w:rPr>
          <w:rFonts w:ascii="Sylfaen" w:hAnsi="Sylfaen" w:cs="Geo Gogeb Tms New Rmn"/>
          <w:lang w:val="ka-GE"/>
        </w:rPr>
        <w:t>სასარგებლო წიაღისეულის რაციონალურად სამართავად შემოწმებული ლიცენზიები და განკარგულებები;</w:t>
      </w:r>
    </w:p>
    <w:p w:rsidR="00FE1179" w:rsidRPr="00A632CA" w:rsidRDefault="00FE1179" w:rsidP="00AE4756">
      <w:pPr>
        <w:spacing w:line="240" w:lineRule="auto"/>
        <w:ind w:left="39" w:right="38"/>
        <w:jc w:val="both"/>
        <w:rPr>
          <w:rFonts w:ascii="Sylfaen" w:hAnsi="Sylfaen" w:cs="Geo Gogeb Tms New Rmn"/>
          <w:lang w:val="ka-GE"/>
        </w:rPr>
      </w:pPr>
    </w:p>
    <w:p w:rsidR="00FE1179" w:rsidRPr="00A632CA" w:rsidRDefault="00FE1179" w:rsidP="00AE4756">
      <w:pPr>
        <w:spacing w:line="240" w:lineRule="auto"/>
        <w:ind w:left="39" w:right="38"/>
        <w:jc w:val="both"/>
        <w:rPr>
          <w:rFonts w:ascii="Sylfaen" w:hAnsi="Sylfaen" w:cs="Geo Gogeb Tms New Rmn"/>
          <w:color w:val="000000" w:themeColor="text1"/>
          <w:lang w:val="ka-GE"/>
        </w:rPr>
      </w:pPr>
      <w:r w:rsidRPr="00E66C9B">
        <w:rPr>
          <w:rFonts w:ascii="Sylfaen" w:hAnsi="Sylfaen" w:cs="Sylfaen"/>
          <w:i/>
          <w:lang w:val="ka-GE"/>
        </w:rPr>
        <w:t>საბაზისო მაჩვენებელი</w:t>
      </w:r>
      <w:r w:rsidRPr="00A632CA">
        <w:rPr>
          <w:rFonts w:ascii="Sylfaen" w:hAnsi="Sylfaen" w:cs="Sylfaen"/>
          <w:lang w:val="ka-GE"/>
        </w:rPr>
        <w:t xml:space="preserve"> -   2023 წლის 1 იანვრისათვის </w:t>
      </w:r>
      <w:r w:rsidRPr="00A632CA">
        <w:rPr>
          <w:rFonts w:ascii="Sylfaen" w:hAnsi="Sylfaen" w:cs="Geo Gogeb Tms New Rmn"/>
          <w:lang w:val="ka-GE"/>
        </w:rPr>
        <w:t xml:space="preserve">შემოწმებულია 225 ლიცენზია და </w:t>
      </w:r>
      <w:r w:rsidRPr="00A632CA">
        <w:rPr>
          <w:rFonts w:ascii="Sylfaen" w:hAnsi="Sylfaen" w:cs="Geo Gogeb Tms New Rmn"/>
          <w:color w:val="000000" w:themeColor="text1"/>
          <w:lang w:val="ka-GE"/>
        </w:rPr>
        <w:t>განკარგულება (გეგმიურად - 130 და არაგეგმიურად - 95).</w:t>
      </w:r>
    </w:p>
    <w:p w:rsidR="00FE1179" w:rsidRPr="00A632CA" w:rsidRDefault="00FE1179" w:rsidP="00AE4756">
      <w:pPr>
        <w:autoSpaceDE w:val="0"/>
        <w:autoSpaceDN w:val="0"/>
        <w:adjustRightInd w:val="0"/>
        <w:spacing w:line="240" w:lineRule="auto"/>
        <w:jc w:val="both"/>
        <w:rPr>
          <w:rFonts w:ascii="Sylfaen" w:hAnsi="Sylfaen" w:cs="Geo Gogeb Tms New Rmn"/>
          <w:lang w:val="ka-GE"/>
        </w:rPr>
      </w:pPr>
      <w:r w:rsidRPr="00E66C9B">
        <w:rPr>
          <w:rFonts w:ascii="Sylfaen" w:hAnsi="Sylfaen" w:cs="Sylfaen"/>
          <w:i/>
          <w:lang w:val="ka-GE"/>
        </w:rPr>
        <w:t>მიზნობრივი მაჩვენებელი -</w:t>
      </w:r>
      <w:r w:rsidRPr="00A632CA">
        <w:rPr>
          <w:rFonts w:ascii="Sylfaen" w:hAnsi="Sylfaen"/>
          <w:b/>
          <w:lang w:val="ka-GE"/>
        </w:rPr>
        <w:t xml:space="preserve"> </w:t>
      </w:r>
      <w:r w:rsidRPr="00A632CA">
        <w:rPr>
          <w:rFonts w:ascii="Sylfaen" w:hAnsi="Sylfaen"/>
          <w:lang w:val="ka-GE"/>
        </w:rPr>
        <w:t xml:space="preserve">სასარგებლო წიაღისეულის რაციონალურად სამართავად შემოწმებული ლიცენზიები: 2024წ - 350 ლიცენზია, 2025წ - 400 ლიცენზია, 2026წ - 400 ლიცენზია, 2027წ - 450 შემოწმებული ლიცენზია. </w:t>
      </w:r>
    </w:p>
    <w:p w:rsidR="00FE1179" w:rsidRDefault="00FE1179" w:rsidP="00AE4756">
      <w:pPr>
        <w:autoSpaceDE w:val="0"/>
        <w:autoSpaceDN w:val="0"/>
        <w:adjustRightInd w:val="0"/>
        <w:spacing w:line="240" w:lineRule="auto"/>
        <w:jc w:val="both"/>
        <w:rPr>
          <w:rFonts w:ascii="Sylfaen" w:hAnsi="Sylfaen" w:cs="Geo Gogeb Tms New Rmn"/>
          <w:lang w:val="ka-GE"/>
        </w:rPr>
      </w:pPr>
      <w:r w:rsidRPr="00E66C9B">
        <w:rPr>
          <w:rFonts w:ascii="Sylfaen" w:hAnsi="Sylfaen" w:cs="Sylfaen"/>
          <w:i/>
          <w:lang w:val="ka-GE"/>
        </w:rPr>
        <w:t>მიღწეული საბოლოო შედეგის შეფასების ინდიკატორი</w:t>
      </w:r>
      <w:r w:rsidRPr="00A632CA">
        <w:rPr>
          <w:rFonts w:ascii="Sylfaen" w:hAnsi="Sylfaen" w:cs="Geo Gogeb Tms New Rmn"/>
          <w:b/>
          <w:lang w:val="ka-GE"/>
        </w:rPr>
        <w:t xml:space="preserve"> - </w:t>
      </w:r>
      <w:r w:rsidRPr="00A632CA">
        <w:rPr>
          <w:rFonts w:ascii="Sylfaen" w:hAnsi="Sylfaen" w:cs="Geo Gogeb Tms New Rmn"/>
          <w:lang w:val="ka-GE"/>
        </w:rPr>
        <w:t xml:space="preserve">სასარგებლო წიაღისეულის რაციონალურად მართვის მიზნით შემოწმდა 263 ლიცენზია და განკარგულება (გეგმიურად - 215 და არაგეგმიურად 48). </w:t>
      </w:r>
    </w:p>
    <w:p w:rsidR="00FE1179" w:rsidRPr="00A632CA" w:rsidRDefault="00FE1179" w:rsidP="00AE4756">
      <w:pPr>
        <w:autoSpaceDE w:val="0"/>
        <w:autoSpaceDN w:val="0"/>
        <w:adjustRightInd w:val="0"/>
        <w:spacing w:line="240" w:lineRule="auto"/>
        <w:jc w:val="both"/>
        <w:rPr>
          <w:rFonts w:ascii="Sylfaen" w:hAnsi="Sylfaen" w:cs="Geo Gogeb Tms New Rmn"/>
          <w:lang w:val="ka-GE"/>
        </w:rPr>
      </w:pPr>
      <w:r w:rsidRPr="00D53185">
        <w:rPr>
          <w:rFonts w:ascii="Sylfaen" w:hAnsi="Sylfaen" w:cs="Calibri"/>
          <w:lang w:val="ka-GE"/>
        </w:rPr>
        <w:lastRenderedPageBreak/>
        <w:t>ცდომილების მაჩვენებელი</w:t>
      </w:r>
      <w:r w:rsidRPr="00A632CA">
        <w:rPr>
          <w:rFonts w:ascii="Sylfaen" w:hAnsi="Sylfaen" w:cs="Calibri"/>
          <w:b/>
          <w:lang w:val="ka-GE"/>
        </w:rPr>
        <w:t xml:space="preserve"> </w:t>
      </w:r>
      <w:r w:rsidRPr="00A632CA">
        <w:rPr>
          <w:rFonts w:ascii="Sylfaen" w:hAnsi="Sylfaen" w:cs="Geo Gogeb Tms New Rmn"/>
          <w:b/>
          <w:lang w:val="ka-GE"/>
        </w:rPr>
        <w:t xml:space="preserve">- </w:t>
      </w:r>
      <w:r w:rsidRPr="00A632CA">
        <w:rPr>
          <w:rFonts w:ascii="Sylfaen" w:hAnsi="Sylfaen" w:cs="Geo Gogeb Tms New Rmn"/>
          <w:lang w:val="ka-GE"/>
        </w:rPr>
        <w:t xml:space="preserve">სასარგებლო წიაღისეულის რაციონალურად მართვის მიზნით შემოწმდა 87 ერთეულით ნაკლები (დაგეგმილზე 24.86%-ით ნაკლები) ლიცენზია და განკარგულება, ადამიანური რესურსების ნაკლებობის საფუძველზე. </w:t>
      </w:r>
    </w:p>
    <w:p w:rsidR="00382DF0" w:rsidRPr="009346CA" w:rsidRDefault="00FE1179" w:rsidP="00AE4756">
      <w:pPr>
        <w:pStyle w:val="Heading1"/>
        <w:spacing w:line="240" w:lineRule="auto"/>
        <w:jc w:val="center"/>
        <w:rPr>
          <w:rFonts w:ascii="Sylfaen" w:hAnsi="Sylfaen" w:cs="Sylfaen"/>
          <w:sz w:val="22"/>
          <w:szCs w:val="22"/>
        </w:rPr>
      </w:pPr>
      <w:r>
        <w:rPr>
          <w:rFonts w:ascii="Sylfaen" w:hAnsi="Sylfaen" w:cs="Sylfaen"/>
          <w:sz w:val="22"/>
          <w:szCs w:val="22"/>
        </w:rPr>
        <w:br w:type="column"/>
      </w:r>
      <w:r w:rsidR="00382DF0" w:rsidRPr="009346CA">
        <w:rPr>
          <w:rFonts w:ascii="Sylfaen" w:hAnsi="Sylfaen" w:cs="Sylfaen"/>
          <w:sz w:val="22"/>
          <w:szCs w:val="22"/>
        </w:rPr>
        <w:lastRenderedPageBreak/>
        <w:t xml:space="preserve"> პროგრამების ფარგლებში დაგეგმილი ახალი პოლიტიკის მიმართულებები</w:t>
      </w:r>
    </w:p>
    <w:p w:rsidR="00382DF0" w:rsidRPr="009346CA" w:rsidRDefault="00382DF0" w:rsidP="00AE4756">
      <w:pPr>
        <w:spacing w:line="240" w:lineRule="auto"/>
        <w:rPr>
          <w:rFonts w:ascii="Sylfaen" w:hAnsi="Sylfaen"/>
        </w:rPr>
      </w:pPr>
    </w:p>
    <w:tbl>
      <w:tblPr>
        <w:tblW w:w="497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0"/>
        <w:gridCol w:w="4373"/>
        <w:gridCol w:w="6706"/>
      </w:tblGrid>
      <w:tr w:rsidR="00382DF0" w:rsidRPr="009346CA" w:rsidTr="00C75113">
        <w:trPr>
          <w:trHeight w:val="113"/>
          <w:tblHeader/>
        </w:trPr>
        <w:tc>
          <w:tcPr>
            <w:tcW w:w="822" w:type="pct"/>
            <w:shd w:val="clear" w:color="auto" w:fill="auto"/>
          </w:tcPr>
          <w:p w:rsidR="00382DF0" w:rsidRPr="009346CA" w:rsidRDefault="00382DF0" w:rsidP="00AE4756">
            <w:pPr>
              <w:spacing w:line="240" w:lineRule="auto"/>
              <w:jc w:val="center"/>
              <w:rPr>
                <w:rFonts w:ascii="Sylfaen" w:hAnsi="Sylfaen"/>
                <w:lang w:val="ka-GE"/>
              </w:rPr>
            </w:pPr>
            <w:r w:rsidRPr="009346CA">
              <w:rPr>
                <w:rFonts w:ascii="Sylfaen" w:hAnsi="Sylfaen"/>
                <w:lang w:val="ka-GE"/>
              </w:rPr>
              <w:t>მხარჯავი დაწესებულების დასახელება</w:t>
            </w:r>
          </w:p>
        </w:tc>
        <w:tc>
          <w:tcPr>
            <w:tcW w:w="1649" w:type="pct"/>
            <w:shd w:val="clear" w:color="auto" w:fill="auto"/>
          </w:tcPr>
          <w:p w:rsidR="00382DF0" w:rsidRPr="009346CA" w:rsidRDefault="00382DF0" w:rsidP="00AE4756">
            <w:pPr>
              <w:spacing w:line="240" w:lineRule="auto"/>
              <w:jc w:val="center"/>
              <w:rPr>
                <w:rFonts w:ascii="Sylfaen" w:hAnsi="Sylfaen"/>
                <w:lang w:val="ka-GE"/>
              </w:rPr>
            </w:pPr>
            <w:r w:rsidRPr="009346CA">
              <w:rPr>
                <w:rFonts w:ascii="Sylfaen" w:hAnsi="Sylfaen"/>
                <w:lang w:val="ka-GE"/>
              </w:rPr>
              <w:t>პროგრამის დასახელება და პროგრამული კოდი</w:t>
            </w:r>
          </w:p>
        </w:tc>
        <w:tc>
          <w:tcPr>
            <w:tcW w:w="2529" w:type="pct"/>
            <w:shd w:val="clear" w:color="auto" w:fill="auto"/>
          </w:tcPr>
          <w:p w:rsidR="00382DF0" w:rsidRPr="009346CA" w:rsidRDefault="00382DF0" w:rsidP="00AE4756">
            <w:pPr>
              <w:spacing w:line="240" w:lineRule="auto"/>
              <w:jc w:val="center"/>
              <w:rPr>
                <w:rFonts w:ascii="Sylfaen" w:hAnsi="Sylfaen"/>
                <w:lang w:val="ka-GE"/>
              </w:rPr>
            </w:pPr>
            <w:r w:rsidRPr="009346CA">
              <w:rPr>
                <w:rFonts w:ascii="Sylfaen" w:hAnsi="Sylfaen"/>
                <w:lang w:val="ka-GE"/>
              </w:rPr>
              <w:t>ახალი პოლიტიკის მიმართულება</w:t>
            </w:r>
          </w:p>
        </w:tc>
      </w:tr>
      <w:tr w:rsidR="00382DF0" w:rsidRPr="009346CA" w:rsidTr="00C75113">
        <w:trPr>
          <w:trHeight w:val="1120"/>
        </w:trPr>
        <w:tc>
          <w:tcPr>
            <w:tcW w:w="822" w:type="pct"/>
            <w:shd w:val="clear" w:color="auto" w:fill="auto"/>
            <w:vAlign w:val="center"/>
          </w:tcPr>
          <w:p w:rsidR="00382DF0" w:rsidRPr="009346CA" w:rsidRDefault="00382DF0" w:rsidP="00AE4756">
            <w:pPr>
              <w:spacing w:line="240" w:lineRule="auto"/>
              <w:jc w:val="both"/>
              <w:rPr>
                <w:rFonts w:ascii="Sylfaen" w:hAnsi="Sylfaen"/>
                <w:lang w:val="ka-GE"/>
              </w:rPr>
            </w:pPr>
            <w:r w:rsidRPr="009346CA">
              <w:rPr>
                <w:rFonts w:ascii="Sylfaen" w:hAnsi="Sylfaen"/>
                <w:lang w:val="ka-GE"/>
              </w:rPr>
              <w:t>საქართველოს ეკონომიკისა და მდგრადი განვითარების სამინისტრო</w:t>
            </w:r>
          </w:p>
        </w:tc>
        <w:tc>
          <w:tcPr>
            <w:tcW w:w="1649" w:type="pct"/>
            <w:shd w:val="clear" w:color="auto" w:fill="auto"/>
          </w:tcPr>
          <w:p w:rsidR="00382DF0" w:rsidRPr="009346CA" w:rsidRDefault="00382DF0" w:rsidP="00AE4756">
            <w:pPr>
              <w:spacing w:line="240" w:lineRule="auto"/>
              <w:jc w:val="both"/>
              <w:rPr>
                <w:rFonts w:ascii="Sylfaen" w:hAnsi="Sylfaen"/>
                <w:lang w:val="ka-GE"/>
              </w:rPr>
            </w:pPr>
            <w:r w:rsidRPr="009346CA">
              <w:rPr>
                <w:rFonts w:ascii="Sylfaen" w:hAnsi="Sylfaen"/>
                <w:lang w:val="ka-GE"/>
              </w:rPr>
              <w:t>„მეწარმეობის განვითარება“</w:t>
            </w:r>
            <w:r w:rsidRPr="009346CA">
              <w:rPr>
                <w:rFonts w:ascii="Sylfaen" w:hAnsi="Sylfaen"/>
              </w:rPr>
              <w:t xml:space="preserve"> </w:t>
            </w:r>
            <w:r w:rsidRPr="009346CA">
              <w:rPr>
                <w:rFonts w:ascii="Sylfaen" w:hAnsi="Sylfaen"/>
                <w:lang w:val="ka-GE"/>
              </w:rPr>
              <w:t>(პროგრამული კოდი - 24 07)</w:t>
            </w:r>
          </w:p>
        </w:tc>
        <w:tc>
          <w:tcPr>
            <w:tcW w:w="2529" w:type="pct"/>
            <w:shd w:val="clear" w:color="auto" w:fill="auto"/>
          </w:tcPr>
          <w:p w:rsidR="00382DF0" w:rsidRPr="009346CA" w:rsidRDefault="00382DF0" w:rsidP="00AE4756">
            <w:pPr>
              <w:spacing w:line="240" w:lineRule="auto"/>
              <w:jc w:val="both"/>
              <w:rPr>
                <w:rFonts w:ascii="Sylfaen" w:hAnsi="Sylfaen"/>
                <w:lang w:val="ka-GE"/>
              </w:rPr>
            </w:pPr>
            <w:r w:rsidRPr="009346CA">
              <w:rPr>
                <w:rFonts w:ascii="Sylfaen" w:hAnsi="Sylfaen" w:cs="Sylfaen"/>
                <w:color w:val="000000"/>
                <w:spacing w:val="-1"/>
                <w:lang w:val="ka-GE"/>
              </w:rPr>
              <w:t xml:space="preserve">ახალი კორონავირუსის (COVID-19) წინააღმდეგ ეკონომიკური მხარდაჭერის პოლიტიკის ახალი მიმართულება - </w:t>
            </w:r>
            <w:r w:rsidRPr="009346CA">
              <w:rPr>
                <w:rFonts w:ascii="Sylfaen" w:hAnsi="Sylfaen"/>
                <w:lang w:val="ka-GE"/>
              </w:rPr>
              <w:t>სამშენებლო სექტორის მხარდაჭერა.</w:t>
            </w:r>
          </w:p>
          <w:p w:rsidR="00382DF0" w:rsidRPr="009346CA" w:rsidRDefault="00382DF0" w:rsidP="00AE4756">
            <w:pPr>
              <w:pStyle w:val="ListParagraph"/>
              <w:spacing w:after="0" w:line="240" w:lineRule="auto"/>
              <w:ind w:left="0"/>
              <w:jc w:val="both"/>
              <w:rPr>
                <w:rFonts w:ascii="Sylfaen" w:hAnsi="Sylfaen"/>
                <w:lang w:val="ka-GE"/>
              </w:rPr>
            </w:pPr>
            <w:r w:rsidRPr="009346CA">
              <w:rPr>
                <w:rFonts w:ascii="Sylfaen" w:hAnsi="Sylfaen" w:cs="Sylfaen"/>
                <w:color w:val="000000"/>
                <w:spacing w:val="-1"/>
                <w:lang w:val="ka-GE"/>
              </w:rPr>
              <w:t>მეწარმეობის ხელშეწყობის ახალი პოლიტიკის მიმართულება</w:t>
            </w:r>
          </w:p>
        </w:tc>
      </w:tr>
      <w:tr w:rsidR="00382DF0" w:rsidRPr="009346CA" w:rsidTr="00C75113">
        <w:trPr>
          <w:trHeight w:val="113"/>
        </w:trPr>
        <w:tc>
          <w:tcPr>
            <w:tcW w:w="822" w:type="pct"/>
            <w:vMerge w:val="restart"/>
            <w:shd w:val="clear" w:color="auto" w:fill="auto"/>
          </w:tcPr>
          <w:p w:rsidR="00382DF0" w:rsidRPr="009346CA" w:rsidRDefault="00382DF0" w:rsidP="00AE4756">
            <w:pPr>
              <w:spacing w:line="240" w:lineRule="auto"/>
              <w:jc w:val="both"/>
              <w:rPr>
                <w:rFonts w:ascii="Sylfaen" w:hAnsi="Sylfaen"/>
                <w:lang w:val="ka-GE"/>
              </w:rPr>
            </w:pPr>
            <w:r w:rsidRPr="009346CA">
              <w:rPr>
                <w:rFonts w:ascii="Sylfaen" w:hAnsi="Sylfaen"/>
                <w:lang w:val="ka-GE"/>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1649" w:type="pct"/>
            <w:shd w:val="clear" w:color="auto" w:fill="auto"/>
          </w:tcPr>
          <w:p w:rsidR="00382DF0" w:rsidRPr="009346CA" w:rsidRDefault="00382DF0" w:rsidP="00AE4756">
            <w:pPr>
              <w:spacing w:line="240" w:lineRule="auto"/>
              <w:jc w:val="both"/>
              <w:rPr>
                <w:rFonts w:ascii="Sylfaen" w:hAnsi="Sylfaen"/>
                <w:lang w:val="ka-GE"/>
              </w:rPr>
            </w:pPr>
            <w:r w:rsidRPr="009346CA">
              <w:rPr>
                <w:rFonts w:ascii="Sylfaen" w:hAnsi="Sylfaen"/>
                <w:lang w:val="ka-GE"/>
              </w:rPr>
              <w:t>მოსახლეობის სოციალური დაცვა (პროგრამული კოდი - 27 02)</w:t>
            </w:r>
          </w:p>
          <w:p w:rsidR="00382DF0" w:rsidRPr="009346CA" w:rsidRDefault="00382DF0" w:rsidP="00AE4756">
            <w:pPr>
              <w:spacing w:line="240" w:lineRule="auto"/>
              <w:jc w:val="both"/>
              <w:rPr>
                <w:rFonts w:ascii="Sylfaen" w:hAnsi="Sylfaen"/>
                <w:lang w:val="ka-GE"/>
              </w:rPr>
            </w:pPr>
          </w:p>
        </w:tc>
        <w:tc>
          <w:tcPr>
            <w:tcW w:w="2529" w:type="pct"/>
            <w:shd w:val="clear" w:color="auto" w:fill="auto"/>
          </w:tcPr>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საპენსიო პოლიტიკის ახალი მიმართულება - პენსიის ინდექსაცია</w:t>
            </w:r>
          </w:p>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ბავშვებისა და ბავშვიანი ოჯახების სოციალური მდგომარეობის გაუმჯობესება</w:t>
            </w:r>
          </w:p>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tc>
      </w:tr>
      <w:tr w:rsidR="00382DF0" w:rsidRPr="009346CA" w:rsidTr="00C75113">
        <w:trPr>
          <w:trHeight w:val="113"/>
        </w:trPr>
        <w:tc>
          <w:tcPr>
            <w:tcW w:w="822" w:type="pct"/>
            <w:vMerge/>
            <w:shd w:val="clear" w:color="auto" w:fill="auto"/>
          </w:tcPr>
          <w:p w:rsidR="00382DF0" w:rsidRPr="009346CA" w:rsidRDefault="00382DF0" w:rsidP="00AE4756">
            <w:pPr>
              <w:spacing w:line="240" w:lineRule="auto"/>
              <w:jc w:val="both"/>
              <w:rPr>
                <w:rFonts w:ascii="Sylfaen" w:hAnsi="Sylfaen"/>
                <w:lang w:val="ka-GE"/>
              </w:rPr>
            </w:pPr>
          </w:p>
        </w:tc>
        <w:tc>
          <w:tcPr>
            <w:tcW w:w="1649" w:type="pct"/>
            <w:shd w:val="clear" w:color="auto" w:fill="auto"/>
          </w:tcPr>
          <w:p w:rsidR="00382DF0" w:rsidRPr="009346CA" w:rsidRDefault="00382DF0" w:rsidP="00AE4756">
            <w:pPr>
              <w:spacing w:line="240" w:lineRule="auto"/>
              <w:jc w:val="both"/>
              <w:rPr>
                <w:rFonts w:ascii="Sylfaen" w:hAnsi="Sylfaen"/>
                <w:lang w:val="ka-GE"/>
              </w:rPr>
            </w:pPr>
            <w:r w:rsidRPr="009346CA">
              <w:rPr>
                <w:rFonts w:ascii="Sylfaen" w:hAnsi="Sylfaen"/>
                <w:lang w:val="ka-GE"/>
              </w:rPr>
              <w:t>მოსახლეობის ჯანმრთელობის დაცვა (პროგრამული კოდი - 27 03)</w:t>
            </w:r>
          </w:p>
          <w:p w:rsidR="00382DF0" w:rsidRPr="009346CA" w:rsidRDefault="00382DF0" w:rsidP="00AE4756">
            <w:pPr>
              <w:spacing w:line="240" w:lineRule="auto"/>
              <w:jc w:val="both"/>
              <w:rPr>
                <w:rFonts w:ascii="Sylfaen" w:hAnsi="Sylfaen"/>
                <w:lang w:val="ka-GE"/>
              </w:rPr>
            </w:pPr>
          </w:p>
        </w:tc>
        <w:tc>
          <w:tcPr>
            <w:tcW w:w="2529" w:type="pct"/>
            <w:shd w:val="clear" w:color="auto" w:fill="auto"/>
          </w:tcPr>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მოსახლეობისათვის სამედიცინო მომსახურების მიწოდების ახალი მიმართულება - ორგანოთა ტრანსპლატაცია</w:t>
            </w:r>
          </w:p>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tc>
      </w:tr>
      <w:tr w:rsidR="00382DF0" w:rsidRPr="009346CA" w:rsidTr="00C75113">
        <w:trPr>
          <w:trHeight w:val="113"/>
        </w:trPr>
        <w:tc>
          <w:tcPr>
            <w:tcW w:w="822" w:type="pct"/>
            <w:vMerge/>
            <w:shd w:val="clear" w:color="auto" w:fill="auto"/>
          </w:tcPr>
          <w:p w:rsidR="00382DF0" w:rsidRPr="009346CA" w:rsidRDefault="00382DF0" w:rsidP="00AE4756">
            <w:pPr>
              <w:spacing w:line="240" w:lineRule="auto"/>
              <w:jc w:val="both"/>
              <w:rPr>
                <w:rFonts w:ascii="Sylfaen" w:hAnsi="Sylfaen"/>
                <w:lang w:val="ka-GE"/>
              </w:rPr>
            </w:pPr>
          </w:p>
        </w:tc>
        <w:tc>
          <w:tcPr>
            <w:tcW w:w="1649" w:type="pct"/>
            <w:shd w:val="clear" w:color="auto" w:fill="auto"/>
          </w:tcPr>
          <w:p w:rsidR="00382DF0" w:rsidRPr="009346CA" w:rsidRDefault="00382DF0" w:rsidP="00AE4756">
            <w:pPr>
              <w:spacing w:line="240" w:lineRule="auto"/>
              <w:jc w:val="both"/>
              <w:rPr>
                <w:rFonts w:ascii="Sylfaen" w:hAnsi="Sylfaen"/>
                <w:lang w:val="ka-GE"/>
              </w:rPr>
            </w:pPr>
            <w:r w:rsidRPr="009346CA">
              <w:rPr>
                <w:rFonts w:ascii="Sylfaen" w:hAnsi="Sylfaen"/>
                <w:lang w:val="ka-GE"/>
              </w:rPr>
              <w:t>შრომისა და დასაქმების სისტემების რეფორმების  პროგრამა (პროგრამული კოდი - 27 05)</w:t>
            </w:r>
          </w:p>
          <w:p w:rsidR="00382DF0" w:rsidRPr="009346CA" w:rsidRDefault="00382DF0" w:rsidP="00AE4756">
            <w:pPr>
              <w:spacing w:line="240" w:lineRule="auto"/>
              <w:jc w:val="both"/>
              <w:rPr>
                <w:rFonts w:ascii="Sylfaen" w:hAnsi="Sylfaen"/>
                <w:lang w:val="ka-GE"/>
              </w:rPr>
            </w:pPr>
          </w:p>
        </w:tc>
        <w:tc>
          <w:tcPr>
            <w:tcW w:w="2529" w:type="pct"/>
            <w:shd w:val="clear" w:color="auto" w:fill="auto"/>
          </w:tcPr>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შრომის პირობების უსაფრთხოების პოლიტიკის ახალი მიმართულება</w:t>
            </w:r>
          </w:p>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დასაქმების პოლიტიკის ახალი მიმართულება</w:t>
            </w:r>
          </w:p>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hAnsi="Sylfaen"/>
                <w:lang w:val="ka-GE"/>
              </w:rPr>
              <w:t>საზოგადოებრივ სამუშაოებზე დასაქმების ხელშეწყობა</w:t>
            </w:r>
          </w:p>
        </w:tc>
      </w:tr>
      <w:tr w:rsidR="00382DF0" w:rsidRPr="009346CA" w:rsidTr="00C75113">
        <w:trPr>
          <w:trHeight w:val="795"/>
        </w:trPr>
        <w:tc>
          <w:tcPr>
            <w:tcW w:w="822" w:type="pct"/>
            <w:shd w:val="clear" w:color="auto" w:fill="auto"/>
          </w:tcPr>
          <w:p w:rsidR="00382DF0" w:rsidRPr="009346CA" w:rsidRDefault="00382DF0" w:rsidP="00AE4756">
            <w:pPr>
              <w:spacing w:after="0" w:line="240" w:lineRule="auto"/>
              <w:jc w:val="both"/>
              <w:rPr>
                <w:rFonts w:ascii="Sylfaen" w:hAnsi="Sylfaen"/>
                <w:lang w:val="ka-GE"/>
              </w:rPr>
            </w:pPr>
            <w:r w:rsidRPr="009346CA">
              <w:rPr>
                <w:rFonts w:ascii="Sylfaen" w:hAnsi="Sylfaen"/>
                <w:lang w:val="ka-GE"/>
              </w:rPr>
              <w:t xml:space="preserve">საქართველოს განათლებისა </w:t>
            </w:r>
          </w:p>
          <w:p w:rsidR="00382DF0" w:rsidRPr="009346CA" w:rsidRDefault="00382DF0" w:rsidP="00AE4756">
            <w:pPr>
              <w:spacing w:after="0" w:line="240" w:lineRule="auto"/>
              <w:jc w:val="both"/>
              <w:rPr>
                <w:rFonts w:ascii="Sylfaen" w:hAnsi="Sylfaen"/>
                <w:lang w:val="ka-GE"/>
              </w:rPr>
            </w:pPr>
            <w:r w:rsidRPr="009346CA">
              <w:rPr>
                <w:rFonts w:ascii="Sylfaen" w:hAnsi="Sylfaen"/>
                <w:lang w:val="ka-GE"/>
              </w:rPr>
              <w:t>და მეცნიერების სამინისტრო</w:t>
            </w:r>
          </w:p>
        </w:tc>
        <w:tc>
          <w:tcPr>
            <w:tcW w:w="1649" w:type="pct"/>
            <w:shd w:val="clear" w:color="auto" w:fill="auto"/>
          </w:tcPr>
          <w:p w:rsidR="00382DF0" w:rsidRPr="009346CA" w:rsidRDefault="00382DF0" w:rsidP="00AE4756">
            <w:pPr>
              <w:spacing w:line="240" w:lineRule="auto"/>
              <w:jc w:val="both"/>
              <w:rPr>
                <w:rFonts w:ascii="Sylfaen" w:hAnsi="Sylfaen"/>
                <w:lang w:val="ka-GE"/>
              </w:rPr>
            </w:pPr>
            <w:r w:rsidRPr="009346CA">
              <w:rPr>
                <w:rFonts w:ascii="Sylfaen" w:hAnsi="Sylfaen"/>
                <w:lang w:val="ka-GE"/>
              </w:rPr>
              <w:t>სკოლამდელი და ზოგადი განათლება (პროგრამული კოდი - 32 02)</w:t>
            </w:r>
          </w:p>
          <w:p w:rsidR="00382DF0" w:rsidRPr="009346CA" w:rsidRDefault="00382DF0" w:rsidP="00AE4756">
            <w:pPr>
              <w:spacing w:line="240" w:lineRule="auto"/>
              <w:jc w:val="both"/>
              <w:rPr>
                <w:rFonts w:ascii="Sylfaen" w:hAnsi="Sylfaen"/>
                <w:lang w:val="ka-GE"/>
              </w:rPr>
            </w:pPr>
          </w:p>
        </w:tc>
        <w:tc>
          <w:tcPr>
            <w:tcW w:w="2529" w:type="pct"/>
            <w:shd w:val="clear" w:color="auto" w:fill="auto"/>
          </w:tcPr>
          <w:p w:rsidR="00382DF0" w:rsidRPr="009346CA" w:rsidRDefault="00382DF0" w:rsidP="00AE4756">
            <w:pPr>
              <w:pStyle w:val="ListParagraph"/>
              <w:numPr>
                <w:ilvl w:val="0"/>
                <w:numId w:val="54"/>
              </w:numPr>
              <w:spacing w:after="0" w:line="240" w:lineRule="auto"/>
              <w:ind w:left="318" w:hanging="318"/>
              <w:jc w:val="both"/>
              <w:outlineLvl w:val="9"/>
              <w:rPr>
                <w:rFonts w:ascii="Sylfaen" w:hAnsi="Sylfaen"/>
                <w:lang w:val="ka-GE"/>
              </w:rPr>
            </w:pPr>
            <w:r w:rsidRPr="009346CA">
              <w:rPr>
                <w:rFonts w:ascii="Sylfaen" w:eastAsia="Times New Roman" w:hAnsi="Sylfaen" w:cs="Calibri"/>
                <w:lang w:val="ka-GE"/>
              </w:rPr>
              <w:t>ზოგადი განათლების რეფორმის ახალი მიმართულებები</w:t>
            </w:r>
            <w:r w:rsidRPr="009346CA">
              <w:rPr>
                <w:rFonts w:ascii="Sylfaen" w:eastAsia="Times New Roman" w:hAnsi="Sylfaen" w:cs="Calibri"/>
              </w:rPr>
              <w:t xml:space="preserve"> </w:t>
            </w:r>
            <w:r w:rsidRPr="009346CA">
              <w:rPr>
                <w:rFonts w:ascii="Sylfaen" w:eastAsia="Times New Roman" w:hAnsi="Sylfaen" w:cs="Calibri"/>
                <w:i/>
                <w:iCs/>
                <w:color w:val="385623"/>
              </w:rPr>
              <w:t>(</w:t>
            </w:r>
            <w:r w:rsidRPr="009346CA">
              <w:rPr>
                <w:rFonts w:ascii="Sylfaen" w:eastAsia="Times New Roman" w:hAnsi="Sylfaen" w:cs="Calibri"/>
                <w:i/>
                <w:iCs/>
                <w:color w:val="385623"/>
                <w:lang w:val="ka-GE"/>
              </w:rPr>
              <w:t>ადამიანური კაპიტალის განვითარების რეფორმა)</w:t>
            </w:r>
          </w:p>
        </w:tc>
      </w:tr>
    </w:tbl>
    <w:p w:rsidR="00382DF0" w:rsidRPr="009346CA" w:rsidRDefault="00382DF0" w:rsidP="00AE4756">
      <w:pPr>
        <w:spacing w:line="240" w:lineRule="auto"/>
        <w:rPr>
          <w:rFonts w:ascii="Sylfaen" w:hAnsi="Sylfaen"/>
        </w:rPr>
      </w:pPr>
    </w:p>
    <w:p w:rsidR="00382DF0" w:rsidRPr="009346CA" w:rsidRDefault="00382DF0" w:rsidP="00AE4756">
      <w:pPr>
        <w:spacing w:after="0" w:line="240" w:lineRule="auto"/>
        <w:jc w:val="both"/>
        <w:rPr>
          <w:rFonts w:ascii="Sylfaen" w:hAnsi="Sylfaen" w:cs="Sylfaen"/>
          <w:lang w:val="ka-GE"/>
        </w:rPr>
      </w:pPr>
    </w:p>
    <w:p w:rsidR="00382DF0" w:rsidRPr="009346CA" w:rsidRDefault="00382DF0" w:rsidP="00AE4756">
      <w:pPr>
        <w:spacing w:after="0" w:line="240" w:lineRule="auto"/>
        <w:jc w:val="both"/>
        <w:rPr>
          <w:rFonts w:ascii="Sylfaen" w:hAnsi="Sylfaen"/>
          <w:vanish/>
          <w:lang w:val="ka-GE"/>
          <w:specVanish/>
        </w:rPr>
      </w:pPr>
      <w:r w:rsidRPr="009346CA">
        <w:rPr>
          <w:rFonts w:ascii="Sylfaen" w:hAnsi="Sylfaen" w:cs="Sylfaen"/>
          <w:lang w:val="ka-GE"/>
        </w:rPr>
        <w:t>საანგარიშო</w:t>
      </w:r>
      <w:r w:rsidRPr="009346CA">
        <w:rPr>
          <w:rFonts w:ascii="Sylfaen" w:hAnsi="Sylfaen"/>
          <w:lang w:val="ka-GE"/>
        </w:rPr>
        <w:t xml:space="preserve"> </w:t>
      </w:r>
      <w:r w:rsidRPr="009346CA">
        <w:rPr>
          <w:rFonts w:ascii="Sylfaen" w:hAnsi="Sylfaen" w:cs="Sylfaen"/>
          <w:lang w:val="ka-GE"/>
        </w:rPr>
        <w:t>პერიოდში</w:t>
      </w:r>
      <w:r w:rsidRPr="009346CA">
        <w:rPr>
          <w:rFonts w:ascii="Sylfaen" w:hAnsi="Sylfaen"/>
          <w:lang w:val="ka-GE"/>
        </w:rPr>
        <w:t xml:space="preserve"> </w:t>
      </w:r>
      <w:r w:rsidRPr="009346CA">
        <w:rPr>
          <w:rFonts w:ascii="Sylfaen" w:hAnsi="Sylfaen" w:cs="Sylfaen"/>
          <w:lang w:val="ka-GE"/>
        </w:rPr>
        <w:t>განხორციელებული</w:t>
      </w:r>
      <w:r w:rsidRPr="009346CA">
        <w:rPr>
          <w:rFonts w:ascii="Sylfaen" w:hAnsi="Sylfaen"/>
          <w:lang w:val="ka-GE"/>
        </w:rPr>
        <w:t xml:space="preserve"> </w:t>
      </w:r>
      <w:r w:rsidRPr="009346CA">
        <w:rPr>
          <w:rFonts w:ascii="Sylfaen" w:hAnsi="Sylfaen" w:cs="Sylfaen"/>
          <w:lang w:val="ka-GE"/>
        </w:rPr>
        <w:t>ღონისძიებები</w:t>
      </w:r>
      <w:r w:rsidRPr="009346CA">
        <w:rPr>
          <w:rFonts w:ascii="Sylfaen" w:hAnsi="Sylfaen"/>
          <w:lang w:val="ka-GE"/>
        </w:rPr>
        <w:t xml:space="preserve">: </w:t>
      </w:r>
    </w:p>
    <w:p w:rsidR="00382DF0" w:rsidRDefault="00382DF0" w:rsidP="00AE4756">
      <w:pPr>
        <w:spacing w:line="240" w:lineRule="auto"/>
        <w:rPr>
          <w:rFonts w:ascii="Sylfaen" w:hAnsi="Sylfaen"/>
        </w:rPr>
      </w:pPr>
      <w:r w:rsidRPr="009346CA">
        <w:rPr>
          <w:rFonts w:ascii="Sylfaen" w:hAnsi="Sylfaen"/>
        </w:rPr>
        <w:t xml:space="preserve"> </w:t>
      </w:r>
    </w:p>
    <w:p w:rsidR="00831269" w:rsidRDefault="00831269" w:rsidP="00AE4756">
      <w:pPr>
        <w:spacing w:line="240" w:lineRule="auto"/>
        <w:rPr>
          <w:rFonts w:ascii="Sylfaen" w:hAnsi="Sylfaen"/>
        </w:rPr>
      </w:pPr>
    </w:p>
    <w:p w:rsidR="00831269" w:rsidRPr="00831269" w:rsidRDefault="00831269" w:rsidP="00831269">
      <w:pPr>
        <w:spacing w:line="240" w:lineRule="auto"/>
        <w:rPr>
          <w:rFonts w:ascii="Sylfaen" w:hAnsi="Sylfaen"/>
          <w:i/>
          <w:color w:val="44546A" w:themeColor="text2"/>
          <w:lang w:val="ka-GE"/>
        </w:rPr>
      </w:pPr>
      <w:r w:rsidRPr="00831269">
        <w:rPr>
          <w:rFonts w:ascii="Sylfaen" w:hAnsi="Sylfaen"/>
          <w:i/>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მიმართულება - სამშენებლო სექტორის მხარდაჭერა</w:t>
      </w:r>
    </w:p>
    <w:p w:rsidR="00831269" w:rsidRPr="001A4FD1" w:rsidRDefault="00831269" w:rsidP="00831269">
      <w:pPr>
        <w:spacing w:line="240" w:lineRule="auto"/>
        <w:rPr>
          <w:rFonts w:ascii="Sylfaen" w:eastAsia="Times New Roman" w:hAnsi="Sylfaen" w:cstheme="minorHAnsi"/>
          <w:bCs/>
          <w:color w:val="000000"/>
          <w:shd w:val="clear" w:color="auto" w:fill="FFFFFF"/>
          <w:lang w:val="ka-GE"/>
        </w:rPr>
      </w:pPr>
      <w:r w:rsidRPr="001A4FD1">
        <w:rPr>
          <w:rFonts w:ascii="Sylfaen" w:eastAsia="Sylfaen" w:hAnsi="Sylfaen" w:cstheme="minorHAnsi"/>
          <w:color w:val="000000"/>
          <w:lang w:val="ka-GE"/>
        </w:rPr>
        <w:t xml:space="preserve">მიმდინარეობდა 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w:t>
      </w:r>
      <w:r w:rsidRPr="001A4FD1">
        <w:rPr>
          <w:rFonts w:ascii="Sylfaen" w:hAnsi="Sylfaen" w:cstheme="minorHAnsi"/>
          <w:bCs/>
          <w:color w:val="000000"/>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w:t>
      </w:r>
      <w:r w:rsidRPr="001A4FD1">
        <w:rPr>
          <w:rFonts w:ascii="Sylfaen" w:hAnsi="Sylfaen" w:cstheme="minorHAnsi"/>
          <w:bCs/>
          <w:shd w:val="clear" w:color="auto" w:fill="FFFFFF"/>
          <w:lang w:val="ka-GE"/>
        </w:rPr>
        <w:t xml:space="preserve">გაეწია </w:t>
      </w:r>
      <w:r w:rsidRPr="001A4FD1">
        <w:rPr>
          <w:rFonts w:ascii="Sylfaen" w:eastAsia="Calibri" w:hAnsi="Sylfaen" w:cstheme="minorHAnsi"/>
          <w:lang w:val="ka-GE"/>
        </w:rPr>
        <w:t xml:space="preserve">4 612 </w:t>
      </w:r>
      <w:r w:rsidRPr="001A4FD1">
        <w:rPr>
          <w:rFonts w:ascii="Sylfaen" w:hAnsi="Sylfaen" w:cstheme="minorHAnsi"/>
          <w:bCs/>
          <w:color w:val="000000"/>
          <w:shd w:val="clear" w:color="auto" w:fill="FFFFFF"/>
          <w:lang w:val="ka-GE"/>
        </w:rPr>
        <w:t>ბენეფიციარს</w:t>
      </w:r>
      <w:r>
        <w:rPr>
          <w:rFonts w:ascii="Sylfaen" w:hAnsi="Sylfaen" w:cstheme="minorHAnsi"/>
          <w:bCs/>
          <w:color w:val="000000"/>
          <w:shd w:val="clear" w:color="auto" w:fill="FFFFFF"/>
          <w:lang w:val="ka-GE"/>
        </w:rPr>
        <w:t>,</w:t>
      </w:r>
      <w:r w:rsidRPr="001A4FD1">
        <w:rPr>
          <w:rFonts w:ascii="Sylfaen" w:hAnsi="Sylfaen" w:cstheme="minorHAnsi"/>
          <w:bCs/>
          <w:color w:val="000000"/>
          <w:shd w:val="clear" w:color="auto" w:fill="FFFFFF"/>
          <w:lang w:val="ka-GE"/>
        </w:rPr>
        <w:t xml:space="preserve"> ჯამურად </w:t>
      </w:r>
      <w:r w:rsidRPr="001A4FD1">
        <w:rPr>
          <w:rFonts w:ascii="Sylfaen" w:eastAsia="Calibri" w:hAnsi="Sylfaen" w:cstheme="minorHAnsi"/>
          <w:lang w:val="ka-GE"/>
        </w:rPr>
        <w:t xml:space="preserve">11.7 </w:t>
      </w:r>
      <w:r w:rsidRPr="001A4FD1">
        <w:rPr>
          <w:rFonts w:ascii="Sylfaen" w:hAnsi="Sylfaen" w:cstheme="minorHAnsi"/>
          <w:bCs/>
          <w:color w:val="000000"/>
          <w:shd w:val="clear" w:color="auto" w:fill="FFFFFF"/>
          <w:lang w:val="ka-GE"/>
        </w:rPr>
        <w:t>მლნ ლარის ოდენობით.</w:t>
      </w:r>
      <w:r w:rsidRPr="001A4FD1">
        <w:rPr>
          <w:rFonts w:ascii="Sylfaen" w:eastAsia="Calibri" w:hAnsi="Sylfaen" w:cstheme="minorHAnsi"/>
          <w:lang w:val="ka-GE"/>
        </w:rPr>
        <w:t xml:space="preserve"> </w:t>
      </w:r>
      <w:r w:rsidRPr="001A4FD1">
        <w:rPr>
          <w:rFonts w:ascii="Sylfaen" w:hAnsi="Sylfaen" w:cstheme="minorHAnsi"/>
          <w:bCs/>
          <w:color w:val="000000"/>
          <w:shd w:val="clear" w:color="auto" w:fill="FFFFFF"/>
          <w:lang w:val="ka-GE"/>
        </w:rPr>
        <w:t xml:space="preserve">სესხების ჯამური მოცულობა შეადგენს </w:t>
      </w:r>
      <w:r w:rsidRPr="001A4FD1">
        <w:rPr>
          <w:rFonts w:ascii="Sylfaen" w:eastAsia="Calibri" w:hAnsi="Sylfaen" w:cstheme="minorHAnsi"/>
          <w:lang w:val="ka-GE"/>
        </w:rPr>
        <w:t xml:space="preserve">135.7 </w:t>
      </w:r>
      <w:r w:rsidRPr="001A4FD1">
        <w:rPr>
          <w:rFonts w:ascii="Sylfaen" w:hAnsi="Sylfaen" w:cstheme="minorHAnsi"/>
          <w:bCs/>
          <w:color w:val="000000"/>
          <w:shd w:val="clear" w:color="auto" w:fill="FFFFFF"/>
          <w:lang w:val="ka-GE"/>
        </w:rPr>
        <w:t xml:space="preserve">მლნ ლარს. „სუბსიდირებული იპოთეკური სესხის“ პროგრამაში ჯამში დადასტურებულია 1 642 სესხი. სესხების ჯამური მოცულობა შეადგენს 224.3 მლნ ლარს. სუბსიდირება </w:t>
      </w:r>
      <w:r w:rsidRPr="001A4FD1">
        <w:rPr>
          <w:rFonts w:ascii="Sylfaen" w:hAnsi="Sylfaen" w:cstheme="minorHAnsi"/>
          <w:bCs/>
          <w:shd w:val="clear" w:color="auto" w:fill="FFFFFF"/>
          <w:lang w:val="ka-GE"/>
        </w:rPr>
        <w:t xml:space="preserve">გაეწია </w:t>
      </w:r>
      <w:r w:rsidRPr="001A4FD1">
        <w:rPr>
          <w:rFonts w:ascii="Sylfaen" w:eastAsia="Calibri" w:hAnsi="Sylfaen" w:cstheme="minorHAnsi"/>
          <w:lang w:val="ka-GE"/>
        </w:rPr>
        <w:t xml:space="preserve">6 220 </w:t>
      </w:r>
      <w:r w:rsidRPr="001A4FD1">
        <w:rPr>
          <w:rFonts w:ascii="Sylfaen" w:hAnsi="Sylfaen" w:cstheme="minorHAnsi"/>
          <w:bCs/>
          <w:color w:val="000000"/>
          <w:shd w:val="clear" w:color="auto" w:fill="FFFFFF"/>
          <w:lang w:val="ka-GE"/>
        </w:rPr>
        <w:t>ბენეფიციარს</w:t>
      </w:r>
      <w:r>
        <w:rPr>
          <w:rFonts w:ascii="Sylfaen" w:hAnsi="Sylfaen" w:cstheme="minorHAnsi"/>
          <w:bCs/>
          <w:color w:val="000000"/>
          <w:shd w:val="clear" w:color="auto" w:fill="FFFFFF"/>
          <w:lang w:val="ka-GE"/>
        </w:rPr>
        <w:t>,</w:t>
      </w:r>
      <w:r w:rsidRPr="001A4FD1">
        <w:rPr>
          <w:rFonts w:ascii="Sylfaen" w:hAnsi="Sylfaen" w:cstheme="minorHAnsi"/>
          <w:bCs/>
          <w:color w:val="000000"/>
          <w:shd w:val="clear" w:color="auto" w:fill="FFFFFF"/>
          <w:lang w:val="ka-GE"/>
        </w:rPr>
        <w:t xml:space="preserve"> ჯამურად </w:t>
      </w:r>
      <w:r w:rsidRPr="001A4FD1">
        <w:rPr>
          <w:rFonts w:ascii="Sylfaen" w:eastAsia="Calibri" w:hAnsi="Sylfaen" w:cstheme="minorHAnsi"/>
          <w:lang w:val="ka-GE"/>
        </w:rPr>
        <w:t xml:space="preserve">35.2 </w:t>
      </w:r>
      <w:r w:rsidRPr="001A4FD1">
        <w:rPr>
          <w:rFonts w:ascii="Sylfaen" w:hAnsi="Sylfaen" w:cstheme="minorHAnsi"/>
          <w:bCs/>
          <w:color w:val="000000"/>
          <w:shd w:val="clear" w:color="auto" w:fill="FFFFFF"/>
          <w:lang w:val="ka-GE"/>
        </w:rPr>
        <w:t>მლნ ლარის ოდენობით.</w:t>
      </w:r>
    </w:p>
    <w:p w:rsidR="00831269" w:rsidRPr="001A4FD1" w:rsidRDefault="00831269" w:rsidP="00831269">
      <w:pPr>
        <w:spacing w:after="0" w:line="240" w:lineRule="auto"/>
        <w:jc w:val="both"/>
        <w:rPr>
          <w:rFonts w:ascii="Sylfaen" w:eastAsia="Calibri" w:hAnsi="Sylfaen" w:cstheme="minorHAnsi"/>
          <w:color w:val="4472C4"/>
          <w:lang w:val="ka-GE"/>
        </w:rPr>
      </w:pPr>
    </w:p>
    <w:p w:rsidR="00831269" w:rsidRPr="001A4FD1" w:rsidRDefault="00831269" w:rsidP="00831269">
      <w:pPr>
        <w:spacing w:after="0" w:line="240" w:lineRule="auto"/>
        <w:jc w:val="both"/>
        <w:rPr>
          <w:rFonts w:ascii="Sylfaen" w:eastAsia="Calibri" w:hAnsi="Sylfaen" w:cstheme="minorHAnsi"/>
          <w:color w:val="4472C4"/>
          <w:lang w:val="ka-GE"/>
        </w:rPr>
      </w:pPr>
    </w:p>
    <w:p w:rsidR="00831269" w:rsidRPr="00831269" w:rsidRDefault="00831269" w:rsidP="00831269">
      <w:pPr>
        <w:spacing w:line="240" w:lineRule="auto"/>
        <w:rPr>
          <w:rFonts w:ascii="Sylfaen" w:hAnsi="Sylfaen"/>
          <w:i/>
          <w:color w:val="44546A" w:themeColor="text2"/>
          <w:lang w:val="ka-GE"/>
        </w:rPr>
      </w:pPr>
      <w:r w:rsidRPr="00831269">
        <w:rPr>
          <w:rFonts w:ascii="Sylfaen" w:hAnsi="Sylfaen"/>
          <w:i/>
          <w:color w:val="44546A" w:themeColor="text2"/>
          <w:lang w:val="ka-GE"/>
        </w:rPr>
        <w:t>მეწარმეობის ხელშეწყობის ახალი პოლიტიკის მიმართულება</w:t>
      </w:r>
    </w:p>
    <w:p w:rsidR="00831269" w:rsidRPr="001A4FD1" w:rsidRDefault="00831269" w:rsidP="00831269">
      <w:pPr>
        <w:spacing w:after="0" w:line="240" w:lineRule="auto"/>
        <w:jc w:val="both"/>
        <w:rPr>
          <w:rFonts w:ascii="Sylfaen" w:eastAsia="Sylfaen" w:hAnsi="Sylfaen" w:cstheme="minorHAnsi"/>
          <w:color w:val="000000"/>
          <w:lang w:val="ka-GE"/>
        </w:rPr>
      </w:pPr>
      <w:r w:rsidRPr="001A4FD1">
        <w:rPr>
          <w:rFonts w:ascii="Sylfaen" w:eastAsia="Sylfaen" w:hAnsi="Sylfaen" w:cstheme="minorHAnsi"/>
          <w:color w:val="000000"/>
          <w:lang w:val="ka-GE"/>
        </w:rPr>
        <w:t>მეწარმეობის ხელშეწყობის პროგრამის ფარგლებში:</w:t>
      </w:r>
    </w:p>
    <w:p w:rsidR="00831269" w:rsidRPr="001A4FD1" w:rsidRDefault="00831269" w:rsidP="00DF2ED3">
      <w:pPr>
        <w:numPr>
          <w:ilvl w:val="0"/>
          <w:numId w:val="158"/>
        </w:numPr>
        <w:spacing w:after="0" w:line="240" w:lineRule="auto"/>
        <w:jc w:val="both"/>
        <w:rPr>
          <w:rFonts w:ascii="Sylfaen" w:eastAsia="Times New Roman" w:hAnsi="Sylfaen" w:cstheme="minorHAnsi"/>
          <w:bCs/>
          <w:color w:val="000000"/>
          <w:shd w:val="clear" w:color="auto" w:fill="FFFFFF"/>
          <w:lang w:val="ka-GE"/>
        </w:rPr>
      </w:pPr>
      <w:r w:rsidRPr="001A4FD1">
        <w:rPr>
          <w:rFonts w:ascii="Sylfaen" w:hAnsi="Sylfaen" w:cstheme="minorHAnsi"/>
          <w:bCs/>
          <w:color w:val="000000"/>
          <w:shd w:val="clear" w:color="auto" w:fill="FFFFFF"/>
          <w:lang w:val="ka-GE"/>
        </w:rPr>
        <w:lastRenderedPageBreak/>
        <w:t>სსიპ - აწარმოე საქართველოში ორგანიზებით განხორციელდა 19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692  ბიზნეს პროექტი (მათ შორის მოხდა 46 პროექტზე სესხის რეფინანსირება). საფინანსო ინსტიტუტების მიერ გაცემული სესხის/ლიზინგის საერთო ჯამური მოცულობა შეადგენს 520.8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309 სესხის/ლიზინგის განაცხადი. სესხების ჯამური მოცულობა შეადგენს 180.9 მლნ ლარს);</w:t>
      </w:r>
      <w:r w:rsidRPr="001A4FD1">
        <w:rPr>
          <w:rFonts w:ascii="Sylfaen" w:hAnsi="Sylfaen" w:cstheme="minorHAnsi"/>
          <w:bCs/>
          <w:shd w:val="clear" w:color="auto" w:fill="FFFFFF"/>
          <w:lang w:val="ka-GE"/>
        </w:rPr>
        <w:t xml:space="preserve"> </w:t>
      </w:r>
    </w:p>
    <w:p w:rsidR="00831269" w:rsidRPr="001A4FD1" w:rsidRDefault="00831269" w:rsidP="00DF2ED3">
      <w:pPr>
        <w:numPr>
          <w:ilvl w:val="0"/>
          <w:numId w:val="158"/>
        </w:numPr>
        <w:spacing w:after="0" w:line="240" w:lineRule="auto"/>
        <w:jc w:val="both"/>
        <w:rPr>
          <w:rFonts w:ascii="Sylfaen" w:hAnsi="Sylfaen" w:cstheme="minorHAnsi"/>
          <w:bCs/>
          <w:color w:val="000000"/>
          <w:shd w:val="clear" w:color="auto" w:fill="FFFFFF"/>
          <w:lang w:val="ka-GE"/>
        </w:rPr>
      </w:pPr>
      <w:r w:rsidRPr="001A4FD1">
        <w:rPr>
          <w:rFonts w:ascii="Sylfaen" w:hAnsi="Sylfaen" w:cstheme="minorHAnsi"/>
          <w:bCs/>
          <w:color w:val="000000"/>
          <w:shd w:val="clear" w:color="auto" w:fill="FFFFFF"/>
          <w:lang w:val="ka-GE"/>
        </w:rPr>
        <w:t xml:space="preserve">საკრედიტო საგარანტიო სქემის ფარგლებში სულ 383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60.50 მლნ ლარის ოდენობით (2024 წელს ბიუჯეტიდან გამოყოფილი ასიგნებებით განხორციელდა საგარანტიო თანხების განთავსება  დეპოზიტებზე 232 ბენეფიციარისათვის 37.34 მლნ ლარის ოდენობით, ხოლო მსოფლიო ბანკის პროექტის ფარგლებში გამოყოფილი სახსრებით - 160 ბენეფიციარისათვის 23.15 მლნ ლარის ოდენობით).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60.5 მლნ ლარის ოდენობით (მათ შორის 2021 წელს დამტკიცებულ სესხებზე 11 ბენეფიციარისათვის - </w:t>
      </w:r>
      <w:r w:rsidRPr="001A4FD1">
        <w:rPr>
          <w:rFonts w:ascii="Sylfaen" w:eastAsiaTheme="minorEastAsia" w:hAnsi="Sylfaen" w:cs="Sylfaen"/>
          <w:bCs/>
          <w:color w:val="000000"/>
          <w:shd w:val="clear" w:color="auto" w:fill="FFFFFF"/>
          <w:lang w:val="ka-GE"/>
        </w:rPr>
        <w:t xml:space="preserve">280.0 ათასი </w:t>
      </w:r>
      <w:r w:rsidRPr="001A4FD1">
        <w:rPr>
          <w:rFonts w:ascii="Sylfaen" w:hAnsi="Sylfaen" w:cstheme="minorHAnsi"/>
          <w:bCs/>
          <w:color w:val="000000"/>
          <w:shd w:val="clear" w:color="auto" w:fill="FFFFFF"/>
          <w:lang w:val="ka-GE"/>
        </w:rPr>
        <w:t xml:space="preserve">ლარი; 2022 წელს დამტკიცებულ სესხებზე 25 ბენეფიციარისათვის - 1.9 მლნ ლარი (მათ შორის მსოფლიო ბანკის პროექტის ფარგლებში გამოყოფილი სახსრებით დამტკიცებულ სესხებზე 6 ბენეფიციარისათვის - </w:t>
      </w:r>
      <w:r w:rsidRPr="001A4FD1">
        <w:rPr>
          <w:rFonts w:ascii="Sylfaen" w:eastAsiaTheme="minorEastAsia" w:hAnsi="Sylfaen" w:cs="Sylfaen"/>
          <w:bCs/>
          <w:color w:val="000000"/>
          <w:shd w:val="clear" w:color="auto" w:fill="FFFFFF"/>
          <w:lang w:val="ka-GE"/>
        </w:rPr>
        <w:t xml:space="preserve">370.0 ათასი </w:t>
      </w:r>
      <w:r w:rsidRPr="001A4FD1">
        <w:rPr>
          <w:rFonts w:ascii="Sylfaen" w:hAnsi="Sylfaen" w:cstheme="minorHAnsi"/>
          <w:bCs/>
          <w:color w:val="000000"/>
          <w:shd w:val="clear" w:color="auto" w:fill="FFFFFF"/>
          <w:lang w:val="ka-GE"/>
        </w:rPr>
        <w:t xml:space="preserve">ლარი); 2023 წლის დამტკიცებულ სესხებზე 101 ბენეფიციარისათვის -  14.7 მლნ ლარი (მათ შორის მსოფლიო ბანკის პროექტის ფარგლებში გამოყოფილი სახსრებით დამტკიცებულ სესხებზე 33 ბენეფიციარისათვის - 3.7  მლნ ლარი) და 2024 წლის დამტკიცებულ სესხებზე 259 ბენეფიციარისათვის -  43.6 მლნ ლარი (მათ შორის მსოფლიო ბანკის პროექტის ფარგლებში გამოყოფილი სახსრებით დამტკიცებულ სესხებზე 124 ბენეფიციარისათვის - 19.1  მლნ ლარი). </w:t>
      </w:r>
    </w:p>
    <w:p w:rsidR="00831269" w:rsidRPr="009346CA" w:rsidRDefault="00831269" w:rsidP="00AE4756">
      <w:pPr>
        <w:spacing w:line="240" w:lineRule="auto"/>
        <w:rPr>
          <w:rFonts w:ascii="Sylfaen" w:hAnsi="Sylfaen"/>
          <w:vanish/>
          <w:specVanish/>
        </w:rPr>
      </w:pPr>
    </w:p>
    <w:p w:rsidR="00382DF0" w:rsidRPr="009346CA" w:rsidRDefault="00382DF0" w:rsidP="00AE4756">
      <w:pPr>
        <w:spacing w:line="240" w:lineRule="auto"/>
        <w:rPr>
          <w:rFonts w:ascii="Sylfaen" w:hAnsi="Sylfaen"/>
          <w:vanish/>
          <w:specVanish/>
        </w:rPr>
      </w:pPr>
      <w:r w:rsidRPr="009346CA">
        <w:rPr>
          <w:rFonts w:ascii="Sylfaen" w:hAnsi="Sylfaen"/>
        </w:rPr>
        <w:t xml:space="preserve"> </w:t>
      </w:r>
    </w:p>
    <w:p w:rsidR="00382DF0" w:rsidRPr="009346CA" w:rsidRDefault="00382DF0" w:rsidP="00AE4756">
      <w:pPr>
        <w:spacing w:line="240" w:lineRule="auto"/>
        <w:rPr>
          <w:rFonts w:ascii="Sylfaen" w:hAnsi="Sylfaen"/>
        </w:rPr>
      </w:pPr>
      <w:r w:rsidRPr="009346CA">
        <w:rPr>
          <w:rFonts w:ascii="Sylfaen" w:hAnsi="Sylfaen"/>
        </w:rPr>
        <w:t xml:space="preserve"> </w:t>
      </w:r>
    </w:p>
    <w:p w:rsidR="00B03F56" w:rsidRPr="009346CA" w:rsidRDefault="00B03F56" w:rsidP="00AE4756">
      <w:pPr>
        <w:spacing w:line="240" w:lineRule="auto"/>
        <w:rPr>
          <w:rFonts w:ascii="Sylfaen" w:hAnsi="Sylfaen"/>
          <w:i/>
          <w:color w:val="5B9BD5" w:themeColor="accent1"/>
          <w:lang w:val="ka-GE"/>
        </w:rPr>
      </w:pPr>
      <w:r w:rsidRPr="009346CA">
        <w:rPr>
          <w:rFonts w:ascii="Sylfaen" w:hAnsi="Sylfaen"/>
          <w:i/>
          <w:color w:val="44546A" w:themeColor="text2"/>
          <w:lang w:val="ka-GE"/>
        </w:rPr>
        <w:t>საპენსიო პოლიტიკის ახალი მიმართულება - პენსიის ინდექსაცია</w:t>
      </w:r>
    </w:p>
    <w:p w:rsidR="00B03F56" w:rsidRPr="009346CA" w:rsidRDefault="00B03F56" w:rsidP="00AE4756">
      <w:pPr>
        <w:spacing w:after="0" w:line="240" w:lineRule="auto"/>
        <w:jc w:val="both"/>
        <w:rPr>
          <w:rFonts w:ascii="Sylfaen" w:hAnsi="Sylfaen"/>
          <w:lang w:val="ka-GE"/>
        </w:rPr>
      </w:pPr>
      <w:r w:rsidRPr="009346CA">
        <w:rPr>
          <w:rFonts w:ascii="Sylfaen" w:hAnsi="Sylfaen"/>
          <w:lang w:val="ka-GE"/>
        </w:rPr>
        <w:t>სახელმწიფო პენსიის ოდენობა 2024 წლის 1 იანვრიდან 70 წლამდე ასაკის პენსიონერისათვის განისაზღვრა 315 ლარით, ხოლო 70 წლის ან მეტი ასაკის პენსიონერისათვის − 415 ლარით;</w:t>
      </w:r>
    </w:p>
    <w:p w:rsidR="00B03F56" w:rsidRPr="009346CA" w:rsidRDefault="00B03F56" w:rsidP="00AE4756">
      <w:pPr>
        <w:spacing w:after="0" w:line="240" w:lineRule="auto"/>
        <w:jc w:val="both"/>
        <w:rPr>
          <w:rFonts w:ascii="Sylfaen" w:hAnsi="Sylfaen"/>
          <w:lang w:val="ka-GE"/>
        </w:rPr>
      </w:pPr>
    </w:p>
    <w:p w:rsidR="00B03F56" w:rsidRPr="009346CA" w:rsidRDefault="00B03F56" w:rsidP="00AE4756">
      <w:pPr>
        <w:spacing w:after="0" w:line="240" w:lineRule="auto"/>
        <w:jc w:val="both"/>
        <w:rPr>
          <w:rFonts w:ascii="Sylfaen" w:hAnsi="Sylfaen"/>
          <w:lang w:val="ka-GE"/>
        </w:rPr>
      </w:pPr>
      <w:r w:rsidRPr="009346CA">
        <w:rPr>
          <w:rFonts w:ascii="Sylfaen" w:hAnsi="Sylfaen"/>
          <w:lang w:val="ka-GE"/>
        </w:rPr>
        <w:t xml:space="preserve">ყოველთვიურად სსიპ - სოციალური მომსახურების სააგენტო, სსიპ - სახელმწიფო სერვისების განვითარების სააგენტოს მიერ წარმოებულ მონაცემთა ბაზაზე დაყრდნობით, აიდენტიფიცირებს იმ პენსიონერებს, რომელთაც უსრულდება 70 წელი და უზრუნველყოფს პენსიის ოდენობის ავტომატურ გადაანგარიშებას. ასევე, უზრუნველყოფს ასაკით პენსიის ოდენობაზე დამოკიდებული ბენეფიტების - სახელმწიფო კომპენსაციისა და მაღალმთიან დასახლებაში მუდმივად მცხოვრები ასაკით პენსიის დანამატის გადაანგარიშებას. </w:t>
      </w:r>
    </w:p>
    <w:p w:rsidR="00B03F56" w:rsidRPr="009346CA" w:rsidRDefault="00B03F56" w:rsidP="00AE4756">
      <w:pPr>
        <w:pStyle w:val="Normal0"/>
        <w:rPr>
          <w:rFonts w:ascii="Sylfaen" w:hAnsi="Sylfaen"/>
          <w:sz w:val="22"/>
          <w:szCs w:val="22"/>
        </w:rPr>
      </w:pPr>
    </w:p>
    <w:p w:rsidR="00B03F56" w:rsidRPr="009346CA" w:rsidRDefault="00B03F56" w:rsidP="00AE4756">
      <w:pPr>
        <w:spacing w:line="240" w:lineRule="auto"/>
        <w:rPr>
          <w:rFonts w:ascii="Sylfaen" w:hAnsi="Sylfaen"/>
          <w:i/>
          <w:color w:val="44546A" w:themeColor="text2"/>
          <w:lang w:val="ka-GE"/>
        </w:rPr>
      </w:pPr>
      <w:r w:rsidRPr="009346CA">
        <w:rPr>
          <w:rFonts w:ascii="Sylfaen" w:hAnsi="Sylfaen"/>
          <w:i/>
          <w:color w:val="44546A" w:themeColor="text2"/>
          <w:lang w:val="ka-GE"/>
        </w:rPr>
        <w:lastRenderedPageBreak/>
        <w:t>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B03F56" w:rsidRPr="009346CA" w:rsidRDefault="00B03F56" w:rsidP="00AE4756">
      <w:pPr>
        <w:spacing w:after="0" w:line="240" w:lineRule="auto"/>
        <w:jc w:val="both"/>
        <w:rPr>
          <w:rFonts w:ascii="Sylfaen" w:hAnsi="Sylfaen"/>
          <w:lang w:val="ka-GE"/>
        </w:rPr>
      </w:pPr>
      <w:r w:rsidRPr="009346CA">
        <w:rPr>
          <w:rFonts w:ascii="Sylfaen" w:hAnsi="Sylfaen"/>
          <w:lang w:val="ka-GE"/>
        </w:rPr>
        <w:t>განხორციელდა ბავშვებისა და ბავშვიანი ოჯახების სოციალური მდგომარეობის გაუმჯობესების უზრუნველყოფის მიზნით სოციალურად დაუცველი ოჯახების მონაცემთა ბაზაში რეგისტრირებული ოჯახებისათვის ყოველთვიური დახმარების გაწევა. 2023 წლის 1 ივლისიდან 150 ლარიდან 200 ლარამდე გაიზარდა სოციალურად დაუცველ ოჯახებში მცხოვრები ბავშვის ბენეფიტის ოდენობა („სოციალური დახმარების შესახებ“ საქართველოს მთავრობის 2006 წლის 28 ივლისის №145 დადგენილებაში ცვლილების შეტანის თაობაზე” საქართველოს მთავრობის 2023 წლის 19 ივნისის №229 დადგენილება);</w:t>
      </w:r>
    </w:p>
    <w:p w:rsidR="00B03F56" w:rsidRPr="009346CA" w:rsidRDefault="00B03F56" w:rsidP="00AE4756">
      <w:pPr>
        <w:spacing w:after="0" w:line="240" w:lineRule="auto"/>
        <w:jc w:val="both"/>
        <w:rPr>
          <w:rFonts w:ascii="Sylfaen" w:hAnsi="Sylfaen"/>
          <w:lang w:val="ka-GE"/>
        </w:rPr>
      </w:pPr>
    </w:p>
    <w:p w:rsidR="00B03F56" w:rsidRPr="009346CA" w:rsidRDefault="00B03F56" w:rsidP="00AE4756">
      <w:pPr>
        <w:spacing w:after="0" w:line="240" w:lineRule="auto"/>
        <w:jc w:val="both"/>
        <w:rPr>
          <w:rFonts w:ascii="Sylfaen" w:hAnsi="Sylfaen"/>
          <w:lang w:val="ka-GE"/>
        </w:rPr>
      </w:pPr>
      <w:r w:rsidRPr="009346CA">
        <w:rPr>
          <w:rFonts w:ascii="Sylfaen" w:hAnsi="Sylfaen"/>
          <w:lang w:val="ka-GE"/>
        </w:rPr>
        <w:t>2024 წელსაც ბავშვებისა და ბავშვიანი ოჯახების მხარდაჭერის მიზნით უწყვეტად გაგრძელდა ბავშვის ბენეფიტის გაცემა 200 ლარის ოდენობით.</w:t>
      </w:r>
    </w:p>
    <w:p w:rsidR="00B03F56" w:rsidRPr="009346CA" w:rsidRDefault="00B03F56" w:rsidP="00AE4756">
      <w:pPr>
        <w:pStyle w:val="Normal0"/>
        <w:rPr>
          <w:rFonts w:ascii="Sylfaen" w:hAnsi="Sylfaen"/>
          <w:sz w:val="22"/>
          <w:szCs w:val="22"/>
        </w:rPr>
      </w:pPr>
    </w:p>
    <w:p w:rsidR="00B03F56" w:rsidRPr="009346CA" w:rsidRDefault="00B03F56" w:rsidP="00AE4756">
      <w:pPr>
        <w:spacing w:line="240" w:lineRule="auto"/>
        <w:rPr>
          <w:rFonts w:ascii="Sylfaen" w:hAnsi="Sylfaen"/>
          <w:i/>
          <w:color w:val="44546A" w:themeColor="text2"/>
          <w:lang w:val="ka-GE"/>
        </w:rPr>
      </w:pPr>
      <w:r w:rsidRPr="009346CA">
        <w:rPr>
          <w:rFonts w:ascii="Sylfaen" w:hAnsi="Sylfaen"/>
          <w:i/>
          <w:color w:val="44546A" w:themeColor="text2"/>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B03F56" w:rsidRPr="009346CA" w:rsidRDefault="00B03F56" w:rsidP="00AE4756">
      <w:pPr>
        <w:spacing w:after="0" w:line="240" w:lineRule="auto"/>
        <w:jc w:val="both"/>
        <w:rPr>
          <w:rFonts w:ascii="Sylfaen" w:hAnsi="Sylfaen"/>
          <w:lang w:val="ka-GE"/>
        </w:rPr>
      </w:pPr>
      <w:r w:rsidRPr="009346CA">
        <w:rPr>
          <w:rFonts w:ascii="Sylfaen" w:hAnsi="Sylfaen"/>
          <w:lang w:val="ka-GE"/>
        </w:rPr>
        <w:t>2024 წელს უსახლკარო/მძიმე საცხოვრებელ პირობებში მყოფი მრავალშვილიანი ოჯახების საცხოვრებლით უზრუნველყოფის პროგრამის ფარგლებში დადებითი გადაწყვეტილება იქნა მიღებული 570 უსახლკარო ოჯახის განსახლებაზე, ხოლო 57 ოჯახისთვის განხორციელდა საცხოვრებელი სახლის შესყიდვა.</w:t>
      </w:r>
    </w:p>
    <w:p w:rsidR="00B03F56" w:rsidRPr="009346CA" w:rsidRDefault="00B03F56" w:rsidP="00AE4756">
      <w:pPr>
        <w:spacing w:after="0" w:line="240" w:lineRule="auto"/>
        <w:jc w:val="both"/>
        <w:rPr>
          <w:rFonts w:ascii="Sylfaen" w:hAnsi="Sylfaen"/>
          <w:lang w:val="ka-GE"/>
        </w:rPr>
      </w:pPr>
    </w:p>
    <w:p w:rsidR="00B03F56" w:rsidRPr="009346CA" w:rsidRDefault="00B03F56" w:rsidP="00AE4756">
      <w:pPr>
        <w:spacing w:line="240" w:lineRule="auto"/>
        <w:rPr>
          <w:rFonts w:ascii="Sylfaen" w:eastAsia="Times New Roman" w:hAnsi="Sylfaen" w:cs="Calibri"/>
          <w:i/>
          <w:iCs/>
          <w:color w:val="5B9BD5"/>
          <w:lang w:val="ka-GE"/>
        </w:rPr>
      </w:pPr>
      <w:r w:rsidRPr="009346CA">
        <w:rPr>
          <w:rFonts w:ascii="Sylfaen" w:hAnsi="Sylfaen"/>
          <w:i/>
          <w:color w:val="44546A" w:themeColor="text2"/>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B03F56" w:rsidRPr="009346CA" w:rsidRDefault="00B03F56" w:rsidP="00AE4756">
      <w:pPr>
        <w:pStyle w:val="xmsonormal"/>
        <w:shd w:val="clear" w:color="auto" w:fill="FFFFFF"/>
        <w:jc w:val="both"/>
        <w:rPr>
          <w:rFonts w:ascii="Sylfaen" w:hAnsi="Sylfaen"/>
          <w:color w:val="000000" w:themeColor="text1"/>
        </w:rPr>
      </w:pPr>
      <w:r w:rsidRPr="009346CA">
        <w:rPr>
          <w:rFonts w:ascii="Sylfaen" w:eastAsia="Sylfaen" w:hAnsi="Sylfaen"/>
          <w:color w:val="000000"/>
        </w:rPr>
        <w:t xml:space="preserve">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 თანამშრომელი) სამედიცინო დაზღვევის </w:t>
      </w:r>
      <w:r w:rsidRPr="009346CA">
        <w:rPr>
          <w:rFonts w:ascii="Sylfaen" w:eastAsia="Sylfaen" w:hAnsi="Sylfaen"/>
          <w:color w:val="000000" w:themeColor="text1"/>
        </w:rPr>
        <w:t xml:space="preserve">თანადაფინანსება </w:t>
      </w:r>
      <w:r w:rsidRPr="009346CA">
        <w:rPr>
          <w:rFonts w:ascii="Sylfaen" w:hAnsi="Sylfaen"/>
          <w:color w:val="000000" w:themeColor="text1"/>
          <w:lang w:val="ka-GE"/>
        </w:rPr>
        <w:t>(</w:t>
      </w:r>
      <w:r w:rsidRPr="009346CA">
        <w:rPr>
          <w:rFonts w:ascii="Sylfaen" w:hAnsi="Sylfaen"/>
          <w:color w:val="000000" w:themeColor="text1"/>
        </w:rPr>
        <w:t>53.0</w:t>
      </w:r>
      <w:r w:rsidRPr="009346CA">
        <w:rPr>
          <w:rFonts w:ascii="Sylfaen" w:hAnsi="Sylfaen"/>
          <w:color w:val="000000" w:themeColor="text1"/>
          <w:lang w:val="ka-GE"/>
        </w:rPr>
        <w:t> </w:t>
      </w:r>
      <w:r w:rsidRPr="009346CA">
        <w:rPr>
          <w:rFonts w:ascii="Sylfaen" w:hAnsi="Sylfaen"/>
          <w:color w:val="000000" w:themeColor="text1"/>
        </w:rPr>
        <w:t>ლარის ოდენობით) და</w:t>
      </w:r>
      <w:r w:rsidRPr="009346CA">
        <w:rPr>
          <w:rFonts w:ascii="Sylfaen" w:hAnsi="Sylfaen"/>
          <w:color w:val="000000" w:themeColor="text1"/>
          <w:lang w:val="ka-GE"/>
        </w:rPr>
        <w:t xml:space="preserve"> ამ მიზნით </w:t>
      </w:r>
      <w:r w:rsidRPr="009346CA">
        <w:rPr>
          <w:rFonts w:ascii="Sylfaen" w:hAnsi="Sylfaen"/>
          <w:color w:val="000000" w:themeColor="text1"/>
        </w:rPr>
        <w:t>მიმართული იქნა 3.1</w:t>
      </w:r>
      <w:r w:rsidRPr="009346CA">
        <w:rPr>
          <w:rFonts w:ascii="Sylfaen" w:hAnsi="Sylfaen"/>
          <w:color w:val="000000" w:themeColor="text1"/>
          <w:lang w:val="ka-GE"/>
        </w:rPr>
        <w:t xml:space="preserve"> მლნ </w:t>
      </w:r>
      <w:r w:rsidRPr="009346CA">
        <w:rPr>
          <w:rFonts w:ascii="Sylfaen" w:hAnsi="Sylfaen"/>
          <w:color w:val="000000" w:themeColor="text1"/>
        </w:rPr>
        <w:t>ლარ</w:t>
      </w:r>
      <w:r w:rsidRPr="009346CA">
        <w:rPr>
          <w:rFonts w:ascii="Sylfaen" w:hAnsi="Sylfaen"/>
          <w:color w:val="000000" w:themeColor="text1"/>
          <w:lang w:val="ka-GE"/>
        </w:rPr>
        <w:t>ზე მეტი;</w:t>
      </w:r>
    </w:p>
    <w:p w:rsidR="00B03F56" w:rsidRPr="009346CA" w:rsidRDefault="00B03F56" w:rsidP="00AE4756">
      <w:pPr>
        <w:spacing w:after="0" w:line="240" w:lineRule="auto"/>
        <w:ind w:left="-360"/>
        <w:jc w:val="both"/>
        <w:rPr>
          <w:rFonts w:ascii="Sylfaen" w:eastAsia="Times New Roman" w:hAnsi="Sylfaen" w:cs="Sylfaen"/>
          <w:bCs/>
          <w:color w:val="000000"/>
          <w:shd w:val="clear" w:color="auto" w:fill="FFFFFF"/>
          <w:lang w:val="ka-GE"/>
        </w:rPr>
      </w:pPr>
    </w:p>
    <w:p w:rsidR="00B03F56" w:rsidRPr="009346CA" w:rsidRDefault="00B03F56" w:rsidP="00AE4756">
      <w:pPr>
        <w:spacing w:line="240" w:lineRule="auto"/>
        <w:rPr>
          <w:rFonts w:ascii="Sylfaen" w:hAnsi="Sylfaen"/>
          <w:i/>
          <w:color w:val="44546A" w:themeColor="text2"/>
          <w:lang w:val="ka-GE"/>
        </w:rPr>
      </w:pPr>
      <w:r w:rsidRPr="009346CA">
        <w:rPr>
          <w:rFonts w:ascii="Sylfaen" w:hAnsi="Sylfaen"/>
          <w:i/>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B03F56" w:rsidRPr="009346CA" w:rsidRDefault="00B03F56" w:rsidP="00AE4756">
      <w:pPr>
        <w:spacing w:after="0" w:line="240" w:lineRule="auto"/>
        <w:jc w:val="both"/>
        <w:rPr>
          <w:rFonts w:ascii="Sylfaen" w:eastAsia="Sylfaen" w:hAnsi="Sylfaen"/>
          <w:color w:val="000000"/>
        </w:rPr>
      </w:pPr>
      <w:r w:rsidRPr="009346CA">
        <w:rPr>
          <w:rFonts w:ascii="Sylfaen" w:eastAsia="Sylfaen" w:hAnsi="Sylfaen"/>
          <w:color w:val="000000"/>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B03F56" w:rsidRPr="009346CA" w:rsidRDefault="00B03F56" w:rsidP="00AE4756">
      <w:pPr>
        <w:spacing w:after="0" w:line="240" w:lineRule="auto"/>
        <w:jc w:val="both"/>
        <w:rPr>
          <w:rFonts w:ascii="Sylfaen" w:eastAsia="Times New Roman" w:hAnsi="Sylfaen" w:cs="Sylfaen"/>
          <w:bCs/>
          <w:color w:val="000000"/>
          <w:shd w:val="clear" w:color="auto" w:fill="FFFFFF"/>
          <w:lang w:val="ka-GE"/>
        </w:rPr>
      </w:pPr>
    </w:p>
    <w:p w:rsidR="00B03F56" w:rsidRPr="009346CA" w:rsidRDefault="00B03F56" w:rsidP="00AE4756">
      <w:pPr>
        <w:spacing w:line="240" w:lineRule="auto"/>
        <w:rPr>
          <w:rFonts w:ascii="Sylfaen" w:hAnsi="Sylfaen"/>
          <w:i/>
          <w:color w:val="44546A" w:themeColor="text2"/>
          <w:lang w:val="ka-GE"/>
        </w:rPr>
      </w:pPr>
      <w:r w:rsidRPr="009346CA">
        <w:rPr>
          <w:rFonts w:ascii="Sylfaen" w:hAnsi="Sylfaen"/>
          <w:i/>
          <w:color w:val="44546A" w:themeColor="text2"/>
          <w:lang w:val="ka-GE"/>
        </w:rPr>
        <w:t xml:space="preserve">მოსახლეობისათვის სამედიცინო მომსახურების მიწოდების ახალი მიმართულება - სპინალურ-კუნთოვანი ატროფია </w:t>
      </w:r>
    </w:p>
    <w:p w:rsidR="00B03F56" w:rsidRPr="009346CA" w:rsidRDefault="00B03F56" w:rsidP="00AE4756">
      <w:pPr>
        <w:spacing w:after="0" w:line="240" w:lineRule="auto"/>
        <w:jc w:val="both"/>
        <w:rPr>
          <w:rFonts w:ascii="Sylfaen" w:eastAsia="Sylfaen" w:hAnsi="Sylfaen"/>
          <w:color w:val="000000"/>
          <w:lang w:val="ka-GE"/>
        </w:rPr>
      </w:pPr>
      <w:r w:rsidRPr="009346CA">
        <w:rPr>
          <w:rFonts w:ascii="Sylfaen" w:eastAsia="Sylfaen" w:hAnsi="Sylfaen"/>
          <w:color w:val="000000"/>
        </w:rPr>
        <w:t xml:space="preserve">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w:t>
      </w:r>
      <w:r w:rsidRPr="009346CA">
        <w:rPr>
          <w:rFonts w:ascii="Sylfaen" w:eastAsia="Sylfaen" w:hAnsi="Sylfaen"/>
          <w:color w:val="000000" w:themeColor="text1"/>
        </w:rPr>
        <w:t>პაციენტთა</w:t>
      </w:r>
      <w:r w:rsidRPr="009346CA">
        <w:rPr>
          <w:rFonts w:ascii="Sylfaen" w:eastAsia="Sylfaen" w:hAnsi="Sylfaen"/>
          <w:color w:val="000000" w:themeColor="text1"/>
          <w:lang w:val="ka-GE"/>
        </w:rPr>
        <w:t>, ხოლო 2023 წლიდან აქონდროპლაზიის დიაგნოზის მქონე პაციენტთა</w:t>
      </w:r>
      <w:r w:rsidRPr="009346CA">
        <w:rPr>
          <w:rFonts w:ascii="Sylfaen" w:eastAsia="Sylfaen" w:hAnsi="Sylfaen"/>
          <w:color w:val="000000" w:themeColor="text1"/>
        </w:rPr>
        <w:t xml:space="preserve"> </w:t>
      </w:r>
      <w:r w:rsidRPr="009346CA">
        <w:rPr>
          <w:rFonts w:ascii="Sylfaen" w:eastAsia="Sylfaen" w:hAnsi="Sylfaen"/>
          <w:color w:val="000000"/>
        </w:rPr>
        <w:t>შესაბამისი მედიკამენ</w:t>
      </w:r>
      <w:r w:rsidRPr="009346CA">
        <w:rPr>
          <w:rFonts w:ascii="Sylfaen" w:eastAsia="Sylfaen" w:hAnsi="Sylfaen"/>
          <w:color w:val="000000"/>
          <w:lang w:val="ka-GE"/>
        </w:rPr>
        <w:t>ტ</w:t>
      </w:r>
      <w:r w:rsidRPr="009346CA">
        <w:rPr>
          <w:rFonts w:ascii="Sylfaen" w:eastAsia="Sylfaen" w:hAnsi="Sylfaen"/>
          <w:color w:val="000000"/>
        </w:rPr>
        <w:t>ით უზრუნველყოფა</w:t>
      </w:r>
      <w:r w:rsidRPr="009346CA">
        <w:rPr>
          <w:rFonts w:ascii="Sylfaen" w:eastAsia="Sylfaen" w:hAnsi="Sylfaen"/>
          <w:color w:val="000000"/>
          <w:lang w:val="ka-GE"/>
        </w:rPr>
        <w:t>;</w:t>
      </w:r>
    </w:p>
    <w:p w:rsidR="00B03F56" w:rsidRPr="009346CA" w:rsidRDefault="00B03F56" w:rsidP="00AE4756">
      <w:pPr>
        <w:spacing w:after="0" w:line="240" w:lineRule="auto"/>
        <w:jc w:val="both"/>
        <w:rPr>
          <w:rFonts w:ascii="Sylfaen" w:eastAsia="Sylfaen" w:hAnsi="Sylfaen"/>
          <w:color w:val="000000"/>
          <w:lang w:val="ka-GE"/>
        </w:rPr>
      </w:pPr>
    </w:p>
    <w:p w:rsidR="00B03F56" w:rsidRPr="009346CA" w:rsidRDefault="00B03F56" w:rsidP="00AE4756">
      <w:pPr>
        <w:spacing w:line="240" w:lineRule="auto"/>
        <w:rPr>
          <w:rFonts w:ascii="Sylfaen" w:hAnsi="Sylfaen"/>
          <w:i/>
          <w:color w:val="44546A" w:themeColor="text2"/>
          <w:lang w:val="ka-GE"/>
        </w:rPr>
      </w:pPr>
      <w:r w:rsidRPr="009346CA">
        <w:rPr>
          <w:rFonts w:ascii="Sylfaen" w:hAnsi="Sylfaen"/>
          <w:i/>
          <w:color w:val="44546A" w:themeColor="text2"/>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B03F56" w:rsidRPr="009346CA" w:rsidRDefault="00B03F56" w:rsidP="00AE4756">
      <w:pPr>
        <w:spacing w:after="0" w:line="240" w:lineRule="auto"/>
        <w:jc w:val="both"/>
        <w:rPr>
          <w:rFonts w:ascii="Sylfaen" w:eastAsia="Sylfaen" w:hAnsi="Sylfaen"/>
          <w:bCs/>
          <w:color w:val="000000"/>
        </w:rPr>
      </w:pPr>
    </w:p>
    <w:p w:rsidR="00B03F56" w:rsidRPr="009346CA" w:rsidRDefault="00B03F56" w:rsidP="00AE4756">
      <w:pPr>
        <w:spacing w:after="0" w:line="240" w:lineRule="auto"/>
        <w:jc w:val="both"/>
        <w:rPr>
          <w:rFonts w:ascii="Sylfaen" w:eastAsia="Sylfaen" w:hAnsi="Sylfaen"/>
          <w:color w:val="000000"/>
        </w:rPr>
      </w:pPr>
      <w:r w:rsidRPr="009346CA">
        <w:rPr>
          <w:rFonts w:ascii="Sylfaen" w:eastAsia="Sylfaen" w:hAnsi="Sylfaen"/>
          <w:color w:val="000000"/>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w:t>
      </w:r>
      <w:r w:rsidRPr="009346CA">
        <w:rPr>
          <w:rFonts w:ascii="Sylfaen" w:eastAsia="Sylfaen" w:hAnsi="Sylfaen"/>
          <w:color w:val="000000"/>
          <w:lang w:val="ka-GE"/>
        </w:rPr>
        <w:t>ა</w:t>
      </w:r>
      <w:r w:rsidRPr="009346CA">
        <w:rPr>
          <w:rFonts w:ascii="Sylfaen" w:eastAsia="Sylfaen" w:hAnsi="Sylfaen"/>
          <w:color w:val="000000"/>
        </w:rPr>
        <w:t xml:space="preserve"> და დიაბეტის ეფექტურად მართვის მიზნით</w:t>
      </w:r>
      <w:r w:rsidRPr="009346CA">
        <w:rPr>
          <w:rFonts w:ascii="Sylfaen" w:eastAsia="Sylfaen" w:hAnsi="Sylfaen"/>
          <w:color w:val="000000"/>
          <w:lang w:val="ka-GE"/>
        </w:rPr>
        <w:t>;</w:t>
      </w:r>
      <w:r w:rsidRPr="009346CA">
        <w:rPr>
          <w:rFonts w:ascii="Sylfaen" w:eastAsia="Sylfaen" w:hAnsi="Sylfaen"/>
          <w:color w:val="000000"/>
        </w:rPr>
        <w:t xml:space="preserve"> </w:t>
      </w:r>
    </w:p>
    <w:p w:rsidR="00B03F56" w:rsidRPr="009346CA" w:rsidRDefault="00B03F56" w:rsidP="00AE4756">
      <w:pPr>
        <w:spacing w:after="0" w:line="240" w:lineRule="auto"/>
        <w:jc w:val="both"/>
        <w:rPr>
          <w:rFonts w:ascii="Sylfaen" w:eastAsia="Times New Roman" w:hAnsi="Sylfaen" w:cs="Sylfaen"/>
          <w:bCs/>
          <w:color w:val="000000"/>
          <w:shd w:val="clear" w:color="auto" w:fill="FFFFFF"/>
          <w:lang w:val="ka-GE"/>
        </w:rPr>
      </w:pPr>
    </w:p>
    <w:p w:rsidR="00B03F56" w:rsidRPr="009346CA" w:rsidRDefault="00B03F56" w:rsidP="00AE4756">
      <w:pPr>
        <w:spacing w:line="240" w:lineRule="auto"/>
        <w:rPr>
          <w:rFonts w:ascii="Sylfaen" w:hAnsi="Sylfaen"/>
          <w:i/>
          <w:color w:val="44546A" w:themeColor="text2"/>
          <w:lang w:val="ka-GE"/>
        </w:rPr>
      </w:pPr>
      <w:r w:rsidRPr="009346CA">
        <w:rPr>
          <w:rFonts w:ascii="Sylfaen" w:hAnsi="Sylfaen"/>
          <w:i/>
          <w:color w:val="44546A" w:themeColor="text2"/>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B03F56" w:rsidRPr="009346CA" w:rsidRDefault="00B03F56" w:rsidP="00AE4756">
      <w:pPr>
        <w:spacing w:after="0" w:line="240" w:lineRule="auto"/>
        <w:jc w:val="both"/>
        <w:rPr>
          <w:rFonts w:ascii="Sylfaen" w:eastAsiaTheme="minorEastAsia" w:hAnsi="Sylfaen" w:cs="Sylfaen"/>
          <w:bCs/>
          <w:color w:val="000000"/>
          <w:shd w:val="clear" w:color="auto" w:fill="FFFFFF"/>
          <w:lang w:val="ka-GE"/>
        </w:rPr>
      </w:pPr>
      <w:r w:rsidRPr="009346CA">
        <w:rPr>
          <w:rFonts w:ascii="Sylfaen" w:eastAsia="Sylfaen" w:hAnsi="Sylfaen"/>
          <w:color w:val="000000"/>
        </w:rPr>
        <w:t>2023 წლიდან დაიწყ</w:t>
      </w:r>
      <w:r w:rsidRPr="009346CA">
        <w:rPr>
          <w:rFonts w:ascii="Sylfaen" w:eastAsia="Sylfaen" w:hAnsi="Sylfaen"/>
          <w:color w:val="000000"/>
          <w:lang w:val="ka-GE"/>
        </w:rPr>
        <w:t>ო</w:t>
      </w:r>
      <w:r w:rsidRPr="009346CA">
        <w:rPr>
          <w:rFonts w:ascii="Sylfaen" w:eastAsia="Sylfaen" w:hAnsi="Sylfaen"/>
          <w:color w:val="000000"/>
        </w:rPr>
        <w:t xml:space="preserve">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B03F56" w:rsidRPr="009346CA" w:rsidRDefault="00B03F56" w:rsidP="00AE4756">
      <w:pPr>
        <w:spacing w:line="240" w:lineRule="auto"/>
        <w:rPr>
          <w:rFonts w:ascii="Sylfaen" w:hAnsi="Sylfaen"/>
        </w:rPr>
      </w:pPr>
    </w:p>
    <w:p w:rsidR="00B03F56" w:rsidRPr="009346CA" w:rsidRDefault="00B03F56" w:rsidP="00AE4756">
      <w:pPr>
        <w:spacing w:line="240" w:lineRule="auto"/>
        <w:rPr>
          <w:rFonts w:ascii="Sylfaen" w:hAnsi="Sylfaen"/>
          <w:i/>
          <w:color w:val="44546A" w:themeColor="text2"/>
          <w:lang w:val="ka-GE"/>
        </w:rPr>
      </w:pPr>
      <w:r w:rsidRPr="009346CA">
        <w:rPr>
          <w:rFonts w:ascii="Sylfaen" w:hAnsi="Sylfaen"/>
          <w:i/>
          <w:color w:val="44546A" w:themeColor="text2"/>
          <w:lang w:val="ka-GE"/>
        </w:rPr>
        <w:t>შრომის პირობების უსაფრთხოების პოლიტიკის ახალი მიმართულება</w:t>
      </w:r>
    </w:p>
    <w:p w:rsidR="00B03F56" w:rsidRPr="009346CA" w:rsidRDefault="00B03F56" w:rsidP="00AE4756">
      <w:pPr>
        <w:spacing w:after="0" w:line="240" w:lineRule="auto"/>
        <w:contextualSpacing/>
        <w:jc w:val="both"/>
        <w:rPr>
          <w:rFonts w:ascii="Sylfaen" w:eastAsia="Sylfaen" w:hAnsi="Sylfaen"/>
          <w:color w:val="FF0000"/>
        </w:rPr>
      </w:pPr>
      <w:r w:rsidRPr="009346CA">
        <w:rPr>
          <w:rFonts w:ascii="Sylfaen" w:eastAsia="Sylfaen" w:hAnsi="Sylfaen"/>
          <w:color w:val="000000" w:themeColor="text1"/>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w:t>
      </w:r>
      <w:r w:rsidRPr="009346CA">
        <w:rPr>
          <w:rFonts w:ascii="Sylfaen" w:eastAsia="Sylfaen" w:hAnsi="Sylfaen"/>
          <w:color w:val="000000" w:themeColor="text1"/>
          <w:lang w:val="ka-GE"/>
        </w:rPr>
        <w:t>ა</w:t>
      </w:r>
      <w:r w:rsidRPr="009346CA">
        <w:rPr>
          <w:rFonts w:ascii="Sylfaen" w:eastAsia="Sylfaen" w:hAnsi="Sylfaen"/>
          <w:color w:val="000000" w:themeColor="text1"/>
        </w:rPr>
        <w:t xml:space="preserve"> და არსებული აღსრულების მექანიზმის გაუმჯობესებას;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შექმნითა და შრომის ინსპექციის სამსახურის ინსტიტუციური/სტრუქტურული სისტემის გაძლიერებით;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B03F56" w:rsidRPr="009346CA" w:rsidRDefault="00B03F56" w:rsidP="00AE4756">
      <w:pPr>
        <w:spacing w:after="0" w:line="240" w:lineRule="auto"/>
        <w:contextualSpacing/>
        <w:jc w:val="both"/>
        <w:rPr>
          <w:rFonts w:ascii="Sylfaen" w:eastAsia="Sylfaen" w:hAnsi="Sylfaen"/>
          <w:color w:val="FF0000"/>
        </w:rPr>
      </w:pPr>
    </w:p>
    <w:p w:rsidR="00B03F56" w:rsidRPr="009346CA" w:rsidRDefault="00B03F56" w:rsidP="00AE4756">
      <w:pPr>
        <w:spacing w:after="0" w:line="240" w:lineRule="auto"/>
        <w:contextualSpacing/>
        <w:jc w:val="both"/>
        <w:rPr>
          <w:rFonts w:ascii="Sylfaen" w:hAnsi="Sylfaen"/>
          <w:i/>
          <w:color w:val="FF0000"/>
          <w:lang w:val="ka-GE"/>
        </w:rPr>
      </w:pPr>
      <w:r w:rsidRPr="009346CA">
        <w:rPr>
          <w:rFonts w:ascii="Sylfaen" w:hAnsi="Sylfaen"/>
          <w:i/>
          <w:color w:val="44546A" w:themeColor="text2"/>
          <w:lang w:val="ka-GE"/>
        </w:rPr>
        <w:t>დასაქმების პოლიტიკის ახალი მიმართულება</w:t>
      </w:r>
      <w:r w:rsidRPr="009346CA">
        <w:rPr>
          <w:rFonts w:ascii="Sylfaen" w:hAnsi="Sylfaen"/>
          <w:i/>
          <w:color w:val="5B9BD5" w:themeColor="accent1"/>
          <w:lang w:val="ka-GE"/>
        </w:rPr>
        <w:br/>
      </w:r>
      <w:r w:rsidRPr="009346CA">
        <w:rPr>
          <w:rFonts w:ascii="Sylfaen" w:eastAsia="Sylfaen" w:hAnsi="Sylfaen"/>
          <w:color w:val="FF0000"/>
        </w:rPr>
        <w:br/>
      </w:r>
      <w:r w:rsidRPr="009346CA">
        <w:rPr>
          <w:rFonts w:ascii="Sylfaen" w:eastAsia="Sylfaen" w:hAnsi="Sylfaen"/>
          <w:color w:val="000000" w:themeColor="text1"/>
        </w:rPr>
        <w:t>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დასაქმებული ადამიანების რაოდენობის</w:t>
      </w:r>
      <w:r w:rsidRPr="009346CA">
        <w:rPr>
          <w:rFonts w:ascii="Sylfaen" w:eastAsia="Sylfaen" w:hAnsi="Sylfaen"/>
          <w:color w:val="000000" w:themeColor="text1"/>
          <w:lang w:val="ka-GE"/>
        </w:rPr>
        <w:t>ა</w:t>
      </w:r>
      <w:r w:rsidRPr="009346CA">
        <w:rPr>
          <w:rFonts w:ascii="Sylfaen" w:eastAsia="Sylfaen" w:hAnsi="Sylfaen"/>
          <w:color w:val="000000" w:themeColor="text1"/>
        </w:rPr>
        <w:t xml:space="preserve">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w:t>
      </w:r>
      <w:r w:rsidRPr="009346CA">
        <w:rPr>
          <w:rFonts w:ascii="Sylfaen" w:eastAsia="Sylfaen" w:hAnsi="Sylfaen"/>
          <w:color w:val="000000" w:themeColor="text1"/>
          <w:lang w:val="ka-GE"/>
        </w:rPr>
        <w:t>,</w:t>
      </w:r>
      <w:r w:rsidRPr="009346CA">
        <w:rPr>
          <w:rFonts w:ascii="Sylfaen" w:eastAsia="Sylfaen" w:hAnsi="Sylfaen"/>
          <w:color w:val="000000" w:themeColor="text1"/>
        </w:rPr>
        <w:t xml:space="preserve">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w:t>
      </w:r>
      <w:r w:rsidRPr="009346CA">
        <w:rPr>
          <w:rFonts w:ascii="Sylfaen" w:eastAsia="Sylfaen" w:hAnsi="Sylfaen"/>
          <w:color w:val="000000" w:themeColor="text1"/>
        </w:rPr>
        <w:lastRenderedPageBreak/>
        <w:t>კვალიფიკაციასა და ქვეყანაში ბიზნესის მოთხოვნების ერთმანეთთან შესაბამისობაში მოყვანის მიმართულებით; დასაქმების ხელშემწყობი ღონისძიებების გატარება შრომის ბაზრის ეფექტური სტიმულირების მიზნით, რაც დადებითად აისახება მოქალაქეების კეთილდღეობასა და</w:t>
      </w:r>
      <w:r w:rsidRPr="009346CA">
        <w:rPr>
          <w:rFonts w:ascii="Sylfaen" w:eastAsia="Sylfaen" w:hAnsi="Sylfaen"/>
          <w:color w:val="000000" w:themeColor="text1"/>
          <w:lang w:val="ka-GE"/>
        </w:rPr>
        <w:t xml:space="preserve"> </w:t>
      </w:r>
      <w:r w:rsidRPr="009346CA">
        <w:rPr>
          <w:rFonts w:ascii="Sylfaen" w:eastAsia="Sylfaen" w:hAnsi="Sylfaen"/>
          <w:color w:val="000000" w:themeColor="text1"/>
        </w:rPr>
        <w:t>ეკონომიკური ზრდის ტემპზე.</w:t>
      </w:r>
      <w:r w:rsidRPr="009346CA">
        <w:rPr>
          <w:rFonts w:ascii="Sylfaen" w:eastAsia="Times New Roman" w:hAnsi="Sylfaen" w:cs="Sylfaen"/>
          <w:color w:val="000000" w:themeColor="text1"/>
          <w:shd w:val="clear" w:color="auto" w:fill="FFFFFF"/>
          <w:lang w:val="ka-GE"/>
        </w:rPr>
        <w:br/>
      </w:r>
    </w:p>
    <w:p w:rsidR="00B03F56" w:rsidRPr="009346CA" w:rsidRDefault="00B03F56" w:rsidP="00AE4756">
      <w:pPr>
        <w:spacing w:after="0" w:line="240" w:lineRule="auto"/>
        <w:jc w:val="both"/>
        <w:rPr>
          <w:rFonts w:ascii="Sylfaen" w:hAnsi="Sylfaen"/>
          <w:lang w:val="ka-GE"/>
        </w:rPr>
      </w:pPr>
      <w:r w:rsidRPr="009346CA">
        <w:rPr>
          <w:rFonts w:ascii="Sylfaen" w:hAnsi="Sylfaen"/>
          <w:i/>
          <w:color w:val="44546A" w:themeColor="text2"/>
          <w:lang w:val="ka-GE"/>
        </w:rPr>
        <w:t>საზოგადოებრივ სამუშაოებზე დასაქმების ხელშეწყობა</w:t>
      </w:r>
      <w:r w:rsidRPr="009346CA">
        <w:rPr>
          <w:rFonts w:ascii="Sylfaen" w:hAnsi="Sylfaen"/>
          <w:i/>
          <w:color w:val="5B9BD5" w:themeColor="accent1"/>
          <w:lang w:val="ka-GE"/>
        </w:rPr>
        <w:br/>
      </w:r>
      <w:r w:rsidRPr="009346CA">
        <w:rPr>
          <w:rFonts w:ascii="Sylfaen" w:eastAsia="Sylfaen" w:hAnsi="Sylfaen"/>
          <w:color w:val="FF0000"/>
        </w:rPr>
        <w:br/>
      </w:r>
      <w:r w:rsidRPr="009346CA">
        <w:rPr>
          <w:rFonts w:ascii="Sylfaen" w:hAnsi="Sylfaen"/>
          <w:lang w:val="ka-GE"/>
        </w:rPr>
        <w:t>შრომის ბაზრის აქტიური პოლიტიკის განხორციელების გზით მიმდინარეობს სოციალურად დაუცველი შრომისუნარიანი პირების საზოგადოებრივ სამუშაოებზე დასაქმების ხელშეწყობა;</w:t>
      </w:r>
    </w:p>
    <w:p w:rsidR="00B03F56" w:rsidRPr="009346CA" w:rsidRDefault="00B03F56" w:rsidP="00AE4756">
      <w:pPr>
        <w:spacing w:line="240" w:lineRule="auto"/>
        <w:rPr>
          <w:rFonts w:ascii="Sylfaen" w:hAnsi="Sylfaen"/>
        </w:rPr>
      </w:pPr>
    </w:p>
    <w:p w:rsidR="00382DF0" w:rsidRPr="009346CA" w:rsidRDefault="00382DF0" w:rsidP="00AE4756">
      <w:pPr>
        <w:spacing w:line="240" w:lineRule="auto"/>
        <w:rPr>
          <w:rFonts w:ascii="Sylfaen" w:hAnsi="Sylfaen"/>
          <w:i/>
        </w:rPr>
      </w:pPr>
      <w:r w:rsidRPr="009346CA">
        <w:rPr>
          <w:rFonts w:ascii="Sylfaen" w:hAnsi="Sylfaen"/>
          <w:i/>
          <w:color w:val="44546A" w:themeColor="text2"/>
          <w:lang w:val="ka-GE"/>
        </w:rPr>
        <w:t>ზოგადი განათლების რეფორმის ახალი მიმართულებები (ადამიანური კაპიტალის განვითარების რეფორმა):</w:t>
      </w:r>
    </w:p>
    <w:p w:rsidR="00382DF0" w:rsidRPr="009346CA" w:rsidRDefault="00382DF0" w:rsidP="00AE4756">
      <w:pPr>
        <w:numPr>
          <w:ilvl w:val="0"/>
          <w:numId w:val="53"/>
        </w:numPr>
        <w:autoSpaceDE w:val="0"/>
        <w:autoSpaceDN w:val="0"/>
        <w:adjustRightInd w:val="0"/>
        <w:spacing w:after="0" w:line="240" w:lineRule="auto"/>
        <w:ind w:left="0"/>
        <w:contextualSpacing/>
        <w:jc w:val="both"/>
        <w:rPr>
          <w:rFonts w:ascii="Sylfaen" w:hAnsi="Sylfaen" w:cstheme="minorHAnsi"/>
          <w:color w:val="000000"/>
          <w:lang w:val="ka-GE"/>
        </w:rPr>
      </w:pPr>
      <w:r w:rsidRPr="009346CA">
        <w:rPr>
          <w:rFonts w:ascii="Sylfaen" w:eastAsia="Calibri" w:hAnsi="Sylfaen" w:cs="Times New Roman"/>
          <w:noProof/>
          <w:color w:val="000000" w:themeColor="text1"/>
          <w:lang w:val="ka-GE"/>
        </w:rPr>
        <w:t>მასწავლებლის პროფესიის პოპულარიზაციისა და დაფასების მიზნით, საქართველოს მთავრობის გადაწყვეტილებით, 2024 წლის 1 ივლისიდან გაიზარდა საჯარო სკოლების მასწავლებელთა შრომის ანაზღაურება - სტატუსის მქონე ყველა, 52 ათასზე მეტ პედაგოგს მნიშვნელოვნად გაეზარდა ხელფასი, კერძოდ, 37 ათას მასწავლებელს, პედაგოგთა კორპუსის 70%-ს ხელფასი 500-დან 800 ლარამდე, ხოლო მასწავლებელთა კორპუსის 25%-ს - საშუალოდ 300-დან 400 ლარამდე გაეზარდა. მასწავლებელთა დანარჩენი  ნაწილის (რაც 5%-ს შეადგენს)  ხელფასის მატება, სულ მცირე 200 ლარს შეადგენს. 2020-2024 წლებში ყოველწლიურად, ეტაპობრივად იზრდებოდა, ასევე, სკოლის ადმინისტრაციული პერსონალის შრომის ანაზღაურება.</w:t>
      </w:r>
    </w:p>
    <w:p w:rsidR="00382DF0" w:rsidRPr="009346CA" w:rsidRDefault="00382DF0" w:rsidP="00AE4756">
      <w:pPr>
        <w:numPr>
          <w:ilvl w:val="0"/>
          <w:numId w:val="53"/>
        </w:numPr>
        <w:autoSpaceDE w:val="0"/>
        <w:autoSpaceDN w:val="0"/>
        <w:adjustRightInd w:val="0"/>
        <w:spacing w:after="0" w:line="240" w:lineRule="auto"/>
        <w:ind w:left="0"/>
        <w:contextualSpacing/>
        <w:jc w:val="both"/>
        <w:rPr>
          <w:rFonts w:ascii="Sylfaen" w:hAnsi="Sylfaen" w:cstheme="minorHAnsi"/>
          <w:color w:val="000000"/>
          <w:lang w:val="ka-GE"/>
        </w:rPr>
      </w:pPr>
      <w:r w:rsidRPr="009346CA">
        <w:rPr>
          <w:rFonts w:ascii="Sylfaen" w:hAnsi="Sylfaen" w:cstheme="minorHAnsi"/>
          <w:color w:val="000000"/>
          <w:lang w:val="ka-GE"/>
        </w:rPr>
        <w:t>მიმდინარეობს მუშაობა მასწავლებლის პროფესიული განვითარებისა და კარიერული წინსვლის განახლებულ სქემაზე. ამ მიზნით საქართველოს განათლების, მეცნიერებისა და ახალგაზრდობის სამინისტროში შეიქმნა სპეციალური კომისია ყველა დაინტერესებული მხარის ჩართულობით. სქემის რევიზიის პროცესში „მასწავლებლის პროფესიული განვითარებისა და კარიერული წინსვლის სქემის დამტკიცების შესახებ“ საქართველოს მთავრობის 2019 წლის 23 მაისის N241 დადგენილებაში ცვლილების შეტანის თაობაზე" საქართველოს მთავრობის 2024 წლის 17 ივნისის N199 დადგენილებით 2025 წლის 1 იანვრამდე დროებით, ახალი სქემის შემუშავებამდე, შეჩერდა სქემის ზოგიერთი  იმ მუხლის მოქმედება, რომლებიც მასწავლებელთა პროფესიულ განვითარებასა და სტატუსების ცვლილების გზებს ეხებოდა. აღნიშნული სამუშაოების კომპლექსურობის, სხვადასხვა მხარის ჩართულობით განხილვისა და შეჯერებული გადაწყვეტილების მიღების აუცილებლობის გათვალისწინებით, 2025 წლის 1 ივლისამდე გახანგრძლივდა სქემის ზემოთ აღნიშნული მუხლების მოქმედების შეჩერების ვადა.</w:t>
      </w:r>
    </w:p>
    <w:p w:rsidR="00382DF0" w:rsidRPr="009346CA" w:rsidRDefault="00382DF0" w:rsidP="00AE4756">
      <w:pPr>
        <w:spacing w:line="240" w:lineRule="auto"/>
        <w:rPr>
          <w:rFonts w:ascii="Sylfaen" w:hAnsi="Sylfaen"/>
        </w:rPr>
      </w:pPr>
    </w:p>
    <w:sectPr w:rsidR="00382DF0" w:rsidRPr="009346CA" w:rsidSect="008530D4">
      <w:footerReference w:type="default" r:id="rId22"/>
      <w:pgSz w:w="15840" w:h="12240" w:orient="landscape" w:code="1"/>
      <w:pgMar w:top="993" w:right="138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09D" w:rsidRDefault="0092409D" w:rsidP="008530D4">
      <w:pPr>
        <w:spacing w:after="0" w:line="240" w:lineRule="auto"/>
      </w:pPr>
      <w:r>
        <w:separator/>
      </w:r>
    </w:p>
  </w:endnote>
  <w:endnote w:type="continuationSeparator" w:id="0">
    <w:p w:rsidR="0092409D" w:rsidRDefault="0092409D" w:rsidP="0085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w:altName w:val="GF Satellite 6 M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eo_dumM">
    <w:charset w:val="00"/>
    <w:family w:val="roman"/>
    <w:pitch w:val="variable"/>
    <w:sig w:usb0="00000001" w:usb1="00000000" w:usb2="00000000" w:usb3="00000000" w:csb0="00000003" w:csb1="00000000"/>
  </w:font>
  <w:font w:name="SPLiteraturuly MT">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panose1 w:val="020B0803030604020204"/>
    <w:charset w:val="00"/>
    <w:family w:val="swiss"/>
    <w:pitch w:val="variable"/>
    <w:sig w:usb0="A4002AFF" w:usb1="400071CB" w:usb2="0000002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BPG Arial">
    <w:panose1 w:val="020B0604020202020204"/>
    <w:charset w:val="00"/>
    <w:family w:val="swiss"/>
    <w:pitch w:val="variable"/>
    <w:sig w:usb0="A4002AFF" w:usb1="D00078FB" w:usb2="00000008" w:usb3="00000000" w:csb0="000001FF" w:csb1="00000000"/>
  </w:font>
  <w:font w:name="Verdana">
    <w:panose1 w:val="020B0604030504040204"/>
    <w:charset w:val="00"/>
    <w:family w:val="swiss"/>
    <w:pitch w:val="variable"/>
    <w:sig w:usb0="A00006FF" w:usb1="4000205B" w:usb2="00000010" w:usb3="00000000" w:csb0="0000019F" w:csb1="00000000"/>
  </w:font>
  <w:font w:name="Sylfaen,Bold">
    <w:altName w:val="Sylfaen"/>
    <w:panose1 w:val="00000000000000000000"/>
    <w:charset w:val="00"/>
    <w:family w:val="auto"/>
    <w:notTrueType/>
    <w:pitch w:val="default"/>
    <w:sig w:usb0="00000003" w:usb1="00000000" w:usb2="00000000" w:usb3="00000000" w:csb0="00000001" w:csb1="00000000"/>
  </w:font>
  <w:font w:name="DejaVuSans">
    <w:altName w:val="Arial"/>
    <w:panose1 w:val="020B0603030804020204"/>
    <w:charset w:val="B2"/>
    <w:family w:val="auto"/>
    <w:notTrueType/>
    <w:pitch w:val="default"/>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Arial GEO">
    <w:panose1 w:val="020B0604020202020204"/>
    <w:charset w:val="00"/>
    <w:family w:val="swiss"/>
    <w:pitch w:val="variable"/>
    <w:sig w:usb0="04000287" w:usb1="00000000" w:usb2="00000000" w:usb3="00000000" w:csb0="0000009F" w:csb1="00000000"/>
  </w:font>
  <w:font w:name="Geo Gogeb Tms New Rm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D4" w:rsidRDefault="008530D4">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33A3C">
      <w:rPr>
        <w:caps/>
        <w:noProof/>
        <w:color w:val="5B9BD5" w:themeColor="accent1"/>
      </w:rPr>
      <w:t>387</w:t>
    </w:r>
    <w:r>
      <w:rPr>
        <w:caps/>
        <w:noProof/>
        <w:color w:val="5B9BD5" w:themeColor="accent1"/>
      </w:rPr>
      <w:fldChar w:fldCharType="end"/>
    </w:r>
  </w:p>
  <w:p w:rsidR="008530D4" w:rsidRDefault="008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09D" w:rsidRDefault="0092409D" w:rsidP="008530D4">
      <w:pPr>
        <w:spacing w:after="0" w:line="240" w:lineRule="auto"/>
      </w:pPr>
      <w:r>
        <w:separator/>
      </w:r>
    </w:p>
  </w:footnote>
  <w:footnote w:type="continuationSeparator" w:id="0">
    <w:p w:rsidR="0092409D" w:rsidRDefault="0092409D" w:rsidP="00853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657B"/>
    <w:multiLevelType w:val="hybridMultilevel"/>
    <w:tmpl w:val="CC0E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16516"/>
    <w:multiLevelType w:val="hybridMultilevel"/>
    <w:tmpl w:val="2A52D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04D01"/>
    <w:multiLevelType w:val="hybridMultilevel"/>
    <w:tmpl w:val="BF8A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07B3D"/>
    <w:multiLevelType w:val="hybridMultilevel"/>
    <w:tmpl w:val="3F60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935A65"/>
    <w:multiLevelType w:val="hybridMultilevel"/>
    <w:tmpl w:val="49521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ED35BF"/>
    <w:multiLevelType w:val="hybridMultilevel"/>
    <w:tmpl w:val="BB7040CA"/>
    <w:lvl w:ilvl="0" w:tplc="EF0A17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61C54"/>
    <w:multiLevelType w:val="hybridMultilevel"/>
    <w:tmpl w:val="DD92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47820"/>
    <w:multiLevelType w:val="hybridMultilevel"/>
    <w:tmpl w:val="5BB4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C2907"/>
    <w:multiLevelType w:val="hybridMultilevel"/>
    <w:tmpl w:val="449E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E505D"/>
    <w:multiLevelType w:val="hybridMultilevel"/>
    <w:tmpl w:val="AD06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BC3727"/>
    <w:multiLevelType w:val="hybridMultilevel"/>
    <w:tmpl w:val="514A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D0954"/>
    <w:multiLevelType w:val="hybridMultilevel"/>
    <w:tmpl w:val="277A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710EC"/>
    <w:multiLevelType w:val="hybridMultilevel"/>
    <w:tmpl w:val="C8E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ED5FD0"/>
    <w:multiLevelType w:val="hybridMultilevel"/>
    <w:tmpl w:val="F8383D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8E6F3C2">
      <w:numFmt w:val="bullet"/>
      <w:lvlText w:val="-"/>
      <w:lvlJc w:val="left"/>
      <w:pPr>
        <w:ind w:left="3884" w:hanging="360"/>
      </w:pPr>
      <w:rPr>
        <w:rFonts w:ascii="Sylfaen" w:eastAsia="Times New Roman" w:hAnsi="Sylfaen" w:cs="Sylfae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0E324FBD"/>
    <w:multiLevelType w:val="hybridMultilevel"/>
    <w:tmpl w:val="96C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CD717D"/>
    <w:multiLevelType w:val="hybridMultilevel"/>
    <w:tmpl w:val="A5C0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9" w15:restartNumberingAfterBreak="0">
    <w:nsid w:val="0F9B5A4D"/>
    <w:multiLevelType w:val="hybridMultilevel"/>
    <w:tmpl w:val="FF0C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73032D"/>
    <w:multiLevelType w:val="hybridMultilevel"/>
    <w:tmpl w:val="F982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E5BEA"/>
    <w:multiLevelType w:val="hybridMultilevel"/>
    <w:tmpl w:val="BDE6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901D3B"/>
    <w:multiLevelType w:val="hybridMultilevel"/>
    <w:tmpl w:val="39F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7C0A0F"/>
    <w:multiLevelType w:val="hybridMultilevel"/>
    <w:tmpl w:val="0BA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5" w15:restartNumberingAfterBreak="0">
    <w:nsid w:val="15A87C22"/>
    <w:multiLevelType w:val="hybridMultilevel"/>
    <w:tmpl w:val="EA66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3E777D"/>
    <w:multiLevelType w:val="hybridMultilevel"/>
    <w:tmpl w:val="AC8A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3B6C67"/>
    <w:multiLevelType w:val="hybridMultilevel"/>
    <w:tmpl w:val="D91CBD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E62531"/>
    <w:multiLevelType w:val="hybridMultilevel"/>
    <w:tmpl w:val="C98EDBE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1F861A7C"/>
    <w:multiLevelType w:val="hybridMultilevel"/>
    <w:tmpl w:val="5D4C8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9968A6"/>
    <w:multiLevelType w:val="hybridMultilevel"/>
    <w:tmpl w:val="FEDA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C323CB"/>
    <w:multiLevelType w:val="hybridMultilevel"/>
    <w:tmpl w:val="31423C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204A619E"/>
    <w:multiLevelType w:val="hybridMultilevel"/>
    <w:tmpl w:val="11960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6" w15:restartNumberingAfterBreak="0">
    <w:nsid w:val="22B95C14"/>
    <w:multiLevelType w:val="multilevel"/>
    <w:tmpl w:val="2BA6FD6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31E6945"/>
    <w:multiLevelType w:val="hybridMultilevel"/>
    <w:tmpl w:val="9F3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540E2F"/>
    <w:multiLevelType w:val="hybridMultilevel"/>
    <w:tmpl w:val="AF26F3F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9" w15:restartNumberingAfterBreak="0">
    <w:nsid w:val="26A66F35"/>
    <w:multiLevelType w:val="hybridMultilevel"/>
    <w:tmpl w:val="6EFE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E71DD0"/>
    <w:multiLevelType w:val="hybridMultilevel"/>
    <w:tmpl w:val="CE2C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1B6EE0"/>
    <w:multiLevelType w:val="hybridMultilevel"/>
    <w:tmpl w:val="CA6C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911040"/>
    <w:multiLevelType w:val="hybridMultilevel"/>
    <w:tmpl w:val="3D52D76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27CD2A6C"/>
    <w:multiLevelType w:val="hybridMultilevel"/>
    <w:tmpl w:val="3FEE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E77EA1"/>
    <w:multiLevelType w:val="hybridMultilevel"/>
    <w:tmpl w:val="EA36A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7F5144F"/>
    <w:multiLevelType w:val="hybridMultilevel"/>
    <w:tmpl w:val="A34A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7" w15:restartNumberingAfterBreak="0">
    <w:nsid w:val="29630144"/>
    <w:multiLevelType w:val="hybridMultilevel"/>
    <w:tmpl w:val="5ACA75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822409"/>
    <w:multiLevelType w:val="hybridMultilevel"/>
    <w:tmpl w:val="00368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84012C"/>
    <w:multiLevelType w:val="hybridMultilevel"/>
    <w:tmpl w:val="82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BE711B"/>
    <w:multiLevelType w:val="hybridMultilevel"/>
    <w:tmpl w:val="DF2C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E2649E"/>
    <w:multiLevelType w:val="hybridMultilevel"/>
    <w:tmpl w:val="614C04F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8E6F3C2">
      <w:numFmt w:val="bullet"/>
      <w:lvlText w:val="-"/>
      <w:lvlJc w:val="left"/>
      <w:pPr>
        <w:ind w:left="3884" w:hanging="360"/>
      </w:pPr>
      <w:rPr>
        <w:rFonts w:ascii="Sylfaen" w:eastAsia="Times New Roman" w:hAnsi="Sylfaen" w:cs="Sylfae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32BA4450"/>
    <w:multiLevelType w:val="hybridMultilevel"/>
    <w:tmpl w:val="027EE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C744A6"/>
    <w:multiLevelType w:val="hybridMultilevel"/>
    <w:tmpl w:val="A3EAB4C2"/>
    <w:lvl w:ilvl="0" w:tplc="04090001">
      <w:start w:val="1"/>
      <w:numFmt w:val="bullet"/>
      <w:lvlText w:val=""/>
      <w:lvlJc w:val="left"/>
      <w:pPr>
        <w:ind w:left="1316" w:hanging="360"/>
      </w:pPr>
      <w:rPr>
        <w:rFonts w:ascii="Symbol" w:hAnsi="Symbol" w:hint="default"/>
      </w:rPr>
    </w:lvl>
    <w:lvl w:ilvl="1" w:tplc="04090003">
      <w:start w:val="1"/>
      <w:numFmt w:val="bullet"/>
      <w:lvlText w:val="o"/>
      <w:lvlJc w:val="left"/>
      <w:pPr>
        <w:ind w:left="2036" w:hanging="360"/>
      </w:pPr>
      <w:rPr>
        <w:rFonts w:ascii="Courier New" w:hAnsi="Courier New" w:cs="Courier New" w:hint="default"/>
      </w:rPr>
    </w:lvl>
    <w:lvl w:ilvl="2" w:tplc="04090005" w:tentative="1">
      <w:start w:val="1"/>
      <w:numFmt w:val="bullet"/>
      <w:lvlText w:val=""/>
      <w:lvlJc w:val="left"/>
      <w:pPr>
        <w:ind w:left="2756" w:hanging="360"/>
      </w:pPr>
      <w:rPr>
        <w:rFonts w:ascii="Wingdings" w:hAnsi="Wingdings" w:hint="default"/>
      </w:rPr>
    </w:lvl>
    <w:lvl w:ilvl="3" w:tplc="04090001">
      <w:start w:val="1"/>
      <w:numFmt w:val="bullet"/>
      <w:lvlText w:val=""/>
      <w:lvlJc w:val="left"/>
      <w:pPr>
        <w:ind w:left="163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56" w15:restartNumberingAfterBreak="0">
    <w:nsid w:val="34392E95"/>
    <w:multiLevelType w:val="hybridMultilevel"/>
    <w:tmpl w:val="8914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457A1F"/>
    <w:multiLevelType w:val="hybridMultilevel"/>
    <w:tmpl w:val="95D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98A20BB"/>
    <w:multiLevelType w:val="hybridMultilevel"/>
    <w:tmpl w:val="95D2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043FD4"/>
    <w:multiLevelType w:val="hybridMultilevel"/>
    <w:tmpl w:val="7F5C5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376936"/>
    <w:multiLevelType w:val="hybridMultilevel"/>
    <w:tmpl w:val="3836E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B2DB2"/>
    <w:multiLevelType w:val="hybridMultilevel"/>
    <w:tmpl w:val="663C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3D5400FD"/>
    <w:multiLevelType w:val="hybridMultilevel"/>
    <w:tmpl w:val="88A8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120669"/>
    <w:multiLevelType w:val="hybridMultilevel"/>
    <w:tmpl w:val="470CEE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69" w15:restartNumberingAfterBreak="0">
    <w:nsid w:val="3F084DDB"/>
    <w:multiLevelType w:val="hybridMultilevel"/>
    <w:tmpl w:val="034C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F9D3AB8"/>
    <w:multiLevelType w:val="hybridMultilevel"/>
    <w:tmpl w:val="E592D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FC703BD"/>
    <w:multiLevelType w:val="hybridMultilevel"/>
    <w:tmpl w:val="3B1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A64D66"/>
    <w:multiLevelType w:val="hybridMultilevel"/>
    <w:tmpl w:val="21BE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852443"/>
    <w:multiLevelType w:val="multilevel"/>
    <w:tmpl w:val="9C40F20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5" w15:restartNumberingAfterBreak="0">
    <w:nsid w:val="42A6258F"/>
    <w:multiLevelType w:val="hybridMultilevel"/>
    <w:tmpl w:val="565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A90DE8"/>
    <w:multiLevelType w:val="hybridMultilevel"/>
    <w:tmpl w:val="95FEB81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7" w15:restartNumberingAfterBreak="0">
    <w:nsid w:val="42FB4B46"/>
    <w:multiLevelType w:val="hybridMultilevel"/>
    <w:tmpl w:val="F118D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66352D"/>
    <w:multiLevelType w:val="hybridMultilevel"/>
    <w:tmpl w:val="699024A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45AA5EDC"/>
    <w:multiLevelType w:val="hybridMultilevel"/>
    <w:tmpl w:val="EBC2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0902A3"/>
    <w:multiLevelType w:val="hybridMultilevel"/>
    <w:tmpl w:val="FC969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9C17B3"/>
    <w:multiLevelType w:val="hybridMultilevel"/>
    <w:tmpl w:val="C6B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B26054"/>
    <w:multiLevelType w:val="hybridMultilevel"/>
    <w:tmpl w:val="31142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7647F7A"/>
    <w:multiLevelType w:val="hybridMultilevel"/>
    <w:tmpl w:val="817C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326D2C"/>
    <w:multiLevelType w:val="hybridMultilevel"/>
    <w:tmpl w:val="F1420F1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6" w15:restartNumberingAfterBreak="0">
    <w:nsid w:val="494A5660"/>
    <w:multiLevelType w:val="hybridMultilevel"/>
    <w:tmpl w:val="A35A39E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4A5572EE"/>
    <w:multiLevelType w:val="multilevel"/>
    <w:tmpl w:val="C41AAEB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4B925CB9"/>
    <w:multiLevelType w:val="hybridMultilevel"/>
    <w:tmpl w:val="FEC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B9D0D8C"/>
    <w:multiLevelType w:val="hybridMultilevel"/>
    <w:tmpl w:val="D31C8CBA"/>
    <w:lvl w:ilvl="0" w:tplc="0409000D">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90" w15:restartNumberingAfterBreak="0">
    <w:nsid w:val="4C411EAB"/>
    <w:multiLevelType w:val="hybridMultilevel"/>
    <w:tmpl w:val="9C2A942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1" w15:restartNumberingAfterBreak="0">
    <w:nsid w:val="4DD53649"/>
    <w:multiLevelType w:val="hybridMultilevel"/>
    <w:tmpl w:val="B880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E067C47"/>
    <w:multiLevelType w:val="hybridMultilevel"/>
    <w:tmpl w:val="EBC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070423"/>
    <w:multiLevelType w:val="hybridMultilevel"/>
    <w:tmpl w:val="ADF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291B63"/>
    <w:multiLevelType w:val="hybridMultilevel"/>
    <w:tmpl w:val="403E132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5" w15:restartNumberingAfterBreak="0">
    <w:nsid w:val="4F523ED1"/>
    <w:multiLevelType w:val="hybridMultilevel"/>
    <w:tmpl w:val="5386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0A47456"/>
    <w:multiLevelType w:val="hybridMultilevel"/>
    <w:tmpl w:val="94CE2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0A91F4E"/>
    <w:multiLevelType w:val="hybridMultilevel"/>
    <w:tmpl w:val="36A6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E943B8"/>
    <w:multiLevelType w:val="hybridMultilevel"/>
    <w:tmpl w:val="92AA0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51FB4D0C"/>
    <w:multiLevelType w:val="hybridMultilevel"/>
    <w:tmpl w:val="17B8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2C929BD"/>
    <w:multiLevelType w:val="hybridMultilevel"/>
    <w:tmpl w:val="F0D0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672FF3"/>
    <w:multiLevelType w:val="hybridMultilevel"/>
    <w:tmpl w:val="6978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46A2A67"/>
    <w:multiLevelType w:val="hybridMultilevel"/>
    <w:tmpl w:val="61E4F376"/>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04" w15:restartNumberingAfterBreak="0">
    <w:nsid w:val="54837F32"/>
    <w:multiLevelType w:val="hybridMultilevel"/>
    <w:tmpl w:val="44641B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5607E6A"/>
    <w:multiLevelType w:val="hybridMultilevel"/>
    <w:tmpl w:val="FD6A7AB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6" w15:restartNumberingAfterBreak="0">
    <w:nsid w:val="559B6B66"/>
    <w:multiLevelType w:val="hybridMultilevel"/>
    <w:tmpl w:val="0DC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62B018F"/>
    <w:multiLevelType w:val="hybridMultilevel"/>
    <w:tmpl w:val="2F8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687357B"/>
    <w:multiLevelType w:val="hybridMultilevel"/>
    <w:tmpl w:val="BC3002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6C80CEE"/>
    <w:multiLevelType w:val="hybridMultilevel"/>
    <w:tmpl w:val="7DF6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96679CE"/>
    <w:multiLevelType w:val="hybridMultilevel"/>
    <w:tmpl w:val="F0C8DBC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1"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2"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5B97039B"/>
    <w:multiLevelType w:val="hybridMultilevel"/>
    <w:tmpl w:val="059EF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BDF4F6B"/>
    <w:multiLevelType w:val="hybridMultilevel"/>
    <w:tmpl w:val="B002B6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C24D48"/>
    <w:multiLevelType w:val="hybridMultilevel"/>
    <w:tmpl w:val="33B8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D066F09"/>
    <w:multiLevelType w:val="hybridMultilevel"/>
    <w:tmpl w:val="E8C6B0D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D3345E8"/>
    <w:multiLevelType w:val="hybridMultilevel"/>
    <w:tmpl w:val="43B8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D4F664C"/>
    <w:multiLevelType w:val="hybridMultilevel"/>
    <w:tmpl w:val="45C8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E9F4A5F"/>
    <w:multiLevelType w:val="hybridMultilevel"/>
    <w:tmpl w:val="C7AC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EA5342C"/>
    <w:multiLevelType w:val="hybridMultilevel"/>
    <w:tmpl w:val="6622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6F576E"/>
    <w:multiLevelType w:val="hybridMultilevel"/>
    <w:tmpl w:val="B45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0DD53EF"/>
    <w:multiLevelType w:val="hybridMultilevel"/>
    <w:tmpl w:val="7BB4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3F6B25"/>
    <w:multiLevelType w:val="hybridMultilevel"/>
    <w:tmpl w:val="B872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1413929"/>
    <w:multiLevelType w:val="hybridMultilevel"/>
    <w:tmpl w:val="30965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1596A8A"/>
    <w:multiLevelType w:val="hybridMultilevel"/>
    <w:tmpl w:val="072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2162ACF"/>
    <w:multiLevelType w:val="hybridMultilevel"/>
    <w:tmpl w:val="E8D25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1E6882"/>
    <w:multiLevelType w:val="hybridMultilevel"/>
    <w:tmpl w:val="109C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62D0C33"/>
    <w:multiLevelType w:val="hybridMultilevel"/>
    <w:tmpl w:val="5538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7893AF3"/>
    <w:multiLevelType w:val="hybridMultilevel"/>
    <w:tmpl w:val="EF403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78B7F80"/>
    <w:multiLevelType w:val="hybridMultilevel"/>
    <w:tmpl w:val="47D29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916B1D"/>
    <w:multiLevelType w:val="hybridMultilevel"/>
    <w:tmpl w:val="FB3E3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BC76C9"/>
    <w:multiLevelType w:val="hybridMultilevel"/>
    <w:tmpl w:val="500C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A97643"/>
    <w:multiLevelType w:val="hybridMultilevel"/>
    <w:tmpl w:val="643CD8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7"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9384A11"/>
    <w:multiLevelType w:val="hybridMultilevel"/>
    <w:tmpl w:val="7BD6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450153"/>
    <w:multiLevelType w:val="hybridMultilevel"/>
    <w:tmpl w:val="7AB4E81A"/>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D38442A"/>
    <w:multiLevelType w:val="hybridMultilevel"/>
    <w:tmpl w:val="F11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F474B1"/>
    <w:multiLevelType w:val="hybridMultilevel"/>
    <w:tmpl w:val="0CCC6C4C"/>
    <w:lvl w:ilvl="0" w:tplc="1DDE2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FDD32A0"/>
    <w:multiLevelType w:val="hybridMultilevel"/>
    <w:tmpl w:val="D0F03B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4" w15:restartNumberingAfterBreak="0">
    <w:nsid w:val="70E716F2"/>
    <w:multiLevelType w:val="hybridMultilevel"/>
    <w:tmpl w:val="0138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3282617"/>
    <w:multiLevelType w:val="hybridMultilevel"/>
    <w:tmpl w:val="E0BC0A1A"/>
    <w:lvl w:ilvl="0" w:tplc="06D8031E">
      <w:numFmt w:val="bullet"/>
      <w:lvlText w:val="-"/>
      <w:lvlJc w:val="left"/>
      <w:pPr>
        <w:ind w:left="1080" w:hanging="360"/>
      </w:pPr>
      <w:rPr>
        <w:rFonts w:ascii="Sylfaen" w:eastAsia="Calibri" w:hAnsi="Sylfaen" w:cs="Sylfaen" w:hint="default"/>
        <w:sz w:val="16"/>
        <w:szCs w:val="16"/>
      </w:rPr>
    </w:lvl>
    <w:lvl w:ilvl="1" w:tplc="04370003" w:tentative="1">
      <w:start w:val="1"/>
      <w:numFmt w:val="bullet"/>
      <w:lvlText w:val="o"/>
      <w:lvlJc w:val="left"/>
      <w:pPr>
        <w:ind w:left="1800" w:hanging="360"/>
      </w:pPr>
      <w:rPr>
        <w:rFonts w:ascii="Courier New" w:hAnsi="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46" w15:restartNumberingAfterBreak="0">
    <w:nsid w:val="7395619F"/>
    <w:multiLevelType w:val="multilevel"/>
    <w:tmpl w:val="D772C2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7" w15:restartNumberingAfterBreak="0">
    <w:nsid w:val="74290A83"/>
    <w:multiLevelType w:val="hybridMultilevel"/>
    <w:tmpl w:val="635AEC6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8" w15:restartNumberingAfterBreak="0">
    <w:nsid w:val="776B22D8"/>
    <w:multiLevelType w:val="hybridMultilevel"/>
    <w:tmpl w:val="DFE25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7E71914"/>
    <w:multiLevelType w:val="hybridMultilevel"/>
    <w:tmpl w:val="9384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89E280C"/>
    <w:multiLevelType w:val="hybridMultilevel"/>
    <w:tmpl w:val="8C88E7E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98A76B7"/>
    <w:multiLevelType w:val="hybridMultilevel"/>
    <w:tmpl w:val="F82A28F4"/>
    <w:lvl w:ilvl="0" w:tplc="601A3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952747"/>
    <w:multiLevelType w:val="hybridMultilevel"/>
    <w:tmpl w:val="D5468A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3" w15:restartNumberingAfterBreak="0">
    <w:nsid w:val="79F6122A"/>
    <w:multiLevelType w:val="multilevel"/>
    <w:tmpl w:val="EBFE38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4" w15:restartNumberingAfterBreak="0">
    <w:nsid w:val="7B7A41AF"/>
    <w:multiLevelType w:val="hybridMultilevel"/>
    <w:tmpl w:val="826A9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C464C30"/>
    <w:multiLevelType w:val="hybridMultilevel"/>
    <w:tmpl w:val="2D28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C9D5DCD"/>
    <w:multiLevelType w:val="hybridMultilevel"/>
    <w:tmpl w:val="C8D8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2C4698"/>
    <w:multiLevelType w:val="hybridMultilevel"/>
    <w:tmpl w:val="D40A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DD826C0"/>
    <w:multiLevelType w:val="hybridMultilevel"/>
    <w:tmpl w:val="9F169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E2C35EB"/>
    <w:multiLevelType w:val="hybridMultilevel"/>
    <w:tmpl w:val="4AA86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FB508B3"/>
    <w:multiLevelType w:val="hybridMultilevel"/>
    <w:tmpl w:val="CAC80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FB750F6"/>
    <w:multiLevelType w:val="hybridMultilevel"/>
    <w:tmpl w:val="73C859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3"/>
  </w:num>
  <w:num w:numId="2">
    <w:abstractNumId w:val="157"/>
  </w:num>
  <w:num w:numId="3">
    <w:abstractNumId w:val="0"/>
  </w:num>
  <w:num w:numId="4">
    <w:abstractNumId w:val="96"/>
  </w:num>
  <w:num w:numId="5">
    <w:abstractNumId w:val="81"/>
  </w:num>
  <w:num w:numId="6">
    <w:abstractNumId w:val="111"/>
  </w:num>
  <w:num w:numId="7">
    <w:abstractNumId w:val="46"/>
  </w:num>
  <w:num w:numId="8">
    <w:abstractNumId w:val="141"/>
  </w:num>
  <w:num w:numId="9">
    <w:abstractNumId w:val="35"/>
  </w:num>
  <w:num w:numId="10">
    <w:abstractNumId w:val="50"/>
  </w:num>
  <w:num w:numId="11">
    <w:abstractNumId w:val="99"/>
  </w:num>
  <w:num w:numId="12">
    <w:abstractNumId w:val="11"/>
  </w:num>
  <w:num w:numId="13">
    <w:abstractNumId w:val="2"/>
  </w:num>
  <w:num w:numId="14">
    <w:abstractNumId w:val="83"/>
  </w:num>
  <w:num w:numId="15">
    <w:abstractNumId w:val="137"/>
  </w:num>
  <w:num w:numId="16">
    <w:abstractNumId w:val="120"/>
  </w:num>
  <w:num w:numId="17">
    <w:abstractNumId w:val="55"/>
  </w:num>
  <w:num w:numId="18">
    <w:abstractNumId w:val="4"/>
  </w:num>
  <w:num w:numId="19">
    <w:abstractNumId w:val="143"/>
  </w:num>
  <w:num w:numId="20">
    <w:abstractNumId w:val="65"/>
  </w:num>
  <w:num w:numId="21">
    <w:abstractNumId w:val="72"/>
  </w:num>
  <w:num w:numId="22">
    <w:abstractNumId w:val="27"/>
  </w:num>
  <w:num w:numId="23">
    <w:abstractNumId w:val="114"/>
  </w:num>
  <w:num w:numId="24">
    <w:abstractNumId w:val="100"/>
  </w:num>
  <w:num w:numId="25">
    <w:abstractNumId w:val="88"/>
  </w:num>
  <w:num w:numId="26">
    <w:abstractNumId w:val="116"/>
  </w:num>
  <w:num w:numId="27">
    <w:abstractNumId w:val="162"/>
  </w:num>
  <w:num w:numId="28">
    <w:abstractNumId w:val="54"/>
  </w:num>
  <w:num w:numId="29">
    <w:abstractNumId w:val="63"/>
  </w:num>
  <w:num w:numId="30">
    <w:abstractNumId w:val="152"/>
  </w:num>
  <w:num w:numId="31">
    <w:abstractNumId w:val="24"/>
  </w:num>
  <w:num w:numId="32">
    <w:abstractNumId w:val="3"/>
  </w:num>
  <w:num w:numId="33">
    <w:abstractNumId w:val="36"/>
  </w:num>
  <w:num w:numId="34">
    <w:abstractNumId w:val="87"/>
  </w:num>
  <w:num w:numId="35">
    <w:abstractNumId w:val="74"/>
  </w:num>
  <w:num w:numId="36">
    <w:abstractNumId w:val="153"/>
  </w:num>
  <w:num w:numId="37">
    <w:abstractNumId w:val="117"/>
  </w:num>
  <w:num w:numId="38">
    <w:abstractNumId w:val="108"/>
  </w:num>
  <w:num w:numId="39">
    <w:abstractNumId w:val="76"/>
  </w:num>
  <w:num w:numId="40">
    <w:abstractNumId w:val="34"/>
  </w:num>
  <w:num w:numId="41">
    <w:abstractNumId w:val="142"/>
  </w:num>
  <w:num w:numId="42">
    <w:abstractNumId w:val="146"/>
  </w:num>
  <w:num w:numId="43">
    <w:abstractNumId w:val="23"/>
  </w:num>
  <w:num w:numId="44">
    <w:abstractNumId w:val="31"/>
  </w:num>
  <w:num w:numId="45">
    <w:abstractNumId w:val="26"/>
  </w:num>
  <w:num w:numId="46">
    <w:abstractNumId w:val="110"/>
  </w:num>
  <w:num w:numId="47">
    <w:abstractNumId w:val="147"/>
  </w:num>
  <w:num w:numId="48">
    <w:abstractNumId w:val="86"/>
  </w:num>
  <w:num w:numId="49">
    <w:abstractNumId w:val="126"/>
  </w:num>
  <w:num w:numId="50">
    <w:abstractNumId w:val="57"/>
  </w:num>
  <w:num w:numId="51">
    <w:abstractNumId w:val="97"/>
  </w:num>
  <w:num w:numId="52">
    <w:abstractNumId w:val="160"/>
  </w:num>
  <w:num w:numId="53">
    <w:abstractNumId w:val="44"/>
  </w:num>
  <w:num w:numId="54">
    <w:abstractNumId w:val="28"/>
  </w:num>
  <w:num w:numId="55">
    <w:abstractNumId w:val="42"/>
  </w:num>
  <w:num w:numId="56">
    <w:abstractNumId w:val="123"/>
  </w:num>
  <w:num w:numId="57">
    <w:abstractNumId w:val="101"/>
  </w:num>
  <w:num w:numId="58">
    <w:abstractNumId w:val="29"/>
  </w:num>
  <w:num w:numId="59">
    <w:abstractNumId w:val="85"/>
  </w:num>
  <w:num w:numId="60">
    <w:abstractNumId w:val="82"/>
  </w:num>
  <w:num w:numId="61">
    <w:abstractNumId w:val="125"/>
  </w:num>
  <w:num w:numId="62">
    <w:abstractNumId w:val="69"/>
  </w:num>
  <w:num w:numId="63">
    <w:abstractNumId w:val="94"/>
  </w:num>
  <w:num w:numId="64">
    <w:abstractNumId w:val="149"/>
  </w:num>
  <w:num w:numId="65">
    <w:abstractNumId w:val="151"/>
  </w:num>
  <w:num w:numId="66">
    <w:abstractNumId w:val="113"/>
  </w:num>
  <w:num w:numId="67">
    <w:abstractNumId w:val="32"/>
  </w:num>
  <w:num w:numId="68">
    <w:abstractNumId w:val="60"/>
  </w:num>
  <w:num w:numId="69">
    <w:abstractNumId w:val="112"/>
  </w:num>
  <w:num w:numId="70">
    <w:abstractNumId w:val="136"/>
  </w:num>
  <w:num w:numId="71">
    <w:abstractNumId w:val="6"/>
  </w:num>
  <w:num w:numId="72">
    <w:abstractNumId w:val="127"/>
  </w:num>
  <w:num w:numId="73">
    <w:abstractNumId w:val="73"/>
  </w:num>
  <w:num w:numId="74">
    <w:abstractNumId w:val="30"/>
  </w:num>
  <w:num w:numId="75">
    <w:abstractNumId w:val="8"/>
  </w:num>
  <w:num w:numId="76">
    <w:abstractNumId w:val="7"/>
  </w:num>
  <w:num w:numId="77">
    <w:abstractNumId w:val="144"/>
  </w:num>
  <w:num w:numId="78">
    <w:abstractNumId w:val="18"/>
  </w:num>
  <w:num w:numId="79">
    <w:abstractNumId w:val="64"/>
  </w:num>
  <w:num w:numId="80">
    <w:abstractNumId w:val="77"/>
  </w:num>
  <w:num w:numId="81">
    <w:abstractNumId w:val="89"/>
  </w:num>
  <w:num w:numId="8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8"/>
  </w:num>
  <w:num w:numId="84">
    <w:abstractNumId w:val="145"/>
  </w:num>
  <w:num w:numId="85">
    <w:abstractNumId w:val="161"/>
  </w:num>
  <w:num w:numId="86">
    <w:abstractNumId w:val="39"/>
  </w:num>
  <w:num w:numId="87">
    <w:abstractNumId w:val="38"/>
  </w:num>
  <w:num w:numId="88">
    <w:abstractNumId w:val="131"/>
  </w:num>
  <w:num w:numId="89">
    <w:abstractNumId w:val="90"/>
  </w:num>
  <w:num w:numId="90">
    <w:abstractNumId w:val="140"/>
  </w:num>
  <w:num w:numId="91">
    <w:abstractNumId w:val="154"/>
  </w:num>
  <w:num w:numId="92">
    <w:abstractNumId w:val="130"/>
  </w:num>
  <w:num w:numId="93">
    <w:abstractNumId w:val="92"/>
  </w:num>
  <w:num w:numId="94">
    <w:abstractNumId w:val="75"/>
  </w:num>
  <w:num w:numId="95">
    <w:abstractNumId w:val="156"/>
  </w:num>
  <w:num w:numId="96">
    <w:abstractNumId w:val="139"/>
  </w:num>
  <w:num w:numId="97">
    <w:abstractNumId w:val="133"/>
  </w:num>
  <w:num w:numId="98">
    <w:abstractNumId w:val="14"/>
  </w:num>
  <w:num w:numId="99">
    <w:abstractNumId w:val="5"/>
  </w:num>
  <w:num w:numId="100">
    <w:abstractNumId w:val="107"/>
  </w:num>
  <w:num w:numId="101">
    <w:abstractNumId w:val="122"/>
  </w:num>
  <w:num w:numId="102">
    <w:abstractNumId w:val="67"/>
  </w:num>
  <w:num w:numId="103">
    <w:abstractNumId w:val="56"/>
  </w:num>
  <w:num w:numId="104">
    <w:abstractNumId w:val="43"/>
  </w:num>
  <w:num w:numId="105">
    <w:abstractNumId w:val="33"/>
  </w:num>
  <w:num w:numId="106">
    <w:abstractNumId w:val="40"/>
  </w:num>
  <w:num w:numId="107">
    <w:abstractNumId w:val="138"/>
  </w:num>
  <w:num w:numId="108">
    <w:abstractNumId w:val="62"/>
  </w:num>
  <w:num w:numId="109">
    <w:abstractNumId w:val="106"/>
  </w:num>
  <w:num w:numId="110">
    <w:abstractNumId w:val="84"/>
  </w:num>
  <w:num w:numId="111">
    <w:abstractNumId w:val="1"/>
  </w:num>
  <w:num w:numId="112">
    <w:abstractNumId w:val="37"/>
  </w:num>
  <w:num w:numId="113">
    <w:abstractNumId w:val="98"/>
  </w:num>
  <w:num w:numId="114">
    <w:abstractNumId w:val="115"/>
  </w:num>
  <w:num w:numId="115">
    <w:abstractNumId w:val="79"/>
  </w:num>
  <w:num w:numId="116">
    <w:abstractNumId w:val="10"/>
  </w:num>
  <w:num w:numId="117">
    <w:abstractNumId w:val="91"/>
  </w:num>
  <w:num w:numId="118">
    <w:abstractNumId w:val="121"/>
  </w:num>
  <w:num w:numId="119">
    <w:abstractNumId w:val="25"/>
  </w:num>
  <w:num w:numId="120">
    <w:abstractNumId w:val="12"/>
  </w:num>
  <w:num w:numId="121">
    <w:abstractNumId w:val="119"/>
  </w:num>
  <w:num w:numId="122">
    <w:abstractNumId w:val="124"/>
  </w:num>
  <w:num w:numId="123">
    <w:abstractNumId w:val="128"/>
  </w:num>
  <w:num w:numId="124">
    <w:abstractNumId w:val="41"/>
  </w:num>
  <w:num w:numId="125">
    <w:abstractNumId w:val="102"/>
  </w:num>
  <w:num w:numId="126">
    <w:abstractNumId w:val="71"/>
  </w:num>
  <w:num w:numId="127">
    <w:abstractNumId w:val="109"/>
  </w:num>
  <w:num w:numId="128">
    <w:abstractNumId w:val="19"/>
  </w:num>
  <w:num w:numId="129">
    <w:abstractNumId w:val="21"/>
  </w:num>
  <w:num w:numId="130">
    <w:abstractNumId w:val="51"/>
  </w:num>
  <w:num w:numId="131">
    <w:abstractNumId w:val="45"/>
  </w:num>
  <w:num w:numId="132">
    <w:abstractNumId w:val="48"/>
  </w:num>
  <w:num w:numId="133">
    <w:abstractNumId w:val="49"/>
  </w:num>
  <w:num w:numId="134">
    <w:abstractNumId w:val="93"/>
  </w:num>
  <w:num w:numId="135">
    <w:abstractNumId w:val="17"/>
  </w:num>
  <w:num w:numId="136">
    <w:abstractNumId w:val="95"/>
  </w:num>
  <w:num w:numId="137">
    <w:abstractNumId w:val="118"/>
  </w:num>
  <w:num w:numId="138">
    <w:abstractNumId w:val="52"/>
  </w:num>
  <w:num w:numId="139">
    <w:abstractNumId w:val="9"/>
  </w:num>
  <w:num w:numId="140">
    <w:abstractNumId w:val="22"/>
  </w:num>
  <w:num w:numId="141">
    <w:abstractNumId w:val="15"/>
  </w:num>
  <w:num w:numId="142">
    <w:abstractNumId w:val="20"/>
  </w:num>
  <w:num w:numId="143">
    <w:abstractNumId w:val="155"/>
  </w:num>
  <w:num w:numId="144">
    <w:abstractNumId w:val="59"/>
  </w:num>
  <w:num w:numId="145">
    <w:abstractNumId w:val="135"/>
  </w:num>
  <w:num w:numId="146">
    <w:abstractNumId w:val="61"/>
  </w:num>
  <w:num w:numId="147">
    <w:abstractNumId w:val="66"/>
  </w:num>
  <w:num w:numId="148">
    <w:abstractNumId w:val="58"/>
  </w:num>
  <w:num w:numId="149">
    <w:abstractNumId w:val="53"/>
  </w:num>
  <w:num w:numId="150">
    <w:abstractNumId w:val="148"/>
  </w:num>
  <w:num w:numId="151">
    <w:abstractNumId w:val="13"/>
  </w:num>
  <w:num w:numId="152">
    <w:abstractNumId w:val="104"/>
  </w:num>
  <w:num w:numId="153">
    <w:abstractNumId w:val="16"/>
  </w:num>
  <w:num w:numId="154">
    <w:abstractNumId w:val="78"/>
  </w:num>
  <w:num w:numId="155">
    <w:abstractNumId w:val="105"/>
  </w:num>
  <w:num w:numId="156">
    <w:abstractNumId w:val="150"/>
  </w:num>
  <w:num w:numId="157">
    <w:abstractNumId w:val="80"/>
  </w:num>
  <w:num w:numId="158">
    <w:abstractNumId w:val="68"/>
  </w:num>
  <w:num w:numId="159">
    <w:abstractNumId w:val="132"/>
  </w:num>
  <w:num w:numId="160">
    <w:abstractNumId w:val="159"/>
  </w:num>
  <w:num w:numId="161">
    <w:abstractNumId w:val="47"/>
  </w:num>
  <w:num w:numId="162">
    <w:abstractNumId w:val="70"/>
  </w:num>
  <w:num w:numId="163">
    <w:abstractNumId w:val="129"/>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0B"/>
    <w:rsid w:val="00003A86"/>
    <w:rsid w:val="000046D7"/>
    <w:rsid w:val="00005A42"/>
    <w:rsid w:val="0001267B"/>
    <w:rsid w:val="0001401D"/>
    <w:rsid w:val="0003109E"/>
    <w:rsid w:val="00034D01"/>
    <w:rsid w:val="0003736F"/>
    <w:rsid w:val="00042329"/>
    <w:rsid w:val="00072E17"/>
    <w:rsid w:val="000758D3"/>
    <w:rsid w:val="00076AE3"/>
    <w:rsid w:val="00090C8F"/>
    <w:rsid w:val="00097555"/>
    <w:rsid w:val="00097C1B"/>
    <w:rsid w:val="000A06E4"/>
    <w:rsid w:val="000A66C4"/>
    <w:rsid w:val="000D7E7A"/>
    <w:rsid w:val="000E2005"/>
    <w:rsid w:val="000F26D0"/>
    <w:rsid w:val="000F39EF"/>
    <w:rsid w:val="00105761"/>
    <w:rsid w:val="00110B7E"/>
    <w:rsid w:val="00122053"/>
    <w:rsid w:val="001235BA"/>
    <w:rsid w:val="001239B9"/>
    <w:rsid w:val="00133BB2"/>
    <w:rsid w:val="0014636B"/>
    <w:rsid w:val="001550ED"/>
    <w:rsid w:val="0016076F"/>
    <w:rsid w:val="00161258"/>
    <w:rsid w:val="001676EA"/>
    <w:rsid w:val="00171887"/>
    <w:rsid w:val="00172D94"/>
    <w:rsid w:val="00191CB3"/>
    <w:rsid w:val="001A3137"/>
    <w:rsid w:val="001A5A41"/>
    <w:rsid w:val="001B6B82"/>
    <w:rsid w:val="001C2115"/>
    <w:rsid w:val="001D6014"/>
    <w:rsid w:val="001E2221"/>
    <w:rsid w:val="001E28B5"/>
    <w:rsid w:val="001E34AE"/>
    <w:rsid w:val="001E458E"/>
    <w:rsid w:val="001F5C83"/>
    <w:rsid w:val="001F7933"/>
    <w:rsid w:val="0020043A"/>
    <w:rsid w:val="00203B63"/>
    <w:rsid w:val="00212A70"/>
    <w:rsid w:val="00221351"/>
    <w:rsid w:val="002220A9"/>
    <w:rsid w:val="00222E2C"/>
    <w:rsid w:val="00223073"/>
    <w:rsid w:val="00225A7A"/>
    <w:rsid w:val="00233941"/>
    <w:rsid w:val="00236E9B"/>
    <w:rsid w:val="002505BB"/>
    <w:rsid w:val="00262C9C"/>
    <w:rsid w:val="002735C7"/>
    <w:rsid w:val="00282B9C"/>
    <w:rsid w:val="0028446E"/>
    <w:rsid w:val="002A323F"/>
    <w:rsid w:val="002A4B1B"/>
    <w:rsid w:val="002B4ADA"/>
    <w:rsid w:val="002B5BB6"/>
    <w:rsid w:val="002C69CE"/>
    <w:rsid w:val="002E0AD1"/>
    <w:rsid w:val="002F352F"/>
    <w:rsid w:val="002F6DE3"/>
    <w:rsid w:val="0030176A"/>
    <w:rsid w:val="00301C3D"/>
    <w:rsid w:val="003205E1"/>
    <w:rsid w:val="003211EE"/>
    <w:rsid w:val="0032432F"/>
    <w:rsid w:val="003321B1"/>
    <w:rsid w:val="00333B1A"/>
    <w:rsid w:val="00334001"/>
    <w:rsid w:val="00337085"/>
    <w:rsid w:val="0035750F"/>
    <w:rsid w:val="00360759"/>
    <w:rsid w:val="00363680"/>
    <w:rsid w:val="003647E6"/>
    <w:rsid w:val="00370BED"/>
    <w:rsid w:val="00382DF0"/>
    <w:rsid w:val="00385220"/>
    <w:rsid w:val="00386C3A"/>
    <w:rsid w:val="003937D2"/>
    <w:rsid w:val="003B0AE2"/>
    <w:rsid w:val="003B3F71"/>
    <w:rsid w:val="003B41C1"/>
    <w:rsid w:val="003C3647"/>
    <w:rsid w:val="003E0791"/>
    <w:rsid w:val="004007CA"/>
    <w:rsid w:val="00402E84"/>
    <w:rsid w:val="00403C32"/>
    <w:rsid w:val="00413336"/>
    <w:rsid w:val="00414DE3"/>
    <w:rsid w:val="0042048B"/>
    <w:rsid w:val="004271F6"/>
    <w:rsid w:val="00430B9A"/>
    <w:rsid w:val="0043518F"/>
    <w:rsid w:val="004402D4"/>
    <w:rsid w:val="00443322"/>
    <w:rsid w:val="00445D8D"/>
    <w:rsid w:val="00445DCA"/>
    <w:rsid w:val="00450DD7"/>
    <w:rsid w:val="00454D95"/>
    <w:rsid w:val="00461815"/>
    <w:rsid w:val="00487C52"/>
    <w:rsid w:val="004A135C"/>
    <w:rsid w:val="004A1D96"/>
    <w:rsid w:val="004A24F7"/>
    <w:rsid w:val="004A3D60"/>
    <w:rsid w:val="004B7834"/>
    <w:rsid w:val="004C1C0F"/>
    <w:rsid w:val="004C4BE7"/>
    <w:rsid w:val="004C4FD3"/>
    <w:rsid w:val="004C612B"/>
    <w:rsid w:val="004C652B"/>
    <w:rsid w:val="004D7041"/>
    <w:rsid w:val="004E3D81"/>
    <w:rsid w:val="004E4CE8"/>
    <w:rsid w:val="004E5138"/>
    <w:rsid w:val="004E70E2"/>
    <w:rsid w:val="004F31DA"/>
    <w:rsid w:val="004F7F5F"/>
    <w:rsid w:val="0050017E"/>
    <w:rsid w:val="00500A70"/>
    <w:rsid w:val="00520073"/>
    <w:rsid w:val="00540E8D"/>
    <w:rsid w:val="0054668F"/>
    <w:rsid w:val="0055193C"/>
    <w:rsid w:val="005617C1"/>
    <w:rsid w:val="00562428"/>
    <w:rsid w:val="00567E8C"/>
    <w:rsid w:val="00576E20"/>
    <w:rsid w:val="00585B66"/>
    <w:rsid w:val="0059011D"/>
    <w:rsid w:val="005922D2"/>
    <w:rsid w:val="00592941"/>
    <w:rsid w:val="00596CE7"/>
    <w:rsid w:val="005A5954"/>
    <w:rsid w:val="005B0C78"/>
    <w:rsid w:val="005B274C"/>
    <w:rsid w:val="005B5C8B"/>
    <w:rsid w:val="005B66DF"/>
    <w:rsid w:val="005B70E4"/>
    <w:rsid w:val="005C106F"/>
    <w:rsid w:val="005C2890"/>
    <w:rsid w:val="005C7B6D"/>
    <w:rsid w:val="005D2D83"/>
    <w:rsid w:val="005E217E"/>
    <w:rsid w:val="005E681A"/>
    <w:rsid w:val="005F0CD8"/>
    <w:rsid w:val="006025CC"/>
    <w:rsid w:val="00615042"/>
    <w:rsid w:val="00622808"/>
    <w:rsid w:val="00627D33"/>
    <w:rsid w:val="00634CAA"/>
    <w:rsid w:val="00652E49"/>
    <w:rsid w:val="00663529"/>
    <w:rsid w:val="00666446"/>
    <w:rsid w:val="006759D0"/>
    <w:rsid w:val="006765A2"/>
    <w:rsid w:val="00690213"/>
    <w:rsid w:val="00693342"/>
    <w:rsid w:val="006938DA"/>
    <w:rsid w:val="006A5F45"/>
    <w:rsid w:val="006B74CE"/>
    <w:rsid w:val="006C21B8"/>
    <w:rsid w:val="006C25E4"/>
    <w:rsid w:val="006C269B"/>
    <w:rsid w:val="006C7C57"/>
    <w:rsid w:val="006E3199"/>
    <w:rsid w:val="006E3718"/>
    <w:rsid w:val="006F1683"/>
    <w:rsid w:val="006F49CD"/>
    <w:rsid w:val="00723479"/>
    <w:rsid w:val="00731116"/>
    <w:rsid w:val="00735670"/>
    <w:rsid w:val="0073716F"/>
    <w:rsid w:val="00746DA3"/>
    <w:rsid w:val="0075685A"/>
    <w:rsid w:val="00756F42"/>
    <w:rsid w:val="00765814"/>
    <w:rsid w:val="00766D42"/>
    <w:rsid w:val="007721D4"/>
    <w:rsid w:val="00773903"/>
    <w:rsid w:val="00777064"/>
    <w:rsid w:val="00785CCA"/>
    <w:rsid w:val="007911D5"/>
    <w:rsid w:val="00796E4E"/>
    <w:rsid w:val="007A5776"/>
    <w:rsid w:val="007A7A04"/>
    <w:rsid w:val="007B21B6"/>
    <w:rsid w:val="007B2AA0"/>
    <w:rsid w:val="007B6D13"/>
    <w:rsid w:val="007C00DD"/>
    <w:rsid w:val="007C753B"/>
    <w:rsid w:val="007E0E09"/>
    <w:rsid w:val="007F0169"/>
    <w:rsid w:val="007F5D79"/>
    <w:rsid w:val="0080352D"/>
    <w:rsid w:val="00806309"/>
    <w:rsid w:val="00810DC2"/>
    <w:rsid w:val="008151A2"/>
    <w:rsid w:val="00822A85"/>
    <w:rsid w:val="00831269"/>
    <w:rsid w:val="008316DF"/>
    <w:rsid w:val="00837C25"/>
    <w:rsid w:val="00840BFB"/>
    <w:rsid w:val="008525E2"/>
    <w:rsid w:val="008530D4"/>
    <w:rsid w:val="00860A3B"/>
    <w:rsid w:val="008634CF"/>
    <w:rsid w:val="00872EF0"/>
    <w:rsid w:val="00885C52"/>
    <w:rsid w:val="00887ECB"/>
    <w:rsid w:val="00890D8D"/>
    <w:rsid w:val="0089608C"/>
    <w:rsid w:val="00897F2B"/>
    <w:rsid w:val="008B487A"/>
    <w:rsid w:val="008B575B"/>
    <w:rsid w:val="008B77A9"/>
    <w:rsid w:val="008C649A"/>
    <w:rsid w:val="008C6C7C"/>
    <w:rsid w:val="008D0584"/>
    <w:rsid w:val="008D25C5"/>
    <w:rsid w:val="008E5DFA"/>
    <w:rsid w:val="00900BFD"/>
    <w:rsid w:val="0090311F"/>
    <w:rsid w:val="00913D49"/>
    <w:rsid w:val="009213C6"/>
    <w:rsid w:val="0092409D"/>
    <w:rsid w:val="00927D48"/>
    <w:rsid w:val="00932886"/>
    <w:rsid w:val="0093308B"/>
    <w:rsid w:val="009346CA"/>
    <w:rsid w:val="00937C6D"/>
    <w:rsid w:val="0094216C"/>
    <w:rsid w:val="00945E25"/>
    <w:rsid w:val="009502AE"/>
    <w:rsid w:val="0095380C"/>
    <w:rsid w:val="0096098E"/>
    <w:rsid w:val="00964BC2"/>
    <w:rsid w:val="00976703"/>
    <w:rsid w:val="00987E9B"/>
    <w:rsid w:val="0099348E"/>
    <w:rsid w:val="00996C89"/>
    <w:rsid w:val="009C2C10"/>
    <w:rsid w:val="009C65B8"/>
    <w:rsid w:val="009E13CC"/>
    <w:rsid w:val="009E3B20"/>
    <w:rsid w:val="00A02E92"/>
    <w:rsid w:val="00A16CF4"/>
    <w:rsid w:val="00A32DF5"/>
    <w:rsid w:val="00A35BBC"/>
    <w:rsid w:val="00A3669A"/>
    <w:rsid w:val="00A36D90"/>
    <w:rsid w:val="00A371CB"/>
    <w:rsid w:val="00A37A82"/>
    <w:rsid w:val="00A45018"/>
    <w:rsid w:val="00A45E50"/>
    <w:rsid w:val="00A46E08"/>
    <w:rsid w:val="00A476D8"/>
    <w:rsid w:val="00A515ED"/>
    <w:rsid w:val="00A5189C"/>
    <w:rsid w:val="00A51B01"/>
    <w:rsid w:val="00A57541"/>
    <w:rsid w:val="00A61E16"/>
    <w:rsid w:val="00A63978"/>
    <w:rsid w:val="00A66628"/>
    <w:rsid w:val="00A67C9B"/>
    <w:rsid w:val="00A7396A"/>
    <w:rsid w:val="00A74447"/>
    <w:rsid w:val="00A7705A"/>
    <w:rsid w:val="00A857F3"/>
    <w:rsid w:val="00A93D35"/>
    <w:rsid w:val="00A94F63"/>
    <w:rsid w:val="00AA6F5F"/>
    <w:rsid w:val="00AC0B65"/>
    <w:rsid w:val="00AD47E6"/>
    <w:rsid w:val="00AD6E1E"/>
    <w:rsid w:val="00AE3F16"/>
    <w:rsid w:val="00AE4756"/>
    <w:rsid w:val="00AE4C93"/>
    <w:rsid w:val="00B03F56"/>
    <w:rsid w:val="00B17B0A"/>
    <w:rsid w:val="00B236ED"/>
    <w:rsid w:val="00B32078"/>
    <w:rsid w:val="00B40F62"/>
    <w:rsid w:val="00B4259A"/>
    <w:rsid w:val="00B44FFD"/>
    <w:rsid w:val="00B6192A"/>
    <w:rsid w:val="00B75C9C"/>
    <w:rsid w:val="00B83DFF"/>
    <w:rsid w:val="00B93669"/>
    <w:rsid w:val="00BA1361"/>
    <w:rsid w:val="00BB30C4"/>
    <w:rsid w:val="00BC1630"/>
    <w:rsid w:val="00BC223D"/>
    <w:rsid w:val="00BC390B"/>
    <w:rsid w:val="00BD1137"/>
    <w:rsid w:val="00BD5498"/>
    <w:rsid w:val="00BD5DF4"/>
    <w:rsid w:val="00C038A7"/>
    <w:rsid w:val="00C17F73"/>
    <w:rsid w:val="00C20E4E"/>
    <w:rsid w:val="00C47CBE"/>
    <w:rsid w:val="00C52582"/>
    <w:rsid w:val="00C558B7"/>
    <w:rsid w:val="00C60035"/>
    <w:rsid w:val="00C66E87"/>
    <w:rsid w:val="00C7419E"/>
    <w:rsid w:val="00C75113"/>
    <w:rsid w:val="00C760C5"/>
    <w:rsid w:val="00C82037"/>
    <w:rsid w:val="00CA323D"/>
    <w:rsid w:val="00CB45E6"/>
    <w:rsid w:val="00CC3186"/>
    <w:rsid w:val="00CC3ECD"/>
    <w:rsid w:val="00CC6DAB"/>
    <w:rsid w:val="00D1575D"/>
    <w:rsid w:val="00D33A3C"/>
    <w:rsid w:val="00D37F04"/>
    <w:rsid w:val="00D61F22"/>
    <w:rsid w:val="00D65A34"/>
    <w:rsid w:val="00D839CC"/>
    <w:rsid w:val="00D906C1"/>
    <w:rsid w:val="00D92B45"/>
    <w:rsid w:val="00DA1070"/>
    <w:rsid w:val="00DA1254"/>
    <w:rsid w:val="00DA1D16"/>
    <w:rsid w:val="00DA1EE5"/>
    <w:rsid w:val="00DB02E8"/>
    <w:rsid w:val="00DB6145"/>
    <w:rsid w:val="00DC1A34"/>
    <w:rsid w:val="00DD28BB"/>
    <w:rsid w:val="00DD2E86"/>
    <w:rsid w:val="00DD4488"/>
    <w:rsid w:val="00DE3181"/>
    <w:rsid w:val="00DE46B1"/>
    <w:rsid w:val="00DF2ED3"/>
    <w:rsid w:val="00E007B7"/>
    <w:rsid w:val="00E1358A"/>
    <w:rsid w:val="00E161B7"/>
    <w:rsid w:val="00E16964"/>
    <w:rsid w:val="00E2104F"/>
    <w:rsid w:val="00E25A13"/>
    <w:rsid w:val="00E54EEC"/>
    <w:rsid w:val="00E62688"/>
    <w:rsid w:val="00E6352E"/>
    <w:rsid w:val="00E71B29"/>
    <w:rsid w:val="00E720D5"/>
    <w:rsid w:val="00E72AE7"/>
    <w:rsid w:val="00E91075"/>
    <w:rsid w:val="00EA2C71"/>
    <w:rsid w:val="00EA3E6A"/>
    <w:rsid w:val="00EC5423"/>
    <w:rsid w:val="00EC63E0"/>
    <w:rsid w:val="00EC6E6E"/>
    <w:rsid w:val="00ED1C25"/>
    <w:rsid w:val="00ED553A"/>
    <w:rsid w:val="00EF0B4B"/>
    <w:rsid w:val="00F023A9"/>
    <w:rsid w:val="00F02810"/>
    <w:rsid w:val="00F10DA4"/>
    <w:rsid w:val="00F2576D"/>
    <w:rsid w:val="00F3168E"/>
    <w:rsid w:val="00F4013C"/>
    <w:rsid w:val="00F423EE"/>
    <w:rsid w:val="00F47CC3"/>
    <w:rsid w:val="00F532B4"/>
    <w:rsid w:val="00F53698"/>
    <w:rsid w:val="00F67882"/>
    <w:rsid w:val="00F67BD1"/>
    <w:rsid w:val="00F770CC"/>
    <w:rsid w:val="00FB4683"/>
    <w:rsid w:val="00FD2E82"/>
    <w:rsid w:val="00FE1179"/>
    <w:rsid w:val="00FE27C8"/>
    <w:rsid w:val="00FF2CD7"/>
    <w:rsid w:val="00FF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0634"/>
  <w15:chartTrackingRefBased/>
  <w15:docId w15:val="{2566016E-BC00-42AE-8D5F-2669FC29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0B"/>
    <w:pPr>
      <w:spacing w:after="200" w:line="276" w:lineRule="auto"/>
    </w:pPr>
  </w:style>
  <w:style w:type="paragraph" w:styleId="Heading1">
    <w:name w:val="heading 1"/>
    <w:basedOn w:val="Normal"/>
    <w:next w:val="Normal"/>
    <w:link w:val="Heading1Char"/>
    <w:qFormat/>
    <w:rsid w:val="00C7419E"/>
    <w:pPr>
      <w:keepNext/>
      <w:keepLines/>
      <w:spacing w:before="240" w:after="0" w:line="30" w:lineRule="atLeas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7419E"/>
    <w:pPr>
      <w:keepNext/>
      <w:keepLines/>
      <w:spacing w:before="40" w:after="0" w:line="30" w:lineRule="atLeas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2DF0"/>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B17B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B5BB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72EF0"/>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Heading7">
    <w:name w:val="heading 7"/>
    <w:basedOn w:val="Normal"/>
    <w:next w:val="Normal"/>
    <w:link w:val="Heading7Char"/>
    <w:unhideWhenUsed/>
    <w:qFormat/>
    <w:rsid w:val="00C7419E"/>
    <w:pPr>
      <w:keepNext/>
      <w:keepLines/>
      <w:spacing w:before="40" w:after="0" w:line="30" w:lineRule="atLeast"/>
      <w:outlineLvl w:val="6"/>
    </w:pPr>
    <w:rPr>
      <w:rFonts w:ascii="Calibri Light" w:eastAsia="Times New Roman" w:hAnsi="Calibri Light" w:cs="Times New Roman"/>
      <w:i/>
      <w:iCs/>
      <w:color w:val="1F4D78"/>
    </w:rPr>
  </w:style>
  <w:style w:type="paragraph" w:styleId="Heading8">
    <w:name w:val="heading 8"/>
    <w:basedOn w:val="Normal"/>
    <w:next w:val="Normal"/>
    <w:link w:val="Heading8Char"/>
    <w:qFormat/>
    <w:rsid w:val="00872EF0"/>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872EF0"/>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centred">
    <w:name w:val="Quote centred"/>
    <w:basedOn w:val="Quote"/>
    <w:next w:val="Normal"/>
    <w:link w:val="QuotecentredChar"/>
    <w:uiPriority w:val="12"/>
    <w:qFormat/>
    <w:rsid w:val="00C7419E"/>
    <w:pPr>
      <w:jc w:val="center"/>
    </w:pPr>
    <w:rPr>
      <w:rFonts w:cs="Times New Roman"/>
    </w:rPr>
  </w:style>
  <w:style w:type="character" w:customStyle="1" w:styleId="QuotecentredChar">
    <w:name w:val="Quote centred Char"/>
    <w:basedOn w:val="QuoteChar"/>
    <w:link w:val="Quotecentred"/>
    <w:uiPriority w:val="12"/>
    <w:rsid w:val="00C7419E"/>
    <w:rPr>
      <w:rFonts w:cs="Times New Roman"/>
      <w:iCs/>
      <w:color w:val="FFFFFF" w:themeColor="background1"/>
      <w:sz w:val="26"/>
      <w:szCs w:val="20"/>
    </w:rPr>
  </w:style>
  <w:style w:type="paragraph" w:styleId="Quote">
    <w:name w:val="Quote"/>
    <w:basedOn w:val="Normal"/>
    <w:next w:val="Normal"/>
    <w:link w:val="QuoteChar"/>
    <w:uiPriority w:val="12"/>
    <w:qFormat/>
    <w:rsid w:val="00C7419E"/>
    <w:pPr>
      <w:spacing w:before="200" w:line="30" w:lineRule="atLeast"/>
      <w:jc w:val="right"/>
      <w:outlineLvl w:val="0"/>
    </w:pPr>
    <w:rPr>
      <w:iCs/>
      <w:color w:val="FFFFFF" w:themeColor="background1"/>
      <w:sz w:val="26"/>
      <w:szCs w:val="20"/>
    </w:rPr>
  </w:style>
  <w:style w:type="character" w:customStyle="1" w:styleId="QuoteChar">
    <w:name w:val="Quote Char"/>
    <w:basedOn w:val="DefaultParagraphFont"/>
    <w:link w:val="Quote"/>
    <w:uiPriority w:val="12"/>
    <w:rsid w:val="00C7419E"/>
    <w:rPr>
      <w:iCs/>
      <w:color w:val="FFFFFF" w:themeColor="background1"/>
      <w:sz w:val="26"/>
      <w:szCs w:val="20"/>
    </w:rPr>
  </w:style>
  <w:style w:type="paragraph" w:customStyle="1" w:styleId="Contact">
    <w:name w:val="Contact"/>
    <w:basedOn w:val="Normal"/>
    <w:next w:val="Normal"/>
    <w:link w:val="ContactChar"/>
    <w:uiPriority w:val="14"/>
    <w:qFormat/>
    <w:rsid w:val="00C7419E"/>
    <w:pPr>
      <w:spacing w:after="0" w:line="240" w:lineRule="auto"/>
      <w:jc w:val="center"/>
      <w:outlineLvl w:val="0"/>
    </w:pPr>
    <w:rPr>
      <w:rFonts w:cs="Times New Roman"/>
      <w:b/>
      <w:sz w:val="32"/>
      <w:szCs w:val="20"/>
    </w:rPr>
  </w:style>
  <w:style w:type="character" w:customStyle="1" w:styleId="ContactChar">
    <w:name w:val="Contact Char"/>
    <w:basedOn w:val="DefaultParagraphFont"/>
    <w:link w:val="Contact"/>
    <w:uiPriority w:val="14"/>
    <w:rsid w:val="00C7419E"/>
    <w:rPr>
      <w:rFonts w:cs="Times New Roman"/>
      <w:b/>
      <w:sz w:val="32"/>
      <w:szCs w:val="20"/>
    </w:rPr>
  </w:style>
  <w:style w:type="paragraph" w:customStyle="1" w:styleId="NormalonDarkBackground">
    <w:name w:val="Normal on Dark Background"/>
    <w:basedOn w:val="Normal"/>
    <w:link w:val="NormalonDarkBackgroundChar"/>
    <w:uiPriority w:val="13"/>
    <w:qFormat/>
    <w:rsid w:val="00C7419E"/>
    <w:pPr>
      <w:spacing w:line="240" w:lineRule="auto"/>
      <w:outlineLvl w:val="0"/>
    </w:pPr>
    <w:rPr>
      <w:rFonts w:cs="Times New Roman"/>
      <w:noProof/>
      <w:color w:val="FFFFFF" w:themeColor="background1"/>
      <w:szCs w:val="20"/>
    </w:rPr>
  </w:style>
  <w:style w:type="character" w:customStyle="1" w:styleId="NormalonDarkBackgroundChar">
    <w:name w:val="Normal on Dark Background Char"/>
    <w:basedOn w:val="DefaultParagraphFont"/>
    <w:link w:val="NormalonDarkBackground"/>
    <w:uiPriority w:val="13"/>
    <w:rsid w:val="00C7419E"/>
    <w:rPr>
      <w:rFonts w:cs="Times New Roman"/>
      <w:noProof/>
      <w:color w:val="FFFFFF" w:themeColor="background1"/>
      <w:szCs w:val="20"/>
    </w:rPr>
  </w:style>
  <w:style w:type="paragraph" w:customStyle="1" w:styleId="Graphic">
    <w:name w:val="Graphic"/>
    <w:basedOn w:val="Normal"/>
    <w:link w:val="GraphicChar"/>
    <w:qFormat/>
    <w:rsid w:val="00C7419E"/>
    <w:pPr>
      <w:keepNext/>
      <w:spacing w:after="240" w:line="30" w:lineRule="atLeast"/>
      <w:outlineLvl w:val="0"/>
    </w:pPr>
    <w:rPr>
      <w:rFonts w:cs="Times New Roman"/>
      <w:szCs w:val="20"/>
    </w:rPr>
  </w:style>
  <w:style w:type="character" w:customStyle="1" w:styleId="GraphicChar">
    <w:name w:val="Graphic Char"/>
    <w:basedOn w:val="DefaultParagraphFont"/>
    <w:link w:val="Graphic"/>
    <w:rsid w:val="00C7419E"/>
    <w:rPr>
      <w:rFonts w:cs="Times New Roman"/>
      <w:szCs w:val="20"/>
    </w:rPr>
  </w:style>
  <w:style w:type="paragraph" w:customStyle="1" w:styleId="Style1">
    <w:name w:val="Style1"/>
    <w:basedOn w:val="Graphic"/>
    <w:link w:val="Style1Char"/>
    <w:qFormat/>
    <w:rsid w:val="00C7419E"/>
    <w:pPr>
      <w:spacing w:after="720"/>
    </w:pPr>
  </w:style>
  <w:style w:type="character" w:customStyle="1" w:styleId="Style1Char">
    <w:name w:val="Style1 Char"/>
    <w:basedOn w:val="GraphicChar"/>
    <w:link w:val="Style1"/>
    <w:rsid w:val="00C7419E"/>
    <w:rPr>
      <w:rFonts w:cs="Times New Roman"/>
      <w:szCs w:val="20"/>
    </w:rPr>
  </w:style>
  <w:style w:type="paragraph" w:customStyle="1" w:styleId="abzacixml">
    <w:name w:val="abzaci_xml"/>
    <w:basedOn w:val="PlainText"/>
    <w:link w:val="abzacixmlChar"/>
    <w:autoRedefine/>
    <w:qFormat/>
    <w:rsid w:val="004C4FD3"/>
    <w:pPr>
      <w:tabs>
        <w:tab w:val="left" w:pos="1080"/>
      </w:tabs>
      <w:autoSpaceDE w:val="0"/>
      <w:autoSpaceDN w:val="0"/>
      <w:adjustRightInd w:val="0"/>
      <w:jc w:val="both"/>
    </w:pPr>
    <w:rPr>
      <w:rFonts w:ascii="Sylfaen" w:eastAsia="Calibri" w:hAnsi="Sylfaen" w:cs="Sylfaen"/>
      <w:bCs/>
      <w:noProof/>
      <w:spacing w:val="-1"/>
      <w:sz w:val="22"/>
      <w:szCs w:val="22"/>
    </w:rPr>
  </w:style>
  <w:style w:type="character" w:customStyle="1" w:styleId="abzacixmlChar">
    <w:name w:val="abzaci_xml Char"/>
    <w:link w:val="abzacixml"/>
    <w:qFormat/>
    <w:locked/>
    <w:rsid w:val="004C4FD3"/>
    <w:rPr>
      <w:rFonts w:ascii="Sylfaen" w:eastAsia="Calibri" w:hAnsi="Sylfaen" w:cs="Sylfaen"/>
      <w:bCs/>
      <w:noProof/>
      <w:spacing w:val="-1"/>
    </w:rPr>
  </w:style>
  <w:style w:type="paragraph" w:styleId="PlainText">
    <w:name w:val="Plain Text"/>
    <w:basedOn w:val="Normal"/>
    <w:link w:val="PlainTextChar"/>
    <w:uiPriority w:val="99"/>
    <w:unhideWhenUsed/>
    <w:rsid w:val="00C7419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19E"/>
    <w:rPr>
      <w:rFonts w:ascii="Consolas" w:hAnsi="Consolas"/>
      <w:sz w:val="21"/>
      <w:szCs w:val="21"/>
    </w:rPr>
  </w:style>
  <w:style w:type="paragraph" w:customStyle="1" w:styleId="Heading11">
    <w:name w:val="Heading 11"/>
    <w:basedOn w:val="Normal"/>
    <w:next w:val="Normal"/>
    <w:uiPriority w:val="9"/>
    <w:qFormat/>
    <w:rsid w:val="00C7419E"/>
    <w:pPr>
      <w:keepNext/>
      <w:keepLines/>
      <w:spacing w:before="240" w:after="0" w:line="30" w:lineRule="atLeast"/>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unhideWhenUsed/>
    <w:qFormat/>
    <w:rsid w:val="00C7419E"/>
    <w:pPr>
      <w:keepNext/>
      <w:keepLines/>
      <w:spacing w:before="40" w:after="0" w:line="30" w:lineRule="atLeast"/>
      <w:outlineLvl w:val="1"/>
    </w:pPr>
    <w:rPr>
      <w:rFonts w:ascii="Calibri Light" w:eastAsia="Times New Roman" w:hAnsi="Calibri Light" w:cs="Times New Roman"/>
      <w:color w:val="2E74B5"/>
      <w:sz w:val="26"/>
      <w:szCs w:val="26"/>
    </w:rPr>
  </w:style>
  <w:style w:type="paragraph" w:customStyle="1" w:styleId="Heading71">
    <w:name w:val="Heading 71"/>
    <w:basedOn w:val="Normal"/>
    <w:next w:val="Normal"/>
    <w:uiPriority w:val="9"/>
    <w:semiHidden/>
    <w:unhideWhenUsed/>
    <w:qFormat/>
    <w:rsid w:val="00C7419E"/>
    <w:pPr>
      <w:keepNext/>
      <w:keepLines/>
      <w:spacing w:before="40" w:after="0" w:line="30" w:lineRule="atLeast"/>
      <w:outlineLvl w:val="6"/>
    </w:pPr>
    <w:rPr>
      <w:rFonts w:ascii="Calibri Light" w:eastAsia="Times New Roman" w:hAnsi="Calibri Light" w:cs="Times New Roman"/>
      <w:i/>
      <w:iCs/>
      <w:color w:val="1F4D78"/>
    </w:rPr>
  </w:style>
  <w:style w:type="character" w:customStyle="1" w:styleId="Heading1Char">
    <w:name w:val="Heading 1 Char"/>
    <w:basedOn w:val="DefaultParagraphFont"/>
    <w:link w:val="Heading1"/>
    <w:rsid w:val="00C741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C7419E"/>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rsid w:val="00C7419E"/>
    <w:rPr>
      <w:rFonts w:ascii="Calibri Light" w:eastAsia="Times New Roman" w:hAnsi="Calibri Light" w:cs="Times New Roman"/>
      <w:i/>
      <w:iCs/>
      <w:color w:val="1F4D78"/>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Footnotes ref,Re,Ref"/>
    <w:basedOn w:val="DefaultParagraphFont"/>
    <w:uiPriority w:val="99"/>
    <w:unhideWhenUsed/>
    <w:qFormat/>
    <w:rsid w:val="00C7419E"/>
    <w:rPr>
      <w:vertAlign w:val="superscript"/>
    </w:rPr>
  </w:style>
  <w:style w:type="paragraph" w:styleId="Title">
    <w:name w:val="Title"/>
    <w:basedOn w:val="Normal"/>
    <w:next w:val="Normal"/>
    <w:link w:val="TitleChar"/>
    <w:qFormat/>
    <w:rsid w:val="00C7419E"/>
    <w:pPr>
      <w:spacing w:after="0" w:line="240" w:lineRule="auto"/>
      <w:contextualSpacing/>
      <w:outlineLvl w:val="0"/>
    </w:pPr>
    <w:rPr>
      <w:rFonts w:asciiTheme="majorHAnsi" w:eastAsiaTheme="majorEastAsia" w:hAnsiTheme="majorHAnsi" w:cstheme="majorBidi"/>
      <w:i/>
      <w:caps/>
      <w:color w:val="5B9BD5" w:themeColor="accent1"/>
      <w:kern w:val="28"/>
      <w:sz w:val="72"/>
      <w:szCs w:val="56"/>
    </w:rPr>
  </w:style>
  <w:style w:type="character" w:customStyle="1" w:styleId="TitleChar">
    <w:name w:val="Title Char"/>
    <w:basedOn w:val="DefaultParagraphFont"/>
    <w:link w:val="Title"/>
    <w:rsid w:val="00C7419E"/>
    <w:rPr>
      <w:rFonts w:asciiTheme="majorHAnsi" w:eastAsiaTheme="majorEastAsia" w:hAnsiTheme="majorHAnsi" w:cstheme="majorBidi"/>
      <w:i/>
      <w:caps/>
      <w:color w:val="5B9BD5" w:themeColor="accent1"/>
      <w:kern w:val="28"/>
      <w:sz w:val="72"/>
      <w:szCs w:val="56"/>
    </w:rPr>
  </w:style>
  <w:style w:type="paragraph" w:styleId="Subtitle">
    <w:name w:val="Subtitle"/>
    <w:basedOn w:val="Normal"/>
    <w:next w:val="Normal"/>
    <w:link w:val="SubtitleChar"/>
    <w:uiPriority w:val="11"/>
    <w:qFormat/>
    <w:rsid w:val="00C7419E"/>
    <w:pPr>
      <w:numPr>
        <w:ilvl w:val="1"/>
      </w:numPr>
      <w:spacing w:after="120" w:line="240" w:lineRule="auto"/>
      <w:contextualSpacing/>
      <w:jc w:val="right"/>
      <w:outlineLvl w:val="0"/>
    </w:pPr>
    <w:rPr>
      <w:rFonts w:eastAsiaTheme="minorEastAsia"/>
      <w:b/>
      <w:caps/>
      <w:sz w:val="26"/>
    </w:rPr>
  </w:style>
  <w:style w:type="character" w:customStyle="1" w:styleId="SubtitleChar">
    <w:name w:val="Subtitle Char"/>
    <w:basedOn w:val="DefaultParagraphFont"/>
    <w:link w:val="Subtitle"/>
    <w:uiPriority w:val="11"/>
    <w:rsid w:val="00C7419E"/>
    <w:rPr>
      <w:rFonts w:eastAsiaTheme="minorEastAsia"/>
      <w:b/>
      <w:caps/>
      <w:sz w:val="26"/>
    </w:rPr>
  </w:style>
  <w:style w:type="character" w:styleId="Strong">
    <w:name w:val="Strong"/>
    <w:basedOn w:val="DefaultParagraphFont"/>
    <w:uiPriority w:val="99"/>
    <w:qFormat/>
    <w:rsid w:val="00C7419E"/>
    <w:rPr>
      <w:b/>
      <w:bCs/>
    </w:rPr>
  </w:style>
  <w:style w:type="paragraph" w:styleId="NoSpacing">
    <w:name w:val="No Spacing"/>
    <w:link w:val="NoSpacingChar"/>
    <w:uiPriority w:val="1"/>
    <w:qFormat/>
    <w:rsid w:val="00C7419E"/>
    <w:pPr>
      <w:spacing w:after="0" w:line="240" w:lineRule="auto"/>
    </w:pPr>
    <w:rPr>
      <w:rFonts w:ascii="Calibri" w:eastAsia="Calibri" w:hAnsi="Calibri" w:cs="Times New Roman"/>
    </w:rPr>
  </w:style>
  <w:style w:type="character" w:customStyle="1" w:styleId="NoSpacingChar">
    <w:name w:val="No Spacing Char"/>
    <w:link w:val="NoSpacing"/>
    <w:uiPriority w:val="1"/>
    <w:rsid w:val="00C7419E"/>
    <w:rPr>
      <w:rFonts w:ascii="Calibri" w:eastAsia="Calibri" w:hAnsi="Calibri" w:cs="Times New Roman"/>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C7419E"/>
    <w:pPr>
      <w:spacing w:line="30" w:lineRule="atLeast"/>
      <w:ind w:left="720"/>
      <w:contextualSpacing/>
      <w:outlineLvl w:val="0"/>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C7419E"/>
  </w:style>
  <w:style w:type="character" w:styleId="SubtleEmphasis">
    <w:name w:val="Subtle Emphasis"/>
    <w:uiPriority w:val="19"/>
    <w:qFormat/>
    <w:rsid w:val="00C7419E"/>
    <w:rPr>
      <w:i/>
      <w:iCs/>
      <w:color w:val="404040"/>
    </w:rPr>
  </w:style>
  <w:style w:type="paragraph" w:styleId="TOCHeading">
    <w:name w:val="TOC Heading"/>
    <w:basedOn w:val="Heading1"/>
    <w:next w:val="Normal"/>
    <w:uiPriority w:val="39"/>
    <w:unhideWhenUsed/>
    <w:qFormat/>
    <w:rsid w:val="00C7419E"/>
    <w:pPr>
      <w:outlineLvl w:val="9"/>
    </w:pPr>
    <w:rPr>
      <w:rFonts w:ascii="Sylfaen" w:hAnsi="Sylfaen"/>
      <w:color w:val="003366"/>
    </w:rPr>
  </w:style>
  <w:style w:type="paragraph" w:customStyle="1" w:styleId="Default">
    <w:name w:val="Default"/>
    <w:qFormat/>
    <w:rsid w:val="00BC390B"/>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Normal0">
    <w:name w:val="Normal_0"/>
    <w:qFormat/>
    <w:rsid w:val="003C3647"/>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1"/>
    <w:unhideWhenUsed/>
    <w:qFormat/>
    <w:rsid w:val="00746DA3"/>
    <w:pPr>
      <w:spacing w:after="12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uiPriority w:val="1"/>
    <w:rsid w:val="00746DA3"/>
    <w:rPr>
      <w:rFonts w:ascii="Times New Roman" w:eastAsia="Times New Roman" w:hAnsi="Times New Roman" w:cs="Arial"/>
      <w:sz w:val="24"/>
      <w:szCs w:val="20"/>
    </w:rPr>
  </w:style>
  <w:style w:type="character" w:customStyle="1" w:styleId="Heading4Char">
    <w:name w:val="Heading 4 Char"/>
    <w:basedOn w:val="DefaultParagraphFont"/>
    <w:link w:val="Heading4"/>
    <w:rsid w:val="00B17B0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B0C78"/>
    <w:rPr>
      <w:color w:val="0563C1" w:themeColor="hyperlink"/>
      <w:u w:val="single"/>
    </w:rPr>
  </w:style>
  <w:style w:type="paragraph" w:styleId="CommentText">
    <w:name w:val="annotation text"/>
    <w:basedOn w:val="Normal"/>
    <w:link w:val="CommentTextChar"/>
    <w:uiPriority w:val="99"/>
    <w:unhideWhenUsed/>
    <w:qFormat/>
    <w:rsid w:val="007721D4"/>
    <w:pPr>
      <w:spacing w:line="240" w:lineRule="auto"/>
    </w:pPr>
    <w:rPr>
      <w:sz w:val="20"/>
      <w:szCs w:val="20"/>
    </w:rPr>
  </w:style>
  <w:style w:type="character" w:customStyle="1" w:styleId="CommentTextChar">
    <w:name w:val="Comment Text Char"/>
    <w:basedOn w:val="DefaultParagraphFont"/>
    <w:link w:val="CommentText"/>
    <w:uiPriority w:val="99"/>
    <w:rsid w:val="007721D4"/>
    <w:rPr>
      <w:sz w:val="20"/>
      <w:szCs w:val="20"/>
    </w:rPr>
  </w:style>
  <w:style w:type="paragraph" w:styleId="CommentSubject">
    <w:name w:val="annotation subject"/>
    <w:basedOn w:val="CommentText"/>
    <w:next w:val="CommentText"/>
    <w:link w:val="CommentSubjectChar"/>
    <w:uiPriority w:val="99"/>
    <w:unhideWhenUsed/>
    <w:rsid w:val="007721D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7721D4"/>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2B5BB6"/>
    <w:rPr>
      <w:rFonts w:asciiTheme="majorHAnsi" w:eastAsiaTheme="majorEastAsia" w:hAnsiTheme="majorHAnsi" w:cstheme="majorBidi"/>
      <w:color w:val="2E74B5" w:themeColor="accent1" w:themeShade="BF"/>
    </w:rPr>
  </w:style>
  <w:style w:type="paragraph" w:customStyle="1" w:styleId="BodyA">
    <w:name w:val="Body A"/>
    <w:basedOn w:val="Normal"/>
    <w:rsid w:val="00FF75C2"/>
    <w:pPr>
      <w:spacing w:after="0" w:line="240" w:lineRule="auto"/>
    </w:pPr>
    <w:rPr>
      <w:rFonts w:ascii="Helvetica" w:eastAsia="Calibri" w:hAnsi="Helvetica" w:cs="Helvetica"/>
      <w:color w:val="000000"/>
    </w:rPr>
  </w:style>
  <w:style w:type="paragraph" w:styleId="NormalWeb">
    <w:name w:val="Normal (Web)"/>
    <w:basedOn w:val="Normal"/>
    <w:uiPriority w:val="99"/>
    <w:unhideWhenUsed/>
    <w:qFormat/>
    <w:rsid w:val="000373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66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rsid w:val="0096098E"/>
  </w:style>
  <w:style w:type="character" w:customStyle="1" w:styleId="Heading3Char">
    <w:name w:val="Heading 3 Char"/>
    <w:basedOn w:val="DefaultParagraphFont"/>
    <w:link w:val="Heading3"/>
    <w:uiPriority w:val="9"/>
    <w:rsid w:val="00382DF0"/>
    <w:rPr>
      <w:rFonts w:ascii="Calibri Light" w:eastAsia="Times New Roman" w:hAnsi="Calibri Light" w:cs="Times New Roman"/>
      <w:b/>
      <w:bCs/>
      <w:sz w:val="26"/>
      <w:szCs w:val="26"/>
    </w:rPr>
  </w:style>
  <w:style w:type="character" w:styleId="Emphasis">
    <w:name w:val="Emphasis"/>
    <w:basedOn w:val="DefaultParagraphFont"/>
    <w:qFormat/>
    <w:rsid w:val="00233941"/>
    <w:rPr>
      <w:i/>
      <w:iCs/>
    </w:rPr>
  </w:style>
  <w:style w:type="character" w:customStyle="1" w:styleId="Heading6Char">
    <w:name w:val="Heading 6 Char"/>
    <w:basedOn w:val="DefaultParagraphFont"/>
    <w:link w:val="Heading6"/>
    <w:rsid w:val="00872EF0"/>
    <w:rPr>
      <w:rFonts w:ascii="SPLiteraturuly" w:eastAsia="Times New Roman" w:hAnsi="SPLiteraturuly" w:cs="Times New Roman"/>
      <w:b/>
      <w:sz w:val="20"/>
      <w:szCs w:val="24"/>
    </w:rPr>
  </w:style>
  <w:style w:type="character" w:customStyle="1" w:styleId="Heading8Char">
    <w:name w:val="Heading 8 Char"/>
    <w:basedOn w:val="DefaultParagraphFont"/>
    <w:link w:val="Heading8"/>
    <w:rsid w:val="00872EF0"/>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872EF0"/>
    <w:rPr>
      <w:rFonts w:ascii="Arial" w:eastAsia="Times New Roman" w:hAnsi="Arial" w:cs="Times New Roman"/>
      <w:b/>
      <w:i/>
      <w:sz w:val="18"/>
      <w:szCs w:val="20"/>
      <w:lang w:eastAsia="it-IT"/>
    </w:rPr>
  </w:style>
  <w:style w:type="paragraph" w:customStyle="1" w:styleId="parlamdrst">
    <w:name w:val="parlamdrst"/>
    <w:basedOn w:val="PlainText"/>
    <w:autoRedefine/>
    <w:rsid w:val="00872EF0"/>
    <w:pPr>
      <w:tabs>
        <w:tab w:val="left" w:pos="283"/>
      </w:tabs>
      <w:ind w:firstLine="284"/>
      <w:jc w:val="both"/>
    </w:pPr>
    <w:rPr>
      <w:rFonts w:ascii="SPLiteraturuly" w:eastAsia="Times New Roman" w:hAnsi="SPLiteraturuly" w:cs="Times New Roman"/>
      <w:sz w:val="22"/>
      <w:szCs w:val="24"/>
    </w:rPr>
  </w:style>
  <w:style w:type="paragraph" w:customStyle="1" w:styleId="chveulebrivi">
    <w:name w:val="chveulebrivi"/>
    <w:basedOn w:val="PlainText"/>
    <w:autoRedefine/>
    <w:rsid w:val="00872EF0"/>
    <w:pPr>
      <w:tabs>
        <w:tab w:val="left" w:pos="0"/>
      </w:tabs>
      <w:ind w:firstLine="284"/>
      <w:jc w:val="both"/>
    </w:pPr>
    <w:rPr>
      <w:rFonts w:ascii="SPLiteraturuly" w:eastAsia="Times New Roman" w:hAnsi="SPLiteraturuly" w:cs="Courier New"/>
      <w:iCs/>
      <w:snapToGrid w:val="0"/>
      <w:kern w:val="28"/>
      <w:sz w:val="20"/>
      <w:szCs w:val="20"/>
    </w:rPr>
  </w:style>
  <w:style w:type="paragraph" w:customStyle="1" w:styleId="data">
    <w:name w:val="data"/>
    <w:basedOn w:val="chveulebrivi"/>
    <w:autoRedefine/>
    <w:rsid w:val="00872EF0"/>
    <w:pPr>
      <w:tabs>
        <w:tab w:val="left" w:pos="720"/>
      </w:tabs>
      <w:ind w:firstLine="0"/>
    </w:pPr>
    <w:rPr>
      <w:i/>
    </w:rPr>
  </w:style>
  <w:style w:type="character" w:styleId="PageNumber">
    <w:name w:val="page number"/>
    <w:basedOn w:val="DefaultParagraphFont"/>
    <w:rsid w:val="00872EF0"/>
  </w:style>
  <w:style w:type="paragraph" w:customStyle="1" w:styleId="petiti">
    <w:name w:val="petiti"/>
    <w:basedOn w:val="chveulebrivi"/>
    <w:autoRedefine/>
    <w:rsid w:val="00872EF0"/>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872EF0"/>
    <w:pPr>
      <w:tabs>
        <w:tab w:val="left" w:pos="720"/>
      </w:tabs>
      <w:ind w:firstLine="0"/>
    </w:pPr>
    <w:rPr>
      <w:rFonts w:cs="Times New Roman"/>
    </w:rPr>
  </w:style>
  <w:style w:type="paragraph" w:styleId="TOC1">
    <w:name w:val="toc 1"/>
    <w:basedOn w:val="Normal"/>
    <w:next w:val="Normal"/>
    <w:autoRedefine/>
    <w:uiPriority w:val="39"/>
    <w:rsid w:val="00872EF0"/>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uiPriority w:val="99"/>
    <w:rsid w:val="00872EF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72EF0"/>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872EF0"/>
    <w:rPr>
      <w:rFonts w:ascii="SPLiteraturuly" w:eastAsia="Times New Roman" w:hAnsi="SPLiteraturuly" w:cs="Times New Roman"/>
      <w:sz w:val="24"/>
      <w:szCs w:val="24"/>
    </w:rPr>
  </w:style>
  <w:style w:type="paragraph" w:styleId="FootnoteText">
    <w:name w:val="footnote text"/>
    <w:basedOn w:val="Normal"/>
    <w:link w:val="FootnoteTextChar"/>
    <w:uiPriority w:val="99"/>
    <w:rsid w:val="00872EF0"/>
    <w:pPr>
      <w:tabs>
        <w:tab w:val="left" w:pos="720"/>
      </w:tabs>
      <w:spacing w:after="0" w:line="240" w:lineRule="auto"/>
      <w:jc w:val="both"/>
    </w:pPr>
    <w:rPr>
      <w:rFonts w:ascii="SPLiteraturuly" w:eastAsia="Times New Roman" w:hAnsi="SPLiteraturuly" w:cs="Times New Roman"/>
      <w:sz w:val="24"/>
      <w:szCs w:val="24"/>
    </w:rPr>
  </w:style>
  <w:style w:type="character" w:customStyle="1" w:styleId="FootnoteTextChar1">
    <w:name w:val="Footnote Text Char1"/>
    <w:basedOn w:val="DefaultParagraphFont"/>
    <w:uiPriority w:val="99"/>
    <w:semiHidden/>
    <w:rsid w:val="00872EF0"/>
    <w:rPr>
      <w:sz w:val="20"/>
      <w:szCs w:val="20"/>
    </w:rPr>
  </w:style>
  <w:style w:type="paragraph" w:styleId="Header">
    <w:name w:val="header"/>
    <w:basedOn w:val="Normal"/>
    <w:link w:val="HeaderChar"/>
    <w:uiPriority w:val="99"/>
    <w:rsid w:val="00872EF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72EF0"/>
    <w:rPr>
      <w:rFonts w:ascii="Times New Roman" w:eastAsia="Times New Roman" w:hAnsi="Times New Roman" w:cs="Times New Roman"/>
      <w:sz w:val="24"/>
      <w:szCs w:val="24"/>
    </w:rPr>
  </w:style>
  <w:style w:type="paragraph" w:customStyle="1" w:styleId="kanoni">
    <w:name w:val="kanoni"/>
    <w:basedOn w:val="Title"/>
    <w:autoRedefine/>
    <w:rsid w:val="00872EF0"/>
    <w:pPr>
      <w:spacing w:before="360" w:after="120"/>
      <w:contextualSpacing w:val="0"/>
      <w:jc w:val="center"/>
    </w:pPr>
    <w:rPr>
      <w:rFonts w:ascii="Geo_dumM" w:eastAsia="Times New Roman" w:hAnsi="Geo_dumM" w:cs="Times New Roman"/>
      <w:b/>
      <w:i w:val="0"/>
      <w:caps w:val="0"/>
      <w:color w:val="auto"/>
      <w:spacing w:val="60"/>
      <w:kern w:val="0"/>
      <w:sz w:val="24"/>
      <w:szCs w:val="24"/>
    </w:rPr>
  </w:style>
  <w:style w:type="paragraph" w:styleId="BodyText2">
    <w:name w:val="Body Text 2"/>
    <w:basedOn w:val="Normal"/>
    <w:link w:val="BodyText2Char"/>
    <w:rsid w:val="00872EF0"/>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72EF0"/>
    <w:rPr>
      <w:rFonts w:ascii="Times New Roman" w:eastAsia="Times New Roman" w:hAnsi="Times New Roman" w:cs="Times New Roman"/>
      <w:sz w:val="24"/>
      <w:szCs w:val="24"/>
    </w:rPr>
  </w:style>
  <w:style w:type="paragraph" w:customStyle="1" w:styleId="kitxva">
    <w:name w:val="kitxva"/>
    <w:basedOn w:val="Normal"/>
    <w:autoRedefine/>
    <w:rsid w:val="00872EF0"/>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872EF0"/>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872EF0"/>
    <w:rPr>
      <w:rFonts w:ascii="Times New Roman" w:eastAsia="Times New Roman" w:hAnsi="Times New Roman" w:cs="Times New Roman"/>
      <w:sz w:val="24"/>
      <w:szCs w:val="24"/>
    </w:rPr>
  </w:style>
  <w:style w:type="paragraph" w:customStyle="1" w:styleId="pasuxi">
    <w:name w:val="pasuxi"/>
    <w:basedOn w:val="Normal"/>
    <w:autoRedefine/>
    <w:rsid w:val="00872EF0"/>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chveulebrivi-wigni">
    <w:name w:val="chveulebrivi-wigni"/>
    <w:basedOn w:val="PlainText"/>
    <w:rsid w:val="00872EF0"/>
    <w:pPr>
      <w:autoSpaceDE w:val="0"/>
      <w:autoSpaceDN w:val="0"/>
      <w:adjustRightInd w:val="0"/>
      <w:ind w:firstLine="454"/>
      <w:jc w:val="both"/>
    </w:pPr>
    <w:rPr>
      <w:rFonts w:ascii="SPLiteraturuly" w:eastAsia="Times New Roman" w:hAnsi="SPLiteraturuly" w:cs="Times New Roman"/>
      <w:sz w:val="20"/>
      <w:szCs w:val="20"/>
    </w:rPr>
  </w:style>
  <w:style w:type="paragraph" w:customStyle="1" w:styleId="satauri">
    <w:name w:val="satauri"/>
    <w:basedOn w:val="parlamdrst"/>
    <w:autoRedefine/>
    <w:rsid w:val="00872EF0"/>
    <w:pPr>
      <w:ind w:firstLine="0"/>
      <w:jc w:val="center"/>
    </w:pPr>
    <w:rPr>
      <w:rFonts w:ascii="SPLiteraturuly MT" w:hAnsi="SPLiteraturuly MT"/>
      <w:b/>
      <w:sz w:val="26"/>
    </w:rPr>
  </w:style>
  <w:style w:type="paragraph" w:customStyle="1" w:styleId="satauri2">
    <w:name w:val="satauri2"/>
    <w:basedOn w:val="Normal"/>
    <w:rsid w:val="00872EF0"/>
    <w:pPr>
      <w:spacing w:after="0" w:line="240" w:lineRule="auto"/>
      <w:jc w:val="center"/>
    </w:pPr>
    <w:rPr>
      <w:rFonts w:ascii="Sylfaen" w:eastAsia="Times New Roman" w:hAnsi="Sylfaen" w:cs="Times New Roman"/>
      <w:b/>
      <w:szCs w:val="24"/>
    </w:rPr>
  </w:style>
  <w:style w:type="paragraph" w:customStyle="1" w:styleId="tarigi">
    <w:name w:val="tarigi"/>
    <w:basedOn w:val="Normal"/>
    <w:rsid w:val="00872EF0"/>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872EF0"/>
    <w:pPr>
      <w:spacing w:before="240"/>
      <w:ind w:left="283" w:hanging="283"/>
      <w:jc w:val="left"/>
    </w:pPr>
    <w:rPr>
      <w:rFonts w:ascii="SPDumbadze" w:hAnsi="SPDumbadze"/>
      <w:b/>
      <w:bCs/>
      <w:szCs w:val="22"/>
    </w:rPr>
  </w:style>
  <w:style w:type="paragraph" w:customStyle="1" w:styleId="muxlixml">
    <w:name w:val="muxli_xml"/>
    <w:basedOn w:val="Normal"/>
    <w:autoRedefine/>
    <w:rsid w:val="00872EF0"/>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872EF0"/>
    <w:pPr>
      <w:spacing w:after="0" w:line="240" w:lineRule="auto"/>
    </w:pPr>
    <w:rPr>
      <w:rFonts w:ascii="Sylfaen" w:eastAsia="Times New Roman" w:hAnsi="Sylfaen" w:cs="Sylfaen"/>
      <w:sz w:val="24"/>
      <w:szCs w:val="24"/>
    </w:rPr>
  </w:style>
  <w:style w:type="paragraph" w:customStyle="1" w:styleId="tavixml">
    <w:name w:val="tavi_xml"/>
    <w:basedOn w:val="Normal"/>
    <w:rsid w:val="00872EF0"/>
    <w:pPr>
      <w:spacing w:before="240" w:after="0" w:line="240" w:lineRule="auto"/>
      <w:jc w:val="center"/>
    </w:pPr>
    <w:rPr>
      <w:rFonts w:ascii="Sylfaen" w:eastAsia="Times New Roman" w:hAnsi="Sylfaen" w:cs="Times New Roman"/>
      <w:b/>
      <w:szCs w:val="24"/>
    </w:rPr>
  </w:style>
  <w:style w:type="paragraph" w:customStyle="1" w:styleId="karixml">
    <w:name w:val="kari_xml"/>
    <w:basedOn w:val="muxlixml"/>
    <w:autoRedefine/>
    <w:rsid w:val="00872EF0"/>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872EF0"/>
    <w:pPr>
      <w:tabs>
        <w:tab w:val="clear" w:pos="1080"/>
      </w:tabs>
      <w:autoSpaceDE/>
      <w:autoSpaceDN/>
      <w:adjustRightInd/>
      <w:spacing w:line="276" w:lineRule="auto"/>
      <w:ind w:firstLine="283"/>
    </w:pPr>
    <w:rPr>
      <w:rFonts w:eastAsia="Times New Roman"/>
      <w:bCs w:val="0"/>
      <w:noProof w:val="0"/>
      <w:color w:val="000000"/>
      <w:spacing w:val="0"/>
      <w:szCs w:val="20"/>
      <w:lang w:val="ka-GE"/>
    </w:rPr>
  </w:style>
  <w:style w:type="paragraph" w:customStyle="1" w:styleId="petitixml">
    <w:name w:val="petiti_xml"/>
    <w:basedOn w:val="abzacixml"/>
    <w:autoRedefine/>
    <w:rsid w:val="00872EF0"/>
    <w:pPr>
      <w:tabs>
        <w:tab w:val="clear" w:pos="1080"/>
      </w:tabs>
      <w:autoSpaceDE/>
      <w:autoSpaceDN/>
      <w:adjustRightInd/>
      <w:spacing w:line="276" w:lineRule="auto"/>
      <w:ind w:firstLine="283"/>
    </w:pPr>
    <w:rPr>
      <w:rFonts w:eastAsia="Times New Roman"/>
      <w:bCs w:val="0"/>
      <w:noProof w:val="0"/>
      <w:color w:val="000000"/>
      <w:spacing w:val="0"/>
      <w:szCs w:val="20"/>
      <w:lang w:val="ka-GE"/>
    </w:rPr>
  </w:style>
  <w:style w:type="paragraph" w:customStyle="1" w:styleId="cignixml">
    <w:name w:val="cigni_xml"/>
    <w:basedOn w:val="Normal"/>
    <w:autoRedefine/>
    <w:rsid w:val="00872EF0"/>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rsid w:val="00872EF0"/>
    <w:pPr>
      <w:tabs>
        <w:tab w:val="clear" w:pos="1080"/>
      </w:tabs>
      <w:autoSpaceDE/>
      <w:autoSpaceDN/>
      <w:adjustRightInd/>
      <w:spacing w:before="240" w:after="120" w:line="276" w:lineRule="auto"/>
      <w:jc w:val="center"/>
    </w:pPr>
    <w:rPr>
      <w:rFonts w:eastAsia="Times New Roman"/>
      <w:b/>
      <w:bCs w:val="0"/>
      <w:noProof w:val="0"/>
      <w:color w:val="000000"/>
      <w:spacing w:val="0"/>
      <w:sz w:val="20"/>
      <w:szCs w:val="20"/>
      <w:lang w:val="ka-GE"/>
    </w:rPr>
  </w:style>
  <w:style w:type="paragraph" w:customStyle="1" w:styleId="zogadinacilixml">
    <w:name w:val="zogadi_nacili_xml"/>
    <w:basedOn w:val="Normal"/>
    <w:autoRedefine/>
    <w:rsid w:val="00872EF0"/>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872EF0"/>
    <w:pPr>
      <w:keepNext/>
      <w:keepLines/>
      <w:numPr>
        <w:numId w:val="83"/>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872EF0"/>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872EF0"/>
    <w:rPr>
      <w:rFonts w:ascii="Sylfaen" w:eastAsia="Times New Roman" w:hAnsi="Sylfaen" w:cs="Times New Roman"/>
      <w:bCs/>
      <w:noProof/>
      <w:sz w:val="20"/>
      <w:szCs w:val="20"/>
    </w:rPr>
  </w:style>
  <w:style w:type="paragraph" w:customStyle="1" w:styleId="adgilixml">
    <w:name w:val="adgili_xml"/>
    <w:basedOn w:val="Normal"/>
    <w:rsid w:val="00872EF0"/>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872EF0"/>
    <w:pPr>
      <w:tabs>
        <w:tab w:val="clear" w:pos="1080"/>
      </w:tabs>
      <w:autoSpaceDE/>
      <w:autoSpaceDN/>
      <w:adjustRightInd/>
      <w:spacing w:line="276" w:lineRule="auto"/>
      <w:jc w:val="center"/>
      <w:outlineLvl w:val="0"/>
    </w:pPr>
    <w:rPr>
      <w:rFonts w:eastAsia="Times New Roman" w:cs="Courier New"/>
      <w:bCs w:val="0"/>
      <w:noProof w:val="0"/>
      <w:color w:val="000000"/>
      <w:spacing w:val="0"/>
      <w:sz w:val="18"/>
      <w:szCs w:val="20"/>
      <w:lang w:val="ru-RU" w:eastAsia="ru-RU"/>
    </w:rPr>
  </w:style>
  <w:style w:type="paragraph" w:customStyle="1" w:styleId="danartixml">
    <w:name w:val="danarti_xml"/>
    <w:basedOn w:val="abzacixml"/>
    <w:autoRedefine/>
    <w:rsid w:val="00872EF0"/>
    <w:pPr>
      <w:tabs>
        <w:tab w:val="clear" w:pos="1080"/>
      </w:tabs>
      <w:autoSpaceDE/>
      <w:autoSpaceDN/>
      <w:adjustRightInd/>
      <w:spacing w:before="120" w:after="120" w:line="276" w:lineRule="auto"/>
      <w:jc w:val="right"/>
      <w:outlineLvl w:val="0"/>
    </w:pPr>
    <w:rPr>
      <w:rFonts w:eastAsia="Times New Roman" w:cs="Courier New"/>
      <w:b/>
      <w:bCs w:val="0"/>
      <w:i/>
      <w:noProof w:val="0"/>
      <w:color w:val="000000"/>
      <w:spacing w:val="0"/>
      <w:sz w:val="20"/>
      <w:szCs w:val="20"/>
      <w:u w:color="FF0000"/>
      <w:lang w:val="ru-RU" w:eastAsia="ru-RU"/>
    </w:rPr>
  </w:style>
  <w:style w:type="paragraph" w:customStyle="1" w:styleId="khelmoceraxml">
    <w:name w:val="khelmocera_xml"/>
    <w:basedOn w:val="abzacixml"/>
    <w:autoRedefine/>
    <w:rsid w:val="00872EF0"/>
    <w:pPr>
      <w:tabs>
        <w:tab w:val="clear" w:pos="1080"/>
      </w:tabs>
      <w:autoSpaceDE/>
      <w:autoSpaceDN/>
      <w:adjustRightInd/>
      <w:spacing w:before="120" w:after="120" w:line="276" w:lineRule="auto"/>
      <w:ind w:hanging="90"/>
      <w:jc w:val="left"/>
      <w:outlineLvl w:val="0"/>
    </w:pPr>
    <w:rPr>
      <w:rFonts w:eastAsia="Times New Roman"/>
      <w:b/>
      <w:bCs w:val="0"/>
      <w:noProof w:val="0"/>
      <w:color w:val="000000"/>
      <w:spacing w:val="0"/>
      <w:sz w:val="20"/>
      <w:szCs w:val="20"/>
      <w:lang w:val="ka-GE" w:eastAsia="ru-RU"/>
    </w:rPr>
  </w:style>
  <w:style w:type="paragraph" w:customStyle="1" w:styleId="kodixml">
    <w:name w:val="kodi_xml"/>
    <w:basedOn w:val="abzacixml"/>
    <w:rsid w:val="00872EF0"/>
    <w:pPr>
      <w:keepNext/>
      <w:keepLines/>
      <w:tabs>
        <w:tab w:val="clear" w:pos="1080"/>
      </w:tabs>
      <w:suppressAutoHyphens/>
      <w:autoSpaceDE/>
      <w:autoSpaceDN/>
      <w:adjustRightInd/>
      <w:spacing w:after="240" w:line="276" w:lineRule="auto"/>
      <w:ind w:left="5102"/>
      <w:jc w:val="right"/>
      <w:outlineLvl w:val="0"/>
    </w:pPr>
    <w:rPr>
      <w:rFonts w:eastAsia="Times New Roman" w:cs="Courier New"/>
      <w:bCs w:val="0"/>
      <w:noProof w:val="0"/>
      <w:color w:val="000000"/>
      <w:spacing w:val="0"/>
      <w:sz w:val="20"/>
      <w:szCs w:val="20"/>
      <w:lang w:val="ka-GE"/>
    </w:rPr>
  </w:style>
  <w:style w:type="paragraph" w:customStyle="1" w:styleId="mimgebixml">
    <w:name w:val="mimgebi_xml"/>
    <w:basedOn w:val="Normal"/>
    <w:rsid w:val="00872EF0"/>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872EF0"/>
    <w:pPr>
      <w:jc w:val="left"/>
      <w:outlineLvl w:val="0"/>
    </w:pPr>
    <w:rPr>
      <w:rFonts w:cs="Courier New"/>
      <w:sz w:val="22"/>
      <w:lang w:val="ru-RU" w:eastAsia="ru-RU"/>
    </w:rPr>
  </w:style>
  <w:style w:type="paragraph" w:customStyle="1" w:styleId="tarigixml">
    <w:name w:val="tarigi_xml"/>
    <w:basedOn w:val="abzacixml"/>
    <w:autoRedefine/>
    <w:rsid w:val="00872EF0"/>
    <w:pPr>
      <w:tabs>
        <w:tab w:val="clear" w:pos="1080"/>
      </w:tabs>
      <w:autoSpaceDE/>
      <w:autoSpaceDN/>
      <w:adjustRightInd/>
      <w:spacing w:before="120" w:after="120" w:line="276" w:lineRule="auto"/>
      <w:ind w:firstLine="284"/>
      <w:jc w:val="center"/>
      <w:outlineLvl w:val="0"/>
    </w:pPr>
    <w:rPr>
      <w:rFonts w:eastAsia="Times New Roman" w:cs="Courier New"/>
      <w:b/>
      <w:bCs w:val="0"/>
      <w:noProof w:val="0"/>
      <w:color w:val="000000"/>
      <w:spacing w:val="0"/>
      <w:sz w:val="20"/>
      <w:szCs w:val="20"/>
      <w:lang w:val="ka-GE" w:eastAsia="ru-RU"/>
    </w:rPr>
  </w:style>
  <w:style w:type="paragraph" w:customStyle="1" w:styleId="saxexml">
    <w:name w:val="saxe_xml"/>
    <w:basedOn w:val="abzacixml"/>
    <w:rsid w:val="00872EF0"/>
    <w:pPr>
      <w:tabs>
        <w:tab w:val="clear" w:pos="1080"/>
      </w:tabs>
      <w:autoSpaceDE/>
      <w:autoSpaceDN/>
      <w:adjustRightInd/>
      <w:spacing w:before="120" w:line="276" w:lineRule="auto"/>
      <w:ind w:hanging="90"/>
      <w:jc w:val="center"/>
    </w:pPr>
    <w:rPr>
      <w:rFonts w:eastAsia="Times New Roman"/>
      <w:b/>
      <w:bCs w:val="0"/>
      <w:noProof w:val="0"/>
      <w:color w:val="000000"/>
      <w:spacing w:val="0"/>
      <w:sz w:val="20"/>
      <w:lang w:val="fr-FR"/>
    </w:rPr>
  </w:style>
  <w:style w:type="paragraph" w:customStyle="1" w:styleId="gazette">
    <w:name w:val="gazette"/>
    <w:basedOn w:val="Normal"/>
    <w:autoRedefine/>
    <w:rsid w:val="00872EF0"/>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872EF0"/>
    <w:pPr>
      <w:ind w:firstLine="283"/>
      <w:jc w:val="left"/>
    </w:pPr>
    <w:rPr>
      <w:b/>
    </w:rPr>
  </w:style>
  <w:style w:type="paragraph" w:customStyle="1" w:styleId="tavigazette">
    <w:name w:val="tavi_gazette"/>
    <w:basedOn w:val="gazette"/>
    <w:autoRedefine/>
    <w:rsid w:val="00872EF0"/>
    <w:pPr>
      <w:ind w:firstLine="283"/>
      <w:jc w:val="center"/>
    </w:pPr>
    <w:rPr>
      <w:b/>
    </w:rPr>
  </w:style>
  <w:style w:type="paragraph" w:customStyle="1" w:styleId="Normal1">
    <w:name w:val="[Normal]"/>
    <w:rsid w:val="00872EF0"/>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uiPriority w:val="99"/>
    <w:rsid w:val="00872EF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872EF0"/>
    <w:rPr>
      <w:rFonts w:ascii="Tahoma" w:eastAsia="Times New Roman" w:hAnsi="Tahoma" w:cs="Tahoma"/>
      <w:sz w:val="16"/>
      <w:szCs w:val="16"/>
    </w:rPr>
  </w:style>
  <w:style w:type="paragraph" w:styleId="EndnoteText">
    <w:name w:val="endnote text"/>
    <w:basedOn w:val="Normal"/>
    <w:link w:val="EndnoteTextChar"/>
    <w:rsid w:val="00872EF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72EF0"/>
    <w:rPr>
      <w:rFonts w:ascii="Times New Roman" w:eastAsia="Times New Roman" w:hAnsi="Times New Roman" w:cs="Times New Roman"/>
      <w:sz w:val="20"/>
      <w:szCs w:val="20"/>
    </w:rPr>
  </w:style>
  <w:style w:type="character" w:styleId="EndnoteReference">
    <w:name w:val="endnote reference"/>
    <w:rsid w:val="00872EF0"/>
    <w:rPr>
      <w:vertAlign w:val="superscript"/>
    </w:rPr>
  </w:style>
  <w:style w:type="character" w:customStyle="1" w:styleId="apple-converted-space">
    <w:name w:val="apple-converted-space"/>
    <w:basedOn w:val="DefaultParagraphFont"/>
    <w:rsid w:val="00872EF0"/>
  </w:style>
  <w:style w:type="character" w:styleId="CommentReference">
    <w:name w:val="annotation reference"/>
    <w:basedOn w:val="DefaultParagraphFont"/>
    <w:uiPriority w:val="99"/>
    <w:unhideWhenUsed/>
    <w:rsid w:val="00872EF0"/>
    <w:rPr>
      <w:sz w:val="16"/>
      <w:szCs w:val="16"/>
    </w:rPr>
  </w:style>
  <w:style w:type="paragraph" w:styleId="Revision">
    <w:name w:val="Revision"/>
    <w:hidden/>
    <w:uiPriority w:val="99"/>
    <w:semiHidden/>
    <w:rsid w:val="00872EF0"/>
    <w:pPr>
      <w:spacing w:after="0" w:line="240" w:lineRule="auto"/>
    </w:pPr>
    <w:rPr>
      <w:rFonts w:ascii="Times New Roman" w:eastAsia="Times New Roman" w:hAnsi="Times New Roman" w:cs="Times New Roman"/>
      <w:sz w:val="24"/>
      <w:szCs w:val="24"/>
      <w:lang w:eastAsia="ka-GE"/>
    </w:rPr>
  </w:style>
  <w:style w:type="paragraph" w:customStyle="1" w:styleId="xabzacixml">
    <w:name w:val="x_abzacixml"/>
    <w:basedOn w:val="Normal"/>
    <w:rsid w:val="00872E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20"/>
    <w:basedOn w:val="TableNormal"/>
    <w:rsid w:val="00872EF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d2edcug0">
    <w:name w:val="d2edcug0"/>
    <w:basedOn w:val="DefaultParagraphFont"/>
    <w:rsid w:val="00872EF0"/>
  </w:style>
  <w:style w:type="paragraph" w:customStyle="1" w:styleId="TableParagraph">
    <w:name w:val="Table Paragraph"/>
    <w:basedOn w:val="Normal"/>
    <w:uiPriority w:val="1"/>
    <w:qFormat/>
    <w:rsid w:val="00872EF0"/>
    <w:pPr>
      <w:widowControl w:val="0"/>
      <w:autoSpaceDE w:val="0"/>
      <w:autoSpaceDN w:val="0"/>
      <w:spacing w:after="0" w:line="240" w:lineRule="auto"/>
    </w:pPr>
    <w:rPr>
      <w:rFonts w:ascii="DejaVu Sans" w:eastAsia="DejaVu Sans" w:hAnsi="DejaVu Sans" w:cs="DejaVu Sans"/>
      <w:lang w:val="lt-LT"/>
    </w:rPr>
  </w:style>
  <w:style w:type="paragraph" w:customStyle="1" w:styleId="yiv9103251423ydp610d28cfyiv3874268928msonormal">
    <w:name w:val="yiv9103251423ydp610d28cfyiv3874268928msonormal"/>
    <w:basedOn w:val="Normal"/>
    <w:rsid w:val="00872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03251423ydp610d28cfyiv3874268928msolistparagraph">
    <w:name w:val="yiv9103251423ydp610d28cfyiv3874268928msolistparagraph"/>
    <w:basedOn w:val="Normal"/>
    <w:rsid w:val="00872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872EF0"/>
    <w:rPr>
      <w:rFonts w:ascii="Sylfaen" w:hAnsi="Sylfaen" w:hint="default"/>
      <w:b w:val="0"/>
      <w:bCs w:val="0"/>
      <w:i w:val="0"/>
      <w:iCs w:val="0"/>
      <w:color w:val="000000"/>
      <w:sz w:val="22"/>
      <w:szCs w:val="22"/>
    </w:rPr>
  </w:style>
  <w:style w:type="table" w:styleId="TableGrid">
    <w:name w:val="Table Grid"/>
    <w:basedOn w:val="TableNormal"/>
    <w:rsid w:val="00872E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158437835msonormal">
    <w:name w:val="yiv9158437835msonormal"/>
    <w:basedOn w:val="Normal"/>
    <w:rsid w:val="00872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872EF0"/>
  </w:style>
  <w:style w:type="character" w:customStyle="1" w:styleId="ams">
    <w:name w:val="ams"/>
    <w:basedOn w:val="DefaultParagraphFont"/>
    <w:rsid w:val="00872EF0"/>
  </w:style>
  <w:style w:type="paragraph" w:customStyle="1" w:styleId="xmsonormal">
    <w:name w:val="x_msonormal"/>
    <w:basedOn w:val="Normal"/>
    <w:rsid w:val="00872EF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1612">
      <w:bodyDiv w:val="1"/>
      <w:marLeft w:val="0"/>
      <w:marRight w:val="0"/>
      <w:marTop w:val="0"/>
      <w:marBottom w:val="0"/>
      <w:divBdr>
        <w:top w:val="none" w:sz="0" w:space="0" w:color="auto"/>
        <w:left w:val="none" w:sz="0" w:space="0" w:color="auto"/>
        <w:bottom w:val="none" w:sz="0" w:space="0" w:color="auto"/>
        <w:right w:val="none" w:sz="0" w:space="0" w:color="auto"/>
      </w:divBdr>
    </w:div>
    <w:div w:id="117922036">
      <w:bodyDiv w:val="1"/>
      <w:marLeft w:val="0"/>
      <w:marRight w:val="0"/>
      <w:marTop w:val="0"/>
      <w:marBottom w:val="0"/>
      <w:divBdr>
        <w:top w:val="none" w:sz="0" w:space="0" w:color="auto"/>
        <w:left w:val="none" w:sz="0" w:space="0" w:color="auto"/>
        <w:bottom w:val="none" w:sz="0" w:space="0" w:color="auto"/>
        <w:right w:val="none" w:sz="0" w:space="0" w:color="auto"/>
      </w:divBdr>
    </w:div>
    <w:div w:id="262808500">
      <w:bodyDiv w:val="1"/>
      <w:marLeft w:val="0"/>
      <w:marRight w:val="0"/>
      <w:marTop w:val="0"/>
      <w:marBottom w:val="0"/>
      <w:divBdr>
        <w:top w:val="none" w:sz="0" w:space="0" w:color="auto"/>
        <w:left w:val="none" w:sz="0" w:space="0" w:color="auto"/>
        <w:bottom w:val="none" w:sz="0" w:space="0" w:color="auto"/>
        <w:right w:val="none" w:sz="0" w:space="0" w:color="auto"/>
      </w:divBdr>
    </w:div>
    <w:div w:id="313997012">
      <w:bodyDiv w:val="1"/>
      <w:marLeft w:val="0"/>
      <w:marRight w:val="0"/>
      <w:marTop w:val="0"/>
      <w:marBottom w:val="0"/>
      <w:divBdr>
        <w:top w:val="none" w:sz="0" w:space="0" w:color="auto"/>
        <w:left w:val="none" w:sz="0" w:space="0" w:color="auto"/>
        <w:bottom w:val="none" w:sz="0" w:space="0" w:color="auto"/>
        <w:right w:val="none" w:sz="0" w:space="0" w:color="auto"/>
      </w:divBdr>
    </w:div>
    <w:div w:id="356858890">
      <w:bodyDiv w:val="1"/>
      <w:marLeft w:val="0"/>
      <w:marRight w:val="0"/>
      <w:marTop w:val="0"/>
      <w:marBottom w:val="0"/>
      <w:divBdr>
        <w:top w:val="none" w:sz="0" w:space="0" w:color="auto"/>
        <w:left w:val="none" w:sz="0" w:space="0" w:color="auto"/>
        <w:bottom w:val="none" w:sz="0" w:space="0" w:color="auto"/>
        <w:right w:val="none" w:sz="0" w:space="0" w:color="auto"/>
      </w:divBdr>
    </w:div>
    <w:div w:id="382798209">
      <w:bodyDiv w:val="1"/>
      <w:marLeft w:val="0"/>
      <w:marRight w:val="0"/>
      <w:marTop w:val="0"/>
      <w:marBottom w:val="0"/>
      <w:divBdr>
        <w:top w:val="none" w:sz="0" w:space="0" w:color="auto"/>
        <w:left w:val="none" w:sz="0" w:space="0" w:color="auto"/>
        <w:bottom w:val="none" w:sz="0" w:space="0" w:color="auto"/>
        <w:right w:val="none" w:sz="0" w:space="0" w:color="auto"/>
      </w:divBdr>
    </w:div>
    <w:div w:id="488517799">
      <w:bodyDiv w:val="1"/>
      <w:marLeft w:val="0"/>
      <w:marRight w:val="0"/>
      <w:marTop w:val="0"/>
      <w:marBottom w:val="0"/>
      <w:divBdr>
        <w:top w:val="none" w:sz="0" w:space="0" w:color="auto"/>
        <w:left w:val="none" w:sz="0" w:space="0" w:color="auto"/>
        <w:bottom w:val="none" w:sz="0" w:space="0" w:color="auto"/>
        <w:right w:val="none" w:sz="0" w:space="0" w:color="auto"/>
      </w:divBdr>
    </w:div>
    <w:div w:id="707922778">
      <w:bodyDiv w:val="1"/>
      <w:marLeft w:val="0"/>
      <w:marRight w:val="0"/>
      <w:marTop w:val="0"/>
      <w:marBottom w:val="0"/>
      <w:divBdr>
        <w:top w:val="none" w:sz="0" w:space="0" w:color="auto"/>
        <w:left w:val="none" w:sz="0" w:space="0" w:color="auto"/>
        <w:bottom w:val="none" w:sz="0" w:space="0" w:color="auto"/>
        <w:right w:val="none" w:sz="0" w:space="0" w:color="auto"/>
      </w:divBdr>
    </w:div>
    <w:div w:id="752051792">
      <w:bodyDiv w:val="1"/>
      <w:marLeft w:val="0"/>
      <w:marRight w:val="0"/>
      <w:marTop w:val="0"/>
      <w:marBottom w:val="0"/>
      <w:divBdr>
        <w:top w:val="none" w:sz="0" w:space="0" w:color="auto"/>
        <w:left w:val="none" w:sz="0" w:space="0" w:color="auto"/>
        <w:bottom w:val="none" w:sz="0" w:space="0" w:color="auto"/>
        <w:right w:val="none" w:sz="0" w:space="0" w:color="auto"/>
      </w:divBdr>
    </w:div>
    <w:div w:id="905996768">
      <w:bodyDiv w:val="1"/>
      <w:marLeft w:val="0"/>
      <w:marRight w:val="0"/>
      <w:marTop w:val="0"/>
      <w:marBottom w:val="0"/>
      <w:divBdr>
        <w:top w:val="none" w:sz="0" w:space="0" w:color="auto"/>
        <w:left w:val="none" w:sz="0" w:space="0" w:color="auto"/>
        <w:bottom w:val="none" w:sz="0" w:space="0" w:color="auto"/>
        <w:right w:val="none" w:sz="0" w:space="0" w:color="auto"/>
      </w:divBdr>
    </w:div>
    <w:div w:id="943221594">
      <w:bodyDiv w:val="1"/>
      <w:marLeft w:val="0"/>
      <w:marRight w:val="0"/>
      <w:marTop w:val="0"/>
      <w:marBottom w:val="0"/>
      <w:divBdr>
        <w:top w:val="none" w:sz="0" w:space="0" w:color="auto"/>
        <w:left w:val="none" w:sz="0" w:space="0" w:color="auto"/>
        <w:bottom w:val="none" w:sz="0" w:space="0" w:color="auto"/>
        <w:right w:val="none" w:sz="0" w:space="0" w:color="auto"/>
      </w:divBdr>
    </w:div>
    <w:div w:id="978846773">
      <w:bodyDiv w:val="1"/>
      <w:marLeft w:val="0"/>
      <w:marRight w:val="0"/>
      <w:marTop w:val="0"/>
      <w:marBottom w:val="0"/>
      <w:divBdr>
        <w:top w:val="none" w:sz="0" w:space="0" w:color="auto"/>
        <w:left w:val="none" w:sz="0" w:space="0" w:color="auto"/>
        <w:bottom w:val="none" w:sz="0" w:space="0" w:color="auto"/>
        <w:right w:val="none" w:sz="0" w:space="0" w:color="auto"/>
      </w:divBdr>
    </w:div>
    <w:div w:id="1062024709">
      <w:bodyDiv w:val="1"/>
      <w:marLeft w:val="0"/>
      <w:marRight w:val="0"/>
      <w:marTop w:val="0"/>
      <w:marBottom w:val="0"/>
      <w:divBdr>
        <w:top w:val="none" w:sz="0" w:space="0" w:color="auto"/>
        <w:left w:val="none" w:sz="0" w:space="0" w:color="auto"/>
        <w:bottom w:val="none" w:sz="0" w:space="0" w:color="auto"/>
        <w:right w:val="none" w:sz="0" w:space="0" w:color="auto"/>
      </w:divBdr>
    </w:div>
    <w:div w:id="1194995349">
      <w:bodyDiv w:val="1"/>
      <w:marLeft w:val="0"/>
      <w:marRight w:val="0"/>
      <w:marTop w:val="0"/>
      <w:marBottom w:val="0"/>
      <w:divBdr>
        <w:top w:val="none" w:sz="0" w:space="0" w:color="auto"/>
        <w:left w:val="none" w:sz="0" w:space="0" w:color="auto"/>
        <w:bottom w:val="none" w:sz="0" w:space="0" w:color="auto"/>
        <w:right w:val="none" w:sz="0" w:space="0" w:color="auto"/>
      </w:divBdr>
    </w:div>
    <w:div w:id="1267692891">
      <w:bodyDiv w:val="1"/>
      <w:marLeft w:val="0"/>
      <w:marRight w:val="0"/>
      <w:marTop w:val="0"/>
      <w:marBottom w:val="0"/>
      <w:divBdr>
        <w:top w:val="none" w:sz="0" w:space="0" w:color="auto"/>
        <w:left w:val="none" w:sz="0" w:space="0" w:color="auto"/>
        <w:bottom w:val="none" w:sz="0" w:space="0" w:color="auto"/>
        <w:right w:val="none" w:sz="0" w:space="0" w:color="auto"/>
      </w:divBdr>
    </w:div>
    <w:div w:id="1370257421">
      <w:bodyDiv w:val="1"/>
      <w:marLeft w:val="0"/>
      <w:marRight w:val="0"/>
      <w:marTop w:val="0"/>
      <w:marBottom w:val="0"/>
      <w:divBdr>
        <w:top w:val="none" w:sz="0" w:space="0" w:color="auto"/>
        <w:left w:val="none" w:sz="0" w:space="0" w:color="auto"/>
        <w:bottom w:val="none" w:sz="0" w:space="0" w:color="auto"/>
        <w:right w:val="none" w:sz="0" w:space="0" w:color="auto"/>
      </w:divBdr>
    </w:div>
    <w:div w:id="1390496128">
      <w:bodyDiv w:val="1"/>
      <w:marLeft w:val="0"/>
      <w:marRight w:val="0"/>
      <w:marTop w:val="0"/>
      <w:marBottom w:val="0"/>
      <w:divBdr>
        <w:top w:val="none" w:sz="0" w:space="0" w:color="auto"/>
        <w:left w:val="none" w:sz="0" w:space="0" w:color="auto"/>
        <w:bottom w:val="none" w:sz="0" w:space="0" w:color="auto"/>
        <w:right w:val="none" w:sz="0" w:space="0" w:color="auto"/>
      </w:divBdr>
    </w:div>
    <w:div w:id="1418404222">
      <w:bodyDiv w:val="1"/>
      <w:marLeft w:val="0"/>
      <w:marRight w:val="0"/>
      <w:marTop w:val="0"/>
      <w:marBottom w:val="0"/>
      <w:divBdr>
        <w:top w:val="none" w:sz="0" w:space="0" w:color="auto"/>
        <w:left w:val="none" w:sz="0" w:space="0" w:color="auto"/>
        <w:bottom w:val="none" w:sz="0" w:space="0" w:color="auto"/>
        <w:right w:val="none" w:sz="0" w:space="0" w:color="auto"/>
      </w:divBdr>
    </w:div>
    <w:div w:id="1750080190">
      <w:bodyDiv w:val="1"/>
      <w:marLeft w:val="0"/>
      <w:marRight w:val="0"/>
      <w:marTop w:val="0"/>
      <w:marBottom w:val="0"/>
      <w:divBdr>
        <w:top w:val="none" w:sz="0" w:space="0" w:color="auto"/>
        <w:left w:val="none" w:sz="0" w:space="0" w:color="auto"/>
        <w:bottom w:val="none" w:sz="0" w:space="0" w:color="auto"/>
        <w:right w:val="none" w:sz="0" w:space="0" w:color="auto"/>
      </w:divBdr>
    </w:div>
    <w:div w:id="1754814952">
      <w:bodyDiv w:val="1"/>
      <w:marLeft w:val="0"/>
      <w:marRight w:val="0"/>
      <w:marTop w:val="0"/>
      <w:marBottom w:val="0"/>
      <w:divBdr>
        <w:top w:val="none" w:sz="0" w:space="0" w:color="auto"/>
        <w:left w:val="none" w:sz="0" w:space="0" w:color="auto"/>
        <w:bottom w:val="none" w:sz="0" w:space="0" w:color="auto"/>
        <w:right w:val="none" w:sz="0" w:space="0" w:color="auto"/>
      </w:divBdr>
    </w:div>
    <w:div w:id="1858230821">
      <w:bodyDiv w:val="1"/>
      <w:marLeft w:val="0"/>
      <w:marRight w:val="0"/>
      <w:marTop w:val="0"/>
      <w:marBottom w:val="0"/>
      <w:divBdr>
        <w:top w:val="none" w:sz="0" w:space="0" w:color="auto"/>
        <w:left w:val="none" w:sz="0" w:space="0" w:color="auto"/>
        <w:bottom w:val="none" w:sz="0" w:space="0" w:color="auto"/>
        <w:right w:val="none" w:sz="0" w:space="0" w:color="auto"/>
      </w:divBdr>
    </w:div>
    <w:div w:id="1889877715">
      <w:bodyDiv w:val="1"/>
      <w:marLeft w:val="0"/>
      <w:marRight w:val="0"/>
      <w:marTop w:val="0"/>
      <w:marBottom w:val="0"/>
      <w:divBdr>
        <w:top w:val="none" w:sz="0" w:space="0" w:color="auto"/>
        <w:left w:val="none" w:sz="0" w:space="0" w:color="auto"/>
        <w:bottom w:val="none" w:sz="0" w:space="0" w:color="auto"/>
        <w:right w:val="none" w:sz="0" w:space="0" w:color="auto"/>
      </w:divBdr>
    </w:div>
    <w:div w:id="1899631330">
      <w:bodyDiv w:val="1"/>
      <w:marLeft w:val="0"/>
      <w:marRight w:val="0"/>
      <w:marTop w:val="0"/>
      <w:marBottom w:val="0"/>
      <w:divBdr>
        <w:top w:val="none" w:sz="0" w:space="0" w:color="auto"/>
        <w:left w:val="none" w:sz="0" w:space="0" w:color="auto"/>
        <w:bottom w:val="none" w:sz="0" w:space="0" w:color="auto"/>
        <w:right w:val="none" w:sz="0" w:space="0" w:color="auto"/>
      </w:divBdr>
    </w:div>
    <w:div w:id="2038659440">
      <w:bodyDiv w:val="1"/>
      <w:marLeft w:val="0"/>
      <w:marRight w:val="0"/>
      <w:marTop w:val="0"/>
      <w:marBottom w:val="0"/>
      <w:divBdr>
        <w:top w:val="none" w:sz="0" w:space="0" w:color="auto"/>
        <w:left w:val="none" w:sz="0" w:space="0" w:color="auto"/>
        <w:bottom w:val="none" w:sz="0" w:space="0" w:color="auto"/>
        <w:right w:val="none" w:sz="0" w:space="0" w:color="auto"/>
      </w:divBdr>
    </w:div>
    <w:div w:id="2108036328">
      <w:bodyDiv w:val="1"/>
      <w:marLeft w:val="0"/>
      <w:marRight w:val="0"/>
      <w:marTop w:val="0"/>
      <w:marBottom w:val="0"/>
      <w:divBdr>
        <w:top w:val="none" w:sz="0" w:space="0" w:color="auto"/>
        <w:left w:val="none" w:sz="0" w:space="0" w:color="auto"/>
        <w:bottom w:val="none" w:sz="0" w:space="0" w:color="auto"/>
        <w:right w:val="none" w:sz="0" w:space="0" w:color="auto"/>
      </w:divBdr>
    </w:div>
    <w:div w:id="21277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fl.ge" TargetMode="External"/><Relationship Id="rId13" Type="http://schemas.openxmlformats.org/officeDocument/2006/relationships/hyperlink" Target="https://matsne.gov.ge" TargetMode="External"/><Relationship Id="rId18" Type="http://schemas.openxmlformats.org/officeDocument/2006/relationships/hyperlink" Target="https://matsne.gov.ge/document/view/6153636?publication=0" TargetMode="External"/><Relationship Id="rId3" Type="http://schemas.openxmlformats.org/officeDocument/2006/relationships/settings" Target="settings.xml"/><Relationship Id="rId21" Type="http://schemas.openxmlformats.org/officeDocument/2006/relationships/hyperlink" Target="http://www.gda.ge" TargetMode="External"/><Relationship Id="rId7" Type="http://schemas.openxmlformats.org/officeDocument/2006/relationships/image" Target="media/image1.emf"/><Relationship Id="rId12" Type="http://schemas.openxmlformats.org/officeDocument/2006/relationships/hyperlink" Target="http://mof.dev.fas.ge" TargetMode="External"/><Relationship Id="rId17" Type="http://schemas.openxmlformats.org/officeDocument/2006/relationships/hyperlink" Target="https://matsne.gov.ge/document/view/6265731?publication=0" TargetMode="External"/><Relationship Id="rId2" Type="http://schemas.openxmlformats.org/officeDocument/2006/relationships/styles" Target="styles.xml"/><Relationship Id="rId16" Type="http://schemas.openxmlformats.org/officeDocument/2006/relationships/hyperlink" Target="https://matsne.gov.ge/document/view/6166275?publication=0" TargetMode="External"/><Relationship Id="rId20" Type="http://schemas.openxmlformats.org/officeDocument/2006/relationships/hyperlink" Target="https://geoconsul.gov.ge/electronic-register/el-regis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zone.mof.g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tsne.gov.ge/document/view/6152871?publication=0" TargetMode="External"/><Relationship Id="rId23" Type="http://schemas.openxmlformats.org/officeDocument/2006/relationships/fontTable" Target="fontTable.xml"/><Relationship Id="rId10" Type="http://schemas.openxmlformats.org/officeDocument/2006/relationships/hyperlink" Target="http://www.treasury.ge/" TargetMode="External"/><Relationship Id="rId19" Type="http://schemas.openxmlformats.org/officeDocument/2006/relationships/hyperlink" Target="https://matsne.gov.ge/document/view/6265667?publication=0" TargetMode="External"/><Relationship Id="rId4" Type="http://schemas.openxmlformats.org/officeDocument/2006/relationships/webSettings" Target="webSettings.xml"/><Relationship Id="rId9" Type="http://schemas.openxmlformats.org/officeDocument/2006/relationships/hyperlink" Target="https://portal.emis.ge/" TargetMode="External"/><Relationship Id="rId14" Type="http://schemas.openxmlformats.org/officeDocument/2006/relationships/hyperlink" Target="https://matsne.gov.ge/document/view/6045621?publication=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470</Pages>
  <Words>138278</Words>
  <Characters>788185</Characters>
  <Application>Microsoft Office Word</Application>
  <DocSecurity>0</DocSecurity>
  <Lines>6568</Lines>
  <Paragraphs>1849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271</cp:revision>
  <cp:lastPrinted>2025-03-27T08:47:00Z</cp:lastPrinted>
  <dcterms:created xsi:type="dcterms:W3CDTF">2025-02-17T08:24:00Z</dcterms:created>
  <dcterms:modified xsi:type="dcterms:W3CDTF">2025-03-27T08:47:00Z</dcterms:modified>
</cp:coreProperties>
</file>